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06" w:rsidRDefault="007C4906" w:rsidP="007C4906">
      <w:pPr>
        <w:jc w:val="center"/>
        <w:rPr>
          <w:sz w:val="28"/>
          <w:szCs w:val="28"/>
          <w:u w:val="single"/>
          <w:lang w:val="en-US"/>
        </w:rPr>
      </w:pPr>
      <w:r w:rsidRPr="00513C66">
        <w:rPr>
          <w:sz w:val="28"/>
          <w:szCs w:val="28"/>
          <w:u w:val="single"/>
          <w:lang w:val="en-US"/>
        </w:rPr>
        <w:t>CONSILIUL RAIONAL BASARABEASCA</w:t>
      </w:r>
    </w:p>
    <w:p w:rsidR="007C4906" w:rsidRDefault="007C4906" w:rsidP="007C4906">
      <w:pPr>
        <w:jc w:val="center"/>
        <w:rPr>
          <w:sz w:val="28"/>
          <w:szCs w:val="28"/>
          <w:u w:val="single"/>
          <w:lang w:val="en-US"/>
        </w:rPr>
      </w:pPr>
    </w:p>
    <w:p w:rsidR="007C4906" w:rsidRPr="00513C66" w:rsidRDefault="007C4906" w:rsidP="007C4906">
      <w:pPr>
        <w:jc w:val="center"/>
        <w:rPr>
          <w:sz w:val="28"/>
          <w:szCs w:val="28"/>
          <w:u w:val="single"/>
          <w:lang w:val="en-US"/>
        </w:rPr>
      </w:pPr>
    </w:p>
    <w:p w:rsidR="007C4906" w:rsidRDefault="007C4906" w:rsidP="007C4906">
      <w:pPr>
        <w:jc w:val="right"/>
        <w:rPr>
          <w:szCs w:val="28"/>
          <w:lang w:val="en-US"/>
        </w:rPr>
      </w:pPr>
    </w:p>
    <w:p w:rsidR="007C4906" w:rsidRDefault="007C4906" w:rsidP="007C4906">
      <w:pPr>
        <w:jc w:val="right"/>
        <w:rPr>
          <w:szCs w:val="28"/>
          <w:lang w:val="en-US"/>
        </w:rPr>
      </w:pPr>
      <w:r>
        <w:rPr>
          <w:noProof/>
          <w:sz w:val="28"/>
          <w:szCs w:val="28"/>
          <w:u w:val="single"/>
          <w:lang w:eastAsia="ru-RU"/>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40640</wp:posOffset>
            </wp:positionV>
            <wp:extent cx="923925" cy="756920"/>
            <wp:effectExtent l="0" t="0" r="9525" b="5080"/>
            <wp:wrapNone/>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l="37500" t="14999" b="17500"/>
                    <a:stretch>
                      <a:fillRect/>
                    </a:stretch>
                  </pic:blipFill>
                  <pic:spPr bwMode="auto">
                    <a:xfrm>
                      <a:off x="0" y="0"/>
                      <a:ext cx="923925" cy="756920"/>
                    </a:xfrm>
                    <a:prstGeom prst="rect">
                      <a:avLst/>
                    </a:prstGeom>
                    <a:noFill/>
                  </pic:spPr>
                </pic:pic>
              </a:graphicData>
            </a:graphic>
          </wp:anchor>
        </w:drawing>
      </w: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Pr="00513C66" w:rsidRDefault="007C4906" w:rsidP="007C4906">
      <w:pPr>
        <w:jc w:val="center"/>
        <w:rPr>
          <w:b/>
          <w:sz w:val="56"/>
          <w:szCs w:val="56"/>
          <w:lang w:val="en-US"/>
        </w:rPr>
      </w:pPr>
      <w:r w:rsidRPr="00513C66">
        <w:rPr>
          <w:b/>
          <w:sz w:val="56"/>
          <w:szCs w:val="56"/>
          <w:lang w:val="en-US"/>
        </w:rPr>
        <w:t>MATERIALELE</w:t>
      </w:r>
    </w:p>
    <w:p w:rsidR="007C4906" w:rsidRPr="00513C66" w:rsidRDefault="007C4906" w:rsidP="007C4906">
      <w:pPr>
        <w:jc w:val="center"/>
        <w:rPr>
          <w:b/>
          <w:sz w:val="56"/>
          <w:szCs w:val="56"/>
          <w:lang w:val="en-US"/>
        </w:rPr>
      </w:pPr>
      <w:proofErr w:type="gramStart"/>
      <w:r w:rsidRPr="00513C66">
        <w:rPr>
          <w:b/>
          <w:sz w:val="56"/>
          <w:szCs w:val="56"/>
          <w:lang w:val="en-US"/>
        </w:rPr>
        <w:t>şedinţei</w:t>
      </w:r>
      <w:proofErr w:type="gramEnd"/>
      <w:r w:rsidRPr="00513C66">
        <w:rPr>
          <w:b/>
          <w:sz w:val="56"/>
          <w:szCs w:val="56"/>
          <w:lang w:val="en-US"/>
        </w:rPr>
        <w:t xml:space="preserve"> ordinare a</w:t>
      </w:r>
    </w:p>
    <w:p w:rsidR="007C4906" w:rsidRPr="00513C66" w:rsidRDefault="00587168" w:rsidP="007C4906">
      <w:pPr>
        <w:jc w:val="center"/>
        <w:rPr>
          <w:b/>
          <w:sz w:val="56"/>
          <w:szCs w:val="56"/>
          <w:lang w:val="en-US"/>
        </w:rPr>
      </w:pPr>
      <w:r>
        <w:rPr>
          <w:b/>
          <w:sz w:val="56"/>
          <w:szCs w:val="56"/>
          <w:lang w:val="en-US"/>
        </w:rPr>
        <w:t>Consiliului r</w:t>
      </w:r>
      <w:r w:rsidR="007C4906" w:rsidRPr="00513C66">
        <w:rPr>
          <w:b/>
          <w:sz w:val="56"/>
          <w:szCs w:val="56"/>
          <w:lang w:val="en-US"/>
        </w:rPr>
        <w:t>aional Basarabeasca</w:t>
      </w:r>
    </w:p>
    <w:p w:rsidR="007C4906" w:rsidRPr="00EC3672" w:rsidRDefault="007C4906" w:rsidP="007C4906">
      <w:pPr>
        <w:jc w:val="center"/>
        <w:rPr>
          <w:b/>
          <w:sz w:val="56"/>
          <w:szCs w:val="56"/>
          <w:lang w:val="en-US"/>
        </w:rPr>
      </w:pPr>
      <w:proofErr w:type="gramStart"/>
      <w:r w:rsidRPr="00513C66">
        <w:rPr>
          <w:b/>
          <w:sz w:val="56"/>
          <w:szCs w:val="56"/>
          <w:lang w:val="en-US"/>
        </w:rPr>
        <w:t>din</w:t>
      </w:r>
      <w:proofErr w:type="gramEnd"/>
      <w:r w:rsidRPr="00513C66">
        <w:rPr>
          <w:b/>
          <w:sz w:val="56"/>
          <w:szCs w:val="56"/>
          <w:lang w:val="en-US"/>
        </w:rPr>
        <w:t xml:space="preserve"> </w:t>
      </w:r>
      <w:r w:rsidR="00D21CDD">
        <w:rPr>
          <w:b/>
          <w:sz w:val="56"/>
          <w:szCs w:val="56"/>
          <w:lang w:val="en-US"/>
        </w:rPr>
        <w:t>2</w:t>
      </w:r>
      <w:r w:rsidR="00C14039">
        <w:rPr>
          <w:b/>
          <w:sz w:val="56"/>
          <w:szCs w:val="56"/>
          <w:lang w:val="en-US"/>
        </w:rPr>
        <w:t>4</w:t>
      </w:r>
      <w:r>
        <w:rPr>
          <w:b/>
          <w:sz w:val="56"/>
          <w:szCs w:val="56"/>
          <w:lang w:val="en-US"/>
        </w:rPr>
        <w:t xml:space="preserve"> martie 20</w:t>
      </w:r>
      <w:r w:rsidR="0098500A">
        <w:rPr>
          <w:b/>
          <w:sz w:val="56"/>
          <w:szCs w:val="56"/>
          <w:lang w:val="en-US"/>
        </w:rPr>
        <w:t>2</w:t>
      </w:r>
      <w:r w:rsidR="006E6CCF">
        <w:rPr>
          <w:b/>
          <w:sz w:val="56"/>
          <w:szCs w:val="56"/>
          <w:lang w:val="en-US"/>
        </w:rPr>
        <w:t>3</w:t>
      </w:r>
    </w:p>
    <w:p w:rsidR="007C4906" w:rsidRPr="002A41A6" w:rsidRDefault="007C4906" w:rsidP="007C4906">
      <w:pPr>
        <w:jc w:val="center"/>
        <w:rPr>
          <w:b/>
          <w:i/>
          <w:sz w:val="28"/>
          <w:szCs w:val="28"/>
          <w:lang w:val="en-US"/>
        </w:rPr>
      </w:pPr>
      <w:r w:rsidRPr="002A41A6">
        <w:rPr>
          <w:b/>
          <w:i/>
          <w:sz w:val="28"/>
          <w:szCs w:val="28"/>
          <w:lang w:val="en-US"/>
        </w:rPr>
        <w:t>(</w:t>
      </w:r>
      <w:proofErr w:type="gramStart"/>
      <w:r w:rsidRPr="002A41A6">
        <w:rPr>
          <w:b/>
          <w:i/>
          <w:sz w:val="28"/>
          <w:szCs w:val="28"/>
          <w:lang w:val="en-US"/>
        </w:rPr>
        <w:t>proiecte</w:t>
      </w:r>
      <w:proofErr w:type="gramEnd"/>
      <w:r w:rsidRPr="002A41A6">
        <w:rPr>
          <w:b/>
          <w:i/>
          <w:sz w:val="28"/>
          <w:szCs w:val="28"/>
          <w:lang w:val="en-US"/>
        </w:rPr>
        <w:t xml:space="preserve"> de decizii)</w:t>
      </w:r>
    </w:p>
    <w:p w:rsidR="007C4906" w:rsidRDefault="007C4906" w:rsidP="007C4906">
      <w:pPr>
        <w:jc w:val="center"/>
        <w:rPr>
          <w:b/>
          <w:sz w:val="56"/>
          <w:szCs w:val="56"/>
          <w:lang w:val="en-US"/>
        </w:rPr>
      </w:pPr>
    </w:p>
    <w:p w:rsidR="007C4906" w:rsidRDefault="007C4906" w:rsidP="007C4906">
      <w:pPr>
        <w:jc w:val="center"/>
        <w:rPr>
          <w:b/>
          <w:sz w:val="56"/>
          <w:szCs w:val="56"/>
          <w:lang w:val="en-US"/>
        </w:rPr>
      </w:pPr>
    </w:p>
    <w:p w:rsidR="007C4906" w:rsidRDefault="007C4906" w:rsidP="007C4906">
      <w:pPr>
        <w:jc w:val="center"/>
        <w:rPr>
          <w:b/>
          <w:sz w:val="56"/>
          <w:szCs w:val="56"/>
          <w:lang w:val="en-US"/>
        </w:rPr>
      </w:pPr>
    </w:p>
    <w:p w:rsidR="007C4906" w:rsidRDefault="007C4906" w:rsidP="007C4906">
      <w:pPr>
        <w:jc w:val="center"/>
        <w:rPr>
          <w:b/>
          <w:sz w:val="56"/>
          <w:szCs w:val="56"/>
          <w:lang w:val="en-US"/>
        </w:rPr>
      </w:pPr>
    </w:p>
    <w:p w:rsidR="007C4906" w:rsidRDefault="007C4906" w:rsidP="007C4906">
      <w:pPr>
        <w:jc w:val="center"/>
        <w:rPr>
          <w:b/>
          <w:sz w:val="56"/>
          <w:szCs w:val="56"/>
          <w:lang w:val="en-US"/>
        </w:rPr>
      </w:pPr>
    </w:p>
    <w:p w:rsidR="007C4906" w:rsidRDefault="007C4906" w:rsidP="007C4906">
      <w:pPr>
        <w:jc w:val="center"/>
        <w:rPr>
          <w:b/>
          <w:sz w:val="56"/>
          <w:szCs w:val="56"/>
          <w:lang w:val="en-US"/>
        </w:rPr>
      </w:pPr>
    </w:p>
    <w:p w:rsidR="007C4906" w:rsidRDefault="007C4906" w:rsidP="004A6420">
      <w:pPr>
        <w:rPr>
          <w:b/>
          <w:sz w:val="56"/>
          <w:szCs w:val="56"/>
          <w:lang w:val="en-US"/>
        </w:rPr>
      </w:pPr>
    </w:p>
    <w:p w:rsidR="007C4906" w:rsidRDefault="007C4906" w:rsidP="007C4906">
      <w:pPr>
        <w:jc w:val="center"/>
        <w:rPr>
          <w:b/>
          <w:sz w:val="56"/>
          <w:szCs w:val="56"/>
          <w:lang w:val="en-US"/>
        </w:rPr>
      </w:pPr>
    </w:p>
    <w:p w:rsidR="007C4906" w:rsidRDefault="007C4906" w:rsidP="007C4906">
      <w:pPr>
        <w:jc w:val="center"/>
        <w:rPr>
          <w:b/>
          <w:sz w:val="28"/>
          <w:szCs w:val="28"/>
          <w:lang w:val="en-US"/>
        </w:rPr>
      </w:pPr>
    </w:p>
    <w:p w:rsidR="007C4906" w:rsidRDefault="007C4906" w:rsidP="007C4906">
      <w:pPr>
        <w:jc w:val="center"/>
        <w:rPr>
          <w:b/>
          <w:sz w:val="28"/>
          <w:szCs w:val="28"/>
          <w:lang w:val="en-US"/>
        </w:rPr>
      </w:pPr>
    </w:p>
    <w:p w:rsidR="00277005" w:rsidRDefault="00277005" w:rsidP="007C4906">
      <w:pPr>
        <w:jc w:val="center"/>
        <w:rPr>
          <w:b/>
          <w:sz w:val="28"/>
          <w:szCs w:val="28"/>
          <w:lang w:val="en-US"/>
        </w:rPr>
      </w:pPr>
    </w:p>
    <w:p w:rsidR="00277005" w:rsidRDefault="00277005" w:rsidP="007C4906">
      <w:pPr>
        <w:jc w:val="center"/>
        <w:rPr>
          <w:b/>
          <w:sz w:val="28"/>
          <w:szCs w:val="28"/>
          <w:lang w:val="en-US"/>
        </w:rPr>
      </w:pPr>
    </w:p>
    <w:p w:rsidR="001366A7" w:rsidRDefault="001366A7" w:rsidP="00AE21E8">
      <w:pPr>
        <w:jc w:val="center"/>
        <w:rPr>
          <w:b/>
          <w:sz w:val="28"/>
          <w:szCs w:val="28"/>
          <w:lang w:val="en-US"/>
        </w:rPr>
      </w:pPr>
    </w:p>
    <w:p w:rsidR="00791D30" w:rsidRDefault="00791D30" w:rsidP="006E7EF1">
      <w:pPr>
        <w:rPr>
          <w:b/>
          <w:sz w:val="28"/>
          <w:szCs w:val="28"/>
          <w:lang w:val="en-US"/>
        </w:rPr>
      </w:pPr>
    </w:p>
    <w:p w:rsidR="002A4B2C" w:rsidRDefault="00AE21E8" w:rsidP="00AE21E8">
      <w:pPr>
        <w:jc w:val="center"/>
        <w:rPr>
          <w:b/>
          <w:sz w:val="28"/>
          <w:szCs w:val="28"/>
          <w:lang w:val="en-US"/>
        </w:rPr>
      </w:pPr>
      <w:r>
        <w:rPr>
          <w:b/>
          <w:sz w:val="28"/>
          <w:szCs w:val="28"/>
          <w:lang w:val="en-US"/>
        </w:rPr>
        <w:t>Basarabeasca 20</w:t>
      </w:r>
      <w:r w:rsidR="0098500A">
        <w:rPr>
          <w:b/>
          <w:sz w:val="28"/>
          <w:szCs w:val="28"/>
          <w:lang w:val="en-US"/>
        </w:rPr>
        <w:t>2</w:t>
      </w:r>
      <w:r w:rsidR="006E6CCF">
        <w:rPr>
          <w:b/>
          <w:sz w:val="28"/>
          <w:szCs w:val="28"/>
          <w:lang w:val="en-US"/>
        </w:rPr>
        <w:t>3</w:t>
      </w:r>
    </w:p>
    <w:p w:rsidR="00791D30" w:rsidRDefault="00791D30" w:rsidP="00791D30">
      <w:pPr>
        <w:rPr>
          <w:b/>
          <w:sz w:val="24"/>
          <w:szCs w:val="24"/>
          <w:lang w:val="ro-RO"/>
        </w:rPr>
      </w:pPr>
    </w:p>
    <w:p w:rsidR="00017B9E" w:rsidRDefault="00017B9E" w:rsidP="007C4906">
      <w:pPr>
        <w:jc w:val="center"/>
        <w:rPr>
          <w:b/>
          <w:sz w:val="28"/>
          <w:szCs w:val="28"/>
          <w:lang w:val="ro-RO"/>
        </w:rPr>
      </w:pPr>
    </w:p>
    <w:p w:rsidR="00FE7DFC" w:rsidRDefault="00FE7DFC" w:rsidP="00094B3B">
      <w:pPr>
        <w:jc w:val="center"/>
        <w:rPr>
          <w:b/>
          <w:sz w:val="28"/>
          <w:szCs w:val="28"/>
          <w:lang w:val="ro-RO"/>
        </w:rPr>
        <w:sectPr w:rsidR="00FE7DFC" w:rsidSect="000D01B3">
          <w:pgSz w:w="11906" w:h="16838"/>
          <w:pgMar w:top="851" w:right="851" w:bottom="851" w:left="1418" w:header="709" w:footer="709" w:gutter="0"/>
          <w:cols w:space="708"/>
          <w:docGrid w:linePitch="360"/>
        </w:sectPr>
      </w:pPr>
    </w:p>
    <w:p w:rsidR="007C4906" w:rsidRDefault="00601B0A" w:rsidP="00094B3B">
      <w:pPr>
        <w:jc w:val="center"/>
        <w:rPr>
          <w:b/>
          <w:sz w:val="28"/>
          <w:szCs w:val="28"/>
          <w:lang w:val="ro-RO"/>
        </w:rPr>
      </w:pPr>
      <w:r>
        <w:rPr>
          <w:b/>
          <w:sz w:val="28"/>
          <w:szCs w:val="28"/>
          <w:lang w:val="ro-RO"/>
        </w:rPr>
        <w:lastRenderedPageBreak/>
        <w:t>Proiectul o</w:t>
      </w:r>
      <w:r w:rsidR="007C4906">
        <w:rPr>
          <w:b/>
          <w:sz w:val="28"/>
          <w:szCs w:val="28"/>
          <w:lang w:val="ro-RO"/>
        </w:rPr>
        <w:t>rdin</w:t>
      </w:r>
      <w:r w:rsidR="006E7EF1">
        <w:rPr>
          <w:b/>
          <w:sz w:val="28"/>
          <w:szCs w:val="28"/>
          <w:lang w:val="ro-RO"/>
        </w:rPr>
        <w:t>i</w:t>
      </w:r>
      <w:r>
        <w:rPr>
          <w:b/>
          <w:sz w:val="28"/>
          <w:szCs w:val="28"/>
          <w:lang w:val="ro-RO"/>
        </w:rPr>
        <w:t>i</w:t>
      </w:r>
      <w:r w:rsidR="007C4906">
        <w:rPr>
          <w:b/>
          <w:sz w:val="28"/>
          <w:szCs w:val="28"/>
          <w:lang w:val="ro-RO"/>
        </w:rPr>
        <w:t xml:space="preserve"> de zi</w:t>
      </w:r>
    </w:p>
    <w:p w:rsidR="007C4906" w:rsidRDefault="007C4906" w:rsidP="00094B3B">
      <w:pPr>
        <w:jc w:val="center"/>
        <w:rPr>
          <w:b/>
          <w:sz w:val="28"/>
          <w:szCs w:val="28"/>
          <w:lang w:val="ro-RO"/>
        </w:rPr>
      </w:pPr>
      <w:r>
        <w:rPr>
          <w:b/>
          <w:sz w:val="28"/>
          <w:szCs w:val="28"/>
          <w:lang w:val="ro-RO"/>
        </w:rPr>
        <w:t>a</w:t>
      </w:r>
      <w:r w:rsidR="00A2198F">
        <w:rPr>
          <w:b/>
          <w:sz w:val="28"/>
          <w:szCs w:val="28"/>
          <w:lang w:val="ro-RO"/>
        </w:rPr>
        <w:t>l</w:t>
      </w:r>
      <w:r>
        <w:rPr>
          <w:b/>
          <w:sz w:val="28"/>
          <w:szCs w:val="28"/>
          <w:lang w:val="ro-RO"/>
        </w:rPr>
        <w:t xml:space="preserve"> şedinţei ordinare a Consiliului </w:t>
      </w:r>
      <w:r w:rsidR="0059047A">
        <w:rPr>
          <w:b/>
          <w:sz w:val="28"/>
          <w:szCs w:val="28"/>
          <w:lang w:val="ro-RO"/>
        </w:rPr>
        <w:t>r</w:t>
      </w:r>
      <w:r>
        <w:rPr>
          <w:b/>
          <w:sz w:val="28"/>
          <w:szCs w:val="28"/>
          <w:lang w:val="ro-RO"/>
        </w:rPr>
        <w:t>aional Basarabeasca</w:t>
      </w:r>
    </w:p>
    <w:p w:rsidR="00D142C1" w:rsidRDefault="007C4906" w:rsidP="00094B3B">
      <w:pPr>
        <w:jc w:val="center"/>
        <w:rPr>
          <w:b/>
          <w:sz w:val="28"/>
          <w:szCs w:val="28"/>
          <w:lang w:val="ro-RO"/>
        </w:rPr>
      </w:pPr>
      <w:r>
        <w:rPr>
          <w:b/>
          <w:sz w:val="28"/>
          <w:szCs w:val="28"/>
          <w:lang w:val="ro-RO"/>
        </w:rPr>
        <w:t xml:space="preserve">din  </w:t>
      </w:r>
      <w:r w:rsidR="00F142DD">
        <w:rPr>
          <w:b/>
          <w:sz w:val="28"/>
          <w:szCs w:val="28"/>
          <w:lang w:val="ro-RO"/>
        </w:rPr>
        <w:t>2</w:t>
      </w:r>
      <w:r w:rsidR="00C14039">
        <w:rPr>
          <w:b/>
          <w:sz w:val="28"/>
          <w:szCs w:val="28"/>
          <w:lang w:val="ro-RO"/>
        </w:rPr>
        <w:t xml:space="preserve">4 </w:t>
      </w:r>
      <w:r>
        <w:rPr>
          <w:b/>
          <w:sz w:val="28"/>
          <w:szCs w:val="28"/>
          <w:lang w:val="ro-RO"/>
        </w:rPr>
        <w:t xml:space="preserve"> martie  20</w:t>
      </w:r>
      <w:r w:rsidR="0098500A">
        <w:rPr>
          <w:b/>
          <w:sz w:val="28"/>
          <w:szCs w:val="28"/>
          <w:lang w:val="ro-RO"/>
        </w:rPr>
        <w:t>2</w:t>
      </w:r>
      <w:r w:rsidR="006E6CCF">
        <w:rPr>
          <w:b/>
          <w:sz w:val="28"/>
          <w:szCs w:val="28"/>
          <w:lang w:val="ro-RO"/>
        </w:rPr>
        <w:t>3</w:t>
      </w:r>
    </w:p>
    <w:p w:rsidR="00715637" w:rsidRPr="002A4C80" w:rsidRDefault="00715637" w:rsidP="002A4C80">
      <w:pPr>
        <w:jc w:val="center"/>
        <w:rPr>
          <w:b/>
          <w:sz w:val="16"/>
          <w:szCs w:val="16"/>
          <w:lang w:val="en-US"/>
        </w:rPr>
      </w:pPr>
    </w:p>
    <w:p w:rsidR="007C4906" w:rsidRPr="005A3F10" w:rsidRDefault="007C4906" w:rsidP="00FE7DFC">
      <w:pPr>
        <w:pStyle w:val="a8"/>
        <w:numPr>
          <w:ilvl w:val="0"/>
          <w:numId w:val="51"/>
        </w:numPr>
        <w:tabs>
          <w:tab w:val="left" w:pos="142"/>
        </w:tabs>
        <w:ind w:left="-142" w:firstLine="0"/>
        <w:jc w:val="both"/>
        <w:rPr>
          <w:b/>
          <w:sz w:val="28"/>
          <w:szCs w:val="28"/>
          <w:lang w:val="ro-RO"/>
        </w:rPr>
      </w:pPr>
      <w:r w:rsidRPr="00AE5F96">
        <w:rPr>
          <w:b/>
          <w:sz w:val="28"/>
          <w:szCs w:val="28"/>
          <w:lang w:val="ro-RO"/>
        </w:rPr>
        <w:t>Cu privire la executarea bugetului raional Basarabeasca pe anul</w:t>
      </w:r>
      <w:r w:rsidR="005C6E65" w:rsidRPr="00AE5F96">
        <w:rPr>
          <w:b/>
          <w:sz w:val="28"/>
          <w:szCs w:val="28"/>
          <w:lang w:val="ro-RO"/>
        </w:rPr>
        <w:t xml:space="preserve"> </w:t>
      </w:r>
      <w:r w:rsidRPr="00AE5F96">
        <w:rPr>
          <w:b/>
          <w:sz w:val="28"/>
          <w:szCs w:val="28"/>
          <w:lang w:val="ro-RO"/>
        </w:rPr>
        <w:t>20</w:t>
      </w:r>
      <w:r w:rsidR="00715637" w:rsidRPr="00AE5F96">
        <w:rPr>
          <w:b/>
          <w:sz w:val="28"/>
          <w:szCs w:val="28"/>
          <w:lang w:val="ro-RO"/>
        </w:rPr>
        <w:t>2</w:t>
      </w:r>
      <w:r w:rsidR="006E6CCF">
        <w:rPr>
          <w:b/>
          <w:sz w:val="28"/>
          <w:szCs w:val="28"/>
          <w:lang w:val="ro-RO"/>
        </w:rPr>
        <w:t>2</w:t>
      </w:r>
      <w:r w:rsidRPr="005A3F10">
        <w:rPr>
          <w:b/>
          <w:sz w:val="28"/>
          <w:szCs w:val="28"/>
          <w:lang w:val="ro-RO"/>
        </w:rPr>
        <w:t>.</w:t>
      </w:r>
    </w:p>
    <w:p w:rsidR="00C14039" w:rsidRPr="00770B31" w:rsidRDefault="005A3F10" w:rsidP="00770B31">
      <w:pPr>
        <w:tabs>
          <w:tab w:val="left" w:pos="426"/>
        </w:tabs>
        <w:ind w:left="-142"/>
        <w:jc w:val="both"/>
        <w:rPr>
          <w:i/>
          <w:sz w:val="28"/>
          <w:szCs w:val="28"/>
          <w:lang w:val="ro-RO"/>
        </w:rPr>
      </w:pPr>
      <w:r>
        <w:rPr>
          <w:i/>
          <w:sz w:val="28"/>
          <w:szCs w:val="28"/>
          <w:lang w:val="ro-RO"/>
        </w:rPr>
        <w:t xml:space="preserve">  </w:t>
      </w:r>
      <w:r w:rsidR="00FE7DFC">
        <w:rPr>
          <w:i/>
          <w:sz w:val="28"/>
          <w:szCs w:val="28"/>
          <w:lang w:val="ro-RO"/>
        </w:rPr>
        <w:t xml:space="preserve">  </w:t>
      </w:r>
      <w:r w:rsidR="007C4906" w:rsidRPr="00593F12">
        <w:rPr>
          <w:i/>
          <w:sz w:val="28"/>
          <w:szCs w:val="28"/>
          <w:lang w:val="ro-RO"/>
        </w:rPr>
        <w:t xml:space="preserve">Raportor: </w:t>
      </w:r>
      <w:r w:rsidR="0098500A" w:rsidRPr="00593F12">
        <w:rPr>
          <w:i/>
          <w:sz w:val="28"/>
          <w:szCs w:val="28"/>
          <w:lang w:val="ro-RO"/>
        </w:rPr>
        <w:t>Maria Muntean</w:t>
      </w:r>
      <w:r w:rsidR="007C4906" w:rsidRPr="00593F12">
        <w:rPr>
          <w:i/>
          <w:sz w:val="28"/>
          <w:szCs w:val="28"/>
          <w:lang w:val="ro-RO"/>
        </w:rPr>
        <w:t xml:space="preserve">, şef </w:t>
      </w:r>
      <w:r w:rsidR="0098500A" w:rsidRPr="00593F12">
        <w:rPr>
          <w:i/>
          <w:sz w:val="28"/>
          <w:szCs w:val="28"/>
          <w:lang w:val="ro-RO"/>
        </w:rPr>
        <w:t xml:space="preserve">adjunct </w:t>
      </w:r>
      <w:r>
        <w:rPr>
          <w:i/>
          <w:sz w:val="28"/>
          <w:szCs w:val="28"/>
          <w:lang w:val="ro-RO"/>
        </w:rPr>
        <w:t>al Direcţiei  finanţ</w:t>
      </w:r>
      <w:r w:rsidR="00A92D2A">
        <w:rPr>
          <w:i/>
          <w:sz w:val="28"/>
          <w:szCs w:val="28"/>
          <w:lang w:val="ro-RO"/>
        </w:rPr>
        <w:t>e</w:t>
      </w:r>
    </w:p>
    <w:p w:rsidR="00E763B7" w:rsidRPr="007D45A8" w:rsidRDefault="006E7EF1" w:rsidP="00FE7DFC">
      <w:pPr>
        <w:tabs>
          <w:tab w:val="left" w:pos="426"/>
        </w:tabs>
        <w:ind w:left="-142"/>
        <w:rPr>
          <w:b/>
          <w:sz w:val="28"/>
          <w:szCs w:val="28"/>
          <w:lang w:val="ro-RO"/>
        </w:rPr>
      </w:pPr>
      <w:r>
        <w:rPr>
          <w:b/>
          <w:sz w:val="28"/>
          <w:szCs w:val="28"/>
          <w:lang w:val="en-US"/>
        </w:rPr>
        <w:t>2</w:t>
      </w:r>
      <w:r w:rsidR="00C14039">
        <w:rPr>
          <w:b/>
          <w:sz w:val="28"/>
          <w:szCs w:val="28"/>
          <w:lang w:val="en-US"/>
        </w:rPr>
        <w:t>.</w:t>
      </w:r>
      <w:r w:rsidR="005A3F10">
        <w:rPr>
          <w:b/>
          <w:sz w:val="28"/>
          <w:szCs w:val="28"/>
          <w:lang w:val="en-US"/>
        </w:rPr>
        <w:t xml:space="preserve"> </w:t>
      </w:r>
      <w:r w:rsidR="00E763B7" w:rsidRPr="007D45A8">
        <w:rPr>
          <w:b/>
          <w:sz w:val="28"/>
          <w:szCs w:val="28"/>
          <w:lang w:val="ro-RO"/>
        </w:rPr>
        <w:t>Cu privire la modificarea bugetului raional pentru anul 202</w:t>
      </w:r>
      <w:r w:rsidR="00E763B7">
        <w:rPr>
          <w:b/>
          <w:sz w:val="28"/>
          <w:szCs w:val="28"/>
          <w:lang w:val="ro-RO"/>
        </w:rPr>
        <w:t>3</w:t>
      </w:r>
      <w:r w:rsidR="00E763B7" w:rsidRPr="007D45A8">
        <w:rPr>
          <w:b/>
          <w:sz w:val="28"/>
          <w:szCs w:val="28"/>
          <w:lang w:val="ro-RO"/>
        </w:rPr>
        <w:t xml:space="preserve"> şi alocarea </w:t>
      </w:r>
    </w:p>
    <w:p w:rsidR="00E763B7" w:rsidRPr="00593F12" w:rsidRDefault="00E763B7" w:rsidP="00FE7DFC">
      <w:pPr>
        <w:tabs>
          <w:tab w:val="left" w:pos="426"/>
        </w:tabs>
        <w:ind w:left="-142"/>
        <w:rPr>
          <w:b/>
          <w:sz w:val="28"/>
          <w:szCs w:val="28"/>
          <w:lang w:val="ro-RO"/>
        </w:rPr>
      </w:pPr>
      <w:r w:rsidRPr="007D45A8">
        <w:rPr>
          <w:b/>
          <w:sz w:val="28"/>
          <w:szCs w:val="28"/>
          <w:lang w:val="ro-RO"/>
        </w:rPr>
        <w:t xml:space="preserve">    mijloacelor financiare</w:t>
      </w:r>
      <w:r w:rsidRPr="00593F12">
        <w:rPr>
          <w:b/>
          <w:sz w:val="28"/>
          <w:szCs w:val="28"/>
          <w:lang w:val="ro-RO"/>
        </w:rPr>
        <w:t>.</w:t>
      </w:r>
    </w:p>
    <w:p w:rsidR="00E763B7" w:rsidRPr="00770B31" w:rsidRDefault="00E763B7" w:rsidP="00770B31">
      <w:pPr>
        <w:tabs>
          <w:tab w:val="left" w:pos="426"/>
        </w:tabs>
        <w:ind w:left="-142"/>
        <w:jc w:val="both"/>
        <w:rPr>
          <w:i/>
          <w:sz w:val="28"/>
          <w:szCs w:val="28"/>
          <w:lang w:val="ro-RO"/>
        </w:rPr>
      </w:pPr>
      <w:r>
        <w:rPr>
          <w:i/>
          <w:sz w:val="28"/>
          <w:szCs w:val="28"/>
          <w:lang w:val="ro-RO"/>
        </w:rPr>
        <w:t xml:space="preserve"> </w:t>
      </w:r>
      <w:r w:rsidR="00F142DD">
        <w:rPr>
          <w:i/>
          <w:sz w:val="28"/>
          <w:szCs w:val="28"/>
          <w:lang w:val="ro-RO"/>
        </w:rPr>
        <w:t xml:space="preserve"> </w:t>
      </w:r>
      <w:r>
        <w:rPr>
          <w:i/>
          <w:sz w:val="28"/>
          <w:szCs w:val="28"/>
          <w:lang w:val="ro-RO"/>
        </w:rPr>
        <w:t xml:space="preserve">  </w:t>
      </w:r>
      <w:r w:rsidRPr="00593F12">
        <w:rPr>
          <w:i/>
          <w:sz w:val="28"/>
          <w:szCs w:val="28"/>
          <w:lang w:val="ro-RO"/>
        </w:rPr>
        <w:t>Raportor: Maria Muntean, şef adjunct al Direcţiei  finanţe</w:t>
      </w:r>
    </w:p>
    <w:p w:rsidR="002B576F" w:rsidRPr="00F142DD" w:rsidRDefault="002B576F" w:rsidP="00F142DD">
      <w:pPr>
        <w:pStyle w:val="a8"/>
        <w:numPr>
          <w:ilvl w:val="0"/>
          <w:numId w:val="58"/>
        </w:numPr>
        <w:tabs>
          <w:tab w:val="left" w:pos="426"/>
        </w:tabs>
        <w:rPr>
          <w:b/>
          <w:sz w:val="28"/>
          <w:szCs w:val="28"/>
          <w:lang w:val="ro-RO"/>
        </w:rPr>
      </w:pPr>
      <w:r w:rsidRPr="00F142DD">
        <w:rPr>
          <w:b/>
          <w:sz w:val="28"/>
          <w:szCs w:val="28"/>
          <w:lang w:val="ro-RO"/>
        </w:rPr>
        <w:t xml:space="preserve">Cu privire la </w:t>
      </w:r>
      <w:r w:rsidR="00F142DD" w:rsidRPr="00F142DD">
        <w:rPr>
          <w:b/>
          <w:sz w:val="28"/>
          <w:szCs w:val="28"/>
          <w:lang w:val="ro-RO"/>
        </w:rPr>
        <w:t>aprobarea unor</w:t>
      </w:r>
      <w:r w:rsidR="00770B31" w:rsidRPr="00F142DD">
        <w:rPr>
          <w:b/>
          <w:sz w:val="28"/>
          <w:szCs w:val="28"/>
          <w:lang w:val="ro-RO"/>
        </w:rPr>
        <w:t xml:space="preserve"> </w:t>
      </w:r>
      <w:r w:rsidRPr="00F142DD">
        <w:rPr>
          <w:b/>
          <w:sz w:val="28"/>
          <w:szCs w:val="28"/>
          <w:lang w:val="ro-RO"/>
        </w:rPr>
        <w:t>dispoziţi</w:t>
      </w:r>
      <w:r w:rsidR="00770B31" w:rsidRPr="00F142DD">
        <w:rPr>
          <w:b/>
          <w:sz w:val="28"/>
          <w:szCs w:val="28"/>
          <w:lang w:val="ro-RO"/>
        </w:rPr>
        <w:t>i</w:t>
      </w:r>
      <w:r w:rsidRPr="00F142DD">
        <w:rPr>
          <w:b/>
          <w:sz w:val="28"/>
          <w:szCs w:val="28"/>
          <w:lang w:val="ro-RO"/>
        </w:rPr>
        <w:t xml:space="preserve"> </w:t>
      </w:r>
      <w:r w:rsidR="00F142DD" w:rsidRPr="00F142DD">
        <w:rPr>
          <w:b/>
          <w:sz w:val="28"/>
          <w:szCs w:val="28"/>
          <w:lang w:val="ro-RO"/>
        </w:rPr>
        <w:t xml:space="preserve">ale </w:t>
      </w:r>
      <w:r w:rsidRPr="00F142DD">
        <w:rPr>
          <w:b/>
          <w:sz w:val="28"/>
          <w:szCs w:val="28"/>
          <w:lang w:val="ro-RO"/>
        </w:rPr>
        <w:t>preşedintelui raionului</w:t>
      </w:r>
      <w:r w:rsidR="00770B31" w:rsidRPr="00F142DD">
        <w:rPr>
          <w:b/>
          <w:sz w:val="28"/>
          <w:szCs w:val="28"/>
          <w:lang w:val="ro-RO"/>
        </w:rPr>
        <w:t xml:space="preserve"> </w:t>
      </w:r>
      <w:r w:rsidR="00F142DD" w:rsidRPr="00F142DD">
        <w:rPr>
          <w:b/>
          <w:sz w:val="28"/>
          <w:szCs w:val="28"/>
          <w:lang w:val="ro-RO"/>
        </w:rPr>
        <w:t>emise în perioada dintre şedinţele Consiliului raional</w:t>
      </w:r>
      <w:r w:rsidR="00770B31" w:rsidRPr="00F142DD">
        <w:rPr>
          <w:b/>
          <w:sz w:val="28"/>
          <w:szCs w:val="28"/>
          <w:lang w:val="ro-RO"/>
        </w:rPr>
        <w:t>.</w:t>
      </w:r>
    </w:p>
    <w:p w:rsidR="00FE7DFC" w:rsidRDefault="00FE7DFC" w:rsidP="00FE7DFC">
      <w:pPr>
        <w:pStyle w:val="a8"/>
        <w:tabs>
          <w:tab w:val="left" w:pos="426"/>
        </w:tabs>
        <w:ind w:left="-142"/>
        <w:rPr>
          <w:i/>
          <w:sz w:val="28"/>
          <w:szCs w:val="28"/>
          <w:lang w:val="ro-RO"/>
        </w:rPr>
      </w:pPr>
      <w:r>
        <w:rPr>
          <w:i/>
          <w:sz w:val="28"/>
          <w:szCs w:val="28"/>
          <w:lang w:val="ro-RO"/>
        </w:rPr>
        <w:t xml:space="preserve">    </w:t>
      </w:r>
      <w:r w:rsidR="002B576F" w:rsidRPr="00593F12">
        <w:rPr>
          <w:i/>
          <w:sz w:val="28"/>
          <w:szCs w:val="28"/>
          <w:lang w:val="ro-RO"/>
        </w:rPr>
        <w:t>Raportor:</w:t>
      </w:r>
      <w:r w:rsidRPr="00FE7DFC">
        <w:rPr>
          <w:i/>
          <w:sz w:val="28"/>
          <w:szCs w:val="28"/>
          <w:lang w:val="ro-RO"/>
        </w:rPr>
        <w:t xml:space="preserve"> </w:t>
      </w:r>
      <w:r>
        <w:rPr>
          <w:i/>
          <w:sz w:val="28"/>
          <w:szCs w:val="28"/>
          <w:lang w:val="ro-RO"/>
        </w:rPr>
        <w:t xml:space="preserve">Piotr Puşcari, preşedinte al raionului </w:t>
      </w:r>
    </w:p>
    <w:p w:rsidR="00B46035" w:rsidRPr="00FE7DFC" w:rsidRDefault="00FE7DFC" w:rsidP="00FE7DFC">
      <w:pPr>
        <w:pStyle w:val="a8"/>
        <w:tabs>
          <w:tab w:val="left" w:pos="426"/>
        </w:tabs>
        <w:ind w:left="-142"/>
        <w:rPr>
          <w:i/>
          <w:sz w:val="28"/>
          <w:szCs w:val="28"/>
          <w:lang w:val="ro-RO"/>
        </w:rPr>
      </w:pPr>
      <w:r w:rsidRPr="00FE7DFC">
        <w:rPr>
          <w:b/>
          <w:sz w:val="28"/>
          <w:szCs w:val="28"/>
          <w:lang w:val="ro-RO"/>
        </w:rPr>
        <w:t>4.</w:t>
      </w:r>
      <w:r>
        <w:rPr>
          <w:i/>
          <w:sz w:val="28"/>
          <w:szCs w:val="28"/>
          <w:lang w:val="ro-RO"/>
        </w:rPr>
        <w:t xml:space="preserve"> </w:t>
      </w:r>
      <w:r w:rsidR="00B46035" w:rsidRPr="00FE7DFC">
        <w:rPr>
          <w:b/>
          <w:sz w:val="28"/>
          <w:szCs w:val="28"/>
          <w:lang w:val="ro-RO"/>
        </w:rPr>
        <w:t>Cu privire la organizarea odihnei copiilor în sezonul estival 2023.</w:t>
      </w:r>
    </w:p>
    <w:p w:rsidR="00B46035" w:rsidRPr="00770B31" w:rsidRDefault="00FE7DFC" w:rsidP="00770B31">
      <w:pPr>
        <w:pStyle w:val="a8"/>
        <w:tabs>
          <w:tab w:val="left" w:pos="426"/>
        </w:tabs>
        <w:ind w:left="-142"/>
        <w:rPr>
          <w:i/>
          <w:sz w:val="28"/>
          <w:szCs w:val="28"/>
          <w:lang w:val="ro-RO"/>
        </w:rPr>
      </w:pPr>
      <w:r>
        <w:rPr>
          <w:i/>
          <w:sz w:val="28"/>
          <w:szCs w:val="28"/>
          <w:lang w:val="ro-RO"/>
        </w:rPr>
        <w:t xml:space="preserve">    </w:t>
      </w:r>
      <w:r w:rsidR="00B46035" w:rsidRPr="00593F12">
        <w:rPr>
          <w:i/>
          <w:sz w:val="28"/>
          <w:szCs w:val="28"/>
          <w:lang w:val="ro-RO"/>
        </w:rPr>
        <w:t>Raportor:</w:t>
      </w:r>
      <w:r w:rsidR="00B46035">
        <w:rPr>
          <w:i/>
          <w:sz w:val="28"/>
          <w:szCs w:val="28"/>
          <w:lang w:val="ro-RO"/>
        </w:rPr>
        <w:t xml:space="preserve"> Ecaterina Pascal, şef adjunct al Direcţiei învăţământ general</w:t>
      </w:r>
    </w:p>
    <w:p w:rsidR="00A0647F" w:rsidRPr="00A0647F" w:rsidRDefault="00FE7DFC" w:rsidP="00A0647F">
      <w:pPr>
        <w:tabs>
          <w:tab w:val="left" w:pos="426"/>
        </w:tabs>
        <w:ind w:left="-142"/>
        <w:rPr>
          <w:b/>
          <w:sz w:val="28"/>
          <w:szCs w:val="28"/>
          <w:lang w:val="en-US"/>
        </w:rPr>
      </w:pPr>
      <w:r>
        <w:rPr>
          <w:b/>
          <w:sz w:val="28"/>
          <w:szCs w:val="28"/>
          <w:lang w:val="ro-RO"/>
        </w:rPr>
        <w:t xml:space="preserve">5. </w:t>
      </w:r>
      <w:proofErr w:type="gramStart"/>
      <w:r w:rsidR="00A0647F" w:rsidRPr="00A0647F">
        <w:rPr>
          <w:b/>
          <w:sz w:val="28"/>
          <w:szCs w:val="28"/>
          <w:lang w:val="en-US"/>
        </w:rPr>
        <w:t>Cu privire la acceptarea în proprietatea</w:t>
      </w:r>
      <w:r w:rsidR="009D2F52">
        <w:rPr>
          <w:b/>
          <w:sz w:val="28"/>
          <w:szCs w:val="28"/>
          <w:lang w:val="en-US"/>
        </w:rPr>
        <w:t xml:space="preserve"> raionului a</w:t>
      </w:r>
      <w:r w:rsidR="00A0647F" w:rsidRPr="00A0647F">
        <w:rPr>
          <w:b/>
          <w:sz w:val="28"/>
          <w:szCs w:val="28"/>
          <w:lang w:val="en-US"/>
        </w:rPr>
        <w:t xml:space="preserve"> unor bunuri materiale.</w:t>
      </w:r>
      <w:proofErr w:type="gramEnd"/>
    </w:p>
    <w:p w:rsidR="00A0647F" w:rsidRDefault="00A0647F" w:rsidP="00A0647F">
      <w:pPr>
        <w:tabs>
          <w:tab w:val="left" w:pos="426"/>
        </w:tabs>
        <w:ind w:left="-142"/>
        <w:jc w:val="both"/>
        <w:rPr>
          <w:b/>
          <w:sz w:val="28"/>
          <w:szCs w:val="28"/>
          <w:lang w:val="ro-RO"/>
        </w:rPr>
      </w:pPr>
      <w:r w:rsidRPr="00A0647F">
        <w:rPr>
          <w:rFonts w:eastAsia="Times New Roman"/>
          <w:i/>
          <w:sz w:val="28"/>
          <w:szCs w:val="28"/>
          <w:lang w:val="ro-RO" w:eastAsia="ru-RU"/>
        </w:rPr>
        <w:t xml:space="preserve">      Raportor:</w:t>
      </w:r>
      <w:r w:rsidRPr="00927D50">
        <w:rPr>
          <w:rFonts w:eastAsia="Times New Roman"/>
          <w:i/>
          <w:color w:val="FF0000"/>
          <w:sz w:val="28"/>
          <w:szCs w:val="28"/>
          <w:lang w:val="ro-RO" w:eastAsia="ru-RU"/>
        </w:rPr>
        <w:t xml:space="preserve"> </w:t>
      </w:r>
      <w:r>
        <w:rPr>
          <w:i/>
          <w:sz w:val="28"/>
          <w:szCs w:val="28"/>
          <w:lang w:val="ro-RO"/>
        </w:rPr>
        <w:t>Ecaterina Pascal, şef adjunct al Direcţiei învăţământ general</w:t>
      </w:r>
      <w:r w:rsidRPr="004B2475">
        <w:rPr>
          <w:b/>
          <w:sz w:val="28"/>
          <w:szCs w:val="28"/>
          <w:lang w:val="ro-RO"/>
        </w:rPr>
        <w:t xml:space="preserve"> </w:t>
      </w:r>
    </w:p>
    <w:p w:rsidR="009D2F52" w:rsidRDefault="00A0647F" w:rsidP="0087591D">
      <w:pPr>
        <w:tabs>
          <w:tab w:val="left" w:pos="426"/>
        </w:tabs>
        <w:ind w:left="-142"/>
        <w:rPr>
          <w:b/>
          <w:sz w:val="28"/>
          <w:szCs w:val="28"/>
          <w:lang w:val="en-US"/>
        </w:rPr>
      </w:pPr>
      <w:r>
        <w:rPr>
          <w:b/>
          <w:sz w:val="28"/>
          <w:szCs w:val="28"/>
          <w:lang w:val="ro-RO"/>
        </w:rPr>
        <w:t xml:space="preserve">6. </w:t>
      </w:r>
      <w:r w:rsidR="0087591D" w:rsidRPr="00A0647F">
        <w:rPr>
          <w:b/>
          <w:sz w:val="28"/>
          <w:szCs w:val="28"/>
          <w:lang w:val="en-US"/>
        </w:rPr>
        <w:t>Cu privi</w:t>
      </w:r>
      <w:r w:rsidR="009D2F52">
        <w:rPr>
          <w:b/>
          <w:sz w:val="28"/>
          <w:szCs w:val="28"/>
          <w:lang w:val="en-US"/>
        </w:rPr>
        <w:t>re la acceptarea în proprietate</w:t>
      </w:r>
      <w:r w:rsidR="0087591D" w:rsidRPr="00A0647F">
        <w:rPr>
          <w:b/>
          <w:sz w:val="28"/>
          <w:szCs w:val="28"/>
          <w:lang w:val="en-US"/>
        </w:rPr>
        <w:t xml:space="preserve">a </w:t>
      </w:r>
      <w:r w:rsidR="009D2F52">
        <w:rPr>
          <w:b/>
          <w:sz w:val="28"/>
          <w:szCs w:val="28"/>
          <w:lang w:val="en-US"/>
        </w:rPr>
        <w:t xml:space="preserve">raionului a </w:t>
      </w:r>
      <w:r w:rsidR="0087591D" w:rsidRPr="00A0647F">
        <w:rPr>
          <w:b/>
          <w:sz w:val="28"/>
          <w:szCs w:val="28"/>
          <w:lang w:val="en-US"/>
        </w:rPr>
        <w:t xml:space="preserve">unor bunuri </w:t>
      </w:r>
      <w:r w:rsidR="0087591D">
        <w:rPr>
          <w:b/>
          <w:sz w:val="28"/>
          <w:szCs w:val="28"/>
          <w:lang w:val="en-US"/>
        </w:rPr>
        <w:t xml:space="preserve">donate de </w:t>
      </w:r>
      <w:r w:rsidR="009D2F52">
        <w:rPr>
          <w:b/>
          <w:sz w:val="28"/>
          <w:szCs w:val="28"/>
          <w:lang w:val="en-US"/>
        </w:rPr>
        <w:t xml:space="preserve">    </w:t>
      </w:r>
    </w:p>
    <w:p w:rsidR="0087591D" w:rsidRPr="00A0647F" w:rsidRDefault="009D2F52" w:rsidP="0087591D">
      <w:pPr>
        <w:tabs>
          <w:tab w:val="left" w:pos="426"/>
        </w:tabs>
        <w:ind w:left="-142"/>
        <w:rPr>
          <w:b/>
          <w:sz w:val="28"/>
          <w:szCs w:val="28"/>
          <w:lang w:val="en-US"/>
        </w:rPr>
      </w:pPr>
      <w:r>
        <w:rPr>
          <w:b/>
          <w:sz w:val="28"/>
          <w:szCs w:val="28"/>
          <w:lang w:val="en-US"/>
        </w:rPr>
        <w:t xml:space="preserve">     </w:t>
      </w:r>
      <w:proofErr w:type="gramStart"/>
      <w:r w:rsidR="0087591D">
        <w:rPr>
          <w:b/>
          <w:sz w:val="28"/>
          <w:szCs w:val="28"/>
          <w:lang w:val="en-US"/>
        </w:rPr>
        <w:t>către</w:t>
      </w:r>
      <w:proofErr w:type="gramEnd"/>
      <w:r w:rsidR="0087591D">
        <w:rPr>
          <w:b/>
          <w:sz w:val="28"/>
          <w:szCs w:val="28"/>
          <w:lang w:val="en-US"/>
        </w:rPr>
        <w:t xml:space="preserve"> UNICEF</w:t>
      </w:r>
      <w:r w:rsidR="0087591D" w:rsidRPr="00A0647F">
        <w:rPr>
          <w:b/>
          <w:sz w:val="28"/>
          <w:szCs w:val="28"/>
          <w:lang w:val="en-US"/>
        </w:rPr>
        <w:t>.</w:t>
      </w:r>
    </w:p>
    <w:p w:rsidR="0087591D" w:rsidRDefault="0087591D" w:rsidP="0087591D">
      <w:pPr>
        <w:tabs>
          <w:tab w:val="left" w:pos="426"/>
        </w:tabs>
        <w:ind w:left="-142"/>
        <w:jc w:val="both"/>
        <w:rPr>
          <w:b/>
          <w:sz w:val="28"/>
          <w:szCs w:val="28"/>
          <w:lang w:val="ro-RO"/>
        </w:rPr>
      </w:pPr>
      <w:r w:rsidRPr="00A0647F">
        <w:rPr>
          <w:rFonts w:eastAsia="Times New Roman"/>
          <w:i/>
          <w:sz w:val="28"/>
          <w:szCs w:val="28"/>
          <w:lang w:val="ro-RO" w:eastAsia="ru-RU"/>
        </w:rPr>
        <w:t xml:space="preserve">      Raportor:</w:t>
      </w:r>
      <w:r w:rsidRPr="00927D50">
        <w:rPr>
          <w:rFonts w:eastAsia="Times New Roman"/>
          <w:i/>
          <w:color w:val="FF0000"/>
          <w:sz w:val="28"/>
          <w:szCs w:val="28"/>
          <w:lang w:val="ro-RO" w:eastAsia="ru-RU"/>
        </w:rPr>
        <w:t xml:space="preserve"> </w:t>
      </w:r>
      <w:r>
        <w:rPr>
          <w:i/>
          <w:sz w:val="28"/>
          <w:szCs w:val="28"/>
          <w:lang w:val="ro-RO"/>
        </w:rPr>
        <w:t>Ecaterina Pascal, şef adjunct al Direcţiei învăţământ general</w:t>
      </w:r>
      <w:r w:rsidRPr="004B2475">
        <w:rPr>
          <w:b/>
          <w:sz w:val="28"/>
          <w:szCs w:val="28"/>
          <w:lang w:val="ro-RO"/>
        </w:rPr>
        <w:t xml:space="preserve"> </w:t>
      </w:r>
    </w:p>
    <w:p w:rsidR="00E763B7" w:rsidRPr="00FE7DFC" w:rsidRDefault="0087591D" w:rsidP="00FE7DFC">
      <w:pPr>
        <w:tabs>
          <w:tab w:val="left" w:pos="284"/>
          <w:tab w:val="left" w:pos="426"/>
        </w:tabs>
        <w:ind w:left="-142"/>
        <w:rPr>
          <w:rFonts w:eastAsia="Times New Roman"/>
          <w:b/>
          <w:i/>
          <w:sz w:val="28"/>
          <w:szCs w:val="28"/>
          <w:lang w:val="ro-RO" w:eastAsia="ru-RU"/>
        </w:rPr>
      </w:pPr>
      <w:r>
        <w:rPr>
          <w:b/>
          <w:sz w:val="28"/>
          <w:szCs w:val="28"/>
          <w:lang w:val="ro-RO"/>
        </w:rPr>
        <w:t xml:space="preserve">7. </w:t>
      </w:r>
      <w:r w:rsidR="00A0647F">
        <w:rPr>
          <w:b/>
          <w:sz w:val="28"/>
          <w:szCs w:val="28"/>
          <w:lang w:val="ro-RO"/>
        </w:rPr>
        <w:t>C</w:t>
      </w:r>
      <w:r w:rsidR="00E763B7" w:rsidRPr="00FE7DFC">
        <w:rPr>
          <w:b/>
          <w:sz w:val="28"/>
          <w:szCs w:val="28"/>
          <w:lang w:val="ro-RO"/>
        </w:rPr>
        <w:t xml:space="preserve">u privire la aprobarea Programului de activitate al Consiliului raional </w:t>
      </w:r>
    </w:p>
    <w:p w:rsidR="00E763B7" w:rsidRPr="00593F12" w:rsidRDefault="00E763B7" w:rsidP="00FE7DFC">
      <w:pPr>
        <w:tabs>
          <w:tab w:val="left" w:pos="426"/>
        </w:tabs>
        <w:ind w:left="-142"/>
        <w:rPr>
          <w:b/>
          <w:sz w:val="28"/>
          <w:szCs w:val="28"/>
          <w:lang w:val="ro-RO"/>
        </w:rPr>
      </w:pPr>
      <w:r w:rsidRPr="00E535C3">
        <w:rPr>
          <w:b/>
          <w:sz w:val="28"/>
          <w:szCs w:val="28"/>
          <w:lang w:val="ro-RO"/>
        </w:rPr>
        <w:t xml:space="preserve">   Basarabeasca pe trimestrul II al anului 202</w:t>
      </w:r>
      <w:r>
        <w:rPr>
          <w:b/>
          <w:sz w:val="28"/>
          <w:szCs w:val="28"/>
          <w:lang w:val="ro-RO"/>
        </w:rPr>
        <w:t>3</w:t>
      </w:r>
      <w:r w:rsidRPr="00593F12">
        <w:rPr>
          <w:b/>
          <w:sz w:val="28"/>
          <w:szCs w:val="28"/>
          <w:lang w:val="ro-RO"/>
        </w:rPr>
        <w:t>.</w:t>
      </w:r>
    </w:p>
    <w:p w:rsidR="00E763B7" w:rsidRPr="00770B31" w:rsidRDefault="00E763B7" w:rsidP="00770B31">
      <w:pPr>
        <w:tabs>
          <w:tab w:val="left" w:pos="426"/>
        </w:tabs>
        <w:ind w:left="-142"/>
        <w:rPr>
          <w:i/>
          <w:sz w:val="28"/>
          <w:szCs w:val="28"/>
          <w:lang w:val="ro-RO"/>
        </w:rPr>
      </w:pPr>
      <w:r>
        <w:rPr>
          <w:i/>
          <w:sz w:val="28"/>
          <w:szCs w:val="28"/>
          <w:lang w:val="ro-RO"/>
        </w:rPr>
        <w:t xml:space="preserve">   </w:t>
      </w:r>
      <w:r w:rsidRPr="00593F12">
        <w:rPr>
          <w:i/>
          <w:sz w:val="28"/>
          <w:szCs w:val="28"/>
          <w:lang w:val="ro-RO"/>
        </w:rPr>
        <w:t>Raportor: Gheorghe Liviţchi, secretar al Consiliului raional</w:t>
      </w:r>
    </w:p>
    <w:p w:rsidR="00E763B7" w:rsidRPr="00926D2A" w:rsidRDefault="0087591D" w:rsidP="00FE7DFC">
      <w:pPr>
        <w:tabs>
          <w:tab w:val="left" w:pos="426"/>
        </w:tabs>
        <w:ind w:left="-142"/>
        <w:rPr>
          <w:b/>
          <w:i/>
          <w:sz w:val="28"/>
          <w:szCs w:val="28"/>
          <w:lang w:val="ro-RO"/>
        </w:rPr>
      </w:pPr>
      <w:r>
        <w:rPr>
          <w:b/>
          <w:sz w:val="28"/>
          <w:szCs w:val="28"/>
          <w:lang w:val="ro-RO"/>
        </w:rPr>
        <w:t>8</w:t>
      </w:r>
      <w:r w:rsidR="00E763B7" w:rsidRPr="00E763B7">
        <w:rPr>
          <w:b/>
          <w:sz w:val="28"/>
          <w:szCs w:val="28"/>
          <w:lang w:val="ro-RO"/>
        </w:rPr>
        <w:t>.</w:t>
      </w:r>
      <w:r w:rsidR="00E763B7">
        <w:rPr>
          <w:i/>
          <w:sz w:val="28"/>
          <w:szCs w:val="28"/>
          <w:lang w:val="ro-RO"/>
        </w:rPr>
        <w:t xml:space="preserve"> </w:t>
      </w:r>
      <w:r w:rsidR="00E763B7">
        <w:rPr>
          <w:b/>
          <w:sz w:val="28"/>
          <w:szCs w:val="28"/>
          <w:lang w:val="en-US"/>
        </w:rPr>
        <w:t xml:space="preserve">Cu privire la </w:t>
      </w:r>
      <w:r w:rsidR="00E763B7" w:rsidRPr="00926D2A">
        <w:rPr>
          <w:b/>
          <w:sz w:val="28"/>
          <w:szCs w:val="28"/>
          <w:lang w:val="en-US"/>
        </w:rPr>
        <w:t xml:space="preserve">aprobarea statelor de personal ale instituţiilor medico-sanitare </w:t>
      </w:r>
    </w:p>
    <w:p w:rsidR="00E763B7" w:rsidRDefault="00E763B7" w:rsidP="00FE7DFC">
      <w:pPr>
        <w:tabs>
          <w:tab w:val="left" w:pos="426"/>
        </w:tabs>
        <w:ind w:left="-142"/>
        <w:rPr>
          <w:b/>
          <w:sz w:val="28"/>
          <w:szCs w:val="28"/>
          <w:lang w:val="en-US"/>
        </w:rPr>
      </w:pPr>
      <w:r w:rsidRPr="00926D2A">
        <w:rPr>
          <w:b/>
          <w:sz w:val="28"/>
          <w:szCs w:val="28"/>
          <w:lang w:val="en-US"/>
        </w:rPr>
        <w:t xml:space="preserve"> </w:t>
      </w:r>
      <w:r w:rsidR="00FE7DFC" w:rsidRPr="00926D2A">
        <w:rPr>
          <w:b/>
          <w:sz w:val="28"/>
          <w:szCs w:val="28"/>
          <w:lang w:val="en-US"/>
        </w:rPr>
        <w:t xml:space="preserve">   </w:t>
      </w:r>
      <w:proofErr w:type="gramStart"/>
      <w:r w:rsidRPr="00926D2A">
        <w:rPr>
          <w:b/>
          <w:sz w:val="28"/>
          <w:szCs w:val="28"/>
          <w:lang w:val="en-US"/>
        </w:rPr>
        <w:t>publice</w:t>
      </w:r>
      <w:proofErr w:type="gramEnd"/>
      <w:r w:rsidRPr="00926D2A">
        <w:rPr>
          <w:b/>
          <w:sz w:val="28"/>
          <w:szCs w:val="28"/>
          <w:lang w:val="en-US"/>
        </w:rPr>
        <w:t xml:space="preserve"> din raion</w:t>
      </w:r>
      <w:r>
        <w:rPr>
          <w:b/>
          <w:sz w:val="28"/>
          <w:szCs w:val="28"/>
          <w:lang w:val="en-US"/>
        </w:rPr>
        <w:t>.</w:t>
      </w:r>
    </w:p>
    <w:p w:rsidR="00DE2BB8" w:rsidRDefault="00E763B7" w:rsidP="00DE2BB8">
      <w:pPr>
        <w:tabs>
          <w:tab w:val="left" w:pos="426"/>
        </w:tabs>
        <w:ind w:left="-142"/>
        <w:rPr>
          <w:i/>
          <w:sz w:val="28"/>
          <w:szCs w:val="28"/>
          <w:lang w:val="ro-RO"/>
        </w:rPr>
      </w:pPr>
      <w:r>
        <w:rPr>
          <w:i/>
          <w:sz w:val="28"/>
          <w:szCs w:val="28"/>
          <w:lang w:val="ro-RO"/>
        </w:rPr>
        <w:t xml:space="preserve">  </w:t>
      </w:r>
      <w:r w:rsidR="00FE7DFC">
        <w:rPr>
          <w:i/>
          <w:sz w:val="28"/>
          <w:szCs w:val="28"/>
          <w:lang w:val="ro-RO"/>
        </w:rPr>
        <w:t xml:space="preserve"> </w:t>
      </w:r>
      <w:r>
        <w:rPr>
          <w:i/>
          <w:sz w:val="28"/>
          <w:szCs w:val="28"/>
          <w:lang w:val="ro-RO"/>
        </w:rPr>
        <w:t xml:space="preserve"> </w:t>
      </w:r>
      <w:r w:rsidRPr="00593F12">
        <w:rPr>
          <w:i/>
          <w:sz w:val="28"/>
          <w:szCs w:val="28"/>
          <w:lang w:val="ro-RO"/>
        </w:rPr>
        <w:t>Raportor:</w:t>
      </w:r>
      <w:r>
        <w:rPr>
          <w:i/>
          <w:sz w:val="28"/>
          <w:szCs w:val="28"/>
          <w:lang w:val="ro-RO"/>
        </w:rPr>
        <w:t xml:space="preserve"> Ion Popov, vicepreşedinte al raionului pe probleme sociale</w:t>
      </w:r>
    </w:p>
    <w:p w:rsidR="00DE2BB8" w:rsidRDefault="0087591D" w:rsidP="00DE2BB8">
      <w:pPr>
        <w:tabs>
          <w:tab w:val="left" w:pos="426"/>
        </w:tabs>
        <w:ind w:left="-142"/>
        <w:rPr>
          <w:b/>
          <w:sz w:val="28"/>
          <w:szCs w:val="28"/>
          <w:lang w:val="ro-RO"/>
        </w:rPr>
      </w:pPr>
      <w:r>
        <w:rPr>
          <w:b/>
          <w:sz w:val="28"/>
          <w:szCs w:val="28"/>
          <w:lang w:val="en-US"/>
        </w:rPr>
        <w:t>9</w:t>
      </w:r>
      <w:r w:rsidR="00E763B7">
        <w:rPr>
          <w:b/>
          <w:sz w:val="28"/>
          <w:szCs w:val="28"/>
          <w:lang w:val="en-US"/>
        </w:rPr>
        <w:t xml:space="preserve">. </w:t>
      </w:r>
      <w:r w:rsidR="00696E47">
        <w:rPr>
          <w:b/>
          <w:sz w:val="28"/>
          <w:szCs w:val="28"/>
          <w:lang w:val="en-US"/>
        </w:rPr>
        <w:t xml:space="preserve">Cu privire la salarizarea </w:t>
      </w:r>
      <w:r w:rsidR="00DE2BB8">
        <w:rPr>
          <w:b/>
          <w:sz w:val="28"/>
          <w:szCs w:val="28"/>
          <w:lang w:val="ro-RO"/>
        </w:rPr>
        <w:t xml:space="preserve">personalului de conducere </w:t>
      </w:r>
      <w:r w:rsidR="00DE2BB8" w:rsidRPr="00DE2BB8">
        <w:rPr>
          <w:b/>
          <w:sz w:val="28"/>
          <w:szCs w:val="28"/>
          <w:lang w:val="ro-RO"/>
        </w:rPr>
        <w:t>din instituţiile medico-</w:t>
      </w:r>
    </w:p>
    <w:p w:rsidR="00696E47" w:rsidRPr="00DE2BB8" w:rsidRDefault="00DE2BB8" w:rsidP="00DE2BB8">
      <w:pPr>
        <w:tabs>
          <w:tab w:val="left" w:pos="426"/>
        </w:tabs>
        <w:ind w:left="-142"/>
        <w:rPr>
          <w:i/>
          <w:sz w:val="28"/>
          <w:szCs w:val="28"/>
          <w:lang w:val="ro-RO"/>
        </w:rPr>
      </w:pPr>
      <w:r>
        <w:rPr>
          <w:b/>
          <w:sz w:val="28"/>
          <w:szCs w:val="28"/>
          <w:lang w:val="ro-RO"/>
        </w:rPr>
        <w:t xml:space="preserve">    </w:t>
      </w:r>
      <w:r w:rsidRPr="00DE2BB8">
        <w:rPr>
          <w:b/>
          <w:sz w:val="28"/>
          <w:szCs w:val="28"/>
          <w:lang w:val="ro-RO"/>
        </w:rPr>
        <w:t>sanitare publice din raion</w:t>
      </w:r>
      <w:r w:rsidR="00696E47" w:rsidRPr="00DE2BB8">
        <w:rPr>
          <w:b/>
          <w:sz w:val="28"/>
          <w:szCs w:val="28"/>
          <w:lang w:val="en-US"/>
        </w:rPr>
        <w:t>.</w:t>
      </w:r>
    </w:p>
    <w:p w:rsidR="00696E47" w:rsidRPr="00770B31" w:rsidRDefault="00696E47" w:rsidP="00770B31">
      <w:pPr>
        <w:tabs>
          <w:tab w:val="left" w:pos="426"/>
        </w:tabs>
        <w:ind w:left="-142"/>
        <w:rPr>
          <w:i/>
          <w:sz w:val="28"/>
          <w:szCs w:val="28"/>
          <w:lang w:val="ro-RO"/>
        </w:rPr>
      </w:pPr>
      <w:r>
        <w:rPr>
          <w:i/>
          <w:sz w:val="28"/>
          <w:szCs w:val="28"/>
          <w:lang w:val="ro-RO"/>
        </w:rPr>
        <w:t xml:space="preserve">  </w:t>
      </w:r>
      <w:r w:rsidR="00FE7DFC">
        <w:rPr>
          <w:i/>
          <w:sz w:val="28"/>
          <w:szCs w:val="28"/>
          <w:lang w:val="ro-RO"/>
        </w:rPr>
        <w:t xml:space="preserve"> </w:t>
      </w:r>
      <w:r>
        <w:rPr>
          <w:i/>
          <w:sz w:val="28"/>
          <w:szCs w:val="28"/>
          <w:lang w:val="ro-RO"/>
        </w:rPr>
        <w:t xml:space="preserve"> </w:t>
      </w:r>
      <w:r w:rsidRPr="00593F12">
        <w:rPr>
          <w:i/>
          <w:sz w:val="28"/>
          <w:szCs w:val="28"/>
          <w:lang w:val="ro-RO"/>
        </w:rPr>
        <w:t>Raportor:</w:t>
      </w:r>
      <w:r>
        <w:rPr>
          <w:i/>
          <w:sz w:val="28"/>
          <w:szCs w:val="28"/>
          <w:lang w:val="ro-RO"/>
        </w:rPr>
        <w:t xml:space="preserve"> Ion Popov, vicepreşedinte al raionului pe probleme sociale</w:t>
      </w:r>
    </w:p>
    <w:p w:rsidR="00A16682" w:rsidRPr="00643372" w:rsidRDefault="0087591D" w:rsidP="00643372">
      <w:pPr>
        <w:tabs>
          <w:tab w:val="left" w:pos="426"/>
        </w:tabs>
        <w:ind w:left="-142"/>
        <w:rPr>
          <w:i/>
          <w:sz w:val="28"/>
          <w:szCs w:val="28"/>
          <w:lang w:val="ro-RO"/>
        </w:rPr>
      </w:pPr>
      <w:r>
        <w:rPr>
          <w:b/>
          <w:sz w:val="28"/>
          <w:szCs w:val="28"/>
          <w:lang w:val="en-US"/>
        </w:rPr>
        <w:t>10</w:t>
      </w:r>
      <w:r w:rsidR="00696E47">
        <w:rPr>
          <w:b/>
          <w:sz w:val="28"/>
          <w:szCs w:val="28"/>
          <w:lang w:val="en-US"/>
        </w:rPr>
        <w:t xml:space="preserve">. </w:t>
      </w:r>
      <w:r w:rsidR="00A16682" w:rsidRPr="00A16682">
        <w:rPr>
          <w:b/>
          <w:sz w:val="28"/>
          <w:szCs w:val="28"/>
          <w:lang w:val="en-US"/>
        </w:rPr>
        <w:t xml:space="preserve">Cu privire la organizarea și </w:t>
      </w:r>
      <w:proofErr w:type="gramStart"/>
      <w:r w:rsidR="00A16682" w:rsidRPr="00A16682">
        <w:rPr>
          <w:b/>
          <w:sz w:val="28"/>
          <w:szCs w:val="28"/>
          <w:lang w:val="en-US"/>
        </w:rPr>
        <w:t>efectuarea  recensământului</w:t>
      </w:r>
      <w:proofErr w:type="gramEnd"/>
      <w:r w:rsidR="00A16682" w:rsidRPr="00A16682">
        <w:rPr>
          <w:b/>
          <w:sz w:val="28"/>
          <w:szCs w:val="28"/>
          <w:lang w:val="en-US"/>
        </w:rPr>
        <w:t xml:space="preserve"> populației și </w:t>
      </w:r>
      <w:r w:rsidR="00A16682">
        <w:rPr>
          <w:b/>
          <w:sz w:val="28"/>
          <w:szCs w:val="28"/>
          <w:lang w:val="en-US"/>
        </w:rPr>
        <w:t xml:space="preserve">  </w:t>
      </w:r>
    </w:p>
    <w:p w:rsidR="00A16682" w:rsidRPr="00A16682" w:rsidRDefault="00FE7DFC" w:rsidP="00FE7DFC">
      <w:pPr>
        <w:tabs>
          <w:tab w:val="left" w:pos="426"/>
          <w:tab w:val="left" w:pos="960"/>
        </w:tabs>
        <w:ind w:left="-142"/>
        <w:rPr>
          <w:b/>
          <w:sz w:val="28"/>
          <w:szCs w:val="28"/>
          <w:lang w:val="en-US"/>
        </w:rPr>
      </w:pPr>
      <w:r>
        <w:rPr>
          <w:b/>
          <w:sz w:val="28"/>
          <w:szCs w:val="28"/>
          <w:lang w:val="en-US"/>
        </w:rPr>
        <w:t xml:space="preserve">    </w:t>
      </w:r>
      <w:proofErr w:type="gramStart"/>
      <w:r w:rsidR="00A16682" w:rsidRPr="00A16682">
        <w:rPr>
          <w:b/>
          <w:sz w:val="28"/>
          <w:szCs w:val="28"/>
          <w:lang w:val="en-US"/>
        </w:rPr>
        <w:t>locuințelor</w:t>
      </w:r>
      <w:proofErr w:type="gramEnd"/>
      <w:r w:rsidR="00A16682" w:rsidRPr="00A16682">
        <w:rPr>
          <w:b/>
          <w:sz w:val="28"/>
          <w:szCs w:val="28"/>
          <w:lang w:val="en-US"/>
        </w:rPr>
        <w:t xml:space="preserve"> în raionul Basarabeasca în anul 2024.</w:t>
      </w:r>
    </w:p>
    <w:p w:rsidR="006E7EF1" w:rsidRDefault="00A16682" w:rsidP="00FE7DFC">
      <w:pPr>
        <w:tabs>
          <w:tab w:val="left" w:pos="426"/>
        </w:tabs>
        <w:ind w:left="-142"/>
        <w:rPr>
          <w:i/>
          <w:sz w:val="28"/>
          <w:szCs w:val="28"/>
          <w:lang w:val="ro-RO"/>
        </w:rPr>
      </w:pPr>
      <w:r>
        <w:rPr>
          <w:i/>
          <w:sz w:val="28"/>
          <w:szCs w:val="28"/>
          <w:lang w:val="en-US"/>
        </w:rPr>
        <w:t xml:space="preserve"> </w:t>
      </w:r>
      <w:r w:rsidR="00FE7DFC">
        <w:rPr>
          <w:i/>
          <w:sz w:val="28"/>
          <w:szCs w:val="28"/>
          <w:lang w:val="en-US"/>
        </w:rPr>
        <w:t xml:space="preserve">   </w:t>
      </w:r>
      <w:r w:rsidRPr="00593F12">
        <w:rPr>
          <w:i/>
          <w:sz w:val="28"/>
          <w:szCs w:val="28"/>
          <w:lang w:val="ro-RO"/>
        </w:rPr>
        <w:t>Raportor:</w:t>
      </w:r>
      <w:r>
        <w:rPr>
          <w:i/>
          <w:sz w:val="28"/>
          <w:szCs w:val="28"/>
          <w:lang w:val="ro-RO"/>
        </w:rPr>
        <w:t xml:space="preserve"> Natalia Ivanova, </w:t>
      </w:r>
      <w:r w:rsidR="006E7EF1">
        <w:rPr>
          <w:i/>
          <w:sz w:val="28"/>
          <w:szCs w:val="28"/>
          <w:lang w:val="ro-RO"/>
        </w:rPr>
        <w:t xml:space="preserve">specialist principal, Serviciul pentru statistică </w:t>
      </w:r>
    </w:p>
    <w:p w:rsidR="002B576F" w:rsidRPr="00770B31" w:rsidRDefault="00E763B7" w:rsidP="00770B31">
      <w:pPr>
        <w:tabs>
          <w:tab w:val="left" w:pos="426"/>
        </w:tabs>
        <w:ind w:left="-142"/>
        <w:rPr>
          <w:i/>
          <w:sz w:val="28"/>
          <w:szCs w:val="28"/>
          <w:lang w:val="ro-RO"/>
        </w:rPr>
      </w:pPr>
      <w:r>
        <w:rPr>
          <w:i/>
          <w:sz w:val="28"/>
          <w:szCs w:val="28"/>
          <w:lang w:val="ro-RO"/>
        </w:rPr>
        <w:t xml:space="preserve">              </w:t>
      </w:r>
      <w:r w:rsidR="00FE7DFC">
        <w:rPr>
          <w:i/>
          <w:sz w:val="28"/>
          <w:szCs w:val="28"/>
          <w:lang w:val="ro-RO"/>
        </w:rPr>
        <w:t xml:space="preserve">   </w:t>
      </w:r>
      <w:r>
        <w:rPr>
          <w:i/>
          <w:sz w:val="28"/>
          <w:szCs w:val="28"/>
          <w:lang w:val="ro-RO"/>
        </w:rPr>
        <w:t xml:space="preserve">   </w:t>
      </w:r>
      <w:r w:rsidR="006E7EF1">
        <w:rPr>
          <w:i/>
          <w:sz w:val="28"/>
          <w:szCs w:val="28"/>
          <w:lang w:val="ro-RO"/>
        </w:rPr>
        <w:t>Basarabeasca</w:t>
      </w:r>
    </w:p>
    <w:p w:rsidR="003A3A4C" w:rsidRDefault="00A0647F" w:rsidP="00FE7DFC">
      <w:pPr>
        <w:tabs>
          <w:tab w:val="left" w:pos="426"/>
        </w:tabs>
        <w:ind w:left="-142"/>
        <w:rPr>
          <w:b/>
          <w:sz w:val="28"/>
          <w:szCs w:val="28"/>
          <w:lang w:val="en-US"/>
        </w:rPr>
      </w:pPr>
      <w:r>
        <w:rPr>
          <w:b/>
          <w:sz w:val="28"/>
          <w:szCs w:val="28"/>
          <w:lang w:val="en-US"/>
        </w:rPr>
        <w:t>1</w:t>
      </w:r>
      <w:r w:rsidR="0087591D">
        <w:rPr>
          <w:b/>
          <w:sz w:val="28"/>
          <w:szCs w:val="28"/>
          <w:lang w:val="en-US"/>
        </w:rPr>
        <w:t>1</w:t>
      </w:r>
      <w:r w:rsidR="00B46035">
        <w:rPr>
          <w:b/>
          <w:sz w:val="28"/>
          <w:szCs w:val="28"/>
          <w:lang w:val="en-US"/>
        </w:rPr>
        <w:t xml:space="preserve">. </w:t>
      </w:r>
      <w:r w:rsidR="00B50B56">
        <w:rPr>
          <w:b/>
          <w:sz w:val="28"/>
          <w:szCs w:val="28"/>
          <w:lang w:val="en-US"/>
        </w:rPr>
        <w:t>Cu privire la defrişarea unor arbori</w:t>
      </w:r>
      <w:r w:rsidR="00F142DD">
        <w:rPr>
          <w:b/>
          <w:sz w:val="28"/>
          <w:szCs w:val="28"/>
          <w:lang w:val="en-US"/>
        </w:rPr>
        <w:t>.</w:t>
      </w:r>
    </w:p>
    <w:p w:rsidR="00A0647F" w:rsidRPr="00A0647F" w:rsidRDefault="00B50B56" w:rsidP="00A0647F">
      <w:pPr>
        <w:tabs>
          <w:tab w:val="left" w:pos="426"/>
        </w:tabs>
        <w:ind w:left="-142"/>
        <w:rPr>
          <w:b/>
          <w:sz w:val="28"/>
          <w:szCs w:val="28"/>
          <w:lang w:val="en-US"/>
        </w:rPr>
      </w:pPr>
      <w:r>
        <w:rPr>
          <w:i/>
          <w:sz w:val="28"/>
          <w:szCs w:val="28"/>
          <w:lang w:val="ro-RO"/>
        </w:rPr>
        <w:t xml:space="preserve">   </w:t>
      </w:r>
      <w:r w:rsidR="00FE7DFC">
        <w:rPr>
          <w:i/>
          <w:sz w:val="28"/>
          <w:szCs w:val="28"/>
          <w:lang w:val="ro-RO"/>
        </w:rPr>
        <w:t xml:space="preserve">  </w:t>
      </w:r>
      <w:r>
        <w:rPr>
          <w:i/>
          <w:sz w:val="28"/>
          <w:szCs w:val="28"/>
          <w:lang w:val="ro-RO"/>
        </w:rPr>
        <w:t xml:space="preserve"> </w:t>
      </w:r>
      <w:r w:rsidRPr="00593F12">
        <w:rPr>
          <w:i/>
          <w:sz w:val="28"/>
          <w:szCs w:val="28"/>
          <w:lang w:val="ro-RO"/>
        </w:rPr>
        <w:t>Raportor:</w:t>
      </w:r>
      <w:r w:rsidR="00FE7DFC" w:rsidRPr="00FE7DFC">
        <w:rPr>
          <w:i/>
          <w:sz w:val="28"/>
          <w:szCs w:val="28"/>
          <w:lang w:val="ro-RO"/>
        </w:rPr>
        <w:t xml:space="preserve"> </w:t>
      </w:r>
      <w:r w:rsidR="00FE7DFC">
        <w:rPr>
          <w:i/>
          <w:sz w:val="28"/>
          <w:szCs w:val="28"/>
          <w:lang w:val="ro-RO"/>
        </w:rPr>
        <w:t>Petru Scutari, vicepreşedinte al raionului pe probleme economice</w:t>
      </w:r>
    </w:p>
    <w:p w:rsidR="004B2475" w:rsidRPr="00E2298B" w:rsidRDefault="004B2475" w:rsidP="00A0647F">
      <w:pPr>
        <w:tabs>
          <w:tab w:val="left" w:pos="426"/>
        </w:tabs>
        <w:ind w:left="-142"/>
        <w:jc w:val="both"/>
        <w:rPr>
          <w:rFonts w:eastAsia="Times New Roman"/>
          <w:b/>
          <w:sz w:val="28"/>
          <w:szCs w:val="28"/>
          <w:lang w:val="ro-RO" w:eastAsia="ru-RU"/>
        </w:rPr>
      </w:pPr>
      <w:r w:rsidRPr="004B2475">
        <w:rPr>
          <w:b/>
          <w:sz w:val="28"/>
          <w:szCs w:val="28"/>
          <w:lang w:val="ro-RO"/>
        </w:rPr>
        <w:t>1</w:t>
      </w:r>
      <w:r w:rsidR="0087591D">
        <w:rPr>
          <w:b/>
          <w:sz w:val="28"/>
          <w:szCs w:val="28"/>
          <w:lang w:val="ro-RO"/>
        </w:rPr>
        <w:t>2</w:t>
      </w:r>
      <w:r w:rsidRPr="004B2475">
        <w:rPr>
          <w:b/>
          <w:sz w:val="28"/>
          <w:szCs w:val="28"/>
          <w:lang w:val="ro-RO"/>
        </w:rPr>
        <w:t>.</w:t>
      </w:r>
      <w:r>
        <w:rPr>
          <w:i/>
          <w:sz w:val="28"/>
          <w:szCs w:val="28"/>
          <w:lang w:val="ro-RO"/>
        </w:rPr>
        <w:t xml:space="preserve"> </w:t>
      </w:r>
      <w:r w:rsidRPr="00E2298B">
        <w:rPr>
          <w:rFonts w:eastAsia="Times New Roman"/>
          <w:b/>
          <w:sz w:val="28"/>
          <w:szCs w:val="28"/>
          <w:lang w:val="ro-RO" w:eastAsia="ru-RU"/>
        </w:rPr>
        <w:t>Cu privire la transmiterea unui set de costume</w:t>
      </w:r>
      <w:r w:rsidR="000B15F5">
        <w:rPr>
          <w:rFonts w:eastAsia="Times New Roman"/>
          <w:b/>
          <w:sz w:val="28"/>
          <w:szCs w:val="28"/>
          <w:lang w:val="ro-RO" w:eastAsia="ru-RU"/>
        </w:rPr>
        <w:t xml:space="preserve"> sportive</w:t>
      </w:r>
      <w:r w:rsidRPr="00E2298B">
        <w:rPr>
          <w:rFonts w:eastAsia="Times New Roman"/>
          <w:b/>
          <w:sz w:val="28"/>
          <w:szCs w:val="28"/>
          <w:lang w:val="ro-RO" w:eastAsia="ru-RU"/>
        </w:rPr>
        <w:t>.</w:t>
      </w:r>
    </w:p>
    <w:p w:rsidR="008750DD" w:rsidRDefault="004B2475" w:rsidP="008750DD">
      <w:pPr>
        <w:tabs>
          <w:tab w:val="left" w:pos="426"/>
        </w:tabs>
        <w:ind w:left="-142"/>
        <w:rPr>
          <w:rFonts w:eastAsia="Times New Roman"/>
          <w:sz w:val="28"/>
          <w:szCs w:val="28"/>
          <w:lang w:val="ro-RO" w:eastAsia="ru-RU"/>
        </w:rPr>
      </w:pPr>
      <w:r>
        <w:rPr>
          <w:rFonts w:eastAsia="Times New Roman"/>
          <w:i/>
          <w:sz w:val="28"/>
          <w:szCs w:val="28"/>
          <w:lang w:val="ro-RO" w:eastAsia="ru-RU"/>
        </w:rPr>
        <w:t xml:space="preserve">      Raportor: Olga Baciu, şef al Secţiei cultură</w:t>
      </w:r>
    </w:p>
    <w:p w:rsidR="008750DD" w:rsidRDefault="008750DD" w:rsidP="008750DD">
      <w:pPr>
        <w:tabs>
          <w:tab w:val="left" w:pos="426"/>
        </w:tabs>
        <w:ind w:left="-142"/>
        <w:rPr>
          <w:rFonts w:eastAsia="Times New Roman"/>
          <w:b/>
          <w:sz w:val="28"/>
          <w:szCs w:val="28"/>
          <w:lang w:val="ro-RO" w:eastAsia="ru-RU"/>
        </w:rPr>
      </w:pPr>
      <w:r w:rsidRPr="008750DD">
        <w:rPr>
          <w:rFonts w:eastAsia="Times New Roman"/>
          <w:b/>
          <w:sz w:val="28"/>
          <w:szCs w:val="28"/>
          <w:lang w:val="ro-RO" w:eastAsia="ru-RU"/>
        </w:rPr>
        <w:t>1</w:t>
      </w:r>
      <w:r w:rsidR="0087591D">
        <w:rPr>
          <w:rFonts w:eastAsia="Times New Roman"/>
          <w:b/>
          <w:sz w:val="28"/>
          <w:szCs w:val="28"/>
          <w:lang w:val="ro-RO" w:eastAsia="ru-RU"/>
        </w:rPr>
        <w:t>3</w:t>
      </w:r>
      <w:r w:rsidRPr="008750DD">
        <w:rPr>
          <w:rFonts w:eastAsia="Times New Roman"/>
          <w:b/>
          <w:sz w:val="28"/>
          <w:szCs w:val="28"/>
          <w:lang w:val="ro-RO" w:eastAsia="ru-RU"/>
        </w:rPr>
        <w:t>. Cu privire la repartizarea pr</w:t>
      </w:r>
      <w:r w:rsidR="000B15F5">
        <w:rPr>
          <w:rFonts w:eastAsia="Times New Roman"/>
          <w:b/>
          <w:sz w:val="28"/>
          <w:szCs w:val="28"/>
          <w:lang w:val="ro-RO" w:eastAsia="ru-RU"/>
        </w:rPr>
        <w:t>ofitului net obţinut de către ÎM</w:t>
      </w:r>
      <w:r w:rsidRPr="008750DD">
        <w:rPr>
          <w:rFonts w:eastAsia="Times New Roman"/>
          <w:b/>
          <w:sz w:val="28"/>
          <w:szCs w:val="28"/>
          <w:lang w:val="ro-RO" w:eastAsia="ru-RU"/>
        </w:rPr>
        <w:t xml:space="preserve"> „Centrul </w:t>
      </w:r>
    </w:p>
    <w:p w:rsidR="008750DD" w:rsidRPr="008750DD" w:rsidRDefault="008750DD" w:rsidP="008750DD">
      <w:pPr>
        <w:tabs>
          <w:tab w:val="left" w:pos="426"/>
        </w:tabs>
        <w:ind w:left="-142"/>
        <w:rPr>
          <w:rFonts w:eastAsia="Times New Roman"/>
          <w:sz w:val="28"/>
          <w:szCs w:val="28"/>
          <w:lang w:val="ro-RO" w:eastAsia="ru-RU"/>
        </w:rPr>
      </w:pPr>
      <w:r>
        <w:rPr>
          <w:rFonts w:eastAsia="Times New Roman"/>
          <w:b/>
          <w:sz w:val="28"/>
          <w:szCs w:val="28"/>
          <w:lang w:val="ro-RO" w:eastAsia="ru-RU"/>
        </w:rPr>
        <w:t xml:space="preserve">      </w:t>
      </w:r>
      <w:r w:rsidRPr="008750DD">
        <w:rPr>
          <w:rFonts w:eastAsia="Times New Roman"/>
          <w:b/>
          <w:sz w:val="28"/>
          <w:szCs w:val="28"/>
          <w:lang w:val="ro-RO" w:eastAsia="ru-RU"/>
        </w:rPr>
        <w:t>Stomatologic Raional Basarabeasca”.</w:t>
      </w:r>
    </w:p>
    <w:p w:rsidR="008750DD" w:rsidRDefault="008750DD" w:rsidP="00AB42B0">
      <w:pPr>
        <w:jc w:val="both"/>
        <w:rPr>
          <w:rFonts w:eastAsia="Times New Roman"/>
          <w:i/>
          <w:sz w:val="28"/>
          <w:szCs w:val="28"/>
          <w:lang w:val="ro-RO" w:eastAsia="ru-RU"/>
        </w:rPr>
      </w:pPr>
      <w:r>
        <w:rPr>
          <w:rFonts w:eastAsia="Times New Roman"/>
          <w:i/>
          <w:sz w:val="28"/>
          <w:szCs w:val="28"/>
          <w:lang w:val="ro-RO" w:eastAsia="ru-RU"/>
        </w:rPr>
        <w:t xml:space="preserve">   Raportor: Dumitriţa Baciu, administrator al ÎM „Centrul Stomatologic Raional   </w:t>
      </w:r>
    </w:p>
    <w:p w:rsidR="008750DD" w:rsidRPr="008750DD" w:rsidRDefault="008750DD" w:rsidP="00AB42B0">
      <w:pPr>
        <w:jc w:val="both"/>
        <w:rPr>
          <w:rFonts w:eastAsia="Times New Roman"/>
          <w:i/>
          <w:sz w:val="28"/>
          <w:szCs w:val="28"/>
          <w:lang w:val="ro-RO" w:eastAsia="ru-RU"/>
        </w:rPr>
        <w:sectPr w:rsidR="008750DD" w:rsidRPr="008750DD" w:rsidSect="000D01B3">
          <w:pgSz w:w="11906" w:h="16838"/>
          <w:pgMar w:top="851" w:right="851" w:bottom="851" w:left="1418" w:header="709" w:footer="709" w:gutter="0"/>
          <w:cols w:space="708"/>
          <w:docGrid w:linePitch="360"/>
        </w:sectPr>
      </w:pPr>
      <w:r>
        <w:rPr>
          <w:rFonts w:eastAsia="Times New Roman"/>
          <w:i/>
          <w:sz w:val="28"/>
          <w:szCs w:val="28"/>
          <w:lang w:val="ro-RO" w:eastAsia="ru-RU"/>
        </w:rPr>
        <w:t xml:space="preserve">                  Basarabeasca”</w:t>
      </w:r>
    </w:p>
    <w:p w:rsidR="00D13851" w:rsidRPr="00536542" w:rsidRDefault="00D13851" w:rsidP="00C210EE">
      <w:pPr>
        <w:rPr>
          <w:b/>
          <w:sz w:val="28"/>
          <w:szCs w:val="28"/>
          <w:lang w:val="en-US"/>
        </w:rPr>
      </w:pPr>
    </w:p>
    <w:p w:rsidR="00984444" w:rsidRDefault="00984444" w:rsidP="00984444">
      <w:pPr>
        <w:jc w:val="center"/>
        <w:rPr>
          <w:sz w:val="28"/>
          <w:szCs w:val="28"/>
          <w:lang w:val="ro-RO"/>
        </w:rPr>
      </w:pPr>
      <w:r>
        <w:rPr>
          <w:noProof/>
          <w:sz w:val="28"/>
          <w:szCs w:val="28"/>
          <w:lang w:eastAsia="ru-RU"/>
        </w:rPr>
        <w:drawing>
          <wp:anchor distT="0" distB="0" distL="114300" distR="114300" simplePos="0" relativeHeight="251795456" behindDoc="1" locked="0" layoutInCell="1" allowOverlap="1" wp14:anchorId="24F18107" wp14:editId="5FEFB944">
            <wp:simplePos x="0" y="0"/>
            <wp:positionH relativeFrom="column">
              <wp:posOffset>0</wp:posOffset>
            </wp:positionH>
            <wp:positionV relativeFrom="paragraph">
              <wp:posOffset>0</wp:posOffset>
            </wp:positionV>
            <wp:extent cx="889000" cy="729615"/>
            <wp:effectExtent l="0" t="0" r="6350" b="0"/>
            <wp:wrapNone/>
            <wp:docPr id="50" name="Рисунок 50"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езымянный"/>
                    <pic:cNvPicPr>
                      <a:picLocks noChangeAspect="1" noChangeArrowheads="1"/>
                    </pic:cNvPicPr>
                  </pic:nvPicPr>
                  <pic:blipFill>
                    <a:blip r:embed="rId10"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anchor>
        </w:drawing>
      </w:r>
      <w:r>
        <w:rPr>
          <w:noProof/>
          <w:sz w:val="28"/>
          <w:szCs w:val="28"/>
          <w:lang w:eastAsia="ru-RU"/>
        </w:rPr>
        <w:drawing>
          <wp:anchor distT="0" distB="0" distL="114300" distR="114300" simplePos="0" relativeHeight="251796480" behindDoc="1" locked="0" layoutInCell="1" allowOverlap="1" wp14:anchorId="0AA349BC" wp14:editId="35507795">
            <wp:simplePos x="0" y="0"/>
            <wp:positionH relativeFrom="column">
              <wp:posOffset>5143500</wp:posOffset>
            </wp:positionH>
            <wp:positionV relativeFrom="paragraph">
              <wp:posOffset>0</wp:posOffset>
            </wp:positionV>
            <wp:extent cx="628015" cy="750570"/>
            <wp:effectExtent l="0" t="0" r="635" b="0"/>
            <wp:wrapNone/>
            <wp:docPr id="51" name="Рисунок 51"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55"/>
                    <pic:cNvPicPr>
                      <a:picLocks noChangeAspect="1" noChangeArrowheads="1"/>
                    </pic:cNvPicPr>
                  </pic:nvPicPr>
                  <pic:blipFill>
                    <a:blip r:embed="rId11"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anchor>
        </w:drawing>
      </w:r>
      <w:r w:rsidRPr="00B6204B">
        <w:rPr>
          <w:sz w:val="28"/>
          <w:szCs w:val="28"/>
          <w:lang w:val="ro-RO"/>
        </w:rPr>
        <w:t>REPUBLICA MOLDOVA</w:t>
      </w:r>
    </w:p>
    <w:p w:rsidR="00984444" w:rsidRPr="00196768" w:rsidRDefault="00984444" w:rsidP="00984444">
      <w:pPr>
        <w:jc w:val="center"/>
        <w:rPr>
          <w:sz w:val="16"/>
          <w:szCs w:val="16"/>
          <w:lang w:val="ro-RO"/>
        </w:rPr>
      </w:pPr>
    </w:p>
    <w:p w:rsidR="00984444" w:rsidRPr="0083715A" w:rsidRDefault="00984444" w:rsidP="00984444">
      <w:pPr>
        <w:jc w:val="center"/>
        <w:rPr>
          <w:b/>
          <w:sz w:val="16"/>
          <w:szCs w:val="16"/>
          <w:lang w:val="ro-RO"/>
        </w:rPr>
      </w:pPr>
      <w:r w:rsidRPr="00633E46">
        <w:rPr>
          <w:b/>
          <w:sz w:val="28"/>
          <w:szCs w:val="28"/>
          <w:lang w:val="ro-RO"/>
        </w:rPr>
        <w:t xml:space="preserve">CONSILIUL RAIONAL  BASARABEASCA            </w:t>
      </w:r>
    </w:p>
    <w:p w:rsidR="00984444" w:rsidRDefault="00984444" w:rsidP="00984444">
      <w:pPr>
        <w:jc w:val="center"/>
        <w:rPr>
          <w:sz w:val="16"/>
          <w:szCs w:val="16"/>
          <w:lang w:val="ro-RO"/>
        </w:rPr>
      </w:pPr>
      <w:r>
        <w:rPr>
          <w:sz w:val="16"/>
          <w:szCs w:val="16"/>
          <w:lang w:val="ro-RO"/>
        </w:rPr>
        <w:t>MD-6702, or. Basarabeasca, str. K. Marx, 55</w:t>
      </w:r>
    </w:p>
    <w:p w:rsidR="00984444" w:rsidRDefault="00984444" w:rsidP="00984444">
      <w:pPr>
        <w:pBdr>
          <w:bottom w:val="single" w:sz="12" w:space="1" w:color="auto"/>
        </w:pBdr>
        <w:jc w:val="center"/>
        <w:rPr>
          <w:sz w:val="16"/>
          <w:szCs w:val="16"/>
          <w:lang w:val="ro-RO"/>
        </w:rPr>
      </w:pPr>
      <w:r w:rsidRPr="00874C8B">
        <w:rPr>
          <w:sz w:val="16"/>
          <w:szCs w:val="16"/>
          <w:lang w:val="ro-RO"/>
        </w:rPr>
        <w:t>tel/fax (297) 2-20-58</w:t>
      </w:r>
      <w:r>
        <w:rPr>
          <w:sz w:val="16"/>
          <w:szCs w:val="16"/>
          <w:lang w:val="ro-RO"/>
        </w:rPr>
        <w:t xml:space="preserve">, (297) 2-20-57 </w:t>
      </w:r>
      <w:r w:rsidRPr="00874C8B">
        <w:rPr>
          <w:sz w:val="16"/>
          <w:szCs w:val="16"/>
          <w:lang w:val="ro-RO"/>
        </w:rPr>
        <w:t xml:space="preserve"> E-mail: </w:t>
      </w:r>
      <w:hyperlink r:id="rId12" w:history="1">
        <w:r w:rsidRPr="00A310B8">
          <w:rPr>
            <w:rStyle w:val="a3"/>
            <w:lang w:val="en-US"/>
          </w:rPr>
          <w:t>consiliul@basarabeasca.md</w:t>
        </w:r>
      </w:hyperlink>
    </w:p>
    <w:p w:rsidR="00B35ECE" w:rsidRDefault="00E763B7" w:rsidP="00E763B7">
      <w:pPr>
        <w:jc w:val="right"/>
        <w:rPr>
          <w:sz w:val="24"/>
          <w:szCs w:val="24"/>
          <w:lang w:val="ro-RO"/>
        </w:rPr>
      </w:pPr>
      <w:r>
        <w:rPr>
          <w:sz w:val="24"/>
          <w:szCs w:val="24"/>
          <w:lang w:val="ro-RO"/>
        </w:rPr>
        <w:t>proiect</w:t>
      </w:r>
    </w:p>
    <w:p w:rsidR="00984444" w:rsidRPr="00040930" w:rsidRDefault="00984444" w:rsidP="00984444">
      <w:pPr>
        <w:jc w:val="center"/>
        <w:rPr>
          <w:b/>
          <w:sz w:val="32"/>
          <w:szCs w:val="32"/>
          <w:lang w:val="ro-RO"/>
        </w:rPr>
      </w:pPr>
      <w:r w:rsidRPr="00040930">
        <w:rPr>
          <w:b/>
          <w:sz w:val="32"/>
          <w:szCs w:val="32"/>
          <w:lang w:val="ro-RO"/>
        </w:rPr>
        <w:t>DECIZIE</w:t>
      </w:r>
    </w:p>
    <w:p w:rsidR="00984444" w:rsidRPr="00040930" w:rsidRDefault="00984444" w:rsidP="00984444">
      <w:pPr>
        <w:jc w:val="center"/>
        <w:rPr>
          <w:sz w:val="28"/>
          <w:szCs w:val="28"/>
          <w:lang w:val="en-GB"/>
        </w:rPr>
      </w:pPr>
      <w:r w:rsidRPr="00040930">
        <w:rPr>
          <w:sz w:val="28"/>
          <w:szCs w:val="28"/>
        </w:rPr>
        <w:t>РЕШЕНИЕ</w:t>
      </w:r>
    </w:p>
    <w:p w:rsidR="00984444" w:rsidRPr="00D67083" w:rsidRDefault="00984444" w:rsidP="00D67083">
      <w:pPr>
        <w:jc w:val="center"/>
        <w:rPr>
          <w:b/>
          <w:sz w:val="32"/>
          <w:szCs w:val="32"/>
          <w:lang w:val="ro-RO"/>
        </w:rPr>
      </w:pPr>
      <w:r>
        <w:rPr>
          <w:b/>
          <w:sz w:val="32"/>
          <w:szCs w:val="32"/>
          <w:lang w:val="ro-RO"/>
        </w:rPr>
        <w:t>a C</w:t>
      </w:r>
      <w:r w:rsidR="00D67083">
        <w:rPr>
          <w:b/>
          <w:sz w:val="32"/>
          <w:szCs w:val="32"/>
          <w:lang w:val="ro-RO"/>
        </w:rPr>
        <w:t>onsiliului Raional Basarabeasca</w:t>
      </w:r>
    </w:p>
    <w:p w:rsidR="00984444" w:rsidRPr="00423456" w:rsidRDefault="00984444" w:rsidP="00984444">
      <w:pPr>
        <w:rPr>
          <w:sz w:val="28"/>
          <w:szCs w:val="28"/>
          <w:lang w:val="en-US"/>
        </w:rPr>
      </w:pPr>
      <w:r>
        <w:rPr>
          <w:sz w:val="28"/>
          <w:szCs w:val="28"/>
          <w:lang w:val="ro-RO"/>
        </w:rPr>
        <w:t xml:space="preserve">din </w:t>
      </w:r>
      <w:r w:rsidR="00D119EA">
        <w:rPr>
          <w:sz w:val="28"/>
          <w:szCs w:val="28"/>
          <w:lang w:val="en-US"/>
        </w:rPr>
        <w:t>2</w:t>
      </w:r>
      <w:r w:rsidR="006F19D1" w:rsidRPr="00536542">
        <w:rPr>
          <w:sz w:val="28"/>
          <w:szCs w:val="28"/>
          <w:lang w:val="en-US"/>
        </w:rPr>
        <w:t>4</w:t>
      </w:r>
      <w:r w:rsidR="005A3F10">
        <w:rPr>
          <w:sz w:val="28"/>
          <w:szCs w:val="28"/>
          <w:lang w:val="en-US"/>
        </w:rPr>
        <w:t xml:space="preserve"> </w:t>
      </w:r>
      <w:r w:rsidR="00AF280A">
        <w:rPr>
          <w:sz w:val="28"/>
          <w:szCs w:val="28"/>
          <w:lang w:val="ro-RO"/>
        </w:rPr>
        <w:t>martie</w:t>
      </w:r>
      <w:r w:rsidR="00946A52">
        <w:rPr>
          <w:sz w:val="28"/>
          <w:szCs w:val="28"/>
          <w:lang w:val="ro-RO"/>
        </w:rPr>
        <w:t xml:space="preserve"> 202</w:t>
      </w:r>
      <w:r w:rsidR="00E763B7">
        <w:rPr>
          <w:sz w:val="28"/>
          <w:szCs w:val="28"/>
          <w:lang w:val="ro-RO"/>
        </w:rPr>
        <w:t>3</w:t>
      </w:r>
      <w:r w:rsidR="006C2CD3">
        <w:rPr>
          <w:sz w:val="28"/>
          <w:szCs w:val="28"/>
          <w:lang w:val="ro-RO"/>
        </w:rPr>
        <w:t xml:space="preserve">  </w:t>
      </w:r>
      <w:r w:rsidR="005A3F10">
        <w:rPr>
          <w:sz w:val="28"/>
          <w:szCs w:val="28"/>
          <w:lang w:val="ro-RO"/>
        </w:rPr>
        <w:t xml:space="preserve">                                                                                          </w:t>
      </w:r>
      <w:r w:rsidR="006C2CD3">
        <w:rPr>
          <w:sz w:val="28"/>
          <w:szCs w:val="28"/>
          <w:lang w:val="ro-RO"/>
        </w:rPr>
        <w:t xml:space="preserve">nr. </w:t>
      </w:r>
      <w:r w:rsidR="00AF280A">
        <w:rPr>
          <w:sz w:val="28"/>
          <w:szCs w:val="28"/>
          <w:lang w:val="ro-RO"/>
        </w:rPr>
        <w:t>01/0</w:t>
      </w:r>
      <w:r w:rsidR="00E763B7">
        <w:rPr>
          <w:sz w:val="28"/>
          <w:szCs w:val="28"/>
          <w:lang w:val="ro-RO"/>
        </w:rPr>
        <w:t>1</w:t>
      </w:r>
    </w:p>
    <w:p w:rsidR="00984444" w:rsidRPr="00926AC0" w:rsidRDefault="00984444" w:rsidP="00984444">
      <w:pPr>
        <w:tabs>
          <w:tab w:val="left" w:pos="5640"/>
        </w:tabs>
        <w:rPr>
          <w:sz w:val="16"/>
          <w:szCs w:val="16"/>
          <w:lang w:val="ro-RO"/>
        </w:rPr>
      </w:pPr>
    </w:p>
    <w:p w:rsidR="00984444" w:rsidRDefault="00984444" w:rsidP="00984444">
      <w:pPr>
        <w:tabs>
          <w:tab w:val="left" w:pos="5640"/>
        </w:tabs>
        <w:rPr>
          <w:sz w:val="28"/>
          <w:szCs w:val="28"/>
          <w:lang w:val="ro-RO"/>
        </w:rPr>
      </w:pPr>
      <w:r>
        <w:rPr>
          <w:sz w:val="28"/>
          <w:szCs w:val="28"/>
          <w:lang w:val="ro-RO"/>
        </w:rPr>
        <w:t xml:space="preserve">Cu privire la executarea bugetului </w:t>
      </w:r>
    </w:p>
    <w:p w:rsidR="00984444" w:rsidRDefault="00984444" w:rsidP="00984444">
      <w:pPr>
        <w:tabs>
          <w:tab w:val="left" w:pos="5640"/>
        </w:tabs>
        <w:rPr>
          <w:sz w:val="28"/>
          <w:szCs w:val="28"/>
          <w:lang w:val="ro-RO"/>
        </w:rPr>
      </w:pPr>
      <w:r>
        <w:rPr>
          <w:sz w:val="28"/>
          <w:szCs w:val="28"/>
          <w:lang w:val="ro-RO"/>
        </w:rPr>
        <w:t>raional Basarabeasca pe anul 20</w:t>
      </w:r>
      <w:r w:rsidR="00946A52">
        <w:rPr>
          <w:sz w:val="28"/>
          <w:szCs w:val="28"/>
          <w:lang w:val="ro-RO"/>
        </w:rPr>
        <w:t>2</w:t>
      </w:r>
      <w:r w:rsidR="00E763B7">
        <w:rPr>
          <w:sz w:val="28"/>
          <w:szCs w:val="28"/>
          <w:lang w:val="ro-RO"/>
        </w:rPr>
        <w:t>2</w:t>
      </w:r>
    </w:p>
    <w:p w:rsidR="00B44779" w:rsidRDefault="00B44779" w:rsidP="00B44779">
      <w:pPr>
        <w:tabs>
          <w:tab w:val="left" w:pos="5640"/>
        </w:tabs>
        <w:rPr>
          <w:sz w:val="16"/>
          <w:szCs w:val="16"/>
          <w:lang w:val="ro-RO"/>
        </w:rPr>
      </w:pPr>
    </w:p>
    <w:p w:rsidR="00B44779" w:rsidRPr="0024630D" w:rsidRDefault="00B44779" w:rsidP="00B44779">
      <w:pPr>
        <w:tabs>
          <w:tab w:val="left" w:pos="5640"/>
        </w:tabs>
        <w:jc w:val="both"/>
        <w:rPr>
          <w:sz w:val="28"/>
          <w:szCs w:val="28"/>
          <w:lang w:val="ro-RO"/>
        </w:rPr>
      </w:pPr>
      <w:r>
        <w:rPr>
          <w:sz w:val="28"/>
          <w:szCs w:val="28"/>
          <w:lang w:val="ro-RO"/>
        </w:rPr>
        <w:t xml:space="preserve">         Analizând raportul cu privire la executarea bugetului raional Basarabeasca pe anul 2022, prezentat de către șeful adjunct al Direcției finanțe, Consiliul raional constată că activitatea administraţiei publice raionale a fost orientată spre asigurarea executării  prevederilor Legii bugetului de stat pe anul 2022, a altor acte</w:t>
      </w:r>
      <w:r>
        <w:rPr>
          <w:sz w:val="28"/>
          <w:szCs w:val="28"/>
          <w:lang w:val="en-US"/>
        </w:rPr>
        <w:t xml:space="preserve"> legislative </w:t>
      </w:r>
      <w:r>
        <w:rPr>
          <w:sz w:val="28"/>
          <w:szCs w:val="28"/>
          <w:lang w:val="ro-RO"/>
        </w:rPr>
        <w:t xml:space="preserve">şi normative în </w:t>
      </w:r>
      <w:r>
        <w:rPr>
          <w:sz w:val="28"/>
          <w:szCs w:val="28"/>
          <w:lang w:val="en-US"/>
        </w:rPr>
        <w:t>domeniu.</w:t>
      </w:r>
    </w:p>
    <w:p w:rsidR="00B44779" w:rsidRDefault="00B44779" w:rsidP="00B44779">
      <w:pPr>
        <w:tabs>
          <w:tab w:val="left" w:pos="5640"/>
        </w:tabs>
        <w:jc w:val="both"/>
        <w:rPr>
          <w:sz w:val="28"/>
          <w:szCs w:val="28"/>
          <w:lang w:val="ro-RO"/>
        </w:rPr>
      </w:pPr>
      <w:r>
        <w:rPr>
          <w:sz w:val="28"/>
          <w:szCs w:val="28"/>
          <w:lang w:val="ro-RO"/>
        </w:rPr>
        <w:t xml:space="preserve">         Pe parcursul perioadei de gestiune venitul total al bugetului raional este acumulat în sumă de </w:t>
      </w:r>
      <w:r>
        <w:rPr>
          <w:b/>
          <w:sz w:val="28"/>
          <w:szCs w:val="28"/>
          <w:lang w:val="ro-RO"/>
        </w:rPr>
        <w:t>79253,7 mii lei</w:t>
      </w:r>
      <w:r>
        <w:rPr>
          <w:sz w:val="28"/>
          <w:szCs w:val="28"/>
          <w:lang w:val="ro-RO"/>
        </w:rPr>
        <w:t xml:space="preserve">, faţă de </w:t>
      </w:r>
      <w:r>
        <w:rPr>
          <w:b/>
          <w:sz w:val="28"/>
          <w:szCs w:val="28"/>
          <w:lang w:val="ro-RO"/>
        </w:rPr>
        <w:t>79261,3 mii lei</w:t>
      </w:r>
      <w:r>
        <w:rPr>
          <w:sz w:val="28"/>
          <w:szCs w:val="28"/>
          <w:lang w:val="ro-RO"/>
        </w:rPr>
        <w:t xml:space="preserve"> precizat sau la nivel de </w:t>
      </w:r>
      <w:r>
        <w:rPr>
          <w:b/>
          <w:sz w:val="28"/>
          <w:szCs w:val="28"/>
          <w:lang w:val="ro-RO"/>
        </w:rPr>
        <w:t xml:space="preserve">100,0 </w:t>
      </w:r>
      <w:r w:rsidRPr="00AC1842">
        <w:rPr>
          <w:b/>
          <w:sz w:val="28"/>
          <w:szCs w:val="28"/>
          <w:lang w:val="ro-RO"/>
        </w:rPr>
        <w:t>%.</w:t>
      </w:r>
    </w:p>
    <w:p w:rsidR="00B44779" w:rsidRDefault="00B44779" w:rsidP="00B44779">
      <w:pPr>
        <w:tabs>
          <w:tab w:val="left" w:pos="5640"/>
        </w:tabs>
        <w:jc w:val="both"/>
        <w:rPr>
          <w:sz w:val="28"/>
          <w:szCs w:val="28"/>
          <w:lang w:val="ro-RO"/>
        </w:rPr>
      </w:pPr>
      <w:r>
        <w:rPr>
          <w:sz w:val="28"/>
          <w:szCs w:val="28"/>
          <w:lang w:val="ro-RO"/>
        </w:rPr>
        <w:t xml:space="preserve">          Transferurile s-au valorificat în proporţie de </w:t>
      </w:r>
      <w:r>
        <w:rPr>
          <w:b/>
          <w:sz w:val="28"/>
          <w:szCs w:val="28"/>
          <w:lang w:val="ro-RO"/>
        </w:rPr>
        <w:t>98,0</w:t>
      </w:r>
      <w:r w:rsidRPr="00AC1842">
        <w:rPr>
          <w:b/>
          <w:sz w:val="28"/>
          <w:szCs w:val="28"/>
          <w:lang w:val="ro-RO"/>
        </w:rPr>
        <w:t>%,</w:t>
      </w:r>
      <w:r>
        <w:rPr>
          <w:sz w:val="28"/>
          <w:szCs w:val="28"/>
          <w:lang w:val="ro-RO"/>
        </w:rPr>
        <w:t xml:space="preserve"> ceea ce constituie suma de </w:t>
      </w:r>
      <w:r>
        <w:rPr>
          <w:b/>
          <w:sz w:val="28"/>
          <w:szCs w:val="28"/>
          <w:lang w:val="ro-RO"/>
        </w:rPr>
        <w:t>73864,7 mii lei</w:t>
      </w:r>
      <w:r>
        <w:rPr>
          <w:sz w:val="28"/>
          <w:szCs w:val="28"/>
          <w:lang w:val="ro-RO"/>
        </w:rPr>
        <w:t xml:space="preserve">, din care transferuri cu destinaţie specială de la bugetul de stat </w:t>
      </w:r>
      <w:r>
        <w:rPr>
          <w:b/>
          <w:sz w:val="28"/>
          <w:szCs w:val="28"/>
          <w:lang w:val="ro-RO"/>
        </w:rPr>
        <w:t>59694,9 mii lei</w:t>
      </w:r>
      <w:r>
        <w:rPr>
          <w:sz w:val="28"/>
          <w:szCs w:val="28"/>
          <w:lang w:val="ro-RO"/>
        </w:rPr>
        <w:t xml:space="preserve">, planul fiind de </w:t>
      </w:r>
      <w:r>
        <w:rPr>
          <w:b/>
          <w:sz w:val="28"/>
          <w:szCs w:val="28"/>
          <w:lang w:val="ro-RO"/>
        </w:rPr>
        <w:t>61169,0</w:t>
      </w:r>
      <w:r w:rsidRPr="00645127">
        <w:rPr>
          <w:b/>
          <w:sz w:val="28"/>
          <w:szCs w:val="28"/>
          <w:lang w:val="ro-RO"/>
        </w:rPr>
        <w:t xml:space="preserve"> mii</w:t>
      </w:r>
      <w:r>
        <w:rPr>
          <w:sz w:val="28"/>
          <w:szCs w:val="28"/>
          <w:lang w:val="ro-RO"/>
        </w:rPr>
        <w:t xml:space="preserve"> </w:t>
      </w:r>
      <w:r w:rsidRPr="00645127">
        <w:rPr>
          <w:b/>
          <w:sz w:val="28"/>
          <w:szCs w:val="28"/>
          <w:lang w:val="ro-RO"/>
        </w:rPr>
        <w:t>lei.</w:t>
      </w:r>
    </w:p>
    <w:p w:rsidR="00B44779" w:rsidRDefault="00B44779" w:rsidP="00B44779">
      <w:pPr>
        <w:tabs>
          <w:tab w:val="left" w:pos="5640"/>
        </w:tabs>
        <w:jc w:val="both"/>
        <w:rPr>
          <w:sz w:val="28"/>
          <w:szCs w:val="28"/>
          <w:lang w:val="ro-RO"/>
        </w:rPr>
      </w:pPr>
      <w:r>
        <w:rPr>
          <w:sz w:val="28"/>
          <w:szCs w:val="28"/>
          <w:lang w:val="ro-RO"/>
        </w:rPr>
        <w:t xml:space="preserve">          Veniturile curente (fără transferuri) pe perioada de referinţă alcătuiesc suma de </w:t>
      </w:r>
      <w:r>
        <w:rPr>
          <w:b/>
          <w:sz w:val="28"/>
          <w:szCs w:val="28"/>
          <w:lang w:val="ro-RO"/>
        </w:rPr>
        <w:t>5389,0 mii lei</w:t>
      </w:r>
      <w:r>
        <w:rPr>
          <w:sz w:val="28"/>
          <w:szCs w:val="28"/>
          <w:lang w:val="ro-RO"/>
        </w:rPr>
        <w:t xml:space="preserve"> sau la nivel de </w:t>
      </w:r>
      <w:r>
        <w:rPr>
          <w:b/>
          <w:sz w:val="28"/>
          <w:szCs w:val="28"/>
          <w:lang w:val="ro-RO"/>
        </w:rPr>
        <w:t xml:space="preserve">137,4 </w:t>
      </w:r>
      <w:r w:rsidRPr="0079129B">
        <w:rPr>
          <w:b/>
          <w:sz w:val="28"/>
          <w:szCs w:val="28"/>
          <w:lang w:val="ro-RO"/>
        </w:rPr>
        <w:t>%</w:t>
      </w:r>
      <w:r>
        <w:rPr>
          <w:b/>
          <w:sz w:val="28"/>
          <w:szCs w:val="28"/>
          <w:lang w:val="ro-RO"/>
        </w:rPr>
        <w:t>.</w:t>
      </w:r>
      <w:r>
        <w:rPr>
          <w:sz w:val="28"/>
          <w:szCs w:val="28"/>
          <w:lang w:val="ro-RO"/>
        </w:rPr>
        <w:t xml:space="preserve">         </w:t>
      </w:r>
    </w:p>
    <w:p w:rsidR="00B44779" w:rsidRDefault="00B44779" w:rsidP="00B44779">
      <w:pPr>
        <w:tabs>
          <w:tab w:val="left" w:pos="5640"/>
        </w:tabs>
        <w:jc w:val="both"/>
        <w:rPr>
          <w:sz w:val="28"/>
          <w:szCs w:val="28"/>
          <w:lang w:val="ro-RO"/>
        </w:rPr>
      </w:pPr>
      <w:r>
        <w:rPr>
          <w:sz w:val="28"/>
          <w:szCs w:val="28"/>
          <w:lang w:val="ro-RO"/>
        </w:rPr>
        <w:t xml:space="preserve">         Analizând încasările veniturilor pe impozite şi taxe în bugetul raional s-a constatat:</w:t>
      </w:r>
    </w:p>
    <w:p w:rsidR="00B44779" w:rsidRDefault="00B44779" w:rsidP="00B44779">
      <w:pPr>
        <w:tabs>
          <w:tab w:val="left" w:pos="5640"/>
        </w:tabs>
        <w:jc w:val="both"/>
        <w:rPr>
          <w:b/>
          <w:sz w:val="28"/>
          <w:szCs w:val="28"/>
          <w:lang w:val="ro-RO"/>
        </w:rPr>
      </w:pPr>
      <w:r>
        <w:rPr>
          <w:sz w:val="28"/>
          <w:szCs w:val="28"/>
          <w:lang w:val="ro-RO"/>
        </w:rPr>
        <w:t xml:space="preserve">      -   Impozitul pe venit pe perioada de gestiune este acumulat în sumă de </w:t>
      </w:r>
      <w:r>
        <w:rPr>
          <w:b/>
          <w:sz w:val="28"/>
          <w:szCs w:val="28"/>
          <w:lang w:val="ro-RO"/>
        </w:rPr>
        <w:t xml:space="preserve">3982,8   </w:t>
      </w:r>
    </w:p>
    <w:p w:rsidR="00B44779" w:rsidRDefault="00B44779" w:rsidP="00B44779">
      <w:pPr>
        <w:tabs>
          <w:tab w:val="left" w:pos="5640"/>
        </w:tabs>
        <w:jc w:val="both"/>
        <w:rPr>
          <w:sz w:val="28"/>
          <w:szCs w:val="28"/>
          <w:lang w:val="ro-RO"/>
        </w:rPr>
      </w:pPr>
      <w:r>
        <w:rPr>
          <w:b/>
          <w:sz w:val="28"/>
          <w:szCs w:val="28"/>
          <w:lang w:val="ro-RO"/>
        </w:rPr>
        <w:t xml:space="preserve">mii lei </w:t>
      </w:r>
      <w:r>
        <w:rPr>
          <w:sz w:val="28"/>
          <w:szCs w:val="28"/>
          <w:lang w:val="ro-RO"/>
        </w:rPr>
        <w:t xml:space="preserve">sau la nivel de </w:t>
      </w:r>
      <w:r>
        <w:rPr>
          <w:b/>
          <w:sz w:val="28"/>
          <w:szCs w:val="28"/>
          <w:lang w:val="ro-RO"/>
        </w:rPr>
        <w:t>158,2</w:t>
      </w:r>
      <w:r w:rsidRPr="004E2CEA">
        <w:rPr>
          <w:b/>
          <w:sz w:val="28"/>
          <w:szCs w:val="28"/>
          <w:lang w:val="ro-RO"/>
        </w:rPr>
        <w:t>%</w:t>
      </w:r>
      <w:r>
        <w:rPr>
          <w:sz w:val="28"/>
          <w:szCs w:val="28"/>
          <w:lang w:val="ro-RO"/>
        </w:rPr>
        <w:t>.</w:t>
      </w:r>
    </w:p>
    <w:p w:rsidR="00B44779" w:rsidRDefault="00B44779" w:rsidP="00B44779">
      <w:pPr>
        <w:numPr>
          <w:ilvl w:val="0"/>
          <w:numId w:val="59"/>
        </w:numPr>
        <w:jc w:val="both"/>
        <w:rPr>
          <w:b/>
          <w:sz w:val="28"/>
          <w:szCs w:val="28"/>
          <w:lang w:val="ro-RO"/>
        </w:rPr>
      </w:pPr>
      <w:r>
        <w:rPr>
          <w:sz w:val="28"/>
          <w:szCs w:val="28"/>
          <w:lang w:val="ro-RO"/>
        </w:rPr>
        <w:t xml:space="preserve">Impozitele și taxele  pe mărfuri şi servicii sunt încasate în sumă de </w:t>
      </w:r>
      <w:r>
        <w:rPr>
          <w:b/>
          <w:sz w:val="28"/>
          <w:szCs w:val="28"/>
          <w:lang w:val="ro-RO"/>
        </w:rPr>
        <w:t>102,2 mii</w:t>
      </w:r>
    </w:p>
    <w:p w:rsidR="00B44779" w:rsidRDefault="00B44779" w:rsidP="00B44779">
      <w:pPr>
        <w:jc w:val="both"/>
        <w:rPr>
          <w:b/>
          <w:sz w:val="28"/>
          <w:szCs w:val="28"/>
          <w:lang w:val="ro-RO"/>
        </w:rPr>
      </w:pPr>
      <w:r>
        <w:rPr>
          <w:b/>
          <w:sz w:val="28"/>
          <w:szCs w:val="28"/>
          <w:lang w:val="ro-RO"/>
        </w:rPr>
        <w:t>lei</w:t>
      </w:r>
      <w:r>
        <w:rPr>
          <w:sz w:val="28"/>
          <w:szCs w:val="28"/>
          <w:lang w:val="ro-RO"/>
        </w:rPr>
        <w:t xml:space="preserve"> sau la nivel de </w:t>
      </w:r>
      <w:r>
        <w:rPr>
          <w:b/>
          <w:sz w:val="28"/>
          <w:szCs w:val="28"/>
          <w:lang w:val="ro-RO"/>
        </w:rPr>
        <w:t>85,1 %</w:t>
      </w:r>
      <w:r w:rsidRPr="00B44997">
        <w:rPr>
          <w:b/>
          <w:sz w:val="28"/>
          <w:szCs w:val="28"/>
          <w:lang w:val="ro-RO"/>
        </w:rPr>
        <w:t>.</w:t>
      </w:r>
    </w:p>
    <w:p w:rsidR="00B44779" w:rsidRDefault="00B44779" w:rsidP="00B44779">
      <w:pPr>
        <w:numPr>
          <w:ilvl w:val="0"/>
          <w:numId w:val="59"/>
        </w:numPr>
        <w:jc w:val="both"/>
        <w:rPr>
          <w:sz w:val="28"/>
          <w:szCs w:val="28"/>
          <w:lang w:val="ro-RO"/>
        </w:rPr>
      </w:pPr>
      <w:r>
        <w:rPr>
          <w:sz w:val="28"/>
          <w:szCs w:val="28"/>
          <w:lang w:val="ro-RO"/>
        </w:rPr>
        <w:t xml:space="preserve">Acumularea veniturilor colectate sunt executate în mărime de </w:t>
      </w:r>
      <w:r>
        <w:rPr>
          <w:b/>
          <w:sz w:val="28"/>
          <w:szCs w:val="28"/>
          <w:lang w:val="ro-RO"/>
        </w:rPr>
        <w:t>1304,0 mii lei</w:t>
      </w:r>
    </w:p>
    <w:p w:rsidR="00B44779" w:rsidRDefault="00B44779" w:rsidP="00B44779">
      <w:pPr>
        <w:jc w:val="both"/>
        <w:rPr>
          <w:sz w:val="28"/>
          <w:szCs w:val="28"/>
          <w:lang w:val="ro-RO"/>
        </w:rPr>
      </w:pPr>
      <w:r>
        <w:rPr>
          <w:sz w:val="28"/>
          <w:szCs w:val="28"/>
          <w:lang w:val="ro-RO"/>
        </w:rPr>
        <w:t xml:space="preserve">sau la nivel de </w:t>
      </w:r>
      <w:r>
        <w:rPr>
          <w:b/>
          <w:sz w:val="28"/>
          <w:szCs w:val="28"/>
          <w:lang w:val="ro-RO"/>
        </w:rPr>
        <w:t>101,4 %</w:t>
      </w:r>
      <w:r w:rsidRPr="005E7CEC">
        <w:rPr>
          <w:sz w:val="28"/>
          <w:szCs w:val="28"/>
          <w:lang w:val="ro-RO"/>
        </w:rPr>
        <w:t>;</w:t>
      </w:r>
    </w:p>
    <w:p w:rsidR="00B44779" w:rsidRPr="00B44779" w:rsidRDefault="00B44779" w:rsidP="00B44779">
      <w:pPr>
        <w:ind w:left="360"/>
        <w:jc w:val="both"/>
        <w:rPr>
          <w:b/>
          <w:sz w:val="28"/>
          <w:szCs w:val="28"/>
          <w:lang w:val="en-US"/>
        </w:rPr>
      </w:pPr>
      <w:r>
        <w:rPr>
          <w:sz w:val="28"/>
          <w:szCs w:val="28"/>
          <w:lang w:val="en-US"/>
        </w:rPr>
        <w:t xml:space="preserve">     </w:t>
      </w:r>
      <w:r w:rsidRPr="00B44779">
        <w:rPr>
          <w:sz w:val="28"/>
          <w:szCs w:val="28"/>
          <w:lang w:val="en-US"/>
        </w:rPr>
        <w:t>Cheltuielile de casă ale bugetului raional pe perioada de gestiune au fost</w:t>
      </w:r>
    </w:p>
    <w:p w:rsidR="00B44779" w:rsidRPr="00B44779" w:rsidRDefault="00B44779" w:rsidP="00B44779">
      <w:pPr>
        <w:jc w:val="both"/>
        <w:rPr>
          <w:b/>
          <w:sz w:val="28"/>
          <w:szCs w:val="28"/>
          <w:lang w:val="en-US"/>
        </w:rPr>
      </w:pPr>
      <w:proofErr w:type="gramStart"/>
      <w:r w:rsidRPr="00B44779">
        <w:rPr>
          <w:sz w:val="28"/>
          <w:szCs w:val="28"/>
          <w:lang w:val="en-US"/>
        </w:rPr>
        <w:t>executate</w:t>
      </w:r>
      <w:proofErr w:type="gramEnd"/>
      <w:r w:rsidRPr="00B44779">
        <w:rPr>
          <w:sz w:val="28"/>
          <w:szCs w:val="28"/>
          <w:lang w:val="en-US"/>
        </w:rPr>
        <w:t xml:space="preserve"> în sumă de </w:t>
      </w:r>
      <w:r w:rsidRPr="00B44779">
        <w:rPr>
          <w:b/>
          <w:sz w:val="28"/>
          <w:szCs w:val="28"/>
          <w:lang w:val="en-US"/>
        </w:rPr>
        <w:t xml:space="preserve">77753,8 mii lei </w:t>
      </w:r>
      <w:r w:rsidRPr="00B44779">
        <w:rPr>
          <w:sz w:val="28"/>
          <w:szCs w:val="28"/>
          <w:lang w:val="en-US"/>
        </w:rPr>
        <w:t xml:space="preserve">sau la nivel </w:t>
      </w:r>
      <w:r w:rsidRPr="00B44779">
        <w:rPr>
          <w:b/>
          <w:sz w:val="28"/>
          <w:szCs w:val="28"/>
          <w:lang w:val="en-US"/>
        </w:rPr>
        <w:t>de 95,6 %.</w:t>
      </w:r>
    </w:p>
    <w:p w:rsidR="00B44779" w:rsidRDefault="00B44779" w:rsidP="00B44779">
      <w:pPr>
        <w:jc w:val="both"/>
        <w:rPr>
          <w:sz w:val="28"/>
          <w:szCs w:val="28"/>
          <w:lang w:val="ro-RO"/>
        </w:rPr>
      </w:pPr>
      <w:r>
        <w:rPr>
          <w:b/>
          <w:sz w:val="28"/>
          <w:szCs w:val="28"/>
          <w:lang w:val="en-US"/>
        </w:rPr>
        <w:t xml:space="preserve">   </w:t>
      </w:r>
      <w:r>
        <w:rPr>
          <w:sz w:val="28"/>
          <w:szCs w:val="28"/>
          <w:lang w:val="en-US"/>
        </w:rPr>
        <w:t xml:space="preserve">     </w:t>
      </w:r>
      <w:r>
        <w:rPr>
          <w:sz w:val="28"/>
          <w:szCs w:val="28"/>
          <w:lang w:val="ro-RO"/>
        </w:rPr>
        <w:t>Volumul de cheltuieli executat în bugetul raional este expus pe codurile principale după cum urmează:</w:t>
      </w:r>
    </w:p>
    <w:p w:rsidR="00B44779" w:rsidRDefault="00B44779" w:rsidP="00B44779">
      <w:pPr>
        <w:jc w:val="both"/>
        <w:rPr>
          <w:sz w:val="28"/>
          <w:szCs w:val="28"/>
          <w:lang w:val="ro-RO"/>
        </w:rPr>
      </w:pPr>
      <w:r>
        <w:rPr>
          <w:sz w:val="28"/>
          <w:szCs w:val="28"/>
          <w:lang w:val="ro-RO"/>
        </w:rPr>
        <w:t xml:space="preserve">          - reparaţia drumurilor locale (cod. 222500) –</w:t>
      </w:r>
      <w:r>
        <w:rPr>
          <w:b/>
          <w:sz w:val="28"/>
          <w:szCs w:val="28"/>
          <w:lang w:val="ro-RO"/>
        </w:rPr>
        <w:t xml:space="preserve"> </w:t>
      </w:r>
      <w:r>
        <w:rPr>
          <w:b/>
          <w:sz w:val="28"/>
          <w:szCs w:val="28"/>
          <w:lang w:val="en-US"/>
        </w:rPr>
        <w:t>2111,7</w:t>
      </w:r>
      <w:r>
        <w:rPr>
          <w:b/>
          <w:sz w:val="28"/>
          <w:szCs w:val="28"/>
          <w:lang w:val="ro-RO"/>
        </w:rPr>
        <w:t xml:space="preserve"> </w:t>
      </w:r>
      <w:r w:rsidRPr="00E10CBD">
        <w:rPr>
          <w:b/>
          <w:sz w:val="28"/>
          <w:szCs w:val="28"/>
          <w:lang w:val="ro-RO"/>
        </w:rPr>
        <w:t>mi</w:t>
      </w:r>
      <w:r>
        <w:rPr>
          <w:b/>
          <w:sz w:val="28"/>
          <w:szCs w:val="28"/>
          <w:lang w:val="ro-RO"/>
        </w:rPr>
        <w:t>i lei;</w:t>
      </w:r>
    </w:p>
    <w:p w:rsidR="00B44779" w:rsidRDefault="00B44779" w:rsidP="00B44779">
      <w:pPr>
        <w:jc w:val="both"/>
        <w:rPr>
          <w:sz w:val="28"/>
          <w:szCs w:val="28"/>
          <w:lang w:val="ro-RO"/>
        </w:rPr>
      </w:pPr>
      <w:r>
        <w:rPr>
          <w:sz w:val="28"/>
          <w:szCs w:val="28"/>
          <w:lang w:val="ro-RO"/>
        </w:rPr>
        <w:t xml:space="preserve">          - cheltuielile de personal (cod. 211, 212) – </w:t>
      </w:r>
      <w:r>
        <w:rPr>
          <w:b/>
          <w:sz w:val="28"/>
          <w:szCs w:val="28"/>
          <w:lang w:val="en-US"/>
        </w:rPr>
        <w:t>52283,8</w:t>
      </w:r>
      <w:r w:rsidRPr="00D45CDF">
        <w:rPr>
          <w:b/>
          <w:sz w:val="28"/>
          <w:szCs w:val="28"/>
          <w:lang w:val="ro-RO"/>
        </w:rPr>
        <w:t xml:space="preserve"> mii</w:t>
      </w:r>
      <w:r>
        <w:rPr>
          <w:b/>
          <w:sz w:val="28"/>
          <w:szCs w:val="28"/>
          <w:lang w:val="ro-RO"/>
        </w:rPr>
        <w:t xml:space="preserve"> lei; </w:t>
      </w:r>
    </w:p>
    <w:p w:rsidR="00B44779" w:rsidRDefault="00B44779" w:rsidP="00B44779">
      <w:pPr>
        <w:jc w:val="both"/>
        <w:rPr>
          <w:sz w:val="28"/>
          <w:szCs w:val="28"/>
          <w:lang w:val="ro-RO"/>
        </w:rPr>
      </w:pPr>
      <w:r>
        <w:rPr>
          <w:sz w:val="28"/>
          <w:szCs w:val="28"/>
          <w:lang w:val="ro-RO"/>
        </w:rPr>
        <w:t xml:space="preserve">          - plata mărfurilor şi serviciilor (cod. 222) – </w:t>
      </w:r>
      <w:r>
        <w:rPr>
          <w:b/>
          <w:sz w:val="28"/>
          <w:szCs w:val="28"/>
          <w:lang w:val="en-US"/>
        </w:rPr>
        <w:t>8754,7</w:t>
      </w:r>
      <w:r>
        <w:rPr>
          <w:b/>
          <w:sz w:val="28"/>
          <w:szCs w:val="28"/>
          <w:lang w:val="ro-RO"/>
        </w:rPr>
        <w:t xml:space="preserve"> mii lei;</w:t>
      </w:r>
      <w:r>
        <w:rPr>
          <w:sz w:val="28"/>
          <w:szCs w:val="28"/>
          <w:lang w:val="ro-RO"/>
        </w:rPr>
        <w:t xml:space="preserve"> </w:t>
      </w:r>
    </w:p>
    <w:p w:rsidR="00B44779" w:rsidRPr="00633570" w:rsidRDefault="00B44779" w:rsidP="00B44779">
      <w:pPr>
        <w:jc w:val="both"/>
        <w:rPr>
          <w:sz w:val="28"/>
          <w:szCs w:val="28"/>
          <w:lang w:val="en-US"/>
        </w:rPr>
      </w:pPr>
      <w:r>
        <w:rPr>
          <w:sz w:val="28"/>
          <w:szCs w:val="28"/>
          <w:lang w:val="ro-RO"/>
        </w:rPr>
        <w:t xml:space="preserve">          - subsidii (cod. 25) – </w:t>
      </w:r>
      <w:r>
        <w:rPr>
          <w:b/>
          <w:sz w:val="28"/>
          <w:szCs w:val="28"/>
          <w:lang w:val="ro-RO"/>
        </w:rPr>
        <w:t>54,0</w:t>
      </w:r>
      <w:r w:rsidRPr="00633570">
        <w:rPr>
          <w:b/>
          <w:sz w:val="28"/>
          <w:szCs w:val="28"/>
          <w:lang w:val="ro-RO"/>
        </w:rPr>
        <w:t xml:space="preserve"> mii lei</w:t>
      </w:r>
      <w:r w:rsidRPr="00633570">
        <w:rPr>
          <w:b/>
          <w:sz w:val="28"/>
          <w:szCs w:val="28"/>
          <w:lang w:val="en-US"/>
        </w:rPr>
        <w:t>;</w:t>
      </w:r>
    </w:p>
    <w:p w:rsidR="00B44779" w:rsidRDefault="00B44779" w:rsidP="00B44779">
      <w:pPr>
        <w:jc w:val="both"/>
        <w:rPr>
          <w:sz w:val="28"/>
          <w:szCs w:val="28"/>
          <w:lang w:val="ro-RO"/>
        </w:rPr>
      </w:pPr>
      <w:r>
        <w:rPr>
          <w:sz w:val="28"/>
          <w:szCs w:val="28"/>
          <w:lang w:val="ro-RO"/>
        </w:rPr>
        <w:t xml:space="preserve">          - prestaţii de asistenţă socială (cod. 272)</w:t>
      </w:r>
      <w:r>
        <w:rPr>
          <w:b/>
          <w:sz w:val="28"/>
          <w:szCs w:val="28"/>
          <w:lang w:val="ro-RO"/>
        </w:rPr>
        <w:t xml:space="preserve"> – </w:t>
      </w:r>
      <w:r>
        <w:rPr>
          <w:b/>
          <w:sz w:val="28"/>
          <w:szCs w:val="28"/>
          <w:lang w:val="en-US"/>
        </w:rPr>
        <w:t>3870,9</w:t>
      </w:r>
      <w:r>
        <w:rPr>
          <w:b/>
          <w:sz w:val="28"/>
          <w:szCs w:val="28"/>
          <w:lang w:val="ro-RO"/>
        </w:rPr>
        <w:t xml:space="preserve"> mii lei; </w:t>
      </w:r>
      <w:r>
        <w:rPr>
          <w:sz w:val="28"/>
          <w:szCs w:val="28"/>
          <w:lang w:val="ro-RO"/>
        </w:rPr>
        <w:t xml:space="preserve"> </w:t>
      </w:r>
    </w:p>
    <w:p w:rsidR="00B44779" w:rsidRDefault="00B44779" w:rsidP="00B44779">
      <w:pPr>
        <w:jc w:val="both"/>
        <w:rPr>
          <w:b/>
          <w:sz w:val="28"/>
          <w:szCs w:val="28"/>
          <w:lang w:val="ro-RO"/>
        </w:rPr>
      </w:pPr>
      <w:r>
        <w:rPr>
          <w:b/>
          <w:sz w:val="28"/>
          <w:szCs w:val="28"/>
          <w:lang w:val="ro-RO"/>
        </w:rPr>
        <w:t xml:space="preserve">          </w:t>
      </w:r>
      <w:r w:rsidRPr="00B27D81">
        <w:rPr>
          <w:sz w:val="28"/>
          <w:szCs w:val="28"/>
          <w:lang w:val="ro-RO"/>
        </w:rPr>
        <w:t xml:space="preserve">- </w:t>
      </w:r>
      <w:r>
        <w:rPr>
          <w:sz w:val="28"/>
          <w:szCs w:val="28"/>
          <w:lang w:val="ro-RO"/>
        </w:rPr>
        <w:t>prestaţii sociale ale angajatorilor (cod. 273)</w:t>
      </w:r>
      <w:r>
        <w:rPr>
          <w:b/>
          <w:sz w:val="28"/>
          <w:szCs w:val="28"/>
          <w:lang w:val="ro-RO"/>
        </w:rPr>
        <w:t xml:space="preserve"> – 1723,7 mii lei;</w:t>
      </w:r>
    </w:p>
    <w:p w:rsidR="00B44779" w:rsidRDefault="00B44779" w:rsidP="00B44779">
      <w:pPr>
        <w:jc w:val="both"/>
        <w:rPr>
          <w:b/>
          <w:sz w:val="28"/>
          <w:szCs w:val="28"/>
          <w:lang w:val="en-US"/>
        </w:rPr>
      </w:pPr>
      <w:r>
        <w:rPr>
          <w:b/>
          <w:sz w:val="28"/>
          <w:szCs w:val="28"/>
          <w:lang w:val="ro-RO"/>
        </w:rPr>
        <w:t xml:space="preserve">          </w:t>
      </w:r>
      <w:r w:rsidRPr="00B27D81">
        <w:rPr>
          <w:sz w:val="28"/>
          <w:szCs w:val="28"/>
          <w:lang w:val="ro-RO"/>
        </w:rPr>
        <w:t>-</w:t>
      </w:r>
      <w:r>
        <w:rPr>
          <w:b/>
          <w:sz w:val="28"/>
          <w:szCs w:val="28"/>
          <w:lang w:val="ro-RO"/>
        </w:rPr>
        <w:t xml:space="preserve"> </w:t>
      </w:r>
      <w:r>
        <w:rPr>
          <w:sz w:val="28"/>
          <w:szCs w:val="28"/>
          <w:lang w:val="ro-RO"/>
        </w:rPr>
        <w:t xml:space="preserve">alte cheltuieli curente </w:t>
      </w:r>
      <w:r w:rsidRPr="001B44D1">
        <w:rPr>
          <w:sz w:val="28"/>
          <w:szCs w:val="28"/>
          <w:lang w:val="en-US"/>
        </w:rPr>
        <w:t>(</w:t>
      </w:r>
      <w:r>
        <w:rPr>
          <w:sz w:val="28"/>
          <w:szCs w:val="28"/>
          <w:lang w:val="ro-RO"/>
        </w:rPr>
        <w:t>cod 28</w:t>
      </w:r>
      <w:r w:rsidRPr="001B44D1">
        <w:rPr>
          <w:sz w:val="28"/>
          <w:szCs w:val="28"/>
          <w:lang w:val="en-US"/>
        </w:rPr>
        <w:t>)</w:t>
      </w:r>
      <w:r>
        <w:rPr>
          <w:sz w:val="28"/>
          <w:szCs w:val="28"/>
          <w:lang w:val="ro-RO"/>
        </w:rPr>
        <w:t xml:space="preserve"> </w:t>
      </w:r>
      <w:r>
        <w:rPr>
          <w:b/>
          <w:sz w:val="28"/>
          <w:szCs w:val="28"/>
          <w:lang w:val="ro-RO"/>
        </w:rPr>
        <w:t>–</w:t>
      </w:r>
      <w:r w:rsidRPr="0092625A">
        <w:rPr>
          <w:b/>
          <w:sz w:val="28"/>
          <w:szCs w:val="28"/>
          <w:lang w:val="ro-RO"/>
        </w:rPr>
        <w:t xml:space="preserve"> </w:t>
      </w:r>
      <w:r>
        <w:rPr>
          <w:b/>
          <w:sz w:val="28"/>
          <w:szCs w:val="28"/>
          <w:lang w:val="en-US"/>
        </w:rPr>
        <w:t>67,4</w:t>
      </w:r>
      <w:r>
        <w:rPr>
          <w:b/>
          <w:sz w:val="28"/>
          <w:szCs w:val="28"/>
          <w:lang w:val="ro-RO"/>
        </w:rPr>
        <w:t xml:space="preserve"> </w:t>
      </w:r>
      <w:r w:rsidRPr="001B44D1">
        <w:rPr>
          <w:b/>
          <w:sz w:val="28"/>
          <w:szCs w:val="28"/>
          <w:lang w:val="ro-RO"/>
        </w:rPr>
        <w:t xml:space="preserve"> mii lei</w:t>
      </w:r>
      <w:r w:rsidRPr="001B44D1">
        <w:rPr>
          <w:b/>
          <w:sz w:val="28"/>
          <w:szCs w:val="28"/>
          <w:lang w:val="en-US"/>
        </w:rPr>
        <w:t>;</w:t>
      </w:r>
    </w:p>
    <w:p w:rsidR="00B44779" w:rsidRPr="001747B0" w:rsidRDefault="00B44779" w:rsidP="00B44779">
      <w:pPr>
        <w:jc w:val="both"/>
        <w:rPr>
          <w:b/>
          <w:sz w:val="28"/>
          <w:szCs w:val="28"/>
          <w:lang w:val="en-US"/>
        </w:rPr>
      </w:pPr>
      <w:r>
        <w:rPr>
          <w:b/>
          <w:sz w:val="28"/>
          <w:szCs w:val="28"/>
          <w:lang w:val="en-US"/>
        </w:rPr>
        <w:lastRenderedPageBreak/>
        <w:t xml:space="preserve">            - </w:t>
      </w:r>
      <w:proofErr w:type="gramStart"/>
      <w:r>
        <w:rPr>
          <w:sz w:val="28"/>
          <w:szCs w:val="28"/>
          <w:lang w:val="ro-RO"/>
        </w:rPr>
        <w:t>active</w:t>
      </w:r>
      <w:proofErr w:type="gramEnd"/>
      <w:r>
        <w:rPr>
          <w:sz w:val="28"/>
          <w:szCs w:val="28"/>
          <w:lang w:val="ro-RO"/>
        </w:rPr>
        <w:t xml:space="preserve"> nefinanciare (cod. 3) – </w:t>
      </w:r>
      <w:r>
        <w:rPr>
          <w:b/>
          <w:sz w:val="28"/>
          <w:szCs w:val="28"/>
          <w:lang w:val="en-US"/>
        </w:rPr>
        <w:t xml:space="preserve">8884,5 </w:t>
      </w:r>
      <w:r>
        <w:rPr>
          <w:b/>
          <w:sz w:val="28"/>
          <w:szCs w:val="28"/>
          <w:lang w:val="ro-RO"/>
        </w:rPr>
        <w:t>mii lei.</w:t>
      </w:r>
    </w:p>
    <w:p w:rsidR="00B44779" w:rsidRDefault="00B44779" w:rsidP="00B44779">
      <w:pPr>
        <w:jc w:val="both"/>
        <w:rPr>
          <w:b/>
          <w:sz w:val="28"/>
          <w:szCs w:val="28"/>
          <w:lang w:val="ro-RO"/>
        </w:rPr>
      </w:pPr>
      <w:r>
        <w:rPr>
          <w:sz w:val="28"/>
          <w:szCs w:val="28"/>
          <w:lang w:val="ro-RO"/>
        </w:rPr>
        <w:t xml:space="preserve">           La finele perioadei de gestiune în bugetul raional au fost înregistrate datorii debitoare în mărime de </w:t>
      </w:r>
      <w:r>
        <w:rPr>
          <w:b/>
          <w:sz w:val="28"/>
          <w:szCs w:val="28"/>
          <w:lang w:val="ro-RO"/>
        </w:rPr>
        <w:t>1698,1 mii lei</w:t>
      </w:r>
      <w:r w:rsidRPr="00EB6B60">
        <w:rPr>
          <w:sz w:val="28"/>
          <w:szCs w:val="28"/>
          <w:lang w:val="ro-RO"/>
        </w:rPr>
        <w:t>,</w:t>
      </w:r>
      <w:r>
        <w:rPr>
          <w:b/>
          <w:sz w:val="28"/>
          <w:szCs w:val="28"/>
          <w:lang w:val="ro-RO"/>
        </w:rPr>
        <w:t xml:space="preserve"> </w:t>
      </w:r>
      <w:r>
        <w:rPr>
          <w:sz w:val="28"/>
          <w:szCs w:val="28"/>
          <w:lang w:val="ro-RO"/>
        </w:rPr>
        <w:t xml:space="preserve">datorii creditoare în mărime de </w:t>
      </w:r>
      <w:r>
        <w:rPr>
          <w:b/>
          <w:sz w:val="28"/>
          <w:szCs w:val="28"/>
          <w:lang w:val="ro-RO"/>
        </w:rPr>
        <w:t xml:space="preserve">4824,3 mii lei, </w:t>
      </w:r>
      <w:r>
        <w:rPr>
          <w:sz w:val="28"/>
          <w:szCs w:val="28"/>
          <w:lang w:val="ro-RO"/>
        </w:rPr>
        <w:t>inclusiv</w:t>
      </w:r>
      <w:r>
        <w:rPr>
          <w:b/>
          <w:sz w:val="28"/>
          <w:szCs w:val="28"/>
          <w:lang w:val="ro-RO"/>
        </w:rPr>
        <w:t xml:space="preserve"> </w:t>
      </w:r>
      <w:r>
        <w:rPr>
          <w:sz w:val="28"/>
          <w:szCs w:val="28"/>
          <w:lang w:val="ro-RO"/>
        </w:rPr>
        <w:t xml:space="preserve">cheltuieli de personal </w:t>
      </w:r>
      <w:r w:rsidRPr="004E2CEA">
        <w:rPr>
          <w:b/>
          <w:sz w:val="28"/>
          <w:szCs w:val="28"/>
          <w:lang w:val="ro-RO"/>
        </w:rPr>
        <w:t>–</w:t>
      </w:r>
      <w:r>
        <w:rPr>
          <w:b/>
          <w:sz w:val="28"/>
          <w:szCs w:val="28"/>
          <w:lang w:val="ro-RO"/>
        </w:rPr>
        <w:t xml:space="preserve"> 6070,6 </w:t>
      </w:r>
      <w:r w:rsidRPr="00A879AF">
        <w:rPr>
          <w:b/>
          <w:sz w:val="28"/>
          <w:szCs w:val="28"/>
          <w:lang w:val="ro-RO"/>
        </w:rPr>
        <w:t>mii</w:t>
      </w:r>
      <w:r>
        <w:rPr>
          <w:b/>
          <w:sz w:val="28"/>
          <w:szCs w:val="28"/>
          <w:lang w:val="ro-RO"/>
        </w:rPr>
        <w:t xml:space="preserve"> lei.</w:t>
      </w:r>
    </w:p>
    <w:p w:rsidR="00B44779" w:rsidRDefault="00B44779" w:rsidP="00B44779">
      <w:pPr>
        <w:jc w:val="both"/>
        <w:rPr>
          <w:b/>
          <w:sz w:val="28"/>
          <w:szCs w:val="28"/>
          <w:lang w:val="ro-RO"/>
        </w:rPr>
      </w:pPr>
      <w:r>
        <w:rPr>
          <w:b/>
          <w:sz w:val="28"/>
          <w:szCs w:val="28"/>
          <w:lang w:val="ro-RO"/>
        </w:rPr>
        <w:t xml:space="preserve">           </w:t>
      </w:r>
      <w:r w:rsidRPr="00D2352A">
        <w:rPr>
          <w:sz w:val="28"/>
          <w:szCs w:val="28"/>
          <w:lang w:val="ro-RO"/>
        </w:rPr>
        <w:t>Fondul de rezervă</w:t>
      </w:r>
      <w:r>
        <w:rPr>
          <w:sz w:val="28"/>
          <w:szCs w:val="28"/>
          <w:lang w:val="ro-RO"/>
        </w:rPr>
        <w:t xml:space="preserve"> pe perioada de gestiune a fost executat cu suma de </w:t>
      </w:r>
      <w:r w:rsidRPr="007A4CF7">
        <w:rPr>
          <w:b/>
          <w:sz w:val="28"/>
          <w:szCs w:val="28"/>
          <w:lang w:val="ro-RO"/>
        </w:rPr>
        <w:t xml:space="preserve"> </w:t>
      </w:r>
      <w:r>
        <w:rPr>
          <w:b/>
          <w:sz w:val="28"/>
          <w:szCs w:val="28"/>
          <w:lang w:val="ro-RO"/>
        </w:rPr>
        <w:t xml:space="preserve">200,0 </w:t>
      </w:r>
      <w:r w:rsidRPr="007A4CF7">
        <w:rPr>
          <w:b/>
          <w:sz w:val="28"/>
          <w:szCs w:val="28"/>
          <w:lang w:val="ro-RO"/>
        </w:rPr>
        <w:t>mii lei</w:t>
      </w:r>
      <w:r>
        <w:rPr>
          <w:sz w:val="28"/>
          <w:szCs w:val="28"/>
          <w:lang w:val="ro-RO"/>
        </w:rPr>
        <w:t xml:space="preserve">, fiind planul aprobat pentru anul 2022 – </w:t>
      </w:r>
      <w:r w:rsidRPr="00095491">
        <w:rPr>
          <w:b/>
          <w:sz w:val="28"/>
          <w:szCs w:val="28"/>
          <w:lang w:val="ro-RO"/>
        </w:rPr>
        <w:t>2</w:t>
      </w:r>
      <w:r>
        <w:rPr>
          <w:b/>
          <w:sz w:val="28"/>
          <w:szCs w:val="28"/>
          <w:lang w:val="ro-RO"/>
        </w:rPr>
        <w:t>0</w:t>
      </w:r>
      <w:r w:rsidRPr="00095491">
        <w:rPr>
          <w:b/>
          <w:sz w:val="28"/>
          <w:szCs w:val="28"/>
          <w:lang w:val="ro-RO"/>
        </w:rPr>
        <w:t>0,0 mii lei</w:t>
      </w:r>
      <w:r>
        <w:rPr>
          <w:sz w:val="28"/>
          <w:szCs w:val="28"/>
          <w:lang w:val="ro-RO"/>
        </w:rPr>
        <w:t>.</w:t>
      </w:r>
    </w:p>
    <w:p w:rsidR="00B44779" w:rsidRDefault="00B44779" w:rsidP="00B44779">
      <w:pPr>
        <w:jc w:val="both"/>
        <w:rPr>
          <w:sz w:val="28"/>
          <w:szCs w:val="28"/>
          <w:lang w:val="ro-RO"/>
        </w:rPr>
      </w:pPr>
      <w:r>
        <w:rPr>
          <w:sz w:val="28"/>
          <w:szCs w:val="28"/>
          <w:lang w:val="ro-RO"/>
        </w:rPr>
        <w:t xml:space="preserve">          Ţinând cont de rezultatele executării bugetului raional pentru anul 2022, în conformitate cu prevederile art. 43 alin. (1) lit. b</w:t>
      </w:r>
      <w:r>
        <w:rPr>
          <w:sz w:val="28"/>
          <w:szCs w:val="28"/>
          <w:vertAlign w:val="superscript"/>
          <w:lang w:val="ro-RO"/>
        </w:rPr>
        <w:t>3</w:t>
      </w:r>
      <w:r>
        <w:rPr>
          <w:sz w:val="28"/>
          <w:szCs w:val="28"/>
          <w:lang w:val="ro-RO"/>
        </w:rPr>
        <w:t xml:space="preserve">), art. 53 alin. (1) lit. h) și i) din Legea nr.436/2006 privind administraţia publică locală </w:t>
      </w:r>
      <w:r w:rsidRPr="0079129B">
        <w:rPr>
          <w:i/>
          <w:sz w:val="28"/>
          <w:szCs w:val="28"/>
          <w:lang w:val="ro-RO"/>
        </w:rPr>
        <w:t>(MO nr. 32-35/2007 art. 116)</w:t>
      </w:r>
      <w:r>
        <w:rPr>
          <w:sz w:val="28"/>
          <w:szCs w:val="28"/>
          <w:lang w:val="ro-RO"/>
        </w:rPr>
        <w:t>, art.13 alin. (3), art. 31 alin.(3), art.32 lit. f), art. 33 lit. o) din Legea nr. 397/2003 privind finanţele publice locale</w:t>
      </w:r>
      <w:r w:rsidRPr="0079129B">
        <w:rPr>
          <w:i/>
          <w:sz w:val="28"/>
          <w:szCs w:val="28"/>
          <w:lang w:val="ro-RO"/>
        </w:rPr>
        <w:t xml:space="preserve"> (MO nr. 248-253/2003art. 996)</w:t>
      </w:r>
      <w:r>
        <w:rPr>
          <w:sz w:val="28"/>
          <w:szCs w:val="28"/>
          <w:lang w:val="ro-RO"/>
        </w:rPr>
        <w:t xml:space="preserve">, art. 73 alin. (3) din Legea nr. 181/2014 privind finanțele publice și responsabilității bugetar fiscale </w:t>
      </w:r>
      <w:r w:rsidRPr="0079129B">
        <w:rPr>
          <w:i/>
          <w:sz w:val="28"/>
          <w:szCs w:val="28"/>
          <w:lang w:val="ro-RO"/>
        </w:rPr>
        <w:t>(MO nr. 223-230/2014 art. 519)</w:t>
      </w:r>
      <w:r>
        <w:rPr>
          <w:sz w:val="28"/>
          <w:szCs w:val="28"/>
          <w:lang w:val="ro-RO"/>
        </w:rPr>
        <w:t>,  Consiliul raional Basarabeasca</w:t>
      </w:r>
    </w:p>
    <w:p w:rsidR="00B44779" w:rsidRPr="00B44779" w:rsidRDefault="00B44779" w:rsidP="00B44779">
      <w:pPr>
        <w:jc w:val="both"/>
        <w:rPr>
          <w:sz w:val="16"/>
          <w:szCs w:val="16"/>
          <w:lang w:val="ro-RO"/>
        </w:rPr>
      </w:pPr>
      <w:r>
        <w:rPr>
          <w:sz w:val="32"/>
          <w:szCs w:val="32"/>
          <w:lang w:val="ro-RO"/>
        </w:rPr>
        <w:t xml:space="preserve">                                           </w:t>
      </w:r>
    </w:p>
    <w:p w:rsidR="00B44779" w:rsidRDefault="00B44779" w:rsidP="00B44779">
      <w:pPr>
        <w:jc w:val="both"/>
        <w:rPr>
          <w:sz w:val="32"/>
          <w:szCs w:val="32"/>
          <w:lang w:val="ro-RO"/>
        </w:rPr>
      </w:pPr>
      <w:r>
        <w:rPr>
          <w:sz w:val="32"/>
          <w:szCs w:val="32"/>
          <w:lang w:val="ro-RO"/>
        </w:rPr>
        <w:t xml:space="preserve">                                                    </w:t>
      </w:r>
      <w:r>
        <w:rPr>
          <w:b/>
          <w:sz w:val="32"/>
          <w:szCs w:val="32"/>
          <w:lang w:val="ro-RO"/>
        </w:rPr>
        <w:t>D E C I D E:</w:t>
      </w:r>
    </w:p>
    <w:p w:rsidR="00B44779" w:rsidRDefault="00B44779" w:rsidP="00B44779">
      <w:pPr>
        <w:numPr>
          <w:ilvl w:val="0"/>
          <w:numId w:val="60"/>
        </w:numPr>
        <w:ind w:left="0" w:firstLine="465"/>
        <w:jc w:val="both"/>
        <w:rPr>
          <w:sz w:val="28"/>
          <w:szCs w:val="28"/>
          <w:lang w:val="ro-RO"/>
        </w:rPr>
      </w:pPr>
      <w:r>
        <w:rPr>
          <w:sz w:val="28"/>
          <w:szCs w:val="28"/>
          <w:lang w:val="ro-RO"/>
        </w:rPr>
        <w:t>Se ia act de raportul prezentat de către șeful adjunct al Direcției finanțe, dna Maria Muntean cu privire la executarea bugetului raional Basarabeasca pentru anul 2022.</w:t>
      </w:r>
    </w:p>
    <w:p w:rsidR="00B44779" w:rsidRPr="00633570" w:rsidRDefault="00B44779" w:rsidP="00B44779">
      <w:pPr>
        <w:numPr>
          <w:ilvl w:val="0"/>
          <w:numId w:val="60"/>
        </w:numPr>
        <w:ind w:left="0" w:firstLine="465"/>
        <w:jc w:val="both"/>
        <w:rPr>
          <w:sz w:val="28"/>
          <w:szCs w:val="28"/>
          <w:lang w:val="ro-RO"/>
        </w:rPr>
      </w:pPr>
      <w:r>
        <w:rPr>
          <w:sz w:val="28"/>
          <w:szCs w:val="28"/>
          <w:lang w:val="ro-RO"/>
        </w:rPr>
        <w:t xml:space="preserve">Se aprobă executarea bugetului raional pentru anul 2022 la venituri în sumă de </w:t>
      </w:r>
      <w:r>
        <w:rPr>
          <w:b/>
          <w:sz w:val="28"/>
          <w:szCs w:val="28"/>
          <w:lang w:val="ro-RO"/>
        </w:rPr>
        <w:t xml:space="preserve">79253,7 mii lei </w:t>
      </w:r>
      <w:r w:rsidRPr="0079129B">
        <w:rPr>
          <w:sz w:val="28"/>
          <w:szCs w:val="28"/>
          <w:lang w:val="ro-RO"/>
        </w:rPr>
        <w:t>și</w:t>
      </w:r>
      <w:r>
        <w:rPr>
          <w:sz w:val="28"/>
          <w:szCs w:val="28"/>
          <w:lang w:val="ro-RO"/>
        </w:rPr>
        <w:t xml:space="preserve"> la cheltuieli în sumă de </w:t>
      </w:r>
      <w:r>
        <w:rPr>
          <w:b/>
          <w:sz w:val="28"/>
          <w:szCs w:val="28"/>
          <w:lang w:val="ro-RO"/>
        </w:rPr>
        <w:t>77753,8 mii lei.</w:t>
      </w:r>
    </w:p>
    <w:p w:rsidR="00B44779" w:rsidRDefault="00B44779" w:rsidP="00B44779">
      <w:pPr>
        <w:numPr>
          <w:ilvl w:val="0"/>
          <w:numId w:val="60"/>
        </w:numPr>
        <w:ind w:left="0" w:firstLine="465"/>
        <w:jc w:val="both"/>
        <w:rPr>
          <w:sz w:val="28"/>
          <w:szCs w:val="28"/>
          <w:lang w:val="ro-RO"/>
        </w:rPr>
      </w:pPr>
      <w:r w:rsidRPr="00DD7F4D">
        <w:rPr>
          <w:sz w:val="28"/>
          <w:szCs w:val="28"/>
          <w:lang w:val="ro-RO"/>
        </w:rPr>
        <w:t xml:space="preserve">Se stabileşte, în bugetul raional, soldul disponibil de mijloace băneşti în mărime de </w:t>
      </w:r>
      <w:r>
        <w:rPr>
          <w:b/>
          <w:sz w:val="28"/>
          <w:szCs w:val="28"/>
          <w:lang w:val="ro-RO"/>
        </w:rPr>
        <w:t>2011,7</w:t>
      </w:r>
      <w:r w:rsidRPr="00DD7F4D">
        <w:rPr>
          <w:sz w:val="28"/>
          <w:szCs w:val="28"/>
          <w:lang w:val="ro-RO"/>
        </w:rPr>
        <w:t xml:space="preserve"> </w:t>
      </w:r>
      <w:r w:rsidRPr="00DD7F4D">
        <w:rPr>
          <w:b/>
          <w:sz w:val="28"/>
          <w:szCs w:val="28"/>
          <w:lang w:val="ro-RO"/>
        </w:rPr>
        <w:t>mii lei</w:t>
      </w:r>
      <w:r w:rsidRPr="00DD7F4D">
        <w:rPr>
          <w:sz w:val="28"/>
          <w:szCs w:val="28"/>
          <w:lang w:val="ro-RO"/>
        </w:rPr>
        <w:t xml:space="preserve">, constituit la situaţia din </w:t>
      </w:r>
      <w:r w:rsidRPr="007E3793">
        <w:rPr>
          <w:b/>
          <w:sz w:val="28"/>
          <w:szCs w:val="28"/>
          <w:lang w:val="ro-RO"/>
        </w:rPr>
        <w:t>01.01.202</w:t>
      </w:r>
      <w:r>
        <w:rPr>
          <w:b/>
          <w:sz w:val="28"/>
          <w:szCs w:val="28"/>
          <w:lang w:val="ro-RO"/>
        </w:rPr>
        <w:t>3</w:t>
      </w:r>
      <w:r w:rsidRPr="00DD7F4D">
        <w:rPr>
          <w:sz w:val="28"/>
          <w:szCs w:val="28"/>
          <w:lang w:val="ro-RO"/>
        </w:rPr>
        <w:t>, în urma e</w:t>
      </w:r>
      <w:r>
        <w:rPr>
          <w:sz w:val="28"/>
          <w:szCs w:val="28"/>
          <w:lang w:val="ro-RO"/>
        </w:rPr>
        <w:t>xecutării bugetului pe anul 2022</w:t>
      </w:r>
      <w:r w:rsidRPr="00DD7F4D">
        <w:rPr>
          <w:sz w:val="28"/>
          <w:szCs w:val="28"/>
          <w:lang w:val="ro-RO"/>
        </w:rPr>
        <w:t xml:space="preserve">, </w:t>
      </w:r>
      <w:r>
        <w:rPr>
          <w:sz w:val="28"/>
          <w:szCs w:val="28"/>
          <w:lang w:val="ro-RO"/>
        </w:rPr>
        <w:t xml:space="preserve">care urmează a fi folosit în mod </w:t>
      </w:r>
      <w:r w:rsidR="00D119EA">
        <w:rPr>
          <w:sz w:val="28"/>
          <w:szCs w:val="28"/>
          <w:lang w:val="ro-RO"/>
        </w:rPr>
        <w:t>prioritar</w:t>
      </w:r>
      <w:r>
        <w:rPr>
          <w:sz w:val="28"/>
          <w:szCs w:val="28"/>
          <w:lang w:val="ro-RO"/>
        </w:rPr>
        <w:t xml:space="preserve"> la acoperirea deficitului bugetar pentru anul 2023.</w:t>
      </w:r>
    </w:p>
    <w:p w:rsidR="00B44779" w:rsidRPr="00DD7F4D" w:rsidRDefault="00B44779" w:rsidP="00B44779">
      <w:pPr>
        <w:numPr>
          <w:ilvl w:val="0"/>
          <w:numId w:val="60"/>
        </w:numPr>
        <w:ind w:left="0" w:firstLine="465"/>
        <w:jc w:val="both"/>
        <w:rPr>
          <w:sz w:val="28"/>
          <w:szCs w:val="28"/>
          <w:lang w:val="ro-RO"/>
        </w:rPr>
      </w:pPr>
      <w:r>
        <w:rPr>
          <w:sz w:val="28"/>
          <w:szCs w:val="28"/>
          <w:lang w:val="ro-RO"/>
        </w:rPr>
        <w:t>Președintele raionului Basarabeasca, dl Piotr Pușcari, în calitatea sa de administrator de buget, va asigura acoperirea integrală a deficitului bugetar pe anul 2023 și va întreprinde în conformitate cu prevederile legislației bugetare, toate m</w:t>
      </w:r>
      <w:r w:rsidR="00AF3A58">
        <w:rPr>
          <w:sz w:val="28"/>
          <w:szCs w:val="28"/>
          <w:lang w:val="ro-RO"/>
        </w:rPr>
        <w:t>ă</w:t>
      </w:r>
      <w:r>
        <w:rPr>
          <w:sz w:val="28"/>
          <w:szCs w:val="28"/>
          <w:lang w:val="ro-RO"/>
        </w:rPr>
        <w:t>surile necesare pentru menținerea echilibrului bugetar pe parcursul anului de gestiune.</w:t>
      </w:r>
    </w:p>
    <w:p w:rsidR="00D119EA" w:rsidRDefault="00D119EA" w:rsidP="00B44779">
      <w:pPr>
        <w:numPr>
          <w:ilvl w:val="0"/>
          <w:numId w:val="60"/>
        </w:numPr>
        <w:ind w:left="0" w:firstLine="465"/>
        <w:jc w:val="both"/>
        <w:rPr>
          <w:sz w:val="28"/>
          <w:szCs w:val="28"/>
          <w:lang w:val="ro-RO"/>
        </w:rPr>
      </w:pPr>
      <w:r>
        <w:rPr>
          <w:sz w:val="28"/>
          <w:szCs w:val="28"/>
          <w:lang w:val="ro-RO"/>
        </w:rPr>
        <w:t>Responsabilitatea pentru executarea prezentei decizii i se atribuie preşedintelui raionului, dl Piotr Puşcari.</w:t>
      </w:r>
    </w:p>
    <w:p w:rsidR="00B44779" w:rsidRDefault="00B44779" w:rsidP="00B44779">
      <w:pPr>
        <w:numPr>
          <w:ilvl w:val="0"/>
          <w:numId w:val="60"/>
        </w:numPr>
        <w:ind w:left="0" w:firstLine="465"/>
        <w:jc w:val="both"/>
        <w:rPr>
          <w:sz w:val="28"/>
          <w:szCs w:val="28"/>
          <w:lang w:val="ro-RO"/>
        </w:rPr>
      </w:pPr>
      <w:r w:rsidRPr="0003671A">
        <w:rPr>
          <w:sz w:val="28"/>
          <w:szCs w:val="28"/>
          <w:lang w:val="ro-RO"/>
        </w:rPr>
        <w:t>Controlul asupra executării prezentei decizii se pune în sarcină Comisiei consultative de specialitate pentru economie, buget ş</w:t>
      </w:r>
      <w:r>
        <w:rPr>
          <w:sz w:val="28"/>
          <w:szCs w:val="28"/>
          <w:lang w:val="ro-RO"/>
        </w:rPr>
        <w:t>i finanţe.</w:t>
      </w:r>
    </w:p>
    <w:p w:rsidR="00B44779" w:rsidRPr="0003671A" w:rsidRDefault="00B44779" w:rsidP="00B44779">
      <w:pPr>
        <w:numPr>
          <w:ilvl w:val="0"/>
          <w:numId w:val="60"/>
        </w:numPr>
        <w:ind w:left="0" w:firstLine="465"/>
        <w:jc w:val="both"/>
        <w:rPr>
          <w:sz w:val="28"/>
          <w:szCs w:val="28"/>
          <w:lang w:val="ro-RO"/>
        </w:rPr>
      </w:pPr>
      <w:r>
        <w:rPr>
          <w:sz w:val="28"/>
          <w:szCs w:val="28"/>
          <w:lang w:val="ro-RO"/>
        </w:rPr>
        <w:t xml:space="preserve">Prezenta decizie intră în vigoare la data publicării în Registrul de Stat al Actelor Locale și urmează a fi adusă la cunoștință publică prin intermediul paginei oficiale a Consiliului raional: </w:t>
      </w:r>
      <w:r w:rsidRPr="001F17AD">
        <w:rPr>
          <w:i/>
          <w:sz w:val="28"/>
          <w:szCs w:val="28"/>
          <w:lang w:val="ro-RO"/>
        </w:rPr>
        <w:t>www.basarabeasca.md</w:t>
      </w:r>
      <w:r>
        <w:rPr>
          <w:sz w:val="28"/>
          <w:szCs w:val="28"/>
          <w:lang w:val="ro-RO"/>
        </w:rPr>
        <w:t>.</w:t>
      </w:r>
    </w:p>
    <w:p w:rsidR="00E763B7" w:rsidRPr="00B44779" w:rsidRDefault="00E763B7" w:rsidP="00926AC0">
      <w:pPr>
        <w:rPr>
          <w:sz w:val="16"/>
          <w:szCs w:val="16"/>
          <w:lang w:val="ro-RO"/>
        </w:rPr>
      </w:pPr>
    </w:p>
    <w:p w:rsidR="00E763B7" w:rsidRDefault="00E763B7" w:rsidP="00926AC0">
      <w:pPr>
        <w:rPr>
          <w:sz w:val="16"/>
          <w:szCs w:val="16"/>
          <w:lang w:val="en-US"/>
        </w:rPr>
      </w:pPr>
    </w:p>
    <w:p w:rsidR="00E763B7" w:rsidRDefault="00E763B7" w:rsidP="00926AC0">
      <w:pPr>
        <w:rPr>
          <w:sz w:val="16"/>
          <w:szCs w:val="16"/>
          <w:lang w:val="en-US"/>
        </w:rPr>
      </w:pPr>
    </w:p>
    <w:p w:rsidR="00E763B7" w:rsidRPr="002468A8" w:rsidRDefault="00E763B7" w:rsidP="00926AC0">
      <w:pPr>
        <w:rPr>
          <w:sz w:val="16"/>
          <w:szCs w:val="16"/>
          <w:lang w:val="en-US"/>
        </w:rPr>
      </w:pPr>
    </w:p>
    <w:p w:rsidR="00984444" w:rsidRDefault="00984444" w:rsidP="00984444">
      <w:pPr>
        <w:jc w:val="both"/>
        <w:rPr>
          <w:sz w:val="28"/>
          <w:szCs w:val="28"/>
          <w:lang w:val="ro-RO"/>
        </w:rPr>
      </w:pPr>
      <w:r>
        <w:rPr>
          <w:sz w:val="28"/>
          <w:szCs w:val="28"/>
          <w:lang w:val="ro-RO"/>
        </w:rPr>
        <w:t>Preşedinte al şedinţei</w:t>
      </w:r>
    </w:p>
    <w:p w:rsidR="00984444" w:rsidRDefault="00984444" w:rsidP="00984444">
      <w:pPr>
        <w:jc w:val="both"/>
        <w:rPr>
          <w:sz w:val="28"/>
          <w:szCs w:val="28"/>
          <w:lang w:val="ro-RO"/>
        </w:rPr>
      </w:pPr>
      <w:r>
        <w:rPr>
          <w:sz w:val="28"/>
          <w:szCs w:val="28"/>
          <w:lang w:val="ro-RO"/>
        </w:rPr>
        <w:t xml:space="preserve">Consiliului raional Basarabeasca                      </w:t>
      </w:r>
      <w:r w:rsidR="00B35ECE">
        <w:rPr>
          <w:sz w:val="28"/>
          <w:szCs w:val="28"/>
          <w:lang w:val="ro-RO"/>
        </w:rPr>
        <w:t xml:space="preserve">          </w:t>
      </w:r>
      <w:r>
        <w:rPr>
          <w:sz w:val="28"/>
          <w:szCs w:val="28"/>
          <w:lang w:val="ro-RO"/>
        </w:rPr>
        <w:t xml:space="preserve">         </w:t>
      </w:r>
      <w:r w:rsidR="00B35ECE">
        <w:rPr>
          <w:sz w:val="28"/>
          <w:szCs w:val="28"/>
          <w:lang w:val="ro-RO"/>
        </w:rPr>
        <w:t xml:space="preserve">   </w:t>
      </w:r>
      <w:r>
        <w:rPr>
          <w:sz w:val="28"/>
          <w:szCs w:val="28"/>
          <w:lang w:val="ro-RO"/>
        </w:rPr>
        <w:t xml:space="preserve"> </w:t>
      </w:r>
      <w:r w:rsidR="00E763B7">
        <w:rPr>
          <w:sz w:val="28"/>
          <w:szCs w:val="28"/>
          <w:lang w:val="ro-RO"/>
        </w:rPr>
        <w:t>________________</w:t>
      </w:r>
    </w:p>
    <w:p w:rsidR="00984444" w:rsidRPr="00926AC0" w:rsidRDefault="00984444" w:rsidP="00984444">
      <w:pPr>
        <w:jc w:val="both"/>
        <w:rPr>
          <w:sz w:val="16"/>
          <w:szCs w:val="16"/>
          <w:lang w:val="ro-RO"/>
        </w:rPr>
      </w:pPr>
    </w:p>
    <w:p w:rsidR="00984444" w:rsidRPr="00A1147E" w:rsidRDefault="00984444" w:rsidP="00984444">
      <w:pPr>
        <w:jc w:val="both"/>
        <w:rPr>
          <w:i/>
          <w:sz w:val="28"/>
          <w:szCs w:val="28"/>
          <w:lang w:val="ro-RO"/>
        </w:rPr>
      </w:pPr>
      <w:r w:rsidRPr="00A1147E">
        <w:rPr>
          <w:i/>
          <w:sz w:val="28"/>
          <w:szCs w:val="28"/>
          <w:lang w:val="ro-RO"/>
        </w:rPr>
        <w:t>Contrasemnează:</w:t>
      </w:r>
    </w:p>
    <w:p w:rsidR="001366A7" w:rsidRDefault="00984444" w:rsidP="00984444">
      <w:pPr>
        <w:jc w:val="both"/>
        <w:rPr>
          <w:sz w:val="28"/>
          <w:szCs w:val="28"/>
          <w:lang w:val="ro-RO"/>
        </w:rPr>
      </w:pPr>
      <w:r>
        <w:rPr>
          <w:sz w:val="28"/>
          <w:szCs w:val="28"/>
          <w:lang w:val="ro-RO"/>
        </w:rPr>
        <w:t>Secretar</w:t>
      </w:r>
      <w:r w:rsidR="001A6158">
        <w:rPr>
          <w:sz w:val="28"/>
          <w:szCs w:val="28"/>
          <w:lang w:val="ro-RO"/>
        </w:rPr>
        <w:t>u</w:t>
      </w:r>
      <w:r>
        <w:rPr>
          <w:sz w:val="28"/>
          <w:szCs w:val="28"/>
          <w:lang w:val="ro-RO"/>
        </w:rPr>
        <w:t xml:space="preserve">l Consiliului </w:t>
      </w:r>
    </w:p>
    <w:p w:rsidR="00984444" w:rsidRDefault="00984444" w:rsidP="00984444">
      <w:pPr>
        <w:jc w:val="both"/>
        <w:rPr>
          <w:sz w:val="28"/>
          <w:szCs w:val="28"/>
          <w:lang w:val="ro-RO"/>
        </w:rPr>
      </w:pPr>
      <w:r>
        <w:rPr>
          <w:sz w:val="28"/>
          <w:szCs w:val="28"/>
          <w:lang w:val="ro-RO"/>
        </w:rPr>
        <w:t xml:space="preserve">raional Basarabeasca                 </w:t>
      </w:r>
      <w:r w:rsidR="005A3F10">
        <w:rPr>
          <w:sz w:val="28"/>
          <w:szCs w:val="28"/>
          <w:lang w:val="ro-RO"/>
        </w:rPr>
        <w:t xml:space="preserve">                          </w:t>
      </w:r>
      <w:r>
        <w:rPr>
          <w:sz w:val="28"/>
          <w:szCs w:val="28"/>
          <w:lang w:val="ro-RO"/>
        </w:rPr>
        <w:t xml:space="preserve">      </w:t>
      </w:r>
      <w:r w:rsidR="00B35ECE">
        <w:rPr>
          <w:sz w:val="28"/>
          <w:szCs w:val="28"/>
          <w:lang w:val="ro-RO"/>
        </w:rPr>
        <w:t xml:space="preserve">               </w:t>
      </w:r>
      <w:r>
        <w:rPr>
          <w:sz w:val="28"/>
          <w:szCs w:val="28"/>
          <w:lang w:val="ro-RO"/>
        </w:rPr>
        <w:t>Gheorghe LIVIŢCHI</w:t>
      </w:r>
    </w:p>
    <w:p w:rsidR="00164456" w:rsidRDefault="00164456" w:rsidP="00164456">
      <w:pPr>
        <w:jc w:val="both"/>
        <w:rPr>
          <w:sz w:val="28"/>
          <w:szCs w:val="28"/>
          <w:lang w:val="ro-RO"/>
        </w:rPr>
      </w:pPr>
    </w:p>
    <w:p w:rsidR="00E763B7" w:rsidRDefault="00E763B7" w:rsidP="00E2304F">
      <w:pPr>
        <w:rPr>
          <w:color w:val="000000"/>
          <w:sz w:val="28"/>
          <w:lang w:val="ro-RO"/>
        </w:rPr>
      </w:pPr>
    </w:p>
    <w:p w:rsidR="00E763B7" w:rsidRDefault="00E763B7" w:rsidP="00E763B7">
      <w:pPr>
        <w:jc w:val="center"/>
        <w:rPr>
          <w:sz w:val="28"/>
          <w:szCs w:val="28"/>
          <w:lang w:val="ro-RO"/>
        </w:rPr>
      </w:pPr>
      <w:r>
        <w:rPr>
          <w:noProof/>
          <w:lang w:eastAsia="ru-RU"/>
        </w:rPr>
        <w:lastRenderedPageBreak/>
        <w:drawing>
          <wp:anchor distT="0" distB="0" distL="114300" distR="114300" simplePos="0" relativeHeight="252003328" behindDoc="1" locked="0" layoutInCell="1" allowOverlap="1" wp14:anchorId="6B085123" wp14:editId="391DACE4">
            <wp:simplePos x="0" y="0"/>
            <wp:positionH relativeFrom="column">
              <wp:posOffset>0</wp:posOffset>
            </wp:positionH>
            <wp:positionV relativeFrom="paragraph">
              <wp:posOffset>0</wp:posOffset>
            </wp:positionV>
            <wp:extent cx="889000" cy="729615"/>
            <wp:effectExtent l="0" t="0" r="6350" b="0"/>
            <wp:wrapNone/>
            <wp:docPr id="18" name="Рисунок 18"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Безымянный"/>
                    <pic:cNvPicPr>
                      <a:picLocks noChangeAspect="1" noChangeArrowheads="1"/>
                    </pic:cNvPicPr>
                  </pic:nvPicPr>
                  <pic:blipFill>
                    <a:blip r:embed="rId10">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anchor>
        </w:drawing>
      </w:r>
      <w:r>
        <w:rPr>
          <w:noProof/>
          <w:lang w:eastAsia="ru-RU"/>
        </w:rPr>
        <w:drawing>
          <wp:anchor distT="0" distB="0" distL="114300" distR="114300" simplePos="0" relativeHeight="252004352" behindDoc="1" locked="0" layoutInCell="1" allowOverlap="1" wp14:anchorId="427E865D" wp14:editId="0AF567F8">
            <wp:simplePos x="0" y="0"/>
            <wp:positionH relativeFrom="column">
              <wp:posOffset>5143500</wp:posOffset>
            </wp:positionH>
            <wp:positionV relativeFrom="paragraph">
              <wp:posOffset>0</wp:posOffset>
            </wp:positionV>
            <wp:extent cx="628015" cy="750570"/>
            <wp:effectExtent l="0" t="0" r="635" b="0"/>
            <wp:wrapNone/>
            <wp:docPr id="16" name="Рисунок 16" descr="Описание: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Описание: 555"/>
                    <pic:cNvPicPr>
                      <a:picLocks noChangeAspect="1" noChangeArrowheads="1"/>
                    </pic:cNvPicPr>
                  </pic:nvPicPr>
                  <pic:blipFill>
                    <a:blip r:embed="rId11">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anchor>
        </w:drawing>
      </w:r>
      <w:r>
        <w:rPr>
          <w:sz w:val="28"/>
          <w:szCs w:val="28"/>
          <w:lang w:val="ro-RO"/>
        </w:rPr>
        <w:t>REPUBLICA MOLDOVA</w:t>
      </w:r>
    </w:p>
    <w:p w:rsidR="00E763B7" w:rsidRDefault="00E763B7" w:rsidP="00E763B7">
      <w:pPr>
        <w:jc w:val="center"/>
        <w:rPr>
          <w:sz w:val="16"/>
          <w:szCs w:val="16"/>
          <w:lang w:val="ro-RO"/>
        </w:rPr>
      </w:pPr>
    </w:p>
    <w:p w:rsidR="00E763B7" w:rsidRDefault="00E763B7" w:rsidP="00E763B7">
      <w:pPr>
        <w:jc w:val="center"/>
        <w:rPr>
          <w:b/>
          <w:sz w:val="16"/>
          <w:szCs w:val="16"/>
          <w:lang w:val="ro-RO"/>
        </w:rPr>
      </w:pPr>
      <w:r>
        <w:rPr>
          <w:b/>
          <w:sz w:val="28"/>
          <w:szCs w:val="28"/>
          <w:lang w:val="ro-RO"/>
        </w:rPr>
        <w:t xml:space="preserve">CONSILIUL RAIONAL  BASARABEASCA            </w:t>
      </w:r>
    </w:p>
    <w:p w:rsidR="00E763B7" w:rsidRDefault="00E763B7" w:rsidP="00E763B7">
      <w:pPr>
        <w:jc w:val="center"/>
        <w:rPr>
          <w:sz w:val="16"/>
          <w:szCs w:val="16"/>
          <w:lang w:val="ro-RO"/>
        </w:rPr>
      </w:pPr>
      <w:r>
        <w:rPr>
          <w:sz w:val="16"/>
          <w:szCs w:val="16"/>
          <w:lang w:val="ro-RO"/>
        </w:rPr>
        <w:t>MD-6702, or. Basarabeasca, str. K. Marx, 55</w:t>
      </w:r>
    </w:p>
    <w:p w:rsidR="00E763B7" w:rsidRDefault="00E763B7" w:rsidP="00E763B7">
      <w:pPr>
        <w:pBdr>
          <w:bottom w:val="single" w:sz="12" w:space="1" w:color="auto"/>
        </w:pBdr>
        <w:jc w:val="center"/>
        <w:rPr>
          <w:sz w:val="16"/>
          <w:szCs w:val="16"/>
          <w:lang w:val="ro-RO"/>
        </w:rPr>
      </w:pPr>
      <w:r>
        <w:rPr>
          <w:sz w:val="16"/>
          <w:szCs w:val="16"/>
          <w:lang w:val="ro-RO"/>
        </w:rPr>
        <w:t xml:space="preserve">tel/fax (297) 2-20-58, (297) 2-20-57  E-mail: </w:t>
      </w:r>
      <w:hyperlink r:id="rId13" w:history="1">
        <w:r>
          <w:rPr>
            <w:rStyle w:val="a3"/>
            <w:lang w:val="en-US"/>
          </w:rPr>
          <w:t>consiliul@basarabeasca.md</w:t>
        </w:r>
      </w:hyperlink>
    </w:p>
    <w:p w:rsidR="00E763B7" w:rsidRPr="00E763B7" w:rsidRDefault="00E763B7" w:rsidP="00E763B7">
      <w:pPr>
        <w:jc w:val="right"/>
        <w:rPr>
          <w:b/>
          <w:sz w:val="24"/>
          <w:szCs w:val="24"/>
          <w:lang w:val="ro-RO"/>
        </w:rPr>
      </w:pPr>
      <w:r>
        <w:rPr>
          <w:b/>
          <w:sz w:val="24"/>
          <w:szCs w:val="24"/>
          <w:lang w:val="ro-RO"/>
        </w:rPr>
        <w:t>proiect</w:t>
      </w:r>
    </w:p>
    <w:p w:rsidR="00E763B7" w:rsidRDefault="00E763B7" w:rsidP="00E763B7">
      <w:pPr>
        <w:jc w:val="center"/>
        <w:rPr>
          <w:b/>
          <w:sz w:val="32"/>
          <w:szCs w:val="32"/>
          <w:lang w:val="ro-RO"/>
        </w:rPr>
      </w:pPr>
      <w:r>
        <w:rPr>
          <w:b/>
          <w:sz w:val="32"/>
          <w:szCs w:val="32"/>
          <w:lang w:val="ro-RO"/>
        </w:rPr>
        <w:t>DECIZIE</w:t>
      </w:r>
    </w:p>
    <w:p w:rsidR="00E763B7" w:rsidRDefault="00E763B7" w:rsidP="00E763B7">
      <w:pPr>
        <w:jc w:val="center"/>
        <w:rPr>
          <w:sz w:val="28"/>
          <w:szCs w:val="28"/>
          <w:lang w:val="en-GB"/>
        </w:rPr>
      </w:pPr>
      <w:r>
        <w:rPr>
          <w:sz w:val="28"/>
          <w:szCs w:val="28"/>
        </w:rPr>
        <w:t>РЕШЕНИЕ</w:t>
      </w:r>
    </w:p>
    <w:p w:rsidR="00E763B7" w:rsidRDefault="00E763B7" w:rsidP="00E763B7">
      <w:pPr>
        <w:jc w:val="center"/>
        <w:rPr>
          <w:b/>
          <w:sz w:val="32"/>
          <w:szCs w:val="32"/>
          <w:lang w:val="ro-RO"/>
        </w:rPr>
      </w:pPr>
      <w:r>
        <w:rPr>
          <w:b/>
          <w:sz w:val="32"/>
          <w:szCs w:val="32"/>
          <w:lang w:val="ro-RO"/>
        </w:rPr>
        <w:t>a Consiliului Raional Basarabeasca</w:t>
      </w:r>
    </w:p>
    <w:p w:rsidR="00E763B7" w:rsidRDefault="00E763B7" w:rsidP="00E763B7">
      <w:pPr>
        <w:rPr>
          <w:sz w:val="16"/>
          <w:szCs w:val="16"/>
          <w:lang w:val="ro-RO"/>
        </w:rPr>
      </w:pPr>
    </w:p>
    <w:p w:rsidR="00E763B7" w:rsidRDefault="009D1C52" w:rsidP="00E763B7">
      <w:pPr>
        <w:rPr>
          <w:sz w:val="28"/>
          <w:szCs w:val="28"/>
          <w:lang w:val="en-US"/>
        </w:rPr>
      </w:pPr>
      <w:r>
        <w:rPr>
          <w:sz w:val="28"/>
          <w:szCs w:val="28"/>
          <w:lang w:val="ro-RO"/>
        </w:rPr>
        <w:t>din 2</w:t>
      </w:r>
      <w:r w:rsidR="00E763B7">
        <w:rPr>
          <w:sz w:val="28"/>
          <w:szCs w:val="28"/>
          <w:lang w:val="ro-RO"/>
        </w:rPr>
        <w:t xml:space="preserve">4 martie 2023                                                            </w:t>
      </w:r>
      <w:r>
        <w:rPr>
          <w:sz w:val="28"/>
          <w:szCs w:val="28"/>
          <w:lang w:val="ro-RO"/>
        </w:rPr>
        <w:t xml:space="preserve">                          nr. 02</w:t>
      </w:r>
      <w:r w:rsidR="00E763B7">
        <w:rPr>
          <w:sz w:val="28"/>
          <w:szCs w:val="28"/>
          <w:lang w:val="ro-RO"/>
        </w:rPr>
        <w:t>/02</w:t>
      </w:r>
    </w:p>
    <w:p w:rsidR="00E763B7" w:rsidRDefault="00E763B7" w:rsidP="00E763B7">
      <w:pPr>
        <w:pStyle w:val="a4"/>
        <w:tabs>
          <w:tab w:val="left" w:pos="8325"/>
        </w:tabs>
        <w:ind w:firstLine="0"/>
        <w:rPr>
          <w:sz w:val="16"/>
          <w:szCs w:val="16"/>
          <w:u w:val="single"/>
          <w:lang w:val="en-GB"/>
        </w:rPr>
      </w:pPr>
      <w:r>
        <w:rPr>
          <w:lang w:val="en-US"/>
        </w:rPr>
        <w:tab/>
      </w:r>
    </w:p>
    <w:p w:rsidR="00E763B7" w:rsidRDefault="00E763B7" w:rsidP="00E763B7">
      <w:pPr>
        <w:pStyle w:val="a6"/>
        <w:rPr>
          <w:rFonts w:ascii="Times New Roman" w:hAnsi="Times New Roman"/>
          <w:sz w:val="28"/>
          <w:szCs w:val="28"/>
          <w:lang w:val="ro-RO"/>
        </w:rPr>
      </w:pPr>
      <w:r>
        <w:rPr>
          <w:rFonts w:ascii="Times New Roman" w:hAnsi="Times New Roman"/>
          <w:sz w:val="28"/>
          <w:szCs w:val="28"/>
          <w:lang w:val="en-US"/>
        </w:rPr>
        <w:t>Cu privire la modificarea</w:t>
      </w:r>
      <w:r>
        <w:rPr>
          <w:rFonts w:ascii="Times New Roman" w:hAnsi="Times New Roman"/>
          <w:sz w:val="28"/>
          <w:szCs w:val="28"/>
          <w:lang w:val="ro-RO"/>
        </w:rPr>
        <w:t xml:space="preserve"> bugetului raional pe anul 2023</w:t>
      </w:r>
    </w:p>
    <w:p w:rsidR="00E763B7" w:rsidRDefault="00E763B7" w:rsidP="00E763B7">
      <w:pPr>
        <w:pStyle w:val="a6"/>
        <w:rPr>
          <w:rFonts w:ascii="Times New Roman" w:hAnsi="Times New Roman"/>
          <w:sz w:val="28"/>
          <w:szCs w:val="28"/>
          <w:lang w:val="ro-RO"/>
        </w:rPr>
      </w:pPr>
      <w:r>
        <w:rPr>
          <w:rFonts w:ascii="Times New Roman" w:hAnsi="Times New Roman"/>
          <w:sz w:val="28"/>
          <w:szCs w:val="28"/>
          <w:lang w:val="ro-RO"/>
        </w:rPr>
        <w:t>şi alocarea mijloacelor financiare</w:t>
      </w:r>
    </w:p>
    <w:p w:rsidR="00E763B7" w:rsidRDefault="00E763B7" w:rsidP="00E763B7">
      <w:pPr>
        <w:rPr>
          <w:lang w:val="ro-RO"/>
        </w:rPr>
      </w:pPr>
      <w:r>
        <w:rPr>
          <w:lang w:val="ro-RO"/>
        </w:rPr>
        <w:t xml:space="preserve">                                                                                    </w:t>
      </w:r>
    </w:p>
    <w:p w:rsidR="009D1C52" w:rsidRPr="001A3DA7" w:rsidRDefault="009D1C52" w:rsidP="009D1C52">
      <w:pPr>
        <w:ind w:firstLine="567"/>
        <w:jc w:val="both"/>
        <w:rPr>
          <w:sz w:val="28"/>
          <w:szCs w:val="28"/>
          <w:lang w:val="en-US"/>
        </w:rPr>
      </w:pPr>
      <w:r w:rsidRPr="001A3DA7">
        <w:rPr>
          <w:sz w:val="28"/>
          <w:szCs w:val="28"/>
          <w:lang w:val="ro-RO"/>
        </w:rPr>
        <w:t xml:space="preserve">Consiliul raional Basarabeasca întrunit în ședința sa ordinară  din </w:t>
      </w:r>
      <w:r>
        <w:rPr>
          <w:sz w:val="28"/>
          <w:szCs w:val="28"/>
          <w:lang w:val="ro-RO"/>
        </w:rPr>
        <w:t>24 martie 2023</w:t>
      </w:r>
      <w:r w:rsidRPr="001A3DA7">
        <w:rPr>
          <w:sz w:val="28"/>
          <w:szCs w:val="28"/>
          <w:lang w:val="en-US"/>
        </w:rPr>
        <w:t>;</w:t>
      </w:r>
    </w:p>
    <w:p w:rsidR="009D1C52" w:rsidRPr="001A3DA7" w:rsidRDefault="009D1C52" w:rsidP="009D1C52">
      <w:pPr>
        <w:ind w:firstLine="567"/>
        <w:jc w:val="both"/>
        <w:rPr>
          <w:b/>
          <w:sz w:val="28"/>
          <w:szCs w:val="28"/>
          <w:lang w:val="ro-RO"/>
        </w:rPr>
      </w:pPr>
      <w:r w:rsidRPr="001A3DA7">
        <w:rPr>
          <w:b/>
          <w:sz w:val="28"/>
          <w:szCs w:val="28"/>
          <w:lang w:val="ro-RO"/>
        </w:rPr>
        <w:t>Exam</w:t>
      </w:r>
      <w:r>
        <w:rPr>
          <w:b/>
          <w:sz w:val="28"/>
          <w:szCs w:val="28"/>
          <w:lang w:val="ro-RO"/>
        </w:rPr>
        <w:t>i</w:t>
      </w:r>
      <w:r w:rsidRPr="001A3DA7">
        <w:rPr>
          <w:b/>
          <w:sz w:val="28"/>
          <w:szCs w:val="28"/>
          <w:lang w:val="ro-RO"/>
        </w:rPr>
        <w:t>n</w:t>
      </w:r>
      <w:r>
        <w:rPr>
          <w:b/>
          <w:sz w:val="28"/>
          <w:szCs w:val="28"/>
          <w:lang w:val="ro-RO"/>
        </w:rPr>
        <w:t>â</w:t>
      </w:r>
      <w:r w:rsidRPr="001A3DA7">
        <w:rPr>
          <w:b/>
          <w:sz w:val="28"/>
          <w:szCs w:val="28"/>
          <w:lang w:val="ro-RO"/>
        </w:rPr>
        <w:t>nd în dezbateri:</w:t>
      </w:r>
    </w:p>
    <w:p w:rsidR="009D1C52" w:rsidRPr="00073DEC" w:rsidRDefault="009D1C52" w:rsidP="009D1C52">
      <w:pPr>
        <w:jc w:val="both"/>
        <w:rPr>
          <w:sz w:val="28"/>
          <w:szCs w:val="28"/>
          <w:lang w:val="ro-RO"/>
        </w:rPr>
      </w:pPr>
      <w:r>
        <w:rPr>
          <w:sz w:val="28"/>
          <w:szCs w:val="28"/>
          <w:lang w:val="ro-RO"/>
        </w:rPr>
        <w:t xml:space="preserve">-  </w:t>
      </w:r>
      <w:r w:rsidRPr="001A3DA7">
        <w:rPr>
          <w:sz w:val="28"/>
          <w:szCs w:val="28"/>
          <w:lang w:val="ro-RO"/>
        </w:rPr>
        <w:t xml:space="preserve">Nota informativă prezentată de către șeful adjunct al Direcției </w:t>
      </w:r>
      <w:r>
        <w:rPr>
          <w:sz w:val="28"/>
          <w:szCs w:val="28"/>
          <w:lang w:val="ro-RO"/>
        </w:rPr>
        <w:t>f</w:t>
      </w:r>
      <w:r w:rsidRPr="001A3DA7">
        <w:rPr>
          <w:sz w:val="28"/>
          <w:szCs w:val="28"/>
          <w:lang w:val="ro-RO"/>
        </w:rPr>
        <w:t xml:space="preserve">inanțe, dna Maria Muntean cu privire la necesitatea </w:t>
      </w:r>
      <w:r>
        <w:rPr>
          <w:sz w:val="28"/>
          <w:szCs w:val="28"/>
          <w:lang w:val="ro-RO"/>
        </w:rPr>
        <w:t xml:space="preserve">efectuării unor modificări în bugetul raional Basarabeasca pentru anul 2023 în legătură cu modificarea bugetelor unor subdiviziuni structurale ale Consiliului  raional și apariția necesității de revizuire a cheltuielilor bugetare, precum și necesitatea alocării </w:t>
      </w:r>
      <w:r w:rsidRPr="00073DEC">
        <w:rPr>
          <w:sz w:val="28"/>
          <w:szCs w:val="28"/>
          <w:lang w:val="ro-RO"/>
        </w:rPr>
        <w:t>din Fondul de rezervă al Consiliului raional pentru anul 2023 a mijloacelor financiare pentru acordarea ajutoarelor materiale unice unor cetățeni din familii socialmente vulnerabile în baza cererilor și documentelor justific</w:t>
      </w:r>
      <w:r>
        <w:rPr>
          <w:sz w:val="28"/>
          <w:szCs w:val="28"/>
          <w:lang w:val="ro-RO"/>
        </w:rPr>
        <w:t>ative prezentate de către acești</w:t>
      </w:r>
      <w:r w:rsidRPr="00073DEC">
        <w:rPr>
          <w:sz w:val="28"/>
          <w:szCs w:val="28"/>
          <w:lang w:val="ro-RO"/>
        </w:rPr>
        <w:t>a;</w:t>
      </w:r>
    </w:p>
    <w:p w:rsidR="009D1C52" w:rsidRPr="001A3DA7" w:rsidRDefault="009D1C52" w:rsidP="009D1C52">
      <w:pPr>
        <w:ind w:firstLine="567"/>
        <w:jc w:val="both"/>
        <w:rPr>
          <w:b/>
          <w:sz w:val="28"/>
          <w:szCs w:val="28"/>
          <w:lang w:val="ro-RO"/>
        </w:rPr>
      </w:pPr>
      <w:r w:rsidRPr="001A3DA7">
        <w:rPr>
          <w:b/>
          <w:sz w:val="28"/>
          <w:szCs w:val="28"/>
          <w:lang w:val="ro-RO"/>
        </w:rPr>
        <w:t>Având la bază:</w:t>
      </w:r>
    </w:p>
    <w:p w:rsidR="009D1C52" w:rsidRDefault="009D1C52" w:rsidP="009D1C52">
      <w:pPr>
        <w:ind w:firstLine="567"/>
        <w:jc w:val="both"/>
        <w:rPr>
          <w:sz w:val="28"/>
          <w:szCs w:val="28"/>
          <w:lang w:val="en-US"/>
        </w:rPr>
      </w:pPr>
      <w:r>
        <w:rPr>
          <w:sz w:val="28"/>
          <w:szCs w:val="28"/>
          <w:lang w:val="ro-RO"/>
        </w:rPr>
        <w:t xml:space="preserve">-  </w:t>
      </w:r>
      <w:r w:rsidRPr="001A3DA7">
        <w:rPr>
          <w:sz w:val="28"/>
          <w:szCs w:val="28"/>
          <w:lang w:val="ro-RO"/>
        </w:rPr>
        <w:t>demersu</w:t>
      </w:r>
      <w:r>
        <w:rPr>
          <w:sz w:val="28"/>
          <w:szCs w:val="28"/>
          <w:lang w:val="ro-RO"/>
        </w:rPr>
        <w:t>l</w:t>
      </w:r>
      <w:r w:rsidRPr="001A3DA7">
        <w:rPr>
          <w:sz w:val="28"/>
          <w:szCs w:val="28"/>
          <w:lang w:val="ro-RO"/>
        </w:rPr>
        <w:t xml:space="preserve"> nr.</w:t>
      </w:r>
      <w:r>
        <w:rPr>
          <w:sz w:val="28"/>
          <w:szCs w:val="28"/>
          <w:lang w:val="ro-RO"/>
        </w:rPr>
        <w:t xml:space="preserve"> 04</w:t>
      </w:r>
      <w:r w:rsidRPr="001A3DA7">
        <w:rPr>
          <w:sz w:val="28"/>
          <w:szCs w:val="28"/>
          <w:lang w:val="ro-RO"/>
        </w:rPr>
        <w:t xml:space="preserve"> din </w:t>
      </w:r>
      <w:r>
        <w:rPr>
          <w:sz w:val="28"/>
          <w:szCs w:val="28"/>
          <w:lang w:val="ro-RO"/>
        </w:rPr>
        <w:t>13 martie 2023</w:t>
      </w:r>
      <w:r w:rsidRPr="001A3DA7">
        <w:rPr>
          <w:sz w:val="28"/>
          <w:szCs w:val="28"/>
          <w:lang w:val="ro-RO"/>
        </w:rPr>
        <w:t xml:space="preserve">, prezentat de dna </w:t>
      </w:r>
      <w:r>
        <w:rPr>
          <w:sz w:val="28"/>
          <w:szCs w:val="28"/>
          <w:lang w:val="ro-RO"/>
        </w:rPr>
        <w:t>Olga Baciu</w:t>
      </w:r>
      <w:r w:rsidRPr="001A3DA7">
        <w:rPr>
          <w:sz w:val="28"/>
          <w:szCs w:val="28"/>
          <w:lang w:val="ro-RO"/>
        </w:rPr>
        <w:t>, șef</w:t>
      </w:r>
      <w:r>
        <w:rPr>
          <w:sz w:val="28"/>
          <w:szCs w:val="28"/>
          <w:lang w:val="ro-RO"/>
        </w:rPr>
        <w:t>ul Secției cultură Basarabeasca</w:t>
      </w:r>
      <w:r w:rsidRPr="001A3DA7">
        <w:rPr>
          <w:sz w:val="28"/>
          <w:szCs w:val="28"/>
          <w:lang w:val="en-US"/>
        </w:rPr>
        <w:t>;</w:t>
      </w:r>
    </w:p>
    <w:p w:rsidR="009D1C52" w:rsidRDefault="009D1C52" w:rsidP="009D1C52">
      <w:pPr>
        <w:ind w:firstLine="567"/>
        <w:jc w:val="both"/>
        <w:rPr>
          <w:sz w:val="28"/>
          <w:szCs w:val="28"/>
          <w:lang w:val="en-US"/>
        </w:rPr>
      </w:pPr>
      <w:r>
        <w:rPr>
          <w:sz w:val="28"/>
          <w:szCs w:val="28"/>
          <w:lang w:val="en-US"/>
        </w:rPr>
        <w:t xml:space="preserve">- </w:t>
      </w:r>
      <w:proofErr w:type="gramStart"/>
      <w:r>
        <w:rPr>
          <w:sz w:val="28"/>
          <w:szCs w:val="28"/>
          <w:lang w:val="en-US"/>
        </w:rPr>
        <w:t>demersul</w:t>
      </w:r>
      <w:proofErr w:type="gramEnd"/>
      <w:r>
        <w:rPr>
          <w:sz w:val="28"/>
          <w:szCs w:val="28"/>
          <w:lang w:val="en-US"/>
        </w:rPr>
        <w:t xml:space="preserve"> nr. 02/79 din 01.03.2023, prezentat de dna </w:t>
      </w:r>
      <w:r w:rsidR="004C33BE">
        <w:rPr>
          <w:sz w:val="28"/>
          <w:szCs w:val="28"/>
          <w:lang w:val="en-US"/>
        </w:rPr>
        <w:t>XXXXXXX</w:t>
      </w:r>
      <w:r>
        <w:rPr>
          <w:sz w:val="28"/>
          <w:szCs w:val="28"/>
          <w:lang w:val="en-US"/>
        </w:rPr>
        <w:t xml:space="preserve">, președintele Consiliului veteranilor transportului </w:t>
      </w:r>
      <w:proofErr w:type="gramStart"/>
      <w:r>
        <w:rPr>
          <w:sz w:val="28"/>
          <w:szCs w:val="28"/>
          <w:lang w:val="en-US"/>
        </w:rPr>
        <w:t>feroviar  Basarabeasca</w:t>
      </w:r>
      <w:proofErr w:type="gramEnd"/>
      <w:r>
        <w:rPr>
          <w:sz w:val="28"/>
          <w:szCs w:val="28"/>
          <w:lang w:val="en-US"/>
        </w:rPr>
        <w:t>;</w:t>
      </w:r>
    </w:p>
    <w:p w:rsidR="009D1C52" w:rsidRDefault="009D1C52" w:rsidP="009D1C52">
      <w:pPr>
        <w:ind w:firstLine="567"/>
        <w:jc w:val="both"/>
        <w:rPr>
          <w:sz w:val="28"/>
          <w:szCs w:val="28"/>
          <w:lang w:val="en-US"/>
        </w:rPr>
      </w:pPr>
      <w:r>
        <w:rPr>
          <w:sz w:val="28"/>
          <w:szCs w:val="28"/>
          <w:lang w:val="en-US"/>
        </w:rPr>
        <w:t xml:space="preserve">- </w:t>
      </w:r>
      <w:proofErr w:type="gramStart"/>
      <w:r>
        <w:rPr>
          <w:sz w:val="28"/>
          <w:szCs w:val="28"/>
          <w:lang w:val="en-US"/>
        </w:rPr>
        <w:t>demersul</w:t>
      </w:r>
      <w:proofErr w:type="gramEnd"/>
      <w:r>
        <w:rPr>
          <w:sz w:val="28"/>
          <w:szCs w:val="28"/>
          <w:lang w:val="en-US"/>
        </w:rPr>
        <w:t xml:space="preserve"> nr. 02/102 din 14.03.2023, prezentat de dl </w:t>
      </w:r>
      <w:r w:rsidR="004C33BE">
        <w:rPr>
          <w:sz w:val="28"/>
          <w:szCs w:val="28"/>
          <w:lang w:val="en-US"/>
        </w:rPr>
        <w:t>XXXXXXXXX</w:t>
      </w:r>
      <w:r>
        <w:rPr>
          <w:sz w:val="28"/>
          <w:szCs w:val="28"/>
          <w:lang w:val="en-US"/>
        </w:rPr>
        <w:t>, președintele Asociației naționale a veteranilor războiului pentru Independență RM din raionul Basarabeasca;</w:t>
      </w:r>
    </w:p>
    <w:p w:rsidR="009D1C52" w:rsidRDefault="009D1C52" w:rsidP="009D1C52">
      <w:pPr>
        <w:ind w:firstLine="567"/>
        <w:jc w:val="both"/>
        <w:rPr>
          <w:sz w:val="28"/>
          <w:szCs w:val="28"/>
          <w:lang w:val="en-US"/>
        </w:rPr>
      </w:pPr>
      <w:r>
        <w:rPr>
          <w:sz w:val="28"/>
          <w:szCs w:val="28"/>
          <w:lang w:val="en-US"/>
        </w:rPr>
        <w:t xml:space="preserve">- </w:t>
      </w:r>
      <w:proofErr w:type="gramStart"/>
      <w:r>
        <w:rPr>
          <w:sz w:val="28"/>
          <w:szCs w:val="28"/>
          <w:lang w:val="en-US"/>
        </w:rPr>
        <w:t>demersul</w:t>
      </w:r>
      <w:proofErr w:type="gramEnd"/>
      <w:r>
        <w:rPr>
          <w:sz w:val="28"/>
          <w:szCs w:val="28"/>
          <w:lang w:val="en-US"/>
        </w:rPr>
        <w:t xml:space="preserve"> nr. 02/28 din 16.12.2022, prezentat de dl </w:t>
      </w:r>
      <w:r w:rsidR="004C33BE">
        <w:rPr>
          <w:sz w:val="28"/>
          <w:szCs w:val="28"/>
          <w:lang w:val="en-US"/>
        </w:rPr>
        <w:t>XXXXXXXX</w:t>
      </w:r>
      <w:r>
        <w:rPr>
          <w:sz w:val="28"/>
          <w:szCs w:val="28"/>
          <w:lang w:val="en-US"/>
        </w:rPr>
        <w:t>, președintele Societății veteranilor războiului din Afganistan din raionul Basarabeasca;</w:t>
      </w:r>
    </w:p>
    <w:p w:rsidR="009D1C52" w:rsidRDefault="009D1C52" w:rsidP="009D1C52">
      <w:pPr>
        <w:ind w:firstLine="567"/>
        <w:jc w:val="both"/>
        <w:rPr>
          <w:sz w:val="28"/>
          <w:szCs w:val="28"/>
          <w:lang w:val="en-US"/>
        </w:rPr>
      </w:pPr>
      <w:r>
        <w:rPr>
          <w:sz w:val="28"/>
          <w:szCs w:val="28"/>
          <w:lang w:val="en-US"/>
        </w:rPr>
        <w:t xml:space="preserve">- </w:t>
      </w:r>
      <w:proofErr w:type="gramStart"/>
      <w:r>
        <w:rPr>
          <w:sz w:val="28"/>
          <w:szCs w:val="28"/>
          <w:lang w:val="en-US"/>
        </w:rPr>
        <w:t>demersul</w:t>
      </w:r>
      <w:proofErr w:type="gramEnd"/>
      <w:r>
        <w:rPr>
          <w:sz w:val="28"/>
          <w:szCs w:val="28"/>
          <w:lang w:val="en-US"/>
        </w:rPr>
        <w:t xml:space="preserve"> nr. 02/289 din 14.12.2022, prezentat de dl </w:t>
      </w:r>
      <w:r w:rsidR="004C33BE">
        <w:rPr>
          <w:sz w:val="28"/>
          <w:szCs w:val="28"/>
          <w:lang w:val="en-US"/>
        </w:rPr>
        <w:t>XXXXXXXXX</w:t>
      </w:r>
      <w:r>
        <w:rPr>
          <w:sz w:val="28"/>
          <w:szCs w:val="28"/>
          <w:lang w:val="en-US"/>
        </w:rPr>
        <w:t xml:space="preserve">, președintele </w:t>
      </w:r>
      <w:bookmarkStart w:id="0" w:name="_Hlk129938138"/>
      <w:r>
        <w:rPr>
          <w:sz w:val="28"/>
          <w:szCs w:val="28"/>
          <w:lang w:val="en-US"/>
        </w:rPr>
        <w:t>Asociației veteranilor și pensionarilor a Ministerului Afacerilor Interne a RM din raionul Basarabeasca</w:t>
      </w:r>
      <w:bookmarkEnd w:id="0"/>
      <w:r>
        <w:rPr>
          <w:sz w:val="28"/>
          <w:szCs w:val="28"/>
          <w:lang w:val="en-US"/>
        </w:rPr>
        <w:t>;</w:t>
      </w:r>
    </w:p>
    <w:p w:rsidR="009D1C52" w:rsidRDefault="009D1C52" w:rsidP="009D1C52">
      <w:pPr>
        <w:ind w:firstLine="567"/>
        <w:jc w:val="both"/>
        <w:rPr>
          <w:sz w:val="28"/>
          <w:szCs w:val="28"/>
          <w:lang w:val="en-US"/>
        </w:rPr>
      </w:pPr>
      <w:r>
        <w:rPr>
          <w:sz w:val="28"/>
          <w:szCs w:val="28"/>
          <w:lang w:val="en-US"/>
        </w:rPr>
        <w:t xml:space="preserve">- </w:t>
      </w:r>
      <w:proofErr w:type="gramStart"/>
      <w:r>
        <w:rPr>
          <w:sz w:val="28"/>
          <w:szCs w:val="28"/>
          <w:lang w:val="en-US"/>
        </w:rPr>
        <w:t>demersul</w:t>
      </w:r>
      <w:proofErr w:type="gramEnd"/>
      <w:r>
        <w:rPr>
          <w:sz w:val="28"/>
          <w:szCs w:val="28"/>
          <w:lang w:val="en-US"/>
        </w:rPr>
        <w:t xml:space="preserve"> nr. 02/101 din 14.03.2023, prezentat de dl </w:t>
      </w:r>
      <w:r w:rsidR="004C33BE">
        <w:rPr>
          <w:sz w:val="28"/>
          <w:szCs w:val="28"/>
          <w:lang w:val="en-US"/>
        </w:rPr>
        <w:t>XXXXXXXXXXX</w:t>
      </w:r>
      <w:r>
        <w:rPr>
          <w:sz w:val="28"/>
          <w:szCs w:val="28"/>
          <w:lang w:val="en-US"/>
        </w:rPr>
        <w:t xml:space="preserve">, președintele organizației raionale </w:t>
      </w:r>
      <w:r w:rsidRPr="00900E0C">
        <w:rPr>
          <w:sz w:val="28"/>
          <w:szCs w:val="28"/>
          <w:lang w:val="ro-RO"/>
        </w:rPr>
        <w:t>„</w:t>
      </w:r>
      <w:r>
        <w:rPr>
          <w:sz w:val="28"/>
          <w:szCs w:val="28"/>
          <w:lang w:val="en-US"/>
        </w:rPr>
        <w:t>Cernobîl</w:t>
      </w:r>
      <w:r w:rsidRPr="00900E0C">
        <w:rPr>
          <w:sz w:val="28"/>
          <w:szCs w:val="28"/>
          <w:lang w:val="ro-RO"/>
        </w:rPr>
        <w:t>”</w:t>
      </w:r>
      <w:r>
        <w:rPr>
          <w:sz w:val="28"/>
          <w:szCs w:val="28"/>
          <w:lang w:val="en-US"/>
        </w:rPr>
        <w:t>;</w:t>
      </w:r>
    </w:p>
    <w:p w:rsidR="009D1C52" w:rsidRDefault="009D1C52" w:rsidP="009D1C52">
      <w:pPr>
        <w:ind w:firstLine="567"/>
        <w:jc w:val="both"/>
        <w:rPr>
          <w:sz w:val="28"/>
          <w:szCs w:val="28"/>
          <w:lang w:val="en-US"/>
        </w:rPr>
      </w:pPr>
      <w:r>
        <w:rPr>
          <w:sz w:val="28"/>
          <w:szCs w:val="28"/>
          <w:lang w:val="en-US"/>
        </w:rPr>
        <w:t xml:space="preserve">- </w:t>
      </w:r>
      <w:proofErr w:type="gramStart"/>
      <w:r>
        <w:rPr>
          <w:sz w:val="28"/>
          <w:szCs w:val="28"/>
          <w:lang w:val="en-US"/>
        </w:rPr>
        <w:t>demersul</w:t>
      </w:r>
      <w:proofErr w:type="gramEnd"/>
      <w:r>
        <w:rPr>
          <w:sz w:val="28"/>
          <w:szCs w:val="28"/>
          <w:lang w:val="en-US"/>
        </w:rPr>
        <w:t xml:space="preserve"> nr. 46/03-2023 din 14.03.2023, prezentat de dl </w:t>
      </w:r>
      <w:r w:rsidR="004C33BE">
        <w:rPr>
          <w:sz w:val="28"/>
          <w:szCs w:val="28"/>
          <w:lang w:val="en-US"/>
        </w:rPr>
        <w:t>XXXXXXXXXXX</w:t>
      </w:r>
      <w:r>
        <w:rPr>
          <w:sz w:val="28"/>
          <w:szCs w:val="28"/>
          <w:lang w:val="en-US"/>
        </w:rPr>
        <w:t xml:space="preserve">, președintele Centrului de inițiative ale Tinerilor </w:t>
      </w:r>
      <w:r w:rsidRPr="00900E0C">
        <w:rPr>
          <w:sz w:val="28"/>
          <w:szCs w:val="28"/>
          <w:lang w:val="ro-RO"/>
        </w:rPr>
        <w:t>„</w:t>
      </w:r>
      <w:r>
        <w:rPr>
          <w:sz w:val="28"/>
          <w:szCs w:val="28"/>
          <w:lang w:val="en-US"/>
        </w:rPr>
        <w:t>FEED-BACK</w:t>
      </w:r>
      <w:r w:rsidRPr="00900E0C">
        <w:rPr>
          <w:sz w:val="28"/>
          <w:szCs w:val="28"/>
          <w:lang w:val="ro-RO"/>
        </w:rPr>
        <w:t>”</w:t>
      </w:r>
      <w:r>
        <w:rPr>
          <w:sz w:val="28"/>
          <w:szCs w:val="28"/>
          <w:lang w:val="en-US"/>
        </w:rPr>
        <w:t xml:space="preserve"> din Basarabeasca;</w:t>
      </w:r>
    </w:p>
    <w:p w:rsidR="009D1C52" w:rsidRDefault="009D1C52" w:rsidP="009D1C52">
      <w:pPr>
        <w:ind w:firstLine="567"/>
        <w:jc w:val="both"/>
        <w:rPr>
          <w:sz w:val="28"/>
          <w:szCs w:val="28"/>
          <w:lang w:val="en-US"/>
        </w:rPr>
      </w:pPr>
      <w:r>
        <w:rPr>
          <w:sz w:val="28"/>
          <w:szCs w:val="28"/>
          <w:lang w:val="en-US"/>
        </w:rPr>
        <w:t xml:space="preserve">- </w:t>
      </w:r>
      <w:proofErr w:type="gramStart"/>
      <w:r>
        <w:rPr>
          <w:sz w:val="28"/>
          <w:szCs w:val="28"/>
          <w:lang w:val="en-US"/>
        </w:rPr>
        <w:t>demersul</w:t>
      </w:r>
      <w:proofErr w:type="gramEnd"/>
      <w:r>
        <w:rPr>
          <w:sz w:val="28"/>
          <w:szCs w:val="28"/>
          <w:lang w:val="en-US"/>
        </w:rPr>
        <w:t xml:space="preserve"> nr. 4/023-9 din 05.03.2023, prezentat de </w:t>
      </w:r>
      <w:proofErr w:type="gramStart"/>
      <w:r>
        <w:rPr>
          <w:sz w:val="28"/>
          <w:szCs w:val="28"/>
          <w:lang w:val="en-US"/>
        </w:rPr>
        <w:t>dna</w:t>
      </w:r>
      <w:proofErr w:type="gramEnd"/>
      <w:r>
        <w:rPr>
          <w:sz w:val="28"/>
          <w:szCs w:val="28"/>
          <w:lang w:val="en-US"/>
        </w:rPr>
        <w:t xml:space="preserve"> </w:t>
      </w:r>
      <w:r w:rsidR="004C33BE">
        <w:rPr>
          <w:sz w:val="28"/>
          <w:szCs w:val="28"/>
          <w:lang w:val="en-US"/>
        </w:rPr>
        <w:t>XXXXXXXXXX</w:t>
      </w:r>
      <w:r>
        <w:rPr>
          <w:sz w:val="28"/>
          <w:szCs w:val="28"/>
          <w:lang w:val="en-US"/>
        </w:rPr>
        <w:t>, directorul Filialei de Crucea Roșie Basarabeasca;</w:t>
      </w:r>
    </w:p>
    <w:p w:rsidR="009D1C52" w:rsidRPr="00257228" w:rsidRDefault="009D1C52" w:rsidP="009D1C52">
      <w:pPr>
        <w:ind w:firstLine="567"/>
        <w:jc w:val="both"/>
        <w:rPr>
          <w:sz w:val="28"/>
          <w:szCs w:val="28"/>
          <w:lang w:val="ro-RO"/>
        </w:rPr>
      </w:pPr>
      <w:r>
        <w:rPr>
          <w:b/>
          <w:sz w:val="28"/>
          <w:szCs w:val="28"/>
          <w:lang w:val="ro-RO"/>
        </w:rPr>
        <w:t xml:space="preserve">-  </w:t>
      </w:r>
      <w:r>
        <w:rPr>
          <w:sz w:val="28"/>
          <w:szCs w:val="28"/>
          <w:lang w:val="ro-RO"/>
        </w:rPr>
        <w:t xml:space="preserve">demersul nr.02/106 din 16.03.2023, prezentat de dna </w:t>
      </w:r>
      <w:r w:rsidR="004C33BE">
        <w:rPr>
          <w:sz w:val="28"/>
          <w:szCs w:val="28"/>
          <w:lang w:val="ro-RO"/>
        </w:rPr>
        <w:t>XXXXXXX</w:t>
      </w:r>
      <w:r>
        <w:rPr>
          <w:sz w:val="28"/>
          <w:szCs w:val="28"/>
          <w:lang w:val="ro-RO"/>
        </w:rPr>
        <w:t>, președinte a Filialei romilor din raionul Basarabeasca;</w:t>
      </w:r>
    </w:p>
    <w:p w:rsidR="009D1C52" w:rsidRPr="00F36EA4" w:rsidRDefault="009D1C52" w:rsidP="009D1C52">
      <w:pPr>
        <w:ind w:firstLine="567"/>
        <w:jc w:val="both"/>
        <w:rPr>
          <w:sz w:val="28"/>
          <w:szCs w:val="28"/>
          <w:lang w:val="ro-RO"/>
        </w:rPr>
      </w:pPr>
      <w:r w:rsidRPr="00F36EA4">
        <w:rPr>
          <w:sz w:val="28"/>
          <w:szCs w:val="28"/>
          <w:lang w:val="en-US"/>
        </w:rPr>
        <w:lastRenderedPageBreak/>
        <w:t xml:space="preserve">-  </w:t>
      </w:r>
      <w:proofErr w:type="gramStart"/>
      <w:r w:rsidRPr="00F36EA4">
        <w:rPr>
          <w:sz w:val="28"/>
          <w:szCs w:val="28"/>
          <w:lang w:val="ro-RO"/>
        </w:rPr>
        <w:t>avizul</w:t>
      </w:r>
      <w:proofErr w:type="gramEnd"/>
      <w:r w:rsidRPr="00F36EA4">
        <w:rPr>
          <w:sz w:val="28"/>
          <w:szCs w:val="28"/>
          <w:lang w:val="ro-RO"/>
        </w:rPr>
        <w:t xml:space="preserve"> pozitiv la proiectul de decizie al Comisiei consultative de specialitate a Consiliului raional pentru e</w:t>
      </w:r>
      <w:r>
        <w:rPr>
          <w:sz w:val="28"/>
          <w:szCs w:val="28"/>
          <w:lang w:val="ro-RO"/>
        </w:rPr>
        <w:t>conomie, buget și finanțe din 22 martie 2023</w:t>
      </w:r>
      <w:r w:rsidRPr="00F36EA4">
        <w:rPr>
          <w:sz w:val="28"/>
          <w:szCs w:val="28"/>
          <w:lang w:val="ro-RO"/>
        </w:rPr>
        <w:t>.</w:t>
      </w:r>
    </w:p>
    <w:p w:rsidR="009D1C52" w:rsidRPr="00D3682B" w:rsidRDefault="009D1C52" w:rsidP="009D1C52">
      <w:pPr>
        <w:ind w:firstLine="567"/>
        <w:jc w:val="both"/>
        <w:rPr>
          <w:b/>
          <w:sz w:val="28"/>
          <w:szCs w:val="28"/>
          <w:lang w:val="ro-RO"/>
        </w:rPr>
      </w:pPr>
      <w:r w:rsidRPr="001A3DA7">
        <w:rPr>
          <w:b/>
          <w:sz w:val="28"/>
          <w:szCs w:val="28"/>
          <w:lang w:val="ro-RO"/>
        </w:rPr>
        <w:t>În conformitate cu prevederile</w:t>
      </w:r>
      <w:r w:rsidRPr="001A3DA7">
        <w:rPr>
          <w:b/>
          <w:sz w:val="28"/>
          <w:szCs w:val="28"/>
          <w:lang w:val="en-US"/>
        </w:rPr>
        <w:t>:</w:t>
      </w:r>
    </w:p>
    <w:p w:rsidR="009D1C52" w:rsidRPr="001A3DA7" w:rsidRDefault="009D1C52" w:rsidP="009D1C52">
      <w:pPr>
        <w:tabs>
          <w:tab w:val="left" w:pos="851"/>
        </w:tabs>
        <w:spacing w:after="200"/>
        <w:ind w:firstLine="567"/>
        <w:contextualSpacing/>
        <w:jc w:val="both"/>
        <w:rPr>
          <w:sz w:val="28"/>
          <w:szCs w:val="28"/>
          <w:lang w:val="ro-RO"/>
        </w:rPr>
      </w:pPr>
      <w:r>
        <w:rPr>
          <w:sz w:val="28"/>
          <w:szCs w:val="28"/>
          <w:lang w:val="ro-RO"/>
        </w:rPr>
        <w:t xml:space="preserve">-  art. </w:t>
      </w:r>
      <w:r w:rsidRPr="001A3DA7">
        <w:rPr>
          <w:sz w:val="28"/>
          <w:szCs w:val="28"/>
          <w:lang w:val="ro-RO"/>
        </w:rPr>
        <w:t xml:space="preserve">61 </w:t>
      </w:r>
      <w:r>
        <w:rPr>
          <w:sz w:val="28"/>
          <w:szCs w:val="28"/>
          <w:lang w:val="ro-RO"/>
        </w:rPr>
        <w:t xml:space="preserve">alin. (1) </w:t>
      </w:r>
      <w:r w:rsidRPr="001A3DA7">
        <w:rPr>
          <w:sz w:val="28"/>
          <w:szCs w:val="28"/>
          <w:lang w:val="ro-RO"/>
        </w:rPr>
        <w:t>din Legea finanțelor publice și responsabilități bugetar-fiscale nr. 181/2014</w:t>
      </w:r>
      <w:r w:rsidRPr="001A3DA7">
        <w:rPr>
          <w:i/>
          <w:sz w:val="28"/>
          <w:szCs w:val="28"/>
          <w:lang w:val="ro-RO"/>
        </w:rPr>
        <w:t>(MO nr.223-230/2014 art.519)</w:t>
      </w:r>
      <w:r w:rsidRPr="001A3DA7">
        <w:rPr>
          <w:sz w:val="28"/>
          <w:szCs w:val="28"/>
          <w:lang w:val="ro-RO"/>
        </w:rPr>
        <w:t xml:space="preserve"> cu modificările ulterioare;</w:t>
      </w:r>
    </w:p>
    <w:p w:rsidR="009D1C52" w:rsidRDefault="009D1C52" w:rsidP="009D1C52">
      <w:pPr>
        <w:tabs>
          <w:tab w:val="left" w:pos="851"/>
        </w:tabs>
        <w:spacing w:after="200"/>
        <w:ind w:firstLine="567"/>
        <w:contextualSpacing/>
        <w:jc w:val="both"/>
        <w:rPr>
          <w:sz w:val="28"/>
          <w:szCs w:val="28"/>
          <w:lang w:val="ro-RO"/>
        </w:rPr>
      </w:pPr>
      <w:r>
        <w:rPr>
          <w:sz w:val="28"/>
          <w:szCs w:val="28"/>
          <w:lang w:val="ro-RO"/>
        </w:rPr>
        <w:t xml:space="preserve">- </w:t>
      </w:r>
      <w:r w:rsidRPr="001A3DA7">
        <w:rPr>
          <w:sz w:val="28"/>
          <w:szCs w:val="28"/>
          <w:lang w:val="ro-RO"/>
        </w:rPr>
        <w:t xml:space="preserve">art. 28 </w:t>
      </w:r>
      <w:r>
        <w:rPr>
          <w:sz w:val="28"/>
          <w:szCs w:val="28"/>
          <w:lang w:val="ro-RO"/>
        </w:rPr>
        <w:t xml:space="preserve">alin. (2) lit. a) </w:t>
      </w:r>
      <w:r w:rsidRPr="001A3DA7">
        <w:rPr>
          <w:sz w:val="28"/>
          <w:szCs w:val="28"/>
          <w:lang w:val="ro-RO"/>
        </w:rPr>
        <w:t>din Legea privind finanțele publice locale nr. 397/2003</w:t>
      </w:r>
      <w:r w:rsidRPr="001A3DA7">
        <w:rPr>
          <w:i/>
          <w:sz w:val="28"/>
          <w:szCs w:val="28"/>
          <w:lang w:val="ro-RO"/>
        </w:rPr>
        <w:t>(MO nr.248-253/2003 art.996</w:t>
      </w:r>
      <w:r>
        <w:rPr>
          <w:sz w:val="28"/>
          <w:szCs w:val="28"/>
          <w:lang w:val="ro-RO"/>
        </w:rPr>
        <w:t>),</w:t>
      </w:r>
      <w:r w:rsidRPr="001A3DA7">
        <w:rPr>
          <w:sz w:val="28"/>
          <w:szCs w:val="28"/>
          <w:lang w:val="ro-RO"/>
        </w:rPr>
        <w:t xml:space="preserve"> cu modificările ulteriuoare;</w:t>
      </w:r>
    </w:p>
    <w:p w:rsidR="009D1C52" w:rsidRPr="001A3DA7" w:rsidRDefault="009D1C52" w:rsidP="009D1C52">
      <w:pPr>
        <w:tabs>
          <w:tab w:val="left" w:pos="851"/>
        </w:tabs>
        <w:ind w:firstLine="567"/>
        <w:contextualSpacing/>
        <w:jc w:val="both"/>
        <w:rPr>
          <w:sz w:val="28"/>
          <w:szCs w:val="28"/>
          <w:lang w:val="ro-RO"/>
        </w:rPr>
      </w:pPr>
      <w:r>
        <w:rPr>
          <w:sz w:val="28"/>
          <w:szCs w:val="28"/>
          <w:lang w:val="ro-RO"/>
        </w:rPr>
        <w:t xml:space="preserve">- </w:t>
      </w:r>
      <w:r w:rsidRPr="001A3DA7">
        <w:rPr>
          <w:sz w:val="28"/>
          <w:szCs w:val="28"/>
          <w:lang w:val="ro-RO"/>
        </w:rPr>
        <w:t xml:space="preserve"> art.43 alin. (1) lit. b) și alin. (2), art. 46 alin. (1) din Legea privind administrația publică locală nr. 436/2006, cu modificările ulterioare </w:t>
      </w:r>
      <w:r w:rsidRPr="001A3DA7">
        <w:rPr>
          <w:i/>
          <w:sz w:val="28"/>
          <w:szCs w:val="28"/>
          <w:lang w:val="ro-RO"/>
        </w:rPr>
        <w:t>(MO nr.32-35/2007 art.116)</w:t>
      </w:r>
      <w:r w:rsidRPr="001A3DA7">
        <w:rPr>
          <w:sz w:val="28"/>
          <w:szCs w:val="28"/>
          <w:lang w:val="ro-RO"/>
        </w:rPr>
        <w:t>;</w:t>
      </w:r>
    </w:p>
    <w:p w:rsidR="009D1C52" w:rsidRPr="00270DEA" w:rsidRDefault="009D1C52" w:rsidP="009D1C52">
      <w:pPr>
        <w:tabs>
          <w:tab w:val="left" w:pos="851"/>
        </w:tabs>
        <w:ind w:firstLine="567"/>
        <w:contextualSpacing/>
        <w:jc w:val="both"/>
        <w:rPr>
          <w:sz w:val="28"/>
          <w:szCs w:val="28"/>
          <w:lang w:val="ro-RO"/>
        </w:rPr>
      </w:pPr>
      <w:r>
        <w:rPr>
          <w:sz w:val="28"/>
          <w:szCs w:val="28"/>
          <w:lang w:val="ro-RO"/>
        </w:rPr>
        <w:t xml:space="preserve">-  </w:t>
      </w:r>
      <w:r w:rsidRPr="001A3DA7">
        <w:rPr>
          <w:sz w:val="28"/>
          <w:szCs w:val="28"/>
          <w:lang w:val="ro-RO"/>
        </w:rPr>
        <w:t>Regulamentului privind utilizarea mijloacelor Fondului de rezervă al Consiliului ra</w:t>
      </w:r>
      <w:r>
        <w:rPr>
          <w:sz w:val="28"/>
          <w:szCs w:val="28"/>
          <w:lang w:val="ro-RO"/>
        </w:rPr>
        <w:t>ional Basarabeasca  pe anul 2023</w:t>
      </w:r>
      <w:r w:rsidRPr="001A3DA7">
        <w:rPr>
          <w:sz w:val="28"/>
          <w:szCs w:val="28"/>
          <w:lang w:val="ro-RO"/>
        </w:rPr>
        <w:t>, aprobat prin decizia Cons</w:t>
      </w:r>
      <w:r>
        <w:rPr>
          <w:sz w:val="28"/>
          <w:szCs w:val="28"/>
          <w:lang w:val="ro-RO"/>
        </w:rPr>
        <w:t>iliului raional nr. 05/04 din 14.12.2022</w:t>
      </w:r>
      <w:r w:rsidRPr="001A3DA7">
        <w:rPr>
          <w:sz w:val="28"/>
          <w:szCs w:val="28"/>
          <w:lang w:val="en-US"/>
        </w:rPr>
        <w:t>,</w:t>
      </w:r>
      <w:r w:rsidRPr="001A3DA7">
        <w:rPr>
          <w:sz w:val="28"/>
          <w:szCs w:val="28"/>
          <w:lang w:val="ro-RO"/>
        </w:rPr>
        <w:t xml:space="preserve"> Consiliul raional Basarabeasca</w:t>
      </w:r>
    </w:p>
    <w:p w:rsidR="009D1C52" w:rsidRPr="00270DEA" w:rsidRDefault="009D1C52" w:rsidP="009D1C52">
      <w:pPr>
        <w:rPr>
          <w:b/>
          <w:sz w:val="12"/>
          <w:szCs w:val="12"/>
          <w:lang w:val="ro-RO"/>
        </w:rPr>
      </w:pPr>
    </w:p>
    <w:p w:rsidR="009D1C52" w:rsidRDefault="009D1C52" w:rsidP="009D1C52">
      <w:pPr>
        <w:jc w:val="center"/>
        <w:rPr>
          <w:b/>
          <w:sz w:val="28"/>
          <w:szCs w:val="28"/>
          <w:lang w:val="ro-RO"/>
        </w:rPr>
      </w:pPr>
      <w:r w:rsidRPr="001A3DA7">
        <w:rPr>
          <w:b/>
          <w:sz w:val="28"/>
          <w:szCs w:val="28"/>
          <w:lang w:val="ro-RO"/>
        </w:rPr>
        <w:t>D E C I D E:</w:t>
      </w:r>
    </w:p>
    <w:p w:rsidR="009D1C52" w:rsidRPr="00FF5C58" w:rsidRDefault="009D1C52" w:rsidP="009D1C52">
      <w:pPr>
        <w:jc w:val="center"/>
        <w:rPr>
          <w:b/>
          <w:sz w:val="16"/>
          <w:szCs w:val="16"/>
          <w:lang w:val="en-US"/>
        </w:rPr>
      </w:pPr>
    </w:p>
    <w:p w:rsidR="009D1C52" w:rsidRDefault="009D1C52" w:rsidP="009D1C52">
      <w:pPr>
        <w:pStyle w:val="a8"/>
        <w:numPr>
          <w:ilvl w:val="0"/>
          <w:numId w:val="61"/>
        </w:numPr>
        <w:tabs>
          <w:tab w:val="left" w:pos="851"/>
        </w:tabs>
        <w:ind w:left="0" w:firstLine="567"/>
        <w:jc w:val="both"/>
        <w:rPr>
          <w:sz w:val="28"/>
          <w:szCs w:val="28"/>
          <w:lang w:val="ro-RO"/>
        </w:rPr>
      </w:pPr>
      <w:r w:rsidRPr="00AB74DE">
        <w:rPr>
          <w:sz w:val="28"/>
          <w:szCs w:val="28"/>
          <w:lang w:val="ro-RO"/>
        </w:rPr>
        <w:t xml:space="preserve">Se </w:t>
      </w:r>
      <w:r>
        <w:rPr>
          <w:sz w:val="28"/>
          <w:szCs w:val="28"/>
          <w:lang w:val="ro-RO"/>
        </w:rPr>
        <w:t>ia act de nota informativă prezentată de dna Maria Muntean, șef-adjunct al Direcției finanțe.</w:t>
      </w:r>
    </w:p>
    <w:p w:rsidR="009D1C52" w:rsidRDefault="009D1C52" w:rsidP="009D1C52">
      <w:pPr>
        <w:pStyle w:val="a8"/>
        <w:numPr>
          <w:ilvl w:val="0"/>
          <w:numId w:val="61"/>
        </w:numPr>
        <w:tabs>
          <w:tab w:val="left" w:pos="851"/>
        </w:tabs>
        <w:ind w:left="0" w:firstLine="525"/>
        <w:jc w:val="both"/>
        <w:rPr>
          <w:sz w:val="28"/>
          <w:szCs w:val="28"/>
          <w:lang w:val="ro-RO"/>
        </w:rPr>
      </w:pPr>
      <w:r w:rsidRPr="00ED1773">
        <w:rPr>
          <w:sz w:val="28"/>
          <w:szCs w:val="28"/>
          <w:lang w:val="ro-RO"/>
        </w:rPr>
        <w:t xml:space="preserve">Se alocă din </w:t>
      </w:r>
      <w:r>
        <w:rPr>
          <w:sz w:val="28"/>
          <w:szCs w:val="28"/>
          <w:lang w:val="ro-RO"/>
        </w:rPr>
        <w:t>S</w:t>
      </w:r>
      <w:r w:rsidRPr="00ED1773">
        <w:rPr>
          <w:sz w:val="28"/>
          <w:szCs w:val="28"/>
          <w:lang w:val="ro-RO"/>
        </w:rPr>
        <w:t xml:space="preserve">oldul disponibil de mijloace financiare constituit la 01.01.2023 în urma executării bugetului raional pe anul 2022, suma de </w:t>
      </w:r>
      <w:r w:rsidRPr="00ED1773">
        <w:rPr>
          <w:b/>
          <w:sz w:val="28"/>
          <w:szCs w:val="28"/>
          <w:lang w:val="ro-RO"/>
        </w:rPr>
        <w:t>5</w:t>
      </w:r>
      <w:r>
        <w:rPr>
          <w:b/>
          <w:sz w:val="28"/>
          <w:szCs w:val="28"/>
          <w:lang w:val="ro-RO"/>
        </w:rPr>
        <w:t>7</w:t>
      </w:r>
      <w:r w:rsidRPr="00ED1773">
        <w:rPr>
          <w:b/>
          <w:sz w:val="28"/>
          <w:szCs w:val="28"/>
          <w:lang w:val="ro-RO"/>
        </w:rPr>
        <w:t>,0 mii lei</w:t>
      </w:r>
      <w:r w:rsidRPr="00ED1773">
        <w:rPr>
          <w:sz w:val="28"/>
          <w:szCs w:val="28"/>
          <w:lang w:val="ro-RO"/>
        </w:rPr>
        <w:t xml:space="preserve"> pentru acoperirea unor cheltuieli neplanificate în bugetul raional, după cum urmează</w:t>
      </w:r>
      <w:r>
        <w:rPr>
          <w:sz w:val="28"/>
          <w:szCs w:val="28"/>
          <w:lang w:val="ro-RO"/>
        </w:rPr>
        <w:t>:</w:t>
      </w:r>
    </w:p>
    <w:p w:rsidR="009D1C52" w:rsidRPr="009B42B8" w:rsidRDefault="009D1C52" w:rsidP="009D1C52">
      <w:pPr>
        <w:pStyle w:val="a8"/>
        <w:numPr>
          <w:ilvl w:val="0"/>
          <w:numId w:val="62"/>
        </w:numPr>
        <w:tabs>
          <w:tab w:val="left" w:pos="1044"/>
        </w:tabs>
        <w:ind w:left="0" w:right="-108" w:firstLine="601"/>
        <w:jc w:val="both"/>
        <w:rPr>
          <w:b/>
          <w:sz w:val="28"/>
          <w:szCs w:val="28"/>
          <w:lang w:val="en-US"/>
        </w:rPr>
      </w:pPr>
      <w:r w:rsidRPr="009B42B8">
        <w:rPr>
          <w:sz w:val="28"/>
          <w:szCs w:val="28"/>
          <w:lang w:val="ro-RO"/>
        </w:rPr>
        <w:t>Consiliului veteranilor transportul feroviar</w:t>
      </w:r>
      <w:r>
        <w:rPr>
          <w:sz w:val="28"/>
          <w:szCs w:val="28"/>
          <w:lang w:val="ro-RO"/>
        </w:rPr>
        <w:t xml:space="preserve"> </w:t>
      </w:r>
      <w:r w:rsidRPr="009B42B8">
        <w:rPr>
          <w:sz w:val="28"/>
          <w:szCs w:val="28"/>
          <w:lang w:val="ro-RO"/>
        </w:rPr>
        <w:t>Basarabeasca, p</w:t>
      </w:r>
      <w:r w:rsidRPr="009B42B8">
        <w:rPr>
          <w:sz w:val="28"/>
          <w:szCs w:val="28"/>
          <w:lang w:val="en-US"/>
        </w:rPr>
        <w:t xml:space="preserve">entru susţinerea veteranilor transportului feroviar care sunt singuratici şi ţintuiţi la pat în mărime de </w:t>
      </w:r>
      <w:r w:rsidRPr="009B42B8">
        <w:rPr>
          <w:b/>
          <w:sz w:val="28"/>
          <w:szCs w:val="28"/>
          <w:lang w:val="en-US"/>
        </w:rPr>
        <w:t>7000 lei;</w:t>
      </w:r>
    </w:p>
    <w:p w:rsidR="009D1C52" w:rsidRPr="009B42B8" w:rsidRDefault="009D1C52" w:rsidP="009D1C52">
      <w:pPr>
        <w:pStyle w:val="a8"/>
        <w:numPr>
          <w:ilvl w:val="0"/>
          <w:numId w:val="62"/>
        </w:numPr>
        <w:tabs>
          <w:tab w:val="left" w:pos="1044"/>
        </w:tabs>
        <w:ind w:left="0" w:firstLine="601"/>
        <w:jc w:val="both"/>
        <w:rPr>
          <w:sz w:val="28"/>
          <w:szCs w:val="28"/>
          <w:lang w:val="ro-RO"/>
        </w:rPr>
      </w:pPr>
      <w:r w:rsidRPr="004F1BE2">
        <w:rPr>
          <w:sz w:val="28"/>
          <w:szCs w:val="28"/>
          <w:lang w:val="ro-RO"/>
        </w:rPr>
        <w:t>Asociaţiei naţionale a veteranilor război</w:t>
      </w:r>
      <w:r>
        <w:rPr>
          <w:sz w:val="28"/>
          <w:szCs w:val="28"/>
          <w:lang w:val="ro-RO"/>
        </w:rPr>
        <w:t xml:space="preserve">ului pentru independenţa RM din </w:t>
      </w:r>
      <w:r w:rsidRPr="009B42B8">
        <w:rPr>
          <w:sz w:val="28"/>
          <w:szCs w:val="28"/>
          <w:lang w:val="ro-RO"/>
        </w:rPr>
        <w:t xml:space="preserve">raionul Basarabeasca, pentru organizarea mesei de pomenire a eroilor căzuţi în acţiunile de luptă pentru apărarea integrităţii şi independenţei RM în mărime </w:t>
      </w:r>
      <w:r w:rsidRPr="009B42B8">
        <w:rPr>
          <w:sz w:val="28"/>
          <w:szCs w:val="28"/>
          <w:lang w:val="en-US"/>
        </w:rPr>
        <w:t xml:space="preserve">de </w:t>
      </w:r>
      <w:r w:rsidRPr="009B42B8">
        <w:rPr>
          <w:b/>
          <w:sz w:val="28"/>
          <w:szCs w:val="28"/>
          <w:lang w:val="en-US"/>
        </w:rPr>
        <w:t>7000 lei;</w:t>
      </w:r>
    </w:p>
    <w:p w:rsidR="009D1C52" w:rsidRPr="009B42B8" w:rsidRDefault="009D1C52" w:rsidP="009D1C52">
      <w:pPr>
        <w:pStyle w:val="a8"/>
        <w:numPr>
          <w:ilvl w:val="0"/>
          <w:numId w:val="62"/>
        </w:numPr>
        <w:tabs>
          <w:tab w:val="left" w:pos="1044"/>
        </w:tabs>
        <w:ind w:left="0" w:firstLine="601"/>
        <w:jc w:val="both"/>
        <w:rPr>
          <w:sz w:val="28"/>
          <w:szCs w:val="28"/>
          <w:lang w:val="en-US"/>
        </w:rPr>
      </w:pPr>
      <w:r w:rsidRPr="004F1BE2">
        <w:rPr>
          <w:sz w:val="28"/>
          <w:szCs w:val="28"/>
          <w:lang w:val="ro-RO"/>
        </w:rPr>
        <w:t>Societ</w:t>
      </w:r>
      <w:r>
        <w:rPr>
          <w:sz w:val="28"/>
          <w:szCs w:val="28"/>
          <w:lang w:val="ro-RO"/>
        </w:rPr>
        <w:t>ăţii</w:t>
      </w:r>
      <w:r w:rsidRPr="004F1BE2">
        <w:rPr>
          <w:sz w:val="28"/>
          <w:szCs w:val="28"/>
          <w:lang w:val="ro-RO"/>
        </w:rPr>
        <w:t xml:space="preserve"> veteranilor războiului din Afganistan</w:t>
      </w:r>
      <w:r>
        <w:rPr>
          <w:sz w:val="28"/>
          <w:szCs w:val="28"/>
          <w:lang w:val="ro-RO"/>
        </w:rPr>
        <w:t xml:space="preserve"> din raionul Basarabeasca, p</w:t>
      </w:r>
      <w:r>
        <w:rPr>
          <w:sz w:val="28"/>
          <w:szCs w:val="28"/>
          <w:lang w:val="en-US"/>
        </w:rPr>
        <w:t xml:space="preserve">entru organizarea mesei de </w:t>
      </w:r>
      <w:r w:rsidRPr="009B42B8">
        <w:rPr>
          <w:sz w:val="28"/>
          <w:szCs w:val="28"/>
          <w:lang w:val="en-US"/>
        </w:rPr>
        <w:t xml:space="preserve">pomenire cu participarea veteranilor şi membrilor famililor celor căzuţi în războiul din Afganistan în mărime de </w:t>
      </w:r>
      <w:r w:rsidRPr="009B42B8">
        <w:rPr>
          <w:b/>
          <w:sz w:val="28"/>
          <w:szCs w:val="28"/>
          <w:lang w:val="en-US"/>
        </w:rPr>
        <w:t>7000 lei;</w:t>
      </w:r>
    </w:p>
    <w:p w:rsidR="009D1C52" w:rsidRPr="009B42B8" w:rsidRDefault="009D1C52" w:rsidP="009D1C52">
      <w:pPr>
        <w:pStyle w:val="a8"/>
        <w:numPr>
          <w:ilvl w:val="0"/>
          <w:numId w:val="62"/>
        </w:numPr>
        <w:tabs>
          <w:tab w:val="left" w:pos="1044"/>
        </w:tabs>
        <w:ind w:left="0" w:firstLine="601"/>
        <w:jc w:val="both"/>
        <w:rPr>
          <w:sz w:val="28"/>
          <w:szCs w:val="28"/>
          <w:lang w:val="en-US"/>
        </w:rPr>
      </w:pPr>
      <w:r>
        <w:rPr>
          <w:sz w:val="28"/>
          <w:szCs w:val="28"/>
          <w:lang w:val="en-US"/>
        </w:rPr>
        <w:t>Asociației veteranilor și pensionarilor a Ministerului Afacerilor Interne a RM din raionul Basarabeasca,</w:t>
      </w:r>
      <w:r w:rsidRPr="009B42B8">
        <w:rPr>
          <w:sz w:val="28"/>
          <w:szCs w:val="28"/>
          <w:lang w:val="ro-RO"/>
        </w:rPr>
        <w:t xml:space="preserve"> p</w:t>
      </w:r>
      <w:r w:rsidRPr="009B42B8">
        <w:rPr>
          <w:sz w:val="28"/>
          <w:szCs w:val="28"/>
          <w:lang w:val="en-US"/>
        </w:rPr>
        <w:t xml:space="preserve">entru organizarea mesei de pomenire în memoria celor căzuţi pentru independenţa Patriei în mărime de </w:t>
      </w:r>
      <w:r w:rsidRPr="009B42B8">
        <w:rPr>
          <w:b/>
          <w:sz w:val="28"/>
          <w:szCs w:val="28"/>
          <w:lang w:val="en-US"/>
        </w:rPr>
        <w:t>7000 lei;</w:t>
      </w:r>
    </w:p>
    <w:p w:rsidR="009D1C52" w:rsidRPr="0056320A" w:rsidRDefault="009D1C52" w:rsidP="009D1C52">
      <w:pPr>
        <w:pStyle w:val="a8"/>
        <w:numPr>
          <w:ilvl w:val="0"/>
          <w:numId w:val="62"/>
        </w:numPr>
        <w:tabs>
          <w:tab w:val="left" w:pos="969"/>
        </w:tabs>
        <w:ind w:left="33" w:firstLine="568"/>
        <w:jc w:val="both"/>
        <w:rPr>
          <w:sz w:val="28"/>
          <w:szCs w:val="28"/>
          <w:lang w:val="en-US"/>
        </w:rPr>
      </w:pPr>
      <w:r w:rsidRPr="004F1BE2">
        <w:rPr>
          <w:sz w:val="28"/>
          <w:szCs w:val="28"/>
          <w:lang w:val="ro-RO"/>
        </w:rPr>
        <w:t>Organizaţi</w:t>
      </w:r>
      <w:r>
        <w:rPr>
          <w:sz w:val="28"/>
          <w:szCs w:val="28"/>
          <w:lang w:val="ro-RO"/>
        </w:rPr>
        <w:t>ei</w:t>
      </w:r>
      <w:r w:rsidRPr="004F1BE2">
        <w:rPr>
          <w:sz w:val="28"/>
          <w:szCs w:val="28"/>
          <w:lang w:val="ro-RO"/>
        </w:rPr>
        <w:t xml:space="preserve"> raional</w:t>
      </w:r>
      <w:r>
        <w:rPr>
          <w:sz w:val="28"/>
          <w:szCs w:val="28"/>
          <w:lang w:val="ro-RO"/>
        </w:rPr>
        <w:t>e</w:t>
      </w:r>
      <w:r w:rsidRPr="004F1BE2">
        <w:rPr>
          <w:sz w:val="28"/>
          <w:szCs w:val="28"/>
          <w:lang w:val="ro-RO"/>
        </w:rPr>
        <w:t xml:space="preserve"> „Cernobîl”</w:t>
      </w:r>
      <w:r>
        <w:rPr>
          <w:sz w:val="28"/>
          <w:szCs w:val="28"/>
          <w:lang w:val="ro-RO"/>
        </w:rPr>
        <w:t>, p</w:t>
      </w:r>
      <w:r w:rsidRPr="004F1BE2">
        <w:rPr>
          <w:sz w:val="28"/>
          <w:szCs w:val="28"/>
          <w:lang w:val="en-US"/>
        </w:rPr>
        <w:t>entru organ</w:t>
      </w:r>
      <w:r>
        <w:rPr>
          <w:sz w:val="28"/>
          <w:szCs w:val="28"/>
          <w:lang w:val="en-US"/>
        </w:rPr>
        <w:t xml:space="preserve">izarea mesei de pomenire pentru </w:t>
      </w:r>
      <w:r w:rsidRPr="009B42B8">
        <w:rPr>
          <w:sz w:val="28"/>
          <w:szCs w:val="28"/>
          <w:lang w:val="en-US"/>
        </w:rPr>
        <w:t xml:space="preserve">participanţii la lichidarea consecinţelor catastrofei de la CAE Cernobîl în mărime de </w:t>
      </w:r>
      <w:r w:rsidRPr="009B42B8">
        <w:rPr>
          <w:b/>
          <w:sz w:val="28"/>
          <w:szCs w:val="28"/>
          <w:lang w:val="en-US"/>
        </w:rPr>
        <w:t>7000 lei</w:t>
      </w:r>
      <w:r>
        <w:rPr>
          <w:b/>
          <w:sz w:val="28"/>
          <w:szCs w:val="28"/>
          <w:lang w:val="en-US"/>
        </w:rPr>
        <w:t>;</w:t>
      </w:r>
    </w:p>
    <w:p w:rsidR="009D1C52" w:rsidRDefault="009D1C52" w:rsidP="009D1C52">
      <w:pPr>
        <w:pStyle w:val="a8"/>
        <w:numPr>
          <w:ilvl w:val="0"/>
          <w:numId w:val="62"/>
        </w:numPr>
        <w:tabs>
          <w:tab w:val="left" w:pos="969"/>
        </w:tabs>
        <w:ind w:left="33" w:firstLine="568"/>
        <w:jc w:val="both"/>
        <w:rPr>
          <w:sz w:val="28"/>
          <w:szCs w:val="28"/>
          <w:lang w:val="en-US"/>
        </w:rPr>
      </w:pPr>
      <w:r w:rsidRPr="0056320A">
        <w:rPr>
          <w:sz w:val="28"/>
          <w:szCs w:val="28"/>
          <w:lang w:val="en-US"/>
        </w:rPr>
        <w:t>Asociației Obște</w:t>
      </w:r>
      <w:r w:rsidRPr="0056320A">
        <w:rPr>
          <w:sz w:val="28"/>
          <w:szCs w:val="28"/>
          <w:lang w:val="ro-RO"/>
        </w:rPr>
        <w:t>ști</w:t>
      </w:r>
      <w:r w:rsidRPr="0056320A">
        <w:rPr>
          <w:sz w:val="28"/>
          <w:szCs w:val="28"/>
          <w:lang w:val="en-US"/>
        </w:rPr>
        <w:t xml:space="preserve"> Centul de Inițiative ale Tinerilor </w:t>
      </w:r>
      <w:r w:rsidRPr="0056320A">
        <w:rPr>
          <w:sz w:val="28"/>
          <w:szCs w:val="28"/>
          <w:lang w:val="ro-RO"/>
        </w:rPr>
        <w:t>„</w:t>
      </w:r>
      <w:r w:rsidRPr="0056320A">
        <w:rPr>
          <w:sz w:val="28"/>
          <w:szCs w:val="28"/>
          <w:lang w:val="en-US"/>
        </w:rPr>
        <w:t>FEED-BACK</w:t>
      </w:r>
      <w:r w:rsidRPr="0056320A">
        <w:rPr>
          <w:sz w:val="28"/>
          <w:szCs w:val="28"/>
          <w:lang w:val="ro-RO"/>
        </w:rPr>
        <w:t>”</w:t>
      </w:r>
      <w:r>
        <w:rPr>
          <w:sz w:val="28"/>
          <w:szCs w:val="28"/>
          <w:lang w:val="ro-RO"/>
        </w:rPr>
        <w:t xml:space="preserve"> din Basarabeasca</w:t>
      </w:r>
      <w:r w:rsidRPr="0056320A">
        <w:rPr>
          <w:sz w:val="28"/>
          <w:szCs w:val="28"/>
          <w:lang w:val="en-US"/>
        </w:rPr>
        <w:t xml:space="preserve">, pentru amenajarea zonei de odihnă în microraionul Mezon și procurarea materialelor necesare în mărime de </w:t>
      </w:r>
      <w:r w:rsidRPr="0056320A">
        <w:rPr>
          <w:b/>
          <w:sz w:val="28"/>
          <w:szCs w:val="28"/>
          <w:lang w:val="en-US"/>
        </w:rPr>
        <w:t>10000 lei</w:t>
      </w:r>
      <w:r w:rsidRPr="0056320A">
        <w:rPr>
          <w:sz w:val="28"/>
          <w:szCs w:val="28"/>
          <w:lang w:val="en-US"/>
        </w:rPr>
        <w:t xml:space="preserve">. </w:t>
      </w:r>
    </w:p>
    <w:p w:rsidR="009D1C52" w:rsidRPr="003126C3" w:rsidRDefault="009D1C52" w:rsidP="009D1C52">
      <w:pPr>
        <w:pStyle w:val="a8"/>
        <w:numPr>
          <w:ilvl w:val="0"/>
          <w:numId w:val="62"/>
        </w:numPr>
        <w:tabs>
          <w:tab w:val="left" w:pos="969"/>
        </w:tabs>
        <w:ind w:left="33" w:firstLine="568"/>
        <w:jc w:val="both"/>
        <w:rPr>
          <w:sz w:val="28"/>
          <w:szCs w:val="28"/>
          <w:lang w:val="en-US"/>
        </w:rPr>
      </w:pPr>
      <w:r w:rsidRPr="0056320A">
        <w:rPr>
          <w:sz w:val="28"/>
          <w:szCs w:val="28"/>
          <w:lang w:val="en-US"/>
        </w:rPr>
        <w:t xml:space="preserve">Filialei de </w:t>
      </w:r>
      <w:r>
        <w:rPr>
          <w:sz w:val="28"/>
          <w:szCs w:val="28"/>
          <w:lang w:val="en-US"/>
        </w:rPr>
        <w:t>C</w:t>
      </w:r>
      <w:r w:rsidRPr="0056320A">
        <w:rPr>
          <w:sz w:val="28"/>
          <w:szCs w:val="28"/>
          <w:lang w:val="en-US"/>
        </w:rPr>
        <w:t xml:space="preserve">ruce Roșie Basarabeasca, suport financiar pentru achitarea contribuției în cadrul proiectului umanitar implementat de Societatea de </w:t>
      </w:r>
      <w:r>
        <w:rPr>
          <w:sz w:val="28"/>
          <w:szCs w:val="28"/>
          <w:lang w:val="en-US"/>
        </w:rPr>
        <w:t>C</w:t>
      </w:r>
      <w:r w:rsidRPr="0056320A">
        <w:rPr>
          <w:sz w:val="28"/>
          <w:szCs w:val="28"/>
          <w:lang w:val="en-US"/>
        </w:rPr>
        <w:t xml:space="preserve">ruce Roșie din Republica Moldova în mărime de </w:t>
      </w:r>
      <w:r w:rsidRPr="0056320A">
        <w:rPr>
          <w:b/>
          <w:sz w:val="28"/>
          <w:szCs w:val="28"/>
          <w:lang w:val="en-US"/>
        </w:rPr>
        <w:t>5000 lei</w:t>
      </w:r>
      <w:r>
        <w:rPr>
          <w:b/>
          <w:sz w:val="28"/>
          <w:szCs w:val="28"/>
          <w:lang w:val="en-US"/>
        </w:rPr>
        <w:t>;</w:t>
      </w:r>
    </w:p>
    <w:p w:rsidR="009D1C52" w:rsidRPr="003126C3" w:rsidRDefault="009D1C52" w:rsidP="009D1C52">
      <w:pPr>
        <w:pStyle w:val="a8"/>
        <w:numPr>
          <w:ilvl w:val="0"/>
          <w:numId w:val="62"/>
        </w:numPr>
        <w:tabs>
          <w:tab w:val="left" w:pos="969"/>
        </w:tabs>
        <w:ind w:left="33" w:firstLine="568"/>
        <w:jc w:val="both"/>
        <w:rPr>
          <w:sz w:val="28"/>
          <w:szCs w:val="28"/>
          <w:lang w:val="en-US"/>
        </w:rPr>
      </w:pPr>
      <w:r>
        <w:rPr>
          <w:sz w:val="28"/>
          <w:szCs w:val="28"/>
          <w:lang w:val="en-US"/>
        </w:rPr>
        <w:t xml:space="preserve">Filialei romilor din raionul Basarabeasca, support financiar pentru organizarea în raion </w:t>
      </w:r>
      <w:proofErr w:type="gramStart"/>
      <w:r>
        <w:rPr>
          <w:sz w:val="28"/>
          <w:szCs w:val="28"/>
          <w:lang w:val="en-US"/>
        </w:rPr>
        <w:t>a</w:t>
      </w:r>
      <w:proofErr w:type="gramEnd"/>
      <w:r>
        <w:rPr>
          <w:sz w:val="28"/>
          <w:szCs w:val="28"/>
          <w:lang w:val="en-US"/>
        </w:rPr>
        <w:t xml:space="preserve"> </w:t>
      </w:r>
      <w:r w:rsidRPr="009D1C52">
        <w:rPr>
          <w:sz w:val="28"/>
          <w:szCs w:val="28"/>
          <w:lang w:val="en-US"/>
        </w:rPr>
        <w:t xml:space="preserve">sărbătorii romilor în mărime de </w:t>
      </w:r>
      <w:r w:rsidRPr="009D1C52">
        <w:rPr>
          <w:b/>
          <w:sz w:val="28"/>
          <w:szCs w:val="28"/>
          <w:lang w:val="en-US"/>
        </w:rPr>
        <w:t>7000 lei.</w:t>
      </w:r>
    </w:p>
    <w:p w:rsidR="009D1C52" w:rsidRDefault="009D1C52" w:rsidP="009D1C52">
      <w:pPr>
        <w:pStyle w:val="a8"/>
        <w:numPr>
          <w:ilvl w:val="0"/>
          <w:numId w:val="61"/>
        </w:numPr>
        <w:tabs>
          <w:tab w:val="left" w:pos="851"/>
        </w:tabs>
        <w:ind w:left="0" w:firstLine="567"/>
        <w:jc w:val="both"/>
        <w:rPr>
          <w:sz w:val="28"/>
          <w:szCs w:val="28"/>
          <w:lang w:val="ro-RO"/>
        </w:rPr>
      </w:pPr>
      <w:r>
        <w:rPr>
          <w:sz w:val="28"/>
          <w:szCs w:val="28"/>
          <w:lang w:val="ro-RO"/>
        </w:rPr>
        <w:lastRenderedPageBreak/>
        <w:t>Se aprobă modificarea bugetului raional Basarabeasca pe anul 2023 în legătură cu:</w:t>
      </w:r>
    </w:p>
    <w:p w:rsidR="009D1C52" w:rsidRDefault="009D1C52" w:rsidP="009D1C52">
      <w:pPr>
        <w:pStyle w:val="a8"/>
        <w:tabs>
          <w:tab w:val="left" w:pos="851"/>
        </w:tabs>
        <w:ind w:left="0" w:firstLine="567"/>
        <w:jc w:val="both"/>
        <w:rPr>
          <w:sz w:val="28"/>
          <w:szCs w:val="28"/>
          <w:lang w:val="ro-RO"/>
        </w:rPr>
      </w:pPr>
      <w:r>
        <w:rPr>
          <w:sz w:val="28"/>
          <w:szCs w:val="28"/>
          <w:lang w:val="ro-RO"/>
        </w:rPr>
        <w:t xml:space="preserve">3.1 diminuarea bugetului Direcției asistență socială și protecție a familiei cu suma de </w:t>
      </w:r>
      <w:r w:rsidRPr="003258FD">
        <w:rPr>
          <w:b/>
          <w:sz w:val="28"/>
          <w:szCs w:val="28"/>
          <w:lang w:val="ro-RO"/>
        </w:rPr>
        <w:t>150,0 mii lei,</w:t>
      </w:r>
      <w:r>
        <w:rPr>
          <w:sz w:val="28"/>
          <w:szCs w:val="28"/>
          <w:lang w:val="ro-RO"/>
        </w:rPr>
        <w:t xml:space="preserve"> inclusiv:</w:t>
      </w:r>
    </w:p>
    <w:p w:rsidR="009D1C52" w:rsidRDefault="009D1C52" w:rsidP="009D1C52">
      <w:pPr>
        <w:pStyle w:val="a8"/>
        <w:tabs>
          <w:tab w:val="left" w:pos="851"/>
        </w:tabs>
        <w:ind w:left="0" w:firstLine="567"/>
        <w:jc w:val="both"/>
        <w:rPr>
          <w:sz w:val="28"/>
          <w:szCs w:val="28"/>
          <w:lang w:val="ro-RO"/>
        </w:rPr>
      </w:pPr>
      <w:r>
        <w:rPr>
          <w:sz w:val="28"/>
          <w:szCs w:val="28"/>
          <w:lang w:val="ro-RO"/>
        </w:rPr>
        <w:t xml:space="preserve">- Instituția Centrul comunitar multifuncțional Recunoștința din or. Basarabeasca cu suma de </w:t>
      </w:r>
      <w:r w:rsidRPr="004A4777">
        <w:rPr>
          <w:b/>
          <w:sz w:val="28"/>
          <w:szCs w:val="28"/>
          <w:lang w:val="ro-RO"/>
        </w:rPr>
        <w:t>20,0 mii lei</w:t>
      </w:r>
      <w:r>
        <w:rPr>
          <w:sz w:val="28"/>
          <w:szCs w:val="28"/>
          <w:lang w:val="ro-RO"/>
        </w:rPr>
        <w:t xml:space="preserve"> </w:t>
      </w:r>
      <w:r>
        <w:rPr>
          <w:i/>
          <w:sz w:val="28"/>
          <w:szCs w:val="28"/>
          <w:lang w:val="ro-RO"/>
        </w:rPr>
        <w:t>(cod ECO 222120</w:t>
      </w:r>
      <w:r w:rsidRPr="004A4777">
        <w:rPr>
          <w:i/>
          <w:sz w:val="28"/>
          <w:szCs w:val="28"/>
          <w:lang w:val="ro-RO"/>
        </w:rPr>
        <w:t>)</w:t>
      </w:r>
      <w:r>
        <w:rPr>
          <w:sz w:val="28"/>
          <w:szCs w:val="28"/>
          <w:lang w:val="ro-RO"/>
        </w:rPr>
        <w:t>;</w:t>
      </w:r>
    </w:p>
    <w:p w:rsidR="009D1C52" w:rsidRDefault="009D1C52" w:rsidP="009D1C52">
      <w:pPr>
        <w:pStyle w:val="a8"/>
        <w:tabs>
          <w:tab w:val="left" w:pos="851"/>
        </w:tabs>
        <w:ind w:left="0" w:firstLine="567"/>
        <w:jc w:val="both"/>
        <w:rPr>
          <w:sz w:val="28"/>
          <w:szCs w:val="28"/>
          <w:lang w:val="ro-RO"/>
        </w:rPr>
      </w:pPr>
      <w:r>
        <w:rPr>
          <w:sz w:val="28"/>
          <w:szCs w:val="28"/>
          <w:lang w:val="ro-RO"/>
        </w:rPr>
        <w:t xml:space="preserve">- Instituția Centrul de plasament pentru persoane vârstnice și persoane cu dizabilități din satul Sadaclia cu suma de </w:t>
      </w:r>
      <w:r w:rsidRPr="004A4777">
        <w:rPr>
          <w:b/>
          <w:sz w:val="28"/>
          <w:szCs w:val="28"/>
          <w:lang w:val="ro-RO"/>
        </w:rPr>
        <w:t>130,0 mii lei</w:t>
      </w:r>
      <w:r>
        <w:rPr>
          <w:sz w:val="28"/>
          <w:szCs w:val="28"/>
          <w:lang w:val="ro-RO"/>
        </w:rPr>
        <w:t xml:space="preserve"> </w:t>
      </w:r>
      <w:r w:rsidRPr="004A4777">
        <w:rPr>
          <w:i/>
          <w:sz w:val="28"/>
          <w:szCs w:val="28"/>
          <w:lang w:val="ro-RO"/>
        </w:rPr>
        <w:t>(cod ECO 222110 – 30,0 mii lei, 222120 – 100,0 mii lei)</w:t>
      </w:r>
      <w:r>
        <w:rPr>
          <w:i/>
          <w:sz w:val="28"/>
          <w:szCs w:val="28"/>
          <w:lang w:val="ro-RO"/>
        </w:rPr>
        <w:t>.</w:t>
      </w:r>
      <w:r>
        <w:rPr>
          <w:sz w:val="28"/>
          <w:szCs w:val="28"/>
          <w:lang w:val="ro-RO"/>
        </w:rPr>
        <w:t xml:space="preserve"> </w:t>
      </w:r>
    </w:p>
    <w:p w:rsidR="009D1C52" w:rsidRDefault="009D1C52" w:rsidP="009D1C52">
      <w:pPr>
        <w:pStyle w:val="a8"/>
        <w:tabs>
          <w:tab w:val="left" w:pos="851"/>
        </w:tabs>
        <w:ind w:left="0" w:firstLine="567"/>
        <w:jc w:val="both"/>
        <w:rPr>
          <w:sz w:val="28"/>
          <w:szCs w:val="28"/>
          <w:lang w:val="ro-RO"/>
        </w:rPr>
      </w:pPr>
      <w:r>
        <w:rPr>
          <w:sz w:val="28"/>
          <w:szCs w:val="28"/>
          <w:lang w:val="ro-RO"/>
        </w:rPr>
        <w:t xml:space="preserve">3.2 majorarea bugetului instituției </w:t>
      </w:r>
      <w:r w:rsidRPr="004159A8">
        <w:rPr>
          <w:b/>
          <w:sz w:val="28"/>
          <w:szCs w:val="28"/>
          <w:lang w:val="ro-RO"/>
        </w:rPr>
        <w:t>„Secția cultură”</w:t>
      </w:r>
      <w:r>
        <w:rPr>
          <w:b/>
          <w:sz w:val="28"/>
          <w:szCs w:val="28"/>
          <w:lang w:val="ro-RO"/>
        </w:rPr>
        <w:t>,</w:t>
      </w:r>
      <w:r>
        <w:rPr>
          <w:sz w:val="28"/>
          <w:szCs w:val="28"/>
          <w:lang w:val="ro-RO"/>
        </w:rPr>
        <w:t xml:space="preserve"> comportamentul </w:t>
      </w:r>
      <w:r w:rsidRPr="004159A8">
        <w:rPr>
          <w:i/>
          <w:sz w:val="28"/>
          <w:szCs w:val="28"/>
          <w:lang w:val="ro-RO"/>
        </w:rPr>
        <w:t>„Dezvoltarea culturii”</w:t>
      </w:r>
      <w:r>
        <w:rPr>
          <w:sz w:val="28"/>
          <w:szCs w:val="28"/>
          <w:lang w:val="ro-RO"/>
        </w:rPr>
        <w:t xml:space="preserve"> cu suma de </w:t>
      </w:r>
      <w:r w:rsidRPr="00C406C9">
        <w:rPr>
          <w:b/>
          <w:sz w:val="28"/>
          <w:szCs w:val="28"/>
          <w:lang w:val="ro-RO"/>
        </w:rPr>
        <w:t>150,0 mii lei</w:t>
      </w:r>
      <w:r>
        <w:rPr>
          <w:sz w:val="28"/>
          <w:szCs w:val="28"/>
          <w:lang w:val="ro-RO"/>
        </w:rPr>
        <w:t>, inclusiv;</w:t>
      </w:r>
    </w:p>
    <w:p w:rsidR="009D1C52" w:rsidRPr="00ED1773" w:rsidRDefault="009D1C52" w:rsidP="009D1C52">
      <w:pPr>
        <w:pStyle w:val="a8"/>
        <w:tabs>
          <w:tab w:val="left" w:pos="851"/>
        </w:tabs>
        <w:ind w:left="0" w:firstLine="567"/>
        <w:jc w:val="both"/>
        <w:rPr>
          <w:sz w:val="28"/>
          <w:szCs w:val="28"/>
          <w:lang w:val="ro-RO"/>
        </w:rPr>
      </w:pPr>
      <w:r>
        <w:rPr>
          <w:sz w:val="28"/>
          <w:szCs w:val="28"/>
          <w:lang w:val="ro-RO"/>
        </w:rPr>
        <w:t xml:space="preserve">- </w:t>
      </w:r>
      <w:r w:rsidRPr="00ED1773">
        <w:rPr>
          <w:sz w:val="28"/>
          <w:szCs w:val="28"/>
          <w:lang w:val="ro-RO"/>
        </w:rPr>
        <w:t xml:space="preserve">pentru procurarea pachetelor alimentare persoanelor  social vulnerabile cu ocazia sărbătorilor de Paști în sumă de </w:t>
      </w:r>
      <w:r w:rsidRPr="00ED1773">
        <w:rPr>
          <w:b/>
          <w:sz w:val="28"/>
          <w:szCs w:val="28"/>
          <w:lang w:val="ro-RO"/>
        </w:rPr>
        <w:t>50,0 mii lei</w:t>
      </w:r>
      <w:r>
        <w:rPr>
          <w:b/>
          <w:sz w:val="28"/>
          <w:szCs w:val="28"/>
          <w:lang w:val="ro-RO"/>
        </w:rPr>
        <w:t xml:space="preserve"> </w:t>
      </w:r>
      <w:r>
        <w:rPr>
          <w:i/>
          <w:sz w:val="28"/>
          <w:szCs w:val="28"/>
          <w:lang w:val="ro-RO"/>
        </w:rPr>
        <w:t>(cod ECO 222990</w:t>
      </w:r>
      <w:r w:rsidRPr="004A4777">
        <w:rPr>
          <w:i/>
          <w:sz w:val="28"/>
          <w:szCs w:val="28"/>
          <w:lang w:val="ro-RO"/>
        </w:rPr>
        <w:t>)</w:t>
      </w:r>
      <w:r w:rsidRPr="004159A8">
        <w:rPr>
          <w:sz w:val="28"/>
          <w:szCs w:val="28"/>
          <w:lang w:val="ro-RO"/>
        </w:rPr>
        <w:t>;</w:t>
      </w:r>
    </w:p>
    <w:p w:rsidR="009D1C52" w:rsidRDefault="009D1C52" w:rsidP="009D1C52">
      <w:pPr>
        <w:pStyle w:val="a8"/>
        <w:tabs>
          <w:tab w:val="left" w:pos="851"/>
        </w:tabs>
        <w:ind w:left="0" w:firstLine="567"/>
        <w:jc w:val="both"/>
        <w:rPr>
          <w:sz w:val="28"/>
          <w:szCs w:val="28"/>
          <w:lang w:val="ro-RO"/>
        </w:rPr>
      </w:pPr>
      <w:r>
        <w:rPr>
          <w:sz w:val="28"/>
          <w:szCs w:val="28"/>
          <w:lang w:val="ro-RO"/>
        </w:rPr>
        <w:t xml:space="preserve">- </w:t>
      </w:r>
      <w:r w:rsidRPr="00ED1773">
        <w:rPr>
          <w:sz w:val="28"/>
          <w:szCs w:val="28"/>
          <w:lang w:val="ro-RO"/>
        </w:rPr>
        <w:t>p</w:t>
      </w:r>
      <w:r>
        <w:rPr>
          <w:sz w:val="28"/>
          <w:szCs w:val="28"/>
          <w:lang w:val="ro-RO"/>
        </w:rPr>
        <w:t xml:space="preserve">entru organizarea și desfășurarea a două măsuri culturale la nivel raional, anume Ziua internațională a Familiei și Ziua Independenței a RM în sumă de </w:t>
      </w:r>
      <w:r w:rsidRPr="002F39BF">
        <w:rPr>
          <w:b/>
          <w:sz w:val="28"/>
          <w:szCs w:val="28"/>
          <w:lang w:val="ro-RO"/>
        </w:rPr>
        <w:t>100,0 mii lei</w:t>
      </w:r>
      <w:r>
        <w:rPr>
          <w:b/>
          <w:sz w:val="28"/>
          <w:szCs w:val="28"/>
          <w:lang w:val="ro-RO"/>
        </w:rPr>
        <w:t xml:space="preserve"> </w:t>
      </w:r>
      <w:r>
        <w:rPr>
          <w:i/>
          <w:sz w:val="28"/>
          <w:szCs w:val="28"/>
          <w:lang w:val="ro-RO"/>
        </w:rPr>
        <w:t>(cod ECO 222990</w:t>
      </w:r>
      <w:r w:rsidRPr="004A4777">
        <w:rPr>
          <w:i/>
          <w:sz w:val="28"/>
          <w:szCs w:val="28"/>
          <w:lang w:val="ro-RO"/>
        </w:rPr>
        <w:t>)</w:t>
      </w:r>
      <w:r>
        <w:rPr>
          <w:sz w:val="28"/>
          <w:szCs w:val="28"/>
          <w:lang w:val="ro-RO"/>
        </w:rPr>
        <w:t>.</w:t>
      </w:r>
    </w:p>
    <w:p w:rsidR="009D1C52" w:rsidRDefault="009D1C52" w:rsidP="009D1C52">
      <w:pPr>
        <w:pStyle w:val="a8"/>
        <w:tabs>
          <w:tab w:val="left" w:pos="851"/>
        </w:tabs>
        <w:ind w:left="0" w:firstLine="567"/>
        <w:jc w:val="both"/>
        <w:rPr>
          <w:sz w:val="28"/>
          <w:szCs w:val="28"/>
          <w:lang w:val="ro-RO"/>
        </w:rPr>
      </w:pPr>
      <w:r>
        <w:rPr>
          <w:sz w:val="28"/>
          <w:szCs w:val="28"/>
          <w:lang w:val="ro-RO"/>
        </w:rPr>
        <w:t xml:space="preserve">3.3 Revizuirea cheltuielilor aprobate în bugetul raional în legătură cu majorarea acestora și alocarea în acest scop a mijloacelor financiare din soldul disponibil, indicate in pct.2 al prezentei decizii. </w:t>
      </w:r>
    </w:p>
    <w:p w:rsidR="009D1C52" w:rsidRPr="008C1AB0" w:rsidRDefault="009D1C52" w:rsidP="009D1C52">
      <w:pPr>
        <w:tabs>
          <w:tab w:val="left" w:pos="851"/>
        </w:tabs>
        <w:ind w:firstLine="567"/>
        <w:jc w:val="both"/>
        <w:rPr>
          <w:sz w:val="28"/>
          <w:szCs w:val="28"/>
          <w:lang w:val="ro-RO"/>
        </w:rPr>
      </w:pPr>
      <w:r>
        <w:rPr>
          <w:sz w:val="28"/>
          <w:szCs w:val="28"/>
          <w:lang w:val="ro-RO"/>
        </w:rPr>
        <w:t xml:space="preserve">4. </w:t>
      </w:r>
      <w:r w:rsidRPr="008C1AB0">
        <w:rPr>
          <w:sz w:val="28"/>
          <w:szCs w:val="28"/>
          <w:lang w:val="ro-RO"/>
        </w:rPr>
        <w:t xml:space="preserve">Decizia </w:t>
      </w:r>
      <w:r>
        <w:rPr>
          <w:sz w:val="28"/>
          <w:szCs w:val="28"/>
          <w:lang w:val="ro-RO"/>
        </w:rPr>
        <w:t>Consiliului raional nr. 05/04 din 14 decembrie 2022</w:t>
      </w:r>
      <w:r w:rsidRPr="008C1AB0">
        <w:rPr>
          <w:sz w:val="28"/>
          <w:szCs w:val="28"/>
          <w:lang w:val="ro-RO"/>
        </w:rPr>
        <w:t xml:space="preserve"> </w:t>
      </w:r>
      <w:r w:rsidRPr="00E64C04">
        <w:rPr>
          <w:i/>
          <w:sz w:val="28"/>
          <w:szCs w:val="28"/>
          <w:lang w:val="ro-RO"/>
        </w:rPr>
        <w:t>„Cu privire la aprobarea în lectura a doua, a bugetului raional Basarabeasca pe anul 2023”</w:t>
      </w:r>
      <w:r w:rsidRPr="008C1AB0">
        <w:rPr>
          <w:sz w:val="28"/>
          <w:szCs w:val="28"/>
          <w:lang w:val="ro-RO"/>
        </w:rPr>
        <w:t xml:space="preserve"> se modifică după cum urmează:</w:t>
      </w:r>
    </w:p>
    <w:p w:rsidR="009D1C52" w:rsidRDefault="009D1C52" w:rsidP="009D1C52">
      <w:pPr>
        <w:tabs>
          <w:tab w:val="left" w:pos="993"/>
        </w:tabs>
        <w:ind w:firstLine="567"/>
        <w:jc w:val="both"/>
        <w:rPr>
          <w:sz w:val="28"/>
          <w:szCs w:val="28"/>
          <w:lang w:val="ro-RO"/>
        </w:rPr>
      </w:pPr>
      <w:r>
        <w:rPr>
          <w:sz w:val="28"/>
          <w:szCs w:val="28"/>
          <w:lang w:val="ro-RO"/>
        </w:rPr>
        <w:t>4</w:t>
      </w:r>
      <w:r w:rsidRPr="004B2AC3">
        <w:rPr>
          <w:sz w:val="28"/>
          <w:szCs w:val="28"/>
          <w:lang w:val="ro-RO"/>
        </w:rPr>
        <w:t xml:space="preserve">.1. </w:t>
      </w:r>
      <w:r w:rsidRPr="008C1AB0">
        <w:rPr>
          <w:sz w:val="28"/>
          <w:szCs w:val="28"/>
          <w:lang w:val="ro-RO"/>
        </w:rPr>
        <w:t xml:space="preserve">Anexa nr. 3 la decizia nominalizată </w:t>
      </w:r>
      <w:r w:rsidRPr="008C1AB0">
        <w:rPr>
          <w:b/>
          <w:sz w:val="28"/>
          <w:szCs w:val="28"/>
          <w:lang w:val="ro-RO"/>
        </w:rPr>
        <w:t>„Resursele și cheltuielile bugetului raional Basarabeasca conform clasificației funcțion</w:t>
      </w:r>
      <w:r>
        <w:rPr>
          <w:b/>
          <w:sz w:val="28"/>
          <w:szCs w:val="28"/>
          <w:lang w:val="ro-RO"/>
        </w:rPr>
        <w:t>ale și pe  programe pe anul 2023</w:t>
      </w:r>
      <w:r w:rsidRPr="008C1AB0">
        <w:rPr>
          <w:b/>
          <w:sz w:val="28"/>
          <w:szCs w:val="28"/>
          <w:lang w:val="ro-RO"/>
        </w:rPr>
        <w:t>”</w:t>
      </w:r>
      <w:r w:rsidRPr="008C1AB0">
        <w:rPr>
          <w:sz w:val="28"/>
          <w:szCs w:val="28"/>
          <w:lang w:val="ro-RO"/>
        </w:rPr>
        <w:t xml:space="preserve"> se  substituie și se expune în redacție nouă, conform  anexei </w:t>
      </w:r>
      <w:r>
        <w:rPr>
          <w:sz w:val="28"/>
          <w:szCs w:val="28"/>
          <w:lang w:val="ro-RO"/>
        </w:rPr>
        <w:t>nr. 1</w:t>
      </w:r>
      <w:r w:rsidRPr="008C1AB0">
        <w:rPr>
          <w:sz w:val="28"/>
          <w:szCs w:val="28"/>
          <w:lang w:val="ro-RO"/>
        </w:rPr>
        <w:t xml:space="preserve"> la  prezenta decizie;</w:t>
      </w:r>
    </w:p>
    <w:p w:rsidR="009D1C52" w:rsidRPr="008C1AB0" w:rsidRDefault="009D1C52" w:rsidP="009D1C52">
      <w:pPr>
        <w:tabs>
          <w:tab w:val="left" w:pos="993"/>
        </w:tabs>
        <w:ind w:firstLine="567"/>
        <w:jc w:val="both"/>
        <w:rPr>
          <w:sz w:val="28"/>
          <w:szCs w:val="28"/>
          <w:lang w:val="ro-RO"/>
        </w:rPr>
      </w:pPr>
      <w:r>
        <w:rPr>
          <w:sz w:val="28"/>
          <w:szCs w:val="28"/>
          <w:lang w:val="ro-RO"/>
        </w:rPr>
        <w:t>4.2</w:t>
      </w:r>
      <w:r w:rsidRPr="008C1AB0">
        <w:rPr>
          <w:sz w:val="28"/>
          <w:szCs w:val="28"/>
          <w:lang w:val="ro-RO"/>
        </w:rPr>
        <w:t xml:space="preserve">. Anexa nr. 13 la decizia nominalizată </w:t>
      </w:r>
      <w:r w:rsidRPr="008C1AB0">
        <w:rPr>
          <w:b/>
          <w:sz w:val="28"/>
          <w:szCs w:val="28"/>
          <w:lang w:val="ro-RO"/>
        </w:rPr>
        <w:t xml:space="preserve">„Efectivul-limită de personal pentru  Consiliul raional și instituțiile bugetare finanțate </w:t>
      </w:r>
      <w:r>
        <w:rPr>
          <w:b/>
          <w:sz w:val="28"/>
          <w:szCs w:val="28"/>
          <w:lang w:val="ro-RO"/>
        </w:rPr>
        <w:t>din bugetul raional pe anul 2023</w:t>
      </w:r>
      <w:r w:rsidRPr="008C1AB0">
        <w:rPr>
          <w:b/>
          <w:sz w:val="28"/>
          <w:szCs w:val="28"/>
          <w:lang w:val="ro-RO"/>
        </w:rPr>
        <w:t>”</w:t>
      </w:r>
      <w:r w:rsidRPr="008C1AB0">
        <w:rPr>
          <w:sz w:val="28"/>
          <w:szCs w:val="28"/>
          <w:lang w:val="ro-RO"/>
        </w:rPr>
        <w:t xml:space="preserve"> se substituie și se expune în redacție nouă conform anexei nr</w:t>
      </w:r>
      <w:r>
        <w:rPr>
          <w:sz w:val="28"/>
          <w:szCs w:val="28"/>
          <w:lang w:val="ro-RO"/>
        </w:rPr>
        <w:t>.2</w:t>
      </w:r>
      <w:r w:rsidRPr="008C1AB0">
        <w:rPr>
          <w:sz w:val="28"/>
          <w:szCs w:val="28"/>
          <w:lang w:val="ro-RO"/>
        </w:rPr>
        <w:t xml:space="preserve"> la prezenta decizie.</w:t>
      </w:r>
    </w:p>
    <w:p w:rsidR="009D1C52" w:rsidRDefault="009D1C52" w:rsidP="009D1C52">
      <w:pPr>
        <w:tabs>
          <w:tab w:val="left" w:pos="851"/>
        </w:tabs>
        <w:ind w:firstLine="567"/>
        <w:jc w:val="both"/>
        <w:rPr>
          <w:sz w:val="28"/>
          <w:szCs w:val="28"/>
          <w:lang w:val="ro-RO"/>
        </w:rPr>
      </w:pPr>
      <w:r>
        <w:rPr>
          <w:sz w:val="28"/>
          <w:szCs w:val="28"/>
          <w:lang w:val="ro-RO"/>
        </w:rPr>
        <w:t xml:space="preserve">5.  </w:t>
      </w:r>
      <w:r w:rsidRPr="001A3DA7">
        <w:rPr>
          <w:sz w:val="28"/>
          <w:szCs w:val="28"/>
          <w:lang w:val="ro-RO"/>
        </w:rPr>
        <w:t>Se alocă din Fondul de rezervă al Consiliului r</w:t>
      </w:r>
      <w:r>
        <w:rPr>
          <w:sz w:val="28"/>
          <w:szCs w:val="28"/>
          <w:lang w:val="ro-RO"/>
        </w:rPr>
        <w:t>aional Basarabeasca pe anul 2023</w:t>
      </w:r>
      <w:r w:rsidRPr="001A3DA7">
        <w:rPr>
          <w:sz w:val="28"/>
          <w:szCs w:val="28"/>
          <w:lang w:val="ro-RO"/>
        </w:rPr>
        <w:t>, mijloace financiare în sumă de</w:t>
      </w:r>
      <w:r>
        <w:rPr>
          <w:sz w:val="28"/>
          <w:szCs w:val="28"/>
          <w:lang w:val="ro-RO"/>
        </w:rPr>
        <w:t xml:space="preserve"> </w:t>
      </w:r>
      <w:r w:rsidRPr="00681EBD">
        <w:rPr>
          <w:b/>
          <w:sz w:val="28"/>
          <w:szCs w:val="28"/>
          <w:lang w:val="ro-RO"/>
        </w:rPr>
        <w:t>9</w:t>
      </w:r>
      <w:r>
        <w:rPr>
          <w:b/>
          <w:sz w:val="28"/>
          <w:szCs w:val="28"/>
          <w:lang w:val="ro-RO"/>
        </w:rPr>
        <w:t>9</w:t>
      </w:r>
      <w:r w:rsidRPr="00681EBD">
        <w:rPr>
          <w:b/>
          <w:sz w:val="28"/>
          <w:szCs w:val="28"/>
          <w:lang w:val="ro-RO"/>
        </w:rPr>
        <w:t>,0</w:t>
      </w:r>
      <w:r w:rsidRPr="001A3DA7">
        <w:rPr>
          <w:sz w:val="28"/>
          <w:szCs w:val="28"/>
          <w:lang w:val="ro-RO"/>
        </w:rPr>
        <w:t xml:space="preserve"> </w:t>
      </w:r>
      <w:r w:rsidRPr="001A3DA7">
        <w:rPr>
          <w:b/>
          <w:sz w:val="28"/>
          <w:szCs w:val="28"/>
          <w:lang w:val="ro-RO"/>
        </w:rPr>
        <w:t>mii lei</w:t>
      </w:r>
      <w:r w:rsidRPr="001A3DA7">
        <w:rPr>
          <w:sz w:val="28"/>
          <w:szCs w:val="28"/>
          <w:lang w:val="ro-RO"/>
        </w:rPr>
        <w:t xml:space="preserve">, pentru acordarea ajutoarelor materiale unor categorii de cetățeni din familii socialmente-vulnerabile din raion, conform anexei nr. </w:t>
      </w:r>
      <w:r>
        <w:rPr>
          <w:sz w:val="28"/>
          <w:szCs w:val="28"/>
          <w:lang w:val="ro-RO"/>
        </w:rPr>
        <w:t>3</w:t>
      </w:r>
      <w:r w:rsidRPr="001A3DA7">
        <w:rPr>
          <w:sz w:val="28"/>
          <w:szCs w:val="28"/>
          <w:lang w:val="ro-RO"/>
        </w:rPr>
        <w:t xml:space="preserve"> la prezenta decizie.</w:t>
      </w:r>
    </w:p>
    <w:p w:rsidR="009D1C52" w:rsidRPr="001A3DA7" w:rsidRDefault="009D1C52" w:rsidP="009D1C52">
      <w:pPr>
        <w:tabs>
          <w:tab w:val="left" w:pos="851"/>
        </w:tabs>
        <w:spacing w:after="200"/>
        <w:ind w:firstLine="567"/>
        <w:contextualSpacing/>
        <w:jc w:val="both"/>
        <w:rPr>
          <w:sz w:val="28"/>
          <w:szCs w:val="28"/>
          <w:lang w:val="ro-RO"/>
        </w:rPr>
      </w:pPr>
      <w:r>
        <w:rPr>
          <w:sz w:val="28"/>
          <w:szCs w:val="28"/>
          <w:lang w:val="ro-RO"/>
        </w:rPr>
        <w:t xml:space="preserve">6. </w:t>
      </w:r>
      <w:r w:rsidRPr="001A3DA7">
        <w:rPr>
          <w:sz w:val="28"/>
          <w:szCs w:val="28"/>
          <w:lang w:val="ro-RO"/>
        </w:rPr>
        <w:t>Direcția finanțe (dna Maria Muntean) în conformitate cu legislația în vigoare şi prevederile prezentei decizii, va efectua remanierile respective legate de modificarea bugetului raional, precum şi va asigura precizarea pl</w:t>
      </w:r>
      <w:r>
        <w:rPr>
          <w:sz w:val="28"/>
          <w:szCs w:val="28"/>
          <w:lang w:val="ro-RO"/>
        </w:rPr>
        <w:t>anurilor în vederea alocării mijloacelor financiare din Fondul de rezervă prevăzute în punctul 5</w:t>
      </w:r>
      <w:r w:rsidRPr="001A3DA7">
        <w:rPr>
          <w:sz w:val="28"/>
          <w:szCs w:val="28"/>
          <w:lang w:val="ro-RO"/>
        </w:rPr>
        <w:t xml:space="preserve"> din prezenta decizie. </w:t>
      </w:r>
    </w:p>
    <w:p w:rsidR="009D1C52" w:rsidRPr="001A3DA7" w:rsidRDefault="009D1C52" w:rsidP="009D1C52">
      <w:pPr>
        <w:tabs>
          <w:tab w:val="left" w:pos="851"/>
        </w:tabs>
        <w:spacing w:after="200"/>
        <w:ind w:firstLine="567"/>
        <w:contextualSpacing/>
        <w:jc w:val="both"/>
        <w:rPr>
          <w:sz w:val="28"/>
          <w:szCs w:val="28"/>
          <w:lang w:val="ro-RO"/>
        </w:rPr>
      </w:pPr>
      <w:r>
        <w:rPr>
          <w:sz w:val="28"/>
          <w:szCs w:val="28"/>
          <w:lang w:val="ro-RO"/>
        </w:rPr>
        <w:t xml:space="preserve">7. </w:t>
      </w:r>
      <w:r w:rsidRPr="001A3DA7">
        <w:rPr>
          <w:sz w:val="28"/>
          <w:szCs w:val="28"/>
          <w:lang w:val="ro-RO"/>
        </w:rPr>
        <w:t>Contabilul-șef din cadrul Aparatului președintelui raionului (dna Silvia Niculița),</w:t>
      </w:r>
      <w:r>
        <w:rPr>
          <w:sz w:val="28"/>
          <w:szCs w:val="28"/>
          <w:lang w:val="ro-RO"/>
        </w:rPr>
        <w:t xml:space="preserve"> </w:t>
      </w:r>
      <w:r w:rsidRPr="001A3DA7">
        <w:rPr>
          <w:sz w:val="28"/>
          <w:szCs w:val="28"/>
          <w:lang w:val="ro-RO"/>
        </w:rPr>
        <w:t xml:space="preserve"> în conformitate cu prevederile legislației și competențelor de serviciu</w:t>
      </w:r>
      <w:r>
        <w:rPr>
          <w:sz w:val="28"/>
          <w:szCs w:val="28"/>
          <w:lang w:val="ro-RO"/>
        </w:rPr>
        <w:t xml:space="preserve"> va asigura în partea de referință operațiunilor financiare legate de majorarea bugetului Secției cultură precum și cele legate de alocarea mijloacelor financiare din Fondul de rezervă </w:t>
      </w:r>
      <w:r w:rsidRPr="001A3DA7">
        <w:rPr>
          <w:sz w:val="28"/>
          <w:szCs w:val="28"/>
          <w:lang w:val="ro-RO"/>
        </w:rPr>
        <w:t>prevăzute în</w:t>
      </w:r>
      <w:r>
        <w:rPr>
          <w:sz w:val="28"/>
          <w:szCs w:val="28"/>
          <w:lang w:val="ro-RO"/>
        </w:rPr>
        <w:t xml:space="preserve"> </w:t>
      </w:r>
      <w:r w:rsidRPr="001A3DA7">
        <w:rPr>
          <w:sz w:val="28"/>
          <w:szCs w:val="28"/>
          <w:lang w:val="ro-RO"/>
        </w:rPr>
        <w:t xml:space="preserve">pct. </w:t>
      </w:r>
      <w:r>
        <w:rPr>
          <w:sz w:val="28"/>
          <w:szCs w:val="28"/>
          <w:lang w:val="ro-RO"/>
        </w:rPr>
        <w:t>5 din prezenta decizie</w:t>
      </w:r>
      <w:r w:rsidRPr="001A3DA7">
        <w:rPr>
          <w:sz w:val="28"/>
          <w:szCs w:val="28"/>
          <w:lang w:val="ro-RO"/>
        </w:rPr>
        <w:t>.</w:t>
      </w:r>
    </w:p>
    <w:p w:rsidR="009D1C52" w:rsidRPr="001A3DA7" w:rsidRDefault="009D1C52" w:rsidP="009D1C52">
      <w:pPr>
        <w:tabs>
          <w:tab w:val="left" w:pos="851"/>
        </w:tabs>
        <w:spacing w:after="200"/>
        <w:ind w:firstLine="567"/>
        <w:contextualSpacing/>
        <w:jc w:val="both"/>
        <w:rPr>
          <w:sz w:val="28"/>
          <w:szCs w:val="28"/>
          <w:lang w:val="ro-RO"/>
        </w:rPr>
      </w:pPr>
      <w:r>
        <w:rPr>
          <w:sz w:val="28"/>
          <w:szCs w:val="28"/>
          <w:lang w:val="ro-RO"/>
        </w:rPr>
        <w:lastRenderedPageBreak/>
        <w:t xml:space="preserve">8. Direcția asistența socială și protecție a familiei (dl Mihail Martînov) </w:t>
      </w:r>
      <w:r w:rsidRPr="001A3DA7">
        <w:rPr>
          <w:sz w:val="28"/>
          <w:szCs w:val="28"/>
          <w:lang w:val="ro-RO"/>
        </w:rPr>
        <w:t>v</w:t>
      </w:r>
      <w:r>
        <w:rPr>
          <w:sz w:val="28"/>
          <w:szCs w:val="28"/>
          <w:lang w:val="ro-RO"/>
        </w:rPr>
        <w:t>a</w:t>
      </w:r>
      <w:r w:rsidRPr="001A3DA7">
        <w:rPr>
          <w:sz w:val="28"/>
          <w:szCs w:val="28"/>
          <w:lang w:val="ro-RO"/>
        </w:rPr>
        <w:t xml:space="preserve"> asigura în partea de referință operațiunile </w:t>
      </w:r>
      <w:r>
        <w:rPr>
          <w:sz w:val="28"/>
          <w:szCs w:val="28"/>
          <w:lang w:val="ro-RO"/>
        </w:rPr>
        <w:t>legate de executarea  pct. 3 subpct. 3.1</w:t>
      </w:r>
      <w:r w:rsidRPr="001A3DA7">
        <w:rPr>
          <w:sz w:val="28"/>
          <w:szCs w:val="28"/>
          <w:lang w:val="ro-RO"/>
        </w:rPr>
        <w:t xml:space="preserve">  din prezenta decizie.</w:t>
      </w:r>
    </w:p>
    <w:p w:rsidR="009D1C52" w:rsidRPr="001A3DA7" w:rsidRDefault="009D1C52" w:rsidP="009D1C52">
      <w:pPr>
        <w:tabs>
          <w:tab w:val="left" w:pos="851"/>
        </w:tabs>
        <w:spacing w:after="200"/>
        <w:ind w:firstLine="567"/>
        <w:contextualSpacing/>
        <w:jc w:val="both"/>
        <w:rPr>
          <w:sz w:val="28"/>
          <w:szCs w:val="28"/>
          <w:lang w:val="ro-RO"/>
        </w:rPr>
      </w:pPr>
      <w:r>
        <w:rPr>
          <w:sz w:val="28"/>
          <w:szCs w:val="28"/>
          <w:lang w:val="ro-RO"/>
        </w:rPr>
        <w:t xml:space="preserve">9. </w:t>
      </w:r>
      <w:r w:rsidRPr="001A3DA7">
        <w:rPr>
          <w:sz w:val="28"/>
          <w:szCs w:val="28"/>
          <w:lang w:val="ro-RO"/>
        </w:rPr>
        <w:t xml:space="preserve">Responsabilitatea executării prezentei decizii se </w:t>
      </w:r>
      <w:r>
        <w:rPr>
          <w:sz w:val="28"/>
          <w:szCs w:val="28"/>
          <w:lang w:val="ro-RO"/>
        </w:rPr>
        <w:t>atribuie</w:t>
      </w:r>
      <w:r w:rsidRPr="001A3DA7">
        <w:rPr>
          <w:sz w:val="28"/>
          <w:szCs w:val="28"/>
          <w:lang w:val="ro-RO"/>
        </w:rPr>
        <w:t xml:space="preserve"> președintelui raion</w:t>
      </w:r>
      <w:r>
        <w:rPr>
          <w:sz w:val="28"/>
          <w:szCs w:val="28"/>
          <w:lang w:val="ro-RO"/>
        </w:rPr>
        <w:t>ului</w:t>
      </w:r>
      <w:r w:rsidRPr="001A3DA7">
        <w:rPr>
          <w:sz w:val="28"/>
          <w:szCs w:val="28"/>
          <w:lang w:val="ro-RO"/>
        </w:rPr>
        <w:t xml:space="preserve"> Basarabeasca, dl Piotr Pușcari.</w:t>
      </w:r>
    </w:p>
    <w:p w:rsidR="009D1C52" w:rsidRPr="001A3DA7" w:rsidRDefault="009D1C52" w:rsidP="009D1C52">
      <w:pPr>
        <w:tabs>
          <w:tab w:val="left" w:pos="709"/>
          <w:tab w:val="left" w:pos="993"/>
        </w:tabs>
        <w:spacing w:after="200"/>
        <w:ind w:firstLine="567"/>
        <w:contextualSpacing/>
        <w:jc w:val="both"/>
        <w:rPr>
          <w:sz w:val="28"/>
          <w:szCs w:val="28"/>
          <w:lang w:val="ro-RO"/>
        </w:rPr>
      </w:pPr>
      <w:r>
        <w:rPr>
          <w:sz w:val="28"/>
          <w:szCs w:val="28"/>
          <w:lang w:val="ro-RO"/>
        </w:rPr>
        <w:t>10</w:t>
      </w:r>
      <w:r w:rsidRPr="00642FCA">
        <w:rPr>
          <w:sz w:val="28"/>
          <w:szCs w:val="28"/>
          <w:lang w:val="ro-RO"/>
        </w:rPr>
        <w:t>. Prezenta</w:t>
      </w:r>
      <w:r>
        <w:rPr>
          <w:sz w:val="28"/>
          <w:szCs w:val="28"/>
          <w:lang w:val="ro-RO"/>
        </w:rPr>
        <w:t xml:space="preserve"> </w:t>
      </w:r>
      <w:r w:rsidRPr="00642FCA">
        <w:rPr>
          <w:sz w:val="28"/>
          <w:szCs w:val="28"/>
          <w:lang w:val="ro-RO"/>
        </w:rPr>
        <w:t>decizie</w:t>
      </w:r>
      <w:r>
        <w:rPr>
          <w:sz w:val="28"/>
          <w:szCs w:val="28"/>
          <w:lang w:val="ro-RO"/>
        </w:rPr>
        <w:t xml:space="preserve"> </w:t>
      </w:r>
      <w:r w:rsidRPr="00642FCA">
        <w:rPr>
          <w:sz w:val="28"/>
          <w:szCs w:val="28"/>
          <w:lang w:val="ro-RO"/>
        </w:rPr>
        <w:t>intră</w:t>
      </w:r>
      <w:r>
        <w:rPr>
          <w:sz w:val="28"/>
          <w:szCs w:val="28"/>
          <w:lang w:val="ro-RO"/>
        </w:rPr>
        <w:t xml:space="preserve"> </w:t>
      </w:r>
      <w:r w:rsidRPr="00642FCA">
        <w:rPr>
          <w:sz w:val="28"/>
          <w:szCs w:val="28"/>
          <w:lang w:val="ro-RO"/>
        </w:rPr>
        <w:t>în</w:t>
      </w:r>
      <w:r>
        <w:rPr>
          <w:sz w:val="28"/>
          <w:szCs w:val="28"/>
          <w:lang w:val="ro-RO"/>
        </w:rPr>
        <w:t xml:space="preserve"> </w:t>
      </w:r>
      <w:r w:rsidRPr="00642FCA">
        <w:rPr>
          <w:sz w:val="28"/>
          <w:szCs w:val="28"/>
          <w:lang w:val="ro-RO"/>
        </w:rPr>
        <w:t>vigoare la data publicării</w:t>
      </w:r>
      <w:r>
        <w:rPr>
          <w:sz w:val="28"/>
          <w:szCs w:val="28"/>
          <w:lang w:val="ro-RO"/>
        </w:rPr>
        <w:t xml:space="preserve"> </w:t>
      </w:r>
      <w:r w:rsidRPr="00642FCA">
        <w:rPr>
          <w:sz w:val="28"/>
          <w:szCs w:val="28"/>
          <w:lang w:val="ro-RO"/>
        </w:rPr>
        <w:t>în</w:t>
      </w:r>
      <w:r>
        <w:rPr>
          <w:sz w:val="28"/>
          <w:szCs w:val="28"/>
          <w:lang w:val="ro-RO"/>
        </w:rPr>
        <w:t xml:space="preserve"> </w:t>
      </w:r>
      <w:r w:rsidRPr="00642FCA">
        <w:rPr>
          <w:sz w:val="28"/>
          <w:szCs w:val="28"/>
          <w:lang w:val="ro-RO"/>
        </w:rPr>
        <w:t>Registrul de Stat al Actelor Locale</w:t>
      </w:r>
      <w:r>
        <w:rPr>
          <w:sz w:val="28"/>
          <w:szCs w:val="28"/>
          <w:lang w:val="ro-RO"/>
        </w:rPr>
        <w:t xml:space="preserve">, </w:t>
      </w:r>
      <w:r w:rsidRPr="00642FCA">
        <w:rPr>
          <w:sz w:val="28"/>
          <w:szCs w:val="28"/>
          <w:lang w:val="ro-RO"/>
        </w:rPr>
        <w:t>urmează a fi adusă la cunoştinţa</w:t>
      </w:r>
      <w:r>
        <w:rPr>
          <w:sz w:val="28"/>
          <w:szCs w:val="28"/>
          <w:lang w:val="ro-RO"/>
        </w:rPr>
        <w:t xml:space="preserve"> </w:t>
      </w:r>
      <w:r w:rsidRPr="00642FCA">
        <w:rPr>
          <w:sz w:val="28"/>
          <w:szCs w:val="28"/>
          <w:lang w:val="ro-RO"/>
        </w:rPr>
        <w:t>persoanelor</w:t>
      </w:r>
      <w:r>
        <w:rPr>
          <w:sz w:val="28"/>
          <w:szCs w:val="28"/>
          <w:lang w:val="ro-RO"/>
        </w:rPr>
        <w:t xml:space="preserve"> </w:t>
      </w:r>
      <w:r w:rsidRPr="00642FCA">
        <w:rPr>
          <w:sz w:val="28"/>
          <w:szCs w:val="28"/>
          <w:lang w:val="ro-RO"/>
        </w:rPr>
        <w:t>cointeresate, precum și la cunoștință</w:t>
      </w:r>
      <w:r>
        <w:rPr>
          <w:sz w:val="28"/>
          <w:szCs w:val="28"/>
          <w:lang w:val="ro-RO"/>
        </w:rPr>
        <w:t xml:space="preserve"> </w:t>
      </w:r>
      <w:r w:rsidRPr="00642FCA">
        <w:rPr>
          <w:sz w:val="28"/>
          <w:szCs w:val="28"/>
          <w:lang w:val="ro-RO"/>
        </w:rPr>
        <w:t>publică</w:t>
      </w:r>
      <w:r w:rsidRPr="001A3DA7">
        <w:rPr>
          <w:sz w:val="28"/>
          <w:szCs w:val="28"/>
          <w:lang w:val="ro-RO"/>
        </w:rPr>
        <w:t xml:space="preserve"> prin plasarea pe pagina oficială a Consiliului raional: www</w:t>
      </w:r>
      <w:r w:rsidRPr="00642FCA">
        <w:rPr>
          <w:sz w:val="28"/>
          <w:szCs w:val="28"/>
          <w:lang w:val="ro-RO"/>
        </w:rPr>
        <w:t>.basarabeasca.md.</w:t>
      </w:r>
    </w:p>
    <w:p w:rsidR="009D1C52" w:rsidRPr="00B1534B" w:rsidRDefault="009D1C52" w:rsidP="009D1C52">
      <w:pPr>
        <w:jc w:val="both"/>
        <w:rPr>
          <w:sz w:val="32"/>
          <w:szCs w:val="32"/>
          <w:lang w:val="ro-RO"/>
        </w:rPr>
      </w:pPr>
    </w:p>
    <w:p w:rsidR="00E763B7" w:rsidRDefault="00E763B7" w:rsidP="00E763B7">
      <w:pPr>
        <w:rPr>
          <w:lang w:val="ro-RO"/>
        </w:rPr>
      </w:pPr>
    </w:p>
    <w:p w:rsidR="00E763B7" w:rsidRDefault="00E763B7" w:rsidP="00E763B7">
      <w:pPr>
        <w:rPr>
          <w:lang w:val="ro-RO"/>
        </w:rPr>
      </w:pPr>
    </w:p>
    <w:p w:rsidR="00E763B7" w:rsidRDefault="00E763B7" w:rsidP="00E763B7">
      <w:pPr>
        <w:rPr>
          <w:sz w:val="28"/>
          <w:szCs w:val="28"/>
          <w:lang w:val="ro-RO"/>
        </w:rPr>
      </w:pPr>
      <w:r>
        <w:rPr>
          <w:sz w:val="28"/>
          <w:szCs w:val="28"/>
          <w:lang w:val="ro-RO"/>
        </w:rPr>
        <w:t xml:space="preserve">Preşedintele şedinţei Consiliului </w:t>
      </w:r>
    </w:p>
    <w:p w:rsidR="00E763B7" w:rsidRDefault="00E763B7" w:rsidP="00E763B7">
      <w:pPr>
        <w:rPr>
          <w:sz w:val="28"/>
          <w:szCs w:val="28"/>
          <w:lang w:val="en-US"/>
        </w:rPr>
      </w:pPr>
      <w:r>
        <w:rPr>
          <w:sz w:val="28"/>
          <w:szCs w:val="28"/>
          <w:lang w:val="ro-RO"/>
        </w:rPr>
        <w:t xml:space="preserve">Raional Basarabeasca                                                               </w:t>
      </w:r>
      <w:r>
        <w:rPr>
          <w:sz w:val="28"/>
          <w:szCs w:val="28"/>
          <w:lang w:val="en-US"/>
        </w:rPr>
        <w:t>________________</w:t>
      </w:r>
    </w:p>
    <w:p w:rsidR="00E763B7" w:rsidRDefault="00E763B7" w:rsidP="00E763B7">
      <w:pPr>
        <w:rPr>
          <w:sz w:val="28"/>
          <w:szCs w:val="28"/>
          <w:lang w:val="ro-RO"/>
        </w:rPr>
      </w:pPr>
    </w:p>
    <w:p w:rsidR="00E763B7" w:rsidRPr="007A3A28" w:rsidRDefault="00E763B7" w:rsidP="00E763B7">
      <w:pPr>
        <w:rPr>
          <w:i/>
          <w:sz w:val="28"/>
          <w:szCs w:val="28"/>
          <w:lang w:val="ro-RO"/>
        </w:rPr>
      </w:pPr>
      <w:r w:rsidRPr="007A3A28">
        <w:rPr>
          <w:i/>
          <w:sz w:val="28"/>
          <w:szCs w:val="28"/>
          <w:lang w:val="ro-RO"/>
        </w:rPr>
        <w:t>Contrasemnează:</w:t>
      </w:r>
    </w:p>
    <w:p w:rsidR="00E763B7" w:rsidRDefault="00E763B7" w:rsidP="00E763B7">
      <w:pPr>
        <w:rPr>
          <w:sz w:val="28"/>
          <w:szCs w:val="28"/>
          <w:lang w:val="ro-RO"/>
        </w:rPr>
      </w:pPr>
      <w:r>
        <w:rPr>
          <w:sz w:val="28"/>
          <w:szCs w:val="28"/>
          <w:lang w:val="ro-RO"/>
        </w:rPr>
        <w:t xml:space="preserve">Secretarul  Consiliului </w:t>
      </w:r>
    </w:p>
    <w:p w:rsidR="00E763B7" w:rsidRDefault="00E763B7" w:rsidP="00E763B7">
      <w:pPr>
        <w:rPr>
          <w:sz w:val="28"/>
          <w:szCs w:val="28"/>
          <w:lang w:val="ro-RO"/>
        </w:rPr>
        <w:sectPr w:rsidR="00E763B7" w:rsidSect="000D01B3">
          <w:footerReference w:type="default" r:id="rId14"/>
          <w:pgSz w:w="11906" w:h="16838"/>
          <w:pgMar w:top="851" w:right="851" w:bottom="851" w:left="1418" w:header="709" w:footer="709" w:gutter="0"/>
          <w:cols w:space="708"/>
          <w:docGrid w:linePitch="360"/>
        </w:sectPr>
      </w:pPr>
      <w:r>
        <w:rPr>
          <w:sz w:val="28"/>
          <w:szCs w:val="28"/>
          <w:lang w:val="ro-RO"/>
        </w:rPr>
        <w:t xml:space="preserve">Raional Basarabeasca                                                                </w:t>
      </w:r>
      <w:r>
        <w:rPr>
          <w:sz w:val="28"/>
          <w:szCs w:val="28"/>
          <w:lang w:val="en-US"/>
        </w:rPr>
        <w:t>Gheorghe LIVIŢCHI</w:t>
      </w:r>
    </w:p>
    <w:p w:rsidR="008C46EB" w:rsidRPr="00611475" w:rsidRDefault="00E763B7" w:rsidP="008C46EB">
      <w:pPr>
        <w:jc w:val="right"/>
        <w:rPr>
          <w:sz w:val="24"/>
          <w:szCs w:val="24"/>
          <w:lang w:val="en-US"/>
        </w:rPr>
      </w:pPr>
      <w:r>
        <w:rPr>
          <w:lang w:val="ro-RO"/>
        </w:rPr>
        <w:lastRenderedPageBreak/>
        <w:t xml:space="preserve">                                                              </w:t>
      </w:r>
      <w:proofErr w:type="gramStart"/>
      <w:r w:rsidR="008C46EB" w:rsidRPr="00611475">
        <w:rPr>
          <w:sz w:val="24"/>
          <w:szCs w:val="24"/>
          <w:lang w:val="en-US"/>
        </w:rPr>
        <w:t>Anexa nr.</w:t>
      </w:r>
      <w:proofErr w:type="gramEnd"/>
      <w:r w:rsidR="008C46EB">
        <w:rPr>
          <w:sz w:val="24"/>
          <w:szCs w:val="24"/>
          <w:lang w:val="en-US"/>
        </w:rPr>
        <w:t xml:space="preserve"> 1</w:t>
      </w:r>
    </w:p>
    <w:p w:rsidR="008C46EB" w:rsidRPr="00611475" w:rsidRDefault="008C46EB" w:rsidP="008C46EB">
      <w:pPr>
        <w:jc w:val="right"/>
        <w:rPr>
          <w:sz w:val="24"/>
          <w:szCs w:val="24"/>
          <w:lang w:val="en-US"/>
        </w:rPr>
      </w:pPr>
      <w:proofErr w:type="gramStart"/>
      <w:r w:rsidRPr="00611475">
        <w:rPr>
          <w:sz w:val="24"/>
          <w:szCs w:val="24"/>
          <w:lang w:val="en-US"/>
        </w:rPr>
        <w:t>la</w:t>
      </w:r>
      <w:proofErr w:type="gramEnd"/>
      <w:r w:rsidRPr="00611475">
        <w:rPr>
          <w:sz w:val="24"/>
          <w:szCs w:val="24"/>
          <w:lang w:val="en-US"/>
        </w:rPr>
        <w:t xml:space="preserve"> </w:t>
      </w:r>
      <w:r>
        <w:rPr>
          <w:sz w:val="24"/>
          <w:szCs w:val="24"/>
          <w:lang w:val="en-US"/>
        </w:rPr>
        <w:t>decizia Consiliului raional</w:t>
      </w:r>
    </w:p>
    <w:p w:rsidR="008C46EB" w:rsidRPr="00611475" w:rsidRDefault="008C46EB" w:rsidP="008C46EB">
      <w:pPr>
        <w:jc w:val="right"/>
        <w:rPr>
          <w:sz w:val="24"/>
          <w:szCs w:val="24"/>
          <w:lang w:val="en-US"/>
        </w:rPr>
      </w:pPr>
      <w:r w:rsidRPr="00611475">
        <w:rPr>
          <w:sz w:val="24"/>
          <w:szCs w:val="24"/>
          <w:lang w:val="en-US"/>
        </w:rPr>
        <w:t xml:space="preserve">                                                                                  </w:t>
      </w:r>
      <w:r>
        <w:rPr>
          <w:sz w:val="24"/>
          <w:szCs w:val="24"/>
          <w:lang w:val="en-US"/>
        </w:rPr>
        <w:t xml:space="preserve">                   </w:t>
      </w:r>
      <w:r w:rsidRPr="00611475">
        <w:rPr>
          <w:sz w:val="24"/>
          <w:szCs w:val="24"/>
          <w:lang w:val="en-US"/>
        </w:rPr>
        <w:t xml:space="preserve"> </w:t>
      </w:r>
      <w:proofErr w:type="gramStart"/>
      <w:r w:rsidRPr="00611475">
        <w:rPr>
          <w:sz w:val="24"/>
          <w:szCs w:val="24"/>
          <w:lang w:val="en-US"/>
        </w:rPr>
        <w:t>nr</w:t>
      </w:r>
      <w:proofErr w:type="gramEnd"/>
      <w:r w:rsidRPr="00611475">
        <w:rPr>
          <w:sz w:val="24"/>
          <w:szCs w:val="24"/>
          <w:lang w:val="en-US"/>
        </w:rPr>
        <w:t>.</w:t>
      </w:r>
      <w:r>
        <w:rPr>
          <w:sz w:val="24"/>
          <w:szCs w:val="24"/>
          <w:lang w:val="en-US"/>
        </w:rPr>
        <w:t xml:space="preserve"> 02/</w:t>
      </w:r>
      <w:proofErr w:type="gramStart"/>
      <w:r>
        <w:rPr>
          <w:sz w:val="24"/>
          <w:szCs w:val="24"/>
          <w:lang w:val="en-US"/>
        </w:rPr>
        <w:t xml:space="preserve">02 </w:t>
      </w:r>
      <w:r w:rsidRPr="00611475">
        <w:rPr>
          <w:sz w:val="24"/>
          <w:szCs w:val="24"/>
          <w:lang w:val="en-US"/>
        </w:rPr>
        <w:t xml:space="preserve"> din</w:t>
      </w:r>
      <w:proofErr w:type="gramEnd"/>
      <w:r w:rsidRPr="00611475">
        <w:rPr>
          <w:sz w:val="24"/>
          <w:szCs w:val="24"/>
          <w:lang w:val="en-US"/>
        </w:rPr>
        <w:t xml:space="preserve"> </w:t>
      </w:r>
      <w:r>
        <w:rPr>
          <w:sz w:val="24"/>
          <w:szCs w:val="24"/>
          <w:lang w:val="en-US"/>
        </w:rPr>
        <w:t>24 martie 2023</w:t>
      </w:r>
    </w:p>
    <w:p w:rsidR="008C46EB" w:rsidRDefault="008C46EB" w:rsidP="008C46EB">
      <w:pPr>
        <w:jc w:val="right"/>
        <w:rPr>
          <w:sz w:val="24"/>
          <w:szCs w:val="24"/>
          <w:lang w:val="en-US"/>
        </w:rPr>
      </w:pPr>
    </w:p>
    <w:tbl>
      <w:tblPr>
        <w:tblW w:w="9229" w:type="dxa"/>
        <w:tblInd w:w="93" w:type="dxa"/>
        <w:tblLook w:val="04A0" w:firstRow="1" w:lastRow="0" w:firstColumn="1" w:lastColumn="0" w:noHBand="0" w:noVBand="1"/>
      </w:tblPr>
      <w:tblGrid>
        <w:gridCol w:w="5283"/>
        <w:gridCol w:w="557"/>
        <w:gridCol w:w="3134"/>
        <w:gridCol w:w="255"/>
      </w:tblGrid>
      <w:tr w:rsidR="008C46EB" w:rsidRPr="000A7531" w:rsidTr="00BB261E">
        <w:trPr>
          <w:trHeight w:val="300"/>
        </w:trPr>
        <w:tc>
          <w:tcPr>
            <w:tcW w:w="5283" w:type="dxa"/>
            <w:tcBorders>
              <w:top w:val="nil"/>
              <w:left w:val="nil"/>
              <w:bottom w:val="nil"/>
              <w:right w:val="nil"/>
            </w:tcBorders>
            <w:shd w:val="clear" w:color="auto" w:fill="auto"/>
            <w:noWrap/>
            <w:vAlign w:val="bottom"/>
            <w:hideMark/>
          </w:tcPr>
          <w:p w:rsidR="008C46EB" w:rsidRPr="000A7531" w:rsidRDefault="008C46EB" w:rsidP="00BB261E">
            <w:pPr>
              <w:rPr>
                <w:rFonts w:ascii="Calibri" w:eastAsia="Times New Roman" w:hAnsi="Calibri" w:cs="Calibri"/>
                <w:color w:val="000000"/>
                <w:sz w:val="22"/>
                <w:szCs w:val="22"/>
                <w:lang w:val="en-US" w:eastAsia="ru-RU"/>
              </w:rPr>
            </w:pPr>
          </w:p>
        </w:tc>
        <w:tc>
          <w:tcPr>
            <w:tcW w:w="557" w:type="dxa"/>
            <w:tcBorders>
              <w:top w:val="nil"/>
              <w:left w:val="nil"/>
              <w:bottom w:val="nil"/>
              <w:right w:val="nil"/>
            </w:tcBorders>
            <w:shd w:val="clear" w:color="auto" w:fill="auto"/>
            <w:noWrap/>
            <w:vAlign w:val="bottom"/>
            <w:hideMark/>
          </w:tcPr>
          <w:p w:rsidR="008C46EB" w:rsidRPr="000A7531" w:rsidRDefault="008C46EB" w:rsidP="00BB261E">
            <w:pPr>
              <w:rPr>
                <w:rFonts w:ascii="Calibri" w:eastAsia="Times New Roman" w:hAnsi="Calibri" w:cs="Calibri"/>
                <w:color w:val="000000"/>
                <w:sz w:val="22"/>
                <w:szCs w:val="22"/>
                <w:lang w:val="en-US" w:eastAsia="ru-RU"/>
              </w:rPr>
            </w:pPr>
          </w:p>
        </w:tc>
        <w:tc>
          <w:tcPr>
            <w:tcW w:w="3134" w:type="dxa"/>
            <w:tcBorders>
              <w:top w:val="nil"/>
              <w:left w:val="nil"/>
              <w:bottom w:val="nil"/>
              <w:right w:val="nil"/>
            </w:tcBorders>
            <w:shd w:val="clear" w:color="auto" w:fill="auto"/>
            <w:noWrap/>
            <w:vAlign w:val="bottom"/>
            <w:hideMark/>
          </w:tcPr>
          <w:p w:rsidR="008C46EB" w:rsidRPr="000A7531" w:rsidRDefault="008C46EB" w:rsidP="00BB261E">
            <w:pPr>
              <w:rPr>
                <w:rFonts w:ascii="Calibri" w:eastAsia="Times New Roman" w:hAnsi="Calibri" w:cs="Calibri"/>
                <w:color w:val="000000"/>
                <w:sz w:val="22"/>
                <w:szCs w:val="22"/>
                <w:lang w:val="en-US" w:eastAsia="ru-RU"/>
              </w:rPr>
            </w:pPr>
          </w:p>
        </w:tc>
        <w:tc>
          <w:tcPr>
            <w:tcW w:w="255" w:type="dxa"/>
            <w:tcBorders>
              <w:top w:val="nil"/>
              <w:left w:val="nil"/>
              <w:bottom w:val="nil"/>
              <w:right w:val="nil"/>
            </w:tcBorders>
            <w:shd w:val="clear" w:color="auto" w:fill="auto"/>
            <w:noWrap/>
            <w:vAlign w:val="bottom"/>
            <w:hideMark/>
          </w:tcPr>
          <w:p w:rsidR="008C46EB" w:rsidRPr="000A7531" w:rsidRDefault="008C46EB" w:rsidP="00BB261E">
            <w:pPr>
              <w:rPr>
                <w:rFonts w:eastAsia="Times New Roman"/>
                <w:color w:val="000000"/>
                <w:sz w:val="22"/>
                <w:szCs w:val="22"/>
                <w:lang w:val="en-US" w:eastAsia="ru-RU"/>
              </w:rPr>
            </w:pPr>
          </w:p>
        </w:tc>
      </w:tr>
      <w:tr w:rsidR="008C46EB" w:rsidRPr="00C95C3C" w:rsidTr="00BB261E">
        <w:trPr>
          <w:trHeight w:val="1005"/>
        </w:trPr>
        <w:tc>
          <w:tcPr>
            <w:tcW w:w="9229" w:type="dxa"/>
            <w:gridSpan w:val="4"/>
            <w:tcBorders>
              <w:top w:val="nil"/>
              <w:left w:val="nil"/>
              <w:bottom w:val="single" w:sz="4" w:space="0" w:color="auto"/>
              <w:right w:val="nil"/>
            </w:tcBorders>
            <w:shd w:val="clear" w:color="auto" w:fill="auto"/>
            <w:vAlign w:val="center"/>
            <w:hideMark/>
          </w:tcPr>
          <w:p w:rsidR="008C46EB" w:rsidRDefault="008C46EB" w:rsidP="00BB261E">
            <w:pPr>
              <w:jc w:val="center"/>
              <w:rPr>
                <w:rFonts w:eastAsia="Times New Roman"/>
                <w:b/>
                <w:bCs/>
                <w:color w:val="000000"/>
                <w:sz w:val="32"/>
                <w:szCs w:val="32"/>
                <w:lang w:val="en-US" w:eastAsia="ru-RU"/>
              </w:rPr>
            </w:pPr>
            <w:r w:rsidRPr="00C95C3C">
              <w:rPr>
                <w:rFonts w:eastAsia="Times New Roman"/>
                <w:b/>
                <w:bCs/>
                <w:color w:val="000000"/>
                <w:sz w:val="32"/>
                <w:szCs w:val="32"/>
                <w:lang w:val="en-US" w:eastAsia="ru-RU"/>
              </w:rPr>
              <w:t>Resursele</w:t>
            </w:r>
            <w:r>
              <w:rPr>
                <w:rFonts w:eastAsia="Times New Roman"/>
                <w:b/>
                <w:bCs/>
                <w:color w:val="000000"/>
                <w:sz w:val="32"/>
                <w:szCs w:val="32"/>
                <w:lang w:val="en-US" w:eastAsia="ru-RU"/>
              </w:rPr>
              <w:t xml:space="preserve"> și</w:t>
            </w:r>
            <w:r w:rsidRPr="00C95C3C">
              <w:rPr>
                <w:rFonts w:eastAsia="Times New Roman"/>
                <w:b/>
                <w:bCs/>
                <w:color w:val="000000"/>
                <w:sz w:val="32"/>
                <w:szCs w:val="32"/>
                <w:lang w:val="en-US" w:eastAsia="ru-RU"/>
              </w:rPr>
              <w:t xml:space="preserve"> cheltuielile bugetului raional Basarabeasca conform clasificației funcționale</w:t>
            </w:r>
            <w:r>
              <w:rPr>
                <w:rFonts w:eastAsia="Times New Roman"/>
                <w:b/>
                <w:bCs/>
                <w:color w:val="000000"/>
                <w:sz w:val="32"/>
                <w:szCs w:val="32"/>
                <w:lang w:val="en-US" w:eastAsia="ru-RU"/>
              </w:rPr>
              <w:t xml:space="preserve"> și pe programe</w:t>
            </w:r>
            <w:r w:rsidRPr="00C95C3C">
              <w:rPr>
                <w:rFonts w:eastAsia="Times New Roman"/>
                <w:b/>
                <w:bCs/>
                <w:color w:val="000000"/>
                <w:sz w:val="32"/>
                <w:szCs w:val="32"/>
                <w:lang w:val="en-US" w:eastAsia="ru-RU"/>
              </w:rPr>
              <w:t xml:space="preserve"> pe anul 20</w:t>
            </w:r>
            <w:r>
              <w:rPr>
                <w:rFonts w:eastAsia="Times New Roman"/>
                <w:b/>
                <w:bCs/>
                <w:color w:val="000000"/>
                <w:sz w:val="32"/>
                <w:szCs w:val="32"/>
                <w:lang w:val="en-US" w:eastAsia="ru-RU"/>
              </w:rPr>
              <w:t>23</w:t>
            </w:r>
          </w:p>
          <w:p w:rsidR="008C46EB" w:rsidRDefault="008C46EB" w:rsidP="00BB261E">
            <w:pPr>
              <w:jc w:val="center"/>
              <w:rPr>
                <w:rFonts w:eastAsia="Times New Roman"/>
                <w:b/>
                <w:bCs/>
                <w:color w:val="000000"/>
                <w:sz w:val="32"/>
                <w:szCs w:val="32"/>
                <w:lang w:val="en-US" w:eastAsia="ru-RU"/>
              </w:rPr>
            </w:pPr>
          </w:p>
          <w:tbl>
            <w:tblPr>
              <w:tblW w:w="8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1"/>
              <w:gridCol w:w="992"/>
              <w:gridCol w:w="1701"/>
            </w:tblGrid>
            <w:tr w:rsidR="008C46EB" w:rsidRPr="00A54A5D" w:rsidTr="00BB261E">
              <w:tc>
                <w:tcPr>
                  <w:tcW w:w="6281" w:type="dxa"/>
                </w:tcPr>
                <w:p w:rsidR="008C46EB" w:rsidRPr="00A54A5D" w:rsidRDefault="008C46EB" w:rsidP="00BB261E">
                  <w:pPr>
                    <w:jc w:val="center"/>
                    <w:rPr>
                      <w:rFonts w:eastAsia="Times New Roman"/>
                      <w:b/>
                      <w:bCs/>
                      <w:color w:val="000000"/>
                      <w:sz w:val="32"/>
                      <w:szCs w:val="32"/>
                      <w:lang w:val="en-US" w:eastAsia="ru-RU"/>
                    </w:rPr>
                  </w:pPr>
                  <w:r w:rsidRPr="00A54A5D">
                    <w:rPr>
                      <w:rFonts w:eastAsia="Times New Roman"/>
                      <w:b/>
                      <w:bCs/>
                      <w:color w:val="000000"/>
                      <w:sz w:val="32"/>
                      <w:szCs w:val="32"/>
                      <w:lang w:val="en-US" w:eastAsia="ru-RU"/>
                    </w:rPr>
                    <w:t xml:space="preserve">Denumirea </w:t>
                  </w:r>
                </w:p>
              </w:tc>
              <w:tc>
                <w:tcPr>
                  <w:tcW w:w="992" w:type="dxa"/>
                </w:tcPr>
                <w:p w:rsidR="008C46EB" w:rsidRPr="00A54A5D" w:rsidRDefault="008C46EB" w:rsidP="00BB261E">
                  <w:pPr>
                    <w:jc w:val="center"/>
                    <w:rPr>
                      <w:rFonts w:eastAsia="Times New Roman"/>
                      <w:b/>
                      <w:bCs/>
                      <w:color w:val="000000"/>
                      <w:sz w:val="32"/>
                      <w:szCs w:val="32"/>
                      <w:lang w:val="en-US" w:eastAsia="ru-RU"/>
                    </w:rPr>
                  </w:pPr>
                  <w:r w:rsidRPr="00A54A5D">
                    <w:rPr>
                      <w:rFonts w:eastAsia="Times New Roman"/>
                      <w:b/>
                      <w:bCs/>
                      <w:color w:val="000000"/>
                      <w:sz w:val="32"/>
                      <w:szCs w:val="32"/>
                      <w:lang w:val="en-US" w:eastAsia="ru-RU"/>
                    </w:rPr>
                    <w:t xml:space="preserve">Cod </w:t>
                  </w:r>
                </w:p>
              </w:tc>
              <w:tc>
                <w:tcPr>
                  <w:tcW w:w="1701" w:type="dxa"/>
                </w:tcPr>
                <w:p w:rsidR="008C46EB" w:rsidRPr="00A54A5D" w:rsidRDefault="008C46EB" w:rsidP="00BB261E">
                  <w:pPr>
                    <w:jc w:val="center"/>
                    <w:rPr>
                      <w:rFonts w:eastAsia="Times New Roman"/>
                      <w:b/>
                      <w:bCs/>
                      <w:color w:val="000000"/>
                      <w:sz w:val="32"/>
                      <w:szCs w:val="32"/>
                      <w:lang w:val="en-US" w:eastAsia="ru-RU"/>
                    </w:rPr>
                  </w:pPr>
                  <w:r w:rsidRPr="00A54A5D">
                    <w:rPr>
                      <w:rFonts w:eastAsia="Times New Roman"/>
                      <w:b/>
                      <w:bCs/>
                      <w:color w:val="000000"/>
                      <w:sz w:val="32"/>
                      <w:szCs w:val="32"/>
                      <w:lang w:val="en-US" w:eastAsia="ru-RU"/>
                    </w:rPr>
                    <w:t>Suma, mii lei</w:t>
                  </w:r>
                </w:p>
              </w:tc>
            </w:tr>
            <w:tr w:rsidR="008C46EB" w:rsidRPr="00A54A5D" w:rsidTr="00BB261E">
              <w:trPr>
                <w:trHeight w:val="392"/>
              </w:trPr>
              <w:tc>
                <w:tcPr>
                  <w:tcW w:w="6281" w:type="dxa"/>
                  <w:vAlign w:val="center"/>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recurente, în total</w:t>
                  </w:r>
                </w:p>
              </w:tc>
              <w:tc>
                <w:tcPr>
                  <w:tcW w:w="992" w:type="dxa"/>
                  <w:vAlign w:val="center"/>
                </w:tcPr>
                <w:p w:rsidR="008C46EB" w:rsidRPr="00A54A5D" w:rsidRDefault="008C46EB" w:rsidP="00BB261E">
                  <w:pPr>
                    <w:jc w:val="center"/>
                    <w:rPr>
                      <w:rFonts w:eastAsia="Times New Roman"/>
                      <w:b/>
                      <w:bCs/>
                      <w:color w:val="000000"/>
                      <w:sz w:val="24"/>
                      <w:szCs w:val="24"/>
                      <w:lang w:val="en-US" w:eastAsia="ru-RU"/>
                    </w:rPr>
                  </w:pPr>
                </w:p>
              </w:tc>
              <w:tc>
                <w:tcPr>
                  <w:tcW w:w="1701" w:type="dxa"/>
                  <w:vAlign w:val="center"/>
                </w:tcPr>
                <w:p w:rsidR="008C46EB" w:rsidRPr="00037C85" w:rsidRDefault="008C46EB" w:rsidP="00BB261E">
                  <w:pPr>
                    <w:jc w:val="center"/>
                    <w:rPr>
                      <w:rFonts w:eastAsia="Times New Roman"/>
                      <w:b/>
                      <w:bCs/>
                      <w:color w:val="000000"/>
                      <w:sz w:val="28"/>
                      <w:szCs w:val="28"/>
                      <w:lang w:val="ro-RO" w:eastAsia="ru-RU"/>
                    </w:rPr>
                  </w:pPr>
                  <w:r>
                    <w:rPr>
                      <w:rFonts w:eastAsia="Times New Roman"/>
                      <w:b/>
                      <w:bCs/>
                      <w:color w:val="000000"/>
                      <w:sz w:val="28"/>
                      <w:szCs w:val="28"/>
                      <w:lang w:val="ro-RO" w:eastAsia="ru-RU"/>
                    </w:rPr>
                    <w:t>87950,4</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Cheltuieli de personal, în total</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21</w:t>
                  </w:r>
                </w:p>
              </w:tc>
              <w:tc>
                <w:tcPr>
                  <w:tcW w:w="1701" w:type="dxa"/>
                </w:tcPr>
                <w:p w:rsidR="008C46EB" w:rsidRPr="00037C85" w:rsidRDefault="008C46EB" w:rsidP="00BB261E">
                  <w:pPr>
                    <w:jc w:val="center"/>
                    <w:rPr>
                      <w:rFonts w:eastAsia="Times New Roman"/>
                      <w:bCs/>
                      <w:color w:val="000000"/>
                      <w:sz w:val="28"/>
                      <w:szCs w:val="28"/>
                      <w:lang w:val="en-US" w:eastAsia="ru-RU"/>
                    </w:rPr>
                  </w:pPr>
                  <w:r>
                    <w:rPr>
                      <w:rFonts w:eastAsia="Times New Roman"/>
                      <w:bCs/>
                      <w:color w:val="000000"/>
                      <w:sz w:val="28"/>
                      <w:szCs w:val="28"/>
                      <w:lang w:val="en-US" w:eastAsia="ru-RU"/>
                    </w:rPr>
                    <w:t>62994,1</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Investiții capital, în total</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3192</w:t>
                  </w:r>
                </w:p>
              </w:tc>
              <w:tc>
                <w:tcPr>
                  <w:tcW w:w="1701" w:type="dxa"/>
                </w:tcPr>
                <w:p w:rsidR="008C46EB" w:rsidRPr="00A54A5D" w:rsidRDefault="008C46EB" w:rsidP="00BB261E">
                  <w:pPr>
                    <w:jc w:val="center"/>
                    <w:rPr>
                      <w:rFonts w:eastAsia="Times New Roman"/>
                      <w:bCs/>
                      <w:color w:val="000000"/>
                      <w:sz w:val="24"/>
                      <w:szCs w:val="24"/>
                      <w:lang w:val="en-US" w:eastAsia="ru-RU"/>
                    </w:rPr>
                  </w:pPr>
                </w:p>
              </w:tc>
            </w:tr>
            <w:tr w:rsidR="008C46EB" w:rsidRPr="00A54A5D" w:rsidTr="00BB261E">
              <w:trPr>
                <w:trHeight w:val="419"/>
              </w:trPr>
              <w:tc>
                <w:tcPr>
                  <w:tcW w:w="6281" w:type="dxa"/>
                  <w:vAlign w:val="center"/>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Servicii de stat cu destinație generală</w:t>
                  </w:r>
                </w:p>
              </w:tc>
              <w:tc>
                <w:tcPr>
                  <w:tcW w:w="992" w:type="dxa"/>
                  <w:vAlign w:val="center"/>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01</w:t>
                  </w:r>
                </w:p>
              </w:tc>
              <w:tc>
                <w:tcPr>
                  <w:tcW w:w="1701" w:type="dxa"/>
                </w:tcPr>
                <w:p w:rsidR="008C46EB" w:rsidRPr="00E46B38" w:rsidRDefault="008C46EB" w:rsidP="00BB261E">
                  <w:pPr>
                    <w:jc w:val="center"/>
                    <w:rPr>
                      <w:rFonts w:eastAsia="Times New Roman"/>
                      <w:bCs/>
                      <w:color w:val="000000"/>
                      <w:sz w:val="24"/>
                      <w:szCs w:val="24"/>
                      <w:lang w:val="ro-RO" w:eastAsia="ru-RU"/>
                    </w:rPr>
                  </w:pP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8C46EB" w:rsidRPr="00A54A5D" w:rsidRDefault="008C46EB" w:rsidP="00BB261E">
                  <w:pPr>
                    <w:jc w:val="center"/>
                    <w:rPr>
                      <w:rFonts w:eastAsia="Times New Roman"/>
                      <w:bCs/>
                      <w:color w:val="000000"/>
                      <w:sz w:val="24"/>
                      <w:szCs w:val="24"/>
                      <w:lang w:val="en-US" w:eastAsia="ru-RU"/>
                    </w:rPr>
                  </w:pPr>
                </w:p>
              </w:tc>
              <w:tc>
                <w:tcPr>
                  <w:tcW w:w="1701" w:type="dxa"/>
                </w:tcPr>
                <w:p w:rsidR="008C46EB" w:rsidRPr="004B1922" w:rsidRDefault="008C46EB" w:rsidP="00BB261E">
                  <w:pPr>
                    <w:jc w:val="center"/>
                    <w:rPr>
                      <w:rFonts w:eastAsia="Times New Roman"/>
                      <w:b/>
                      <w:bCs/>
                      <w:color w:val="000000"/>
                      <w:sz w:val="24"/>
                      <w:szCs w:val="24"/>
                      <w:lang w:val="en-US" w:eastAsia="ru-RU"/>
                    </w:rPr>
                  </w:pPr>
                  <w:r>
                    <w:rPr>
                      <w:rFonts w:eastAsia="Times New Roman"/>
                      <w:b/>
                      <w:bCs/>
                      <w:color w:val="000000"/>
                      <w:sz w:val="24"/>
                      <w:szCs w:val="24"/>
                      <w:lang w:val="en-US" w:eastAsia="ru-RU"/>
                    </w:rPr>
                    <w:t>7311,9</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1</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6951,9</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2</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360,0</w:t>
                  </w:r>
                </w:p>
              </w:tc>
            </w:tr>
            <w:tr w:rsidR="008C46EB" w:rsidRPr="00A54A5D" w:rsidTr="00BB261E">
              <w:tc>
                <w:tcPr>
                  <w:tcW w:w="6281" w:type="dxa"/>
                </w:tcPr>
                <w:p w:rsidR="008C46EB" w:rsidRPr="00A54A5D" w:rsidRDefault="008C46EB" w:rsidP="00BB261E">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8C46EB" w:rsidRPr="00A54A5D" w:rsidRDefault="008C46EB" w:rsidP="00BB261E">
                  <w:pPr>
                    <w:jc w:val="center"/>
                    <w:rPr>
                      <w:rFonts w:eastAsia="Times New Roman"/>
                      <w:bCs/>
                      <w:color w:val="000000"/>
                      <w:sz w:val="24"/>
                      <w:szCs w:val="24"/>
                      <w:lang w:val="en-US" w:eastAsia="ru-RU"/>
                    </w:rPr>
                  </w:pPr>
                </w:p>
              </w:tc>
              <w:tc>
                <w:tcPr>
                  <w:tcW w:w="1701" w:type="dxa"/>
                </w:tcPr>
                <w:p w:rsidR="008C46EB" w:rsidRPr="0032065B" w:rsidRDefault="008C46EB" w:rsidP="00BB261E">
                  <w:pPr>
                    <w:jc w:val="center"/>
                    <w:rPr>
                      <w:rFonts w:eastAsia="Times New Roman"/>
                      <w:b/>
                      <w:bCs/>
                      <w:color w:val="000000"/>
                      <w:sz w:val="24"/>
                      <w:szCs w:val="24"/>
                      <w:lang w:val="en-US" w:eastAsia="ru-RU"/>
                    </w:rPr>
                  </w:pPr>
                  <w:r>
                    <w:rPr>
                      <w:rFonts w:eastAsia="Times New Roman"/>
                      <w:b/>
                      <w:bCs/>
                      <w:color w:val="000000"/>
                      <w:sz w:val="24"/>
                      <w:szCs w:val="24"/>
                      <w:lang w:val="en-US" w:eastAsia="ru-RU"/>
                    </w:rPr>
                    <w:t>7311,9</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Exercitarea guvernării</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0301</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3449,6</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bugetar-fiscal</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0501</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1200,0</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Servicii de support pentru exercitarea guvernării</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0302</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2362,3</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Gestionarea fondurilor de rezervă și de intervenție</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0802</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300,0</w:t>
                  </w:r>
                </w:p>
              </w:tc>
            </w:tr>
            <w:tr w:rsidR="008C46EB" w:rsidRPr="00A54A5D" w:rsidTr="00BB261E">
              <w:trPr>
                <w:trHeight w:val="387"/>
              </w:trPr>
              <w:tc>
                <w:tcPr>
                  <w:tcW w:w="6281" w:type="dxa"/>
                  <w:vAlign w:val="center"/>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Apărarea națională</w:t>
                  </w:r>
                </w:p>
              </w:tc>
              <w:tc>
                <w:tcPr>
                  <w:tcW w:w="992" w:type="dxa"/>
                  <w:vAlign w:val="center"/>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02</w:t>
                  </w:r>
                </w:p>
              </w:tc>
              <w:tc>
                <w:tcPr>
                  <w:tcW w:w="1701" w:type="dxa"/>
                </w:tcPr>
                <w:p w:rsidR="008C46EB" w:rsidRPr="00A54A5D" w:rsidRDefault="008C46EB" w:rsidP="00BB261E">
                  <w:pPr>
                    <w:jc w:val="center"/>
                    <w:rPr>
                      <w:rFonts w:eastAsia="Times New Roman"/>
                      <w:bCs/>
                      <w:color w:val="000000"/>
                      <w:sz w:val="24"/>
                      <w:szCs w:val="24"/>
                      <w:lang w:val="en-US" w:eastAsia="ru-RU"/>
                    </w:rPr>
                  </w:pP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8C46EB" w:rsidRPr="00A54A5D" w:rsidRDefault="008C46EB" w:rsidP="00BB261E">
                  <w:pPr>
                    <w:jc w:val="center"/>
                    <w:rPr>
                      <w:rFonts w:eastAsia="Times New Roman"/>
                      <w:bCs/>
                      <w:color w:val="000000"/>
                      <w:sz w:val="24"/>
                      <w:szCs w:val="24"/>
                      <w:lang w:val="en-US" w:eastAsia="ru-RU"/>
                    </w:rPr>
                  </w:pPr>
                </w:p>
              </w:tc>
              <w:tc>
                <w:tcPr>
                  <w:tcW w:w="1701" w:type="dxa"/>
                </w:tcPr>
                <w:p w:rsidR="008C46EB" w:rsidRPr="00E46B38" w:rsidRDefault="008C46EB" w:rsidP="00BB261E">
                  <w:pPr>
                    <w:jc w:val="center"/>
                    <w:rPr>
                      <w:rFonts w:eastAsia="Times New Roman"/>
                      <w:b/>
                      <w:bCs/>
                      <w:color w:val="000000"/>
                      <w:sz w:val="24"/>
                      <w:szCs w:val="24"/>
                      <w:lang w:val="en-US" w:eastAsia="ru-RU"/>
                    </w:rPr>
                  </w:pPr>
                  <w:r>
                    <w:rPr>
                      <w:rFonts w:eastAsia="Times New Roman"/>
                      <w:b/>
                      <w:bCs/>
                      <w:color w:val="000000"/>
                      <w:sz w:val="24"/>
                      <w:szCs w:val="24"/>
                      <w:lang w:val="en-US" w:eastAsia="ru-RU"/>
                    </w:rPr>
                    <w:t>272,7</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1</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272,7</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2</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w:t>
                  </w:r>
                </w:p>
              </w:tc>
            </w:tr>
            <w:tr w:rsidR="008C46EB" w:rsidRPr="00A54A5D" w:rsidTr="00BB261E">
              <w:tc>
                <w:tcPr>
                  <w:tcW w:w="6281" w:type="dxa"/>
                </w:tcPr>
                <w:p w:rsidR="008C46EB" w:rsidRPr="00A54A5D" w:rsidRDefault="008C46EB" w:rsidP="00BB261E">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8C46EB" w:rsidRPr="00A54A5D" w:rsidRDefault="008C46EB" w:rsidP="00BB261E">
                  <w:pPr>
                    <w:jc w:val="center"/>
                    <w:rPr>
                      <w:rFonts w:eastAsia="Times New Roman"/>
                      <w:bCs/>
                      <w:color w:val="000000"/>
                      <w:sz w:val="24"/>
                      <w:szCs w:val="24"/>
                      <w:lang w:val="en-US" w:eastAsia="ru-RU"/>
                    </w:rPr>
                  </w:pPr>
                </w:p>
              </w:tc>
              <w:tc>
                <w:tcPr>
                  <w:tcW w:w="1701" w:type="dxa"/>
                </w:tcPr>
                <w:p w:rsidR="008C46EB" w:rsidRPr="00A54A5D" w:rsidRDefault="008C46EB" w:rsidP="00BB261E">
                  <w:pPr>
                    <w:jc w:val="center"/>
                    <w:rPr>
                      <w:rFonts w:eastAsia="Times New Roman"/>
                      <w:b/>
                      <w:bCs/>
                      <w:color w:val="000000"/>
                      <w:sz w:val="24"/>
                      <w:szCs w:val="24"/>
                      <w:lang w:val="en-US" w:eastAsia="ru-RU"/>
                    </w:rPr>
                  </w:pPr>
                  <w:r>
                    <w:rPr>
                      <w:rFonts w:eastAsia="Times New Roman"/>
                      <w:b/>
                      <w:bCs/>
                      <w:color w:val="000000"/>
                      <w:sz w:val="24"/>
                      <w:szCs w:val="24"/>
                      <w:lang w:val="en-US" w:eastAsia="ru-RU"/>
                    </w:rPr>
                    <w:t>272,7</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Servicii de support în domeniul apărării naționale</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3104</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272,7</w:t>
                  </w:r>
                </w:p>
              </w:tc>
            </w:tr>
            <w:tr w:rsidR="008C46EB" w:rsidRPr="00A54A5D" w:rsidTr="00BB261E">
              <w:trPr>
                <w:trHeight w:val="399"/>
              </w:trPr>
              <w:tc>
                <w:tcPr>
                  <w:tcW w:w="6281" w:type="dxa"/>
                  <w:vAlign w:val="center"/>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Serviciul în domeniul economiei</w:t>
                  </w:r>
                </w:p>
              </w:tc>
              <w:tc>
                <w:tcPr>
                  <w:tcW w:w="992" w:type="dxa"/>
                  <w:vAlign w:val="center"/>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04</w:t>
                  </w:r>
                </w:p>
              </w:tc>
              <w:tc>
                <w:tcPr>
                  <w:tcW w:w="1701" w:type="dxa"/>
                </w:tcPr>
                <w:p w:rsidR="008C46EB" w:rsidRPr="00A54A5D" w:rsidRDefault="008C46EB" w:rsidP="00BB261E">
                  <w:pPr>
                    <w:jc w:val="center"/>
                    <w:rPr>
                      <w:rFonts w:eastAsia="Times New Roman"/>
                      <w:b/>
                      <w:bCs/>
                      <w:color w:val="000000"/>
                      <w:sz w:val="24"/>
                      <w:szCs w:val="24"/>
                      <w:lang w:val="en-US" w:eastAsia="ru-RU"/>
                    </w:rPr>
                  </w:pP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8C46EB" w:rsidRPr="00A54A5D" w:rsidRDefault="008C46EB" w:rsidP="00BB261E">
                  <w:pPr>
                    <w:jc w:val="center"/>
                    <w:rPr>
                      <w:rFonts w:eastAsia="Times New Roman"/>
                      <w:bCs/>
                      <w:color w:val="000000"/>
                      <w:sz w:val="24"/>
                      <w:szCs w:val="24"/>
                      <w:lang w:val="en-US" w:eastAsia="ru-RU"/>
                    </w:rPr>
                  </w:pPr>
                </w:p>
              </w:tc>
              <w:tc>
                <w:tcPr>
                  <w:tcW w:w="1701" w:type="dxa"/>
                </w:tcPr>
                <w:p w:rsidR="008C46EB" w:rsidRPr="00E46B38" w:rsidRDefault="008C46EB" w:rsidP="00BB261E">
                  <w:pPr>
                    <w:jc w:val="center"/>
                    <w:rPr>
                      <w:rFonts w:eastAsia="Times New Roman"/>
                      <w:b/>
                      <w:bCs/>
                      <w:color w:val="000000"/>
                      <w:sz w:val="24"/>
                      <w:szCs w:val="24"/>
                      <w:lang w:val="en-US" w:eastAsia="ru-RU"/>
                    </w:rPr>
                  </w:pPr>
                  <w:r>
                    <w:rPr>
                      <w:rFonts w:eastAsia="Times New Roman"/>
                      <w:b/>
                      <w:bCs/>
                      <w:color w:val="000000"/>
                      <w:sz w:val="24"/>
                      <w:szCs w:val="24"/>
                      <w:lang w:val="en-US" w:eastAsia="ru-RU"/>
                    </w:rPr>
                    <w:t>3071,4</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1</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3071,4</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2</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w:t>
                  </w:r>
                </w:p>
              </w:tc>
            </w:tr>
            <w:tr w:rsidR="008C46EB" w:rsidRPr="00A54A5D" w:rsidTr="00BB261E">
              <w:tc>
                <w:tcPr>
                  <w:tcW w:w="6281" w:type="dxa"/>
                </w:tcPr>
                <w:p w:rsidR="008C46EB" w:rsidRPr="00A54A5D" w:rsidRDefault="008C46EB" w:rsidP="00BB261E">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8C46EB" w:rsidRPr="00A54A5D" w:rsidRDefault="008C46EB" w:rsidP="00BB261E">
                  <w:pPr>
                    <w:jc w:val="center"/>
                    <w:rPr>
                      <w:rFonts w:eastAsia="Times New Roman"/>
                      <w:bCs/>
                      <w:color w:val="000000"/>
                      <w:sz w:val="24"/>
                      <w:szCs w:val="24"/>
                      <w:lang w:val="en-US" w:eastAsia="ru-RU"/>
                    </w:rPr>
                  </w:pPr>
                </w:p>
              </w:tc>
              <w:tc>
                <w:tcPr>
                  <w:tcW w:w="1701" w:type="dxa"/>
                </w:tcPr>
                <w:p w:rsidR="008C46EB" w:rsidRPr="00A54A5D" w:rsidRDefault="008C46EB" w:rsidP="00BB261E">
                  <w:pPr>
                    <w:jc w:val="center"/>
                    <w:rPr>
                      <w:rFonts w:eastAsia="Times New Roman"/>
                      <w:b/>
                      <w:bCs/>
                      <w:color w:val="000000"/>
                      <w:sz w:val="24"/>
                      <w:szCs w:val="24"/>
                      <w:lang w:val="en-US" w:eastAsia="ru-RU"/>
                    </w:rPr>
                  </w:pPr>
                  <w:r>
                    <w:rPr>
                      <w:rFonts w:eastAsia="Times New Roman"/>
                      <w:b/>
                      <w:bCs/>
                      <w:color w:val="000000"/>
                      <w:sz w:val="24"/>
                      <w:szCs w:val="24"/>
                      <w:lang w:val="en-US" w:eastAsia="ru-RU"/>
                    </w:rPr>
                    <w:t>3071,4</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agriculturii</w:t>
                  </w:r>
                </w:p>
              </w:tc>
              <w:tc>
                <w:tcPr>
                  <w:tcW w:w="992" w:type="dxa"/>
                  <w:vAlign w:val="center"/>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5101</w:t>
                  </w:r>
                </w:p>
              </w:tc>
              <w:tc>
                <w:tcPr>
                  <w:tcW w:w="1701" w:type="dxa"/>
                  <w:vAlign w:val="center"/>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352,5</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macroeconomic și de dezvoltare a economiei</w:t>
                  </w:r>
                </w:p>
              </w:tc>
              <w:tc>
                <w:tcPr>
                  <w:tcW w:w="992" w:type="dxa"/>
                  <w:vAlign w:val="center"/>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5001</w:t>
                  </w:r>
                </w:p>
              </w:tc>
              <w:tc>
                <w:tcPr>
                  <w:tcW w:w="1701" w:type="dxa"/>
                  <w:vAlign w:val="center"/>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557,3</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Pr>
                      <w:rFonts w:eastAsia="Times New Roman"/>
                      <w:bCs/>
                      <w:color w:val="000000"/>
                      <w:sz w:val="24"/>
                      <w:szCs w:val="24"/>
                      <w:lang w:val="en-US" w:eastAsia="ru-RU"/>
                    </w:rPr>
                    <w:t>Dezvoltarea drumurilor</w:t>
                  </w:r>
                </w:p>
              </w:tc>
              <w:tc>
                <w:tcPr>
                  <w:tcW w:w="992" w:type="dxa"/>
                  <w:vAlign w:val="center"/>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640</w:t>
                  </w:r>
                  <w:r>
                    <w:rPr>
                      <w:rFonts w:eastAsia="Times New Roman"/>
                      <w:bCs/>
                      <w:color w:val="000000"/>
                      <w:sz w:val="24"/>
                      <w:szCs w:val="24"/>
                      <w:lang w:val="en-US" w:eastAsia="ru-RU"/>
                    </w:rPr>
                    <w:t>2</w:t>
                  </w:r>
                </w:p>
              </w:tc>
              <w:tc>
                <w:tcPr>
                  <w:tcW w:w="1701" w:type="dxa"/>
                  <w:vAlign w:val="center"/>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2161,6</w:t>
                  </w:r>
                </w:p>
              </w:tc>
            </w:tr>
            <w:tr w:rsidR="008C46EB" w:rsidRPr="00A54A5D" w:rsidTr="00BB261E">
              <w:trPr>
                <w:trHeight w:val="414"/>
              </w:trPr>
              <w:tc>
                <w:tcPr>
                  <w:tcW w:w="6281" w:type="dxa"/>
                  <w:vAlign w:val="center"/>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Cultură, sport, tineret, culte și odihnă</w:t>
                  </w:r>
                </w:p>
              </w:tc>
              <w:tc>
                <w:tcPr>
                  <w:tcW w:w="992" w:type="dxa"/>
                  <w:vAlign w:val="center"/>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08</w:t>
                  </w:r>
                </w:p>
              </w:tc>
              <w:tc>
                <w:tcPr>
                  <w:tcW w:w="1701" w:type="dxa"/>
                  <w:vAlign w:val="center"/>
                </w:tcPr>
                <w:p w:rsidR="008C46EB" w:rsidRPr="00A54A5D" w:rsidRDefault="008C46EB" w:rsidP="00BB261E">
                  <w:pPr>
                    <w:jc w:val="center"/>
                    <w:rPr>
                      <w:rFonts w:eastAsia="Times New Roman"/>
                      <w:bCs/>
                      <w:color w:val="000000"/>
                      <w:sz w:val="24"/>
                      <w:szCs w:val="24"/>
                      <w:lang w:val="en-US" w:eastAsia="ru-RU"/>
                    </w:rPr>
                  </w:pP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8C46EB" w:rsidRPr="00A54A5D" w:rsidRDefault="008C46EB" w:rsidP="00BB261E">
                  <w:pPr>
                    <w:jc w:val="center"/>
                    <w:rPr>
                      <w:rFonts w:eastAsia="Times New Roman"/>
                      <w:b/>
                      <w:bCs/>
                      <w:color w:val="000000"/>
                      <w:sz w:val="24"/>
                      <w:szCs w:val="24"/>
                      <w:lang w:val="en-US" w:eastAsia="ru-RU"/>
                    </w:rPr>
                  </w:pPr>
                </w:p>
              </w:tc>
              <w:tc>
                <w:tcPr>
                  <w:tcW w:w="1701" w:type="dxa"/>
                </w:tcPr>
                <w:p w:rsidR="008C46EB" w:rsidRPr="00A54A5D" w:rsidRDefault="008C46EB" w:rsidP="00BB261E">
                  <w:pPr>
                    <w:jc w:val="center"/>
                    <w:rPr>
                      <w:rFonts w:eastAsia="Times New Roman"/>
                      <w:b/>
                      <w:bCs/>
                      <w:color w:val="000000"/>
                      <w:sz w:val="24"/>
                      <w:szCs w:val="24"/>
                      <w:lang w:val="en-US" w:eastAsia="ru-RU"/>
                    </w:rPr>
                  </w:pPr>
                  <w:r>
                    <w:rPr>
                      <w:rFonts w:eastAsia="Times New Roman"/>
                      <w:b/>
                      <w:bCs/>
                      <w:color w:val="000000"/>
                      <w:sz w:val="24"/>
                      <w:szCs w:val="24"/>
                      <w:lang w:val="en-US" w:eastAsia="ru-RU"/>
                    </w:rPr>
                    <w:t>3746,6</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1</w:t>
                  </w:r>
                </w:p>
              </w:tc>
              <w:tc>
                <w:tcPr>
                  <w:tcW w:w="1701" w:type="dxa"/>
                </w:tcPr>
                <w:p w:rsidR="008C46EB" w:rsidRPr="00714D12" w:rsidRDefault="008C46EB" w:rsidP="00BB261E">
                  <w:pPr>
                    <w:jc w:val="center"/>
                    <w:rPr>
                      <w:rFonts w:eastAsia="Times New Roman"/>
                      <w:bCs/>
                      <w:color w:val="000000"/>
                      <w:sz w:val="24"/>
                      <w:szCs w:val="24"/>
                      <w:lang w:val="ro-RO" w:eastAsia="ru-RU"/>
                    </w:rPr>
                  </w:pPr>
                  <w:r>
                    <w:rPr>
                      <w:rFonts w:eastAsia="Times New Roman"/>
                      <w:bCs/>
                      <w:color w:val="000000"/>
                      <w:sz w:val="24"/>
                      <w:szCs w:val="24"/>
                      <w:lang w:val="en-US" w:eastAsia="ru-RU"/>
                    </w:rPr>
                    <w:t>3746,6</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2</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w:t>
                  </w:r>
                </w:p>
              </w:tc>
            </w:tr>
            <w:tr w:rsidR="008C46EB" w:rsidRPr="00A54A5D" w:rsidTr="00BB261E">
              <w:tc>
                <w:tcPr>
                  <w:tcW w:w="6281" w:type="dxa"/>
                </w:tcPr>
                <w:p w:rsidR="008C46EB" w:rsidRPr="00A54A5D" w:rsidRDefault="008C46EB" w:rsidP="00BB261E">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8C46EB" w:rsidRPr="00A54A5D" w:rsidRDefault="008C46EB" w:rsidP="00BB261E">
                  <w:pPr>
                    <w:jc w:val="center"/>
                    <w:rPr>
                      <w:rFonts w:eastAsia="Times New Roman"/>
                      <w:b/>
                      <w:bCs/>
                      <w:color w:val="000000"/>
                      <w:sz w:val="24"/>
                      <w:szCs w:val="24"/>
                      <w:lang w:val="en-US" w:eastAsia="ru-RU"/>
                    </w:rPr>
                  </w:pPr>
                </w:p>
              </w:tc>
              <w:tc>
                <w:tcPr>
                  <w:tcW w:w="1701" w:type="dxa"/>
                </w:tcPr>
                <w:p w:rsidR="008C46EB" w:rsidRPr="00A54A5D" w:rsidRDefault="008C46EB" w:rsidP="00BB261E">
                  <w:pPr>
                    <w:jc w:val="center"/>
                    <w:rPr>
                      <w:rFonts w:eastAsia="Times New Roman"/>
                      <w:b/>
                      <w:bCs/>
                      <w:color w:val="000000"/>
                      <w:sz w:val="24"/>
                      <w:szCs w:val="24"/>
                      <w:lang w:val="en-US" w:eastAsia="ru-RU"/>
                    </w:rPr>
                  </w:pPr>
                  <w:r>
                    <w:rPr>
                      <w:rFonts w:eastAsia="Times New Roman"/>
                      <w:b/>
                      <w:bCs/>
                      <w:color w:val="000000"/>
                      <w:sz w:val="24"/>
                      <w:szCs w:val="24"/>
                      <w:lang w:val="en-US" w:eastAsia="ru-RU"/>
                    </w:rPr>
                    <w:t>3746,6</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culturii</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8501</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433,7</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Dezvoltarea culturii (ansamblurilor de dans)</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8502</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336,0</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Dezvoltarea culturii</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8502</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500,0</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Pr>
                      <w:rFonts w:eastAsia="Times New Roman"/>
                      <w:bCs/>
                      <w:color w:val="000000"/>
                      <w:sz w:val="24"/>
                      <w:szCs w:val="24"/>
                      <w:lang w:val="en-US" w:eastAsia="ru-RU"/>
                    </w:rPr>
                    <w:t>Activitati s</w:t>
                  </w:r>
                  <w:r w:rsidRPr="00A54A5D">
                    <w:rPr>
                      <w:rFonts w:eastAsia="Times New Roman"/>
                      <w:bCs/>
                      <w:color w:val="000000"/>
                      <w:sz w:val="24"/>
                      <w:szCs w:val="24"/>
                      <w:lang w:val="en-US" w:eastAsia="ru-RU"/>
                    </w:rPr>
                    <w:t>port</w:t>
                  </w:r>
                  <w:r>
                    <w:rPr>
                      <w:rFonts w:eastAsia="Times New Roman"/>
                      <w:bCs/>
                      <w:color w:val="000000"/>
                      <w:sz w:val="24"/>
                      <w:szCs w:val="24"/>
                      <w:lang w:val="en-US" w:eastAsia="ru-RU"/>
                    </w:rPr>
                    <w:t>ive</w:t>
                  </w:r>
                  <w:r w:rsidRPr="00A54A5D">
                    <w:rPr>
                      <w:rFonts w:eastAsia="Times New Roman"/>
                      <w:bCs/>
                      <w:color w:val="000000"/>
                      <w:sz w:val="24"/>
                      <w:szCs w:val="24"/>
                      <w:lang w:val="en-US" w:eastAsia="ru-RU"/>
                    </w:rPr>
                    <w:t xml:space="preserve">. </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8602</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150,0</w:t>
                  </w:r>
                </w:p>
              </w:tc>
            </w:tr>
            <w:tr w:rsidR="008C46EB" w:rsidRPr="00A54A5D" w:rsidTr="00BB261E">
              <w:tc>
                <w:tcPr>
                  <w:tcW w:w="6281" w:type="dxa"/>
                </w:tcPr>
                <w:p w:rsidR="008C46EB" w:rsidRDefault="008C46EB" w:rsidP="00BB261E">
                  <w:pPr>
                    <w:rPr>
                      <w:rFonts w:eastAsia="Times New Roman"/>
                      <w:bCs/>
                      <w:color w:val="000000"/>
                      <w:sz w:val="24"/>
                      <w:szCs w:val="24"/>
                      <w:lang w:val="en-US" w:eastAsia="ru-RU"/>
                    </w:rPr>
                  </w:pPr>
                  <w:r>
                    <w:rPr>
                      <w:rFonts w:eastAsia="Times New Roman"/>
                      <w:bCs/>
                      <w:color w:val="000000"/>
                      <w:sz w:val="24"/>
                      <w:szCs w:val="24"/>
                      <w:lang w:val="en-US" w:eastAsia="ru-RU"/>
                    </w:rPr>
                    <w:t>Sport (scoala sportiva)</w:t>
                  </w:r>
                </w:p>
              </w:tc>
              <w:tc>
                <w:tcPr>
                  <w:tcW w:w="992"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8602</w:t>
                  </w:r>
                </w:p>
              </w:tc>
              <w:tc>
                <w:tcPr>
                  <w:tcW w:w="1701" w:type="dxa"/>
                </w:tcPr>
                <w:p w:rsidR="008C46EB"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2276,9</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Pr>
                      <w:rFonts w:eastAsia="Times New Roman"/>
                      <w:bCs/>
                      <w:color w:val="000000"/>
                      <w:sz w:val="24"/>
                      <w:szCs w:val="24"/>
                      <w:lang w:val="en-US" w:eastAsia="ru-RU"/>
                    </w:rPr>
                    <w:lastRenderedPageBreak/>
                    <w:t>Alte servicii de tineret</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860</w:t>
                  </w:r>
                  <w:r>
                    <w:rPr>
                      <w:rFonts w:eastAsia="Times New Roman"/>
                      <w:bCs/>
                      <w:color w:val="000000"/>
                      <w:sz w:val="24"/>
                      <w:szCs w:val="24"/>
                      <w:lang w:val="en-US" w:eastAsia="ru-RU"/>
                    </w:rPr>
                    <w:t>3</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50,0</w:t>
                  </w:r>
                </w:p>
              </w:tc>
            </w:tr>
            <w:tr w:rsidR="008C46EB" w:rsidRPr="00A54A5D" w:rsidTr="00BB261E">
              <w:trPr>
                <w:trHeight w:val="414"/>
              </w:trPr>
              <w:tc>
                <w:tcPr>
                  <w:tcW w:w="6281" w:type="dxa"/>
                  <w:vAlign w:val="center"/>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Învățămînt</w:t>
                  </w:r>
                </w:p>
              </w:tc>
              <w:tc>
                <w:tcPr>
                  <w:tcW w:w="992" w:type="dxa"/>
                  <w:vAlign w:val="center"/>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09</w:t>
                  </w:r>
                </w:p>
              </w:tc>
              <w:tc>
                <w:tcPr>
                  <w:tcW w:w="1701" w:type="dxa"/>
                </w:tcPr>
                <w:p w:rsidR="008C46EB" w:rsidRPr="00A54A5D" w:rsidRDefault="008C46EB" w:rsidP="00BB261E">
                  <w:pPr>
                    <w:jc w:val="center"/>
                    <w:rPr>
                      <w:rFonts w:eastAsia="Times New Roman"/>
                      <w:bCs/>
                      <w:color w:val="000000"/>
                      <w:sz w:val="24"/>
                      <w:szCs w:val="24"/>
                      <w:lang w:val="en-US" w:eastAsia="ru-RU"/>
                    </w:rPr>
                  </w:pP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8C46EB" w:rsidRPr="00A54A5D" w:rsidRDefault="008C46EB" w:rsidP="00BB261E">
                  <w:pPr>
                    <w:jc w:val="center"/>
                    <w:rPr>
                      <w:rFonts w:eastAsia="Times New Roman"/>
                      <w:b/>
                      <w:bCs/>
                      <w:color w:val="000000"/>
                      <w:sz w:val="24"/>
                      <w:szCs w:val="24"/>
                      <w:lang w:val="en-US" w:eastAsia="ru-RU"/>
                    </w:rPr>
                  </w:pPr>
                </w:p>
              </w:tc>
              <w:tc>
                <w:tcPr>
                  <w:tcW w:w="1701" w:type="dxa"/>
                </w:tcPr>
                <w:p w:rsidR="008C46EB" w:rsidRPr="00A54A5D" w:rsidRDefault="008C46EB" w:rsidP="00BB261E">
                  <w:pPr>
                    <w:jc w:val="center"/>
                    <w:rPr>
                      <w:rFonts w:eastAsia="Times New Roman"/>
                      <w:b/>
                      <w:bCs/>
                      <w:color w:val="000000"/>
                      <w:sz w:val="24"/>
                      <w:szCs w:val="24"/>
                      <w:lang w:val="en-US" w:eastAsia="ru-RU"/>
                    </w:rPr>
                  </w:pPr>
                  <w:r>
                    <w:rPr>
                      <w:rFonts w:eastAsia="Times New Roman"/>
                      <w:b/>
                      <w:bCs/>
                      <w:color w:val="000000"/>
                      <w:sz w:val="24"/>
                      <w:szCs w:val="24"/>
                      <w:lang w:val="en-US" w:eastAsia="ru-RU"/>
                    </w:rPr>
                    <w:t>59387,3</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1</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59005,3</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2</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382,0</w:t>
                  </w:r>
                </w:p>
              </w:tc>
            </w:tr>
            <w:tr w:rsidR="008C46EB" w:rsidRPr="00A54A5D" w:rsidTr="00BB261E">
              <w:tc>
                <w:tcPr>
                  <w:tcW w:w="6281" w:type="dxa"/>
                </w:tcPr>
                <w:p w:rsidR="008C46EB" w:rsidRPr="00A54A5D" w:rsidRDefault="008C46EB" w:rsidP="00BB261E">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8C46EB" w:rsidRPr="00A54A5D" w:rsidRDefault="008C46EB" w:rsidP="00BB261E">
                  <w:pPr>
                    <w:jc w:val="center"/>
                    <w:rPr>
                      <w:rFonts w:eastAsia="Times New Roman"/>
                      <w:b/>
                      <w:bCs/>
                      <w:color w:val="000000"/>
                      <w:sz w:val="24"/>
                      <w:szCs w:val="24"/>
                      <w:lang w:val="en-US" w:eastAsia="ru-RU"/>
                    </w:rPr>
                  </w:pPr>
                </w:p>
              </w:tc>
              <w:tc>
                <w:tcPr>
                  <w:tcW w:w="1701" w:type="dxa"/>
                </w:tcPr>
                <w:p w:rsidR="008C46EB" w:rsidRPr="00A54A5D" w:rsidRDefault="008C46EB" w:rsidP="00BB261E">
                  <w:pPr>
                    <w:jc w:val="center"/>
                    <w:rPr>
                      <w:rFonts w:eastAsia="Times New Roman"/>
                      <w:b/>
                      <w:bCs/>
                      <w:color w:val="000000"/>
                      <w:sz w:val="24"/>
                      <w:szCs w:val="24"/>
                      <w:lang w:val="en-US" w:eastAsia="ru-RU"/>
                    </w:rPr>
                  </w:pPr>
                  <w:r>
                    <w:rPr>
                      <w:rFonts w:eastAsia="Times New Roman"/>
                      <w:b/>
                      <w:bCs/>
                      <w:color w:val="000000"/>
                      <w:sz w:val="24"/>
                      <w:szCs w:val="24"/>
                      <w:lang w:val="en-US" w:eastAsia="ru-RU"/>
                    </w:rPr>
                    <w:t>59387,3</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educației</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8801</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1615,0</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Învățămînt gimnazial</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8804</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13249,7</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Învățămînt liceal</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8806</w:t>
                  </w:r>
                </w:p>
              </w:tc>
              <w:tc>
                <w:tcPr>
                  <w:tcW w:w="1701" w:type="dxa"/>
                </w:tcPr>
                <w:p w:rsidR="008C46EB" w:rsidRPr="003764BC" w:rsidRDefault="008C46EB" w:rsidP="00BB261E">
                  <w:pPr>
                    <w:jc w:val="center"/>
                    <w:rPr>
                      <w:rFonts w:eastAsia="Times New Roman"/>
                      <w:bCs/>
                      <w:color w:val="000000"/>
                      <w:sz w:val="24"/>
                      <w:szCs w:val="24"/>
                      <w:lang w:val="ro-RO" w:eastAsia="ru-RU"/>
                    </w:rPr>
                  </w:pPr>
                  <w:r>
                    <w:rPr>
                      <w:rFonts w:eastAsia="Times New Roman"/>
                      <w:bCs/>
                      <w:color w:val="000000"/>
                      <w:sz w:val="24"/>
                      <w:szCs w:val="24"/>
                      <w:lang w:val="ro-RO" w:eastAsia="ru-RU"/>
                    </w:rPr>
                    <w:t>36162,3</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Servicii generale în educație (SAP)</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8813</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672,0</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Educație extrașcolară și susținerea elevilor dotați</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8814</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7613,3</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 xml:space="preserve">Curriculum, </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8815</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75,0</w:t>
                  </w:r>
                </w:p>
              </w:tc>
            </w:tr>
            <w:tr w:rsidR="008C46EB" w:rsidRPr="00A54A5D" w:rsidTr="00BB261E">
              <w:trPr>
                <w:trHeight w:val="531"/>
              </w:trPr>
              <w:tc>
                <w:tcPr>
                  <w:tcW w:w="6281" w:type="dxa"/>
                  <w:vAlign w:val="center"/>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Protecția socială</w:t>
                  </w:r>
                </w:p>
              </w:tc>
              <w:tc>
                <w:tcPr>
                  <w:tcW w:w="992" w:type="dxa"/>
                  <w:vAlign w:val="center"/>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10</w:t>
                  </w:r>
                </w:p>
              </w:tc>
              <w:tc>
                <w:tcPr>
                  <w:tcW w:w="1701" w:type="dxa"/>
                  <w:vAlign w:val="center"/>
                </w:tcPr>
                <w:p w:rsidR="008C46EB" w:rsidRPr="005A1D4D" w:rsidRDefault="008C46EB" w:rsidP="00BB261E">
                  <w:pPr>
                    <w:jc w:val="center"/>
                    <w:rPr>
                      <w:rFonts w:eastAsia="Times New Roman"/>
                      <w:b/>
                      <w:bCs/>
                      <w:color w:val="000000"/>
                      <w:sz w:val="24"/>
                      <w:szCs w:val="24"/>
                      <w:lang w:val="en-US" w:eastAsia="ru-RU"/>
                    </w:rPr>
                  </w:pP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8C46EB" w:rsidRPr="00A54A5D" w:rsidRDefault="008C46EB" w:rsidP="00BB261E">
                  <w:pPr>
                    <w:jc w:val="center"/>
                    <w:rPr>
                      <w:rFonts w:eastAsia="Times New Roman"/>
                      <w:b/>
                      <w:bCs/>
                      <w:color w:val="000000"/>
                      <w:sz w:val="24"/>
                      <w:szCs w:val="24"/>
                      <w:lang w:val="en-US" w:eastAsia="ru-RU"/>
                    </w:rPr>
                  </w:pPr>
                </w:p>
              </w:tc>
              <w:tc>
                <w:tcPr>
                  <w:tcW w:w="1701" w:type="dxa"/>
                </w:tcPr>
                <w:p w:rsidR="008C46EB" w:rsidRPr="005A1D4D" w:rsidRDefault="008C46EB" w:rsidP="00BB261E">
                  <w:pPr>
                    <w:jc w:val="center"/>
                    <w:rPr>
                      <w:rFonts w:eastAsia="Times New Roman"/>
                      <w:b/>
                      <w:bCs/>
                      <w:color w:val="000000"/>
                      <w:sz w:val="24"/>
                      <w:szCs w:val="24"/>
                      <w:lang w:val="en-US" w:eastAsia="ru-RU"/>
                    </w:rPr>
                  </w:pPr>
                  <w:r>
                    <w:rPr>
                      <w:rFonts w:eastAsia="Times New Roman"/>
                      <w:b/>
                      <w:bCs/>
                      <w:color w:val="000000"/>
                      <w:sz w:val="24"/>
                      <w:szCs w:val="24"/>
                      <w:lang w:val="en-US" w:eastAsia="ru-RU"/>
                    </w:rPr>
                    <w:t>14160,5</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1</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13760,5</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8C46EB" w:rsidRPr="00A54A5D" w:rsidRDefault="008C46EB" w:rsidP="00BB261E">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2</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400,0</w:t>
                  </w:r>
                </w:p>
              </w:tc>
            </w:tr>
            <w:tr w:rsidR="008C46EB" w:rsidRPr="00A54A5D" w:rsidTr="00BB261E">
              <w:tc>
                <w:tcPr>
                  <w:tcW w:w="6281" w:type="dxa"/>
                </w:tcPr>
                <w:p w:rsidR="008C46EB" w:rsidRPr="00A54A5D" w:rsidRDefault="008C46EB" w:rsidP="00BB261E">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8C46EB" w:rsidRPr="00A54A5D" w:rsidRDefault="008C46EB" w:rsidP="00BB261E">
                  <w:pPr>
                    <w:jc w:val="center"/>
                    <w:rPr>
                      <w:rFonts w:eastAsia="Times New Roman"/>
                      <w:b/>
                      <w:bCs/>
                      <w:color w:val="000000"/>
                      <w:sz w:val="24"/>
                      <w:szCs w:val="24"/>
                      <w:lang w:val="en-US" w:eastAsia="ru-RU"/>
                    </w:rPr>
                  </w:pPr>
                </w:p>
              </w:tc>
              <w:tc>
                <w:tcPr>
                  <w:tcW w:w="1701" w:type="dxa"/>
                </w:tcPr>
                <w:p w:rsidR="008C46EB" w:rsidRPr="00151B0E" w:rsidRDefault="008C46EB" w:rsidP="00BB261E">
                  <w:pPr>
                    <w:jc w:val="center"/>
                    <w:rPr>
                      <w:rFonts w:eastAsia="Times New Roman"/>
                      <w:b/>
                      <w:bCs/>
                      <w:color w:val="000000"/>
                      <w:sz w:val="24"/>
                      <w:szCs w:val="24"/>
                      <w:lang w:val="en-US" w:eastAsia="ru-RU"/>
                    </w:rPr>
                  </w:pPr>
                  <w:r>
                    <w:rPr>
                      <w:rFonts w:eastAsia="Times New Roman"/>
                      <w:b/>
                      <w:bCs/>
                      <w:color w:val="000000"/>
                      <w:sz w:val="24"/>
                      <w:szCs w:val="24"/>
                      <w:lang w:val="en-US" w:eastAsia="ru-RU"/>
                    </w:rPr>
                    <w:t>14160,5</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protecției sociale</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9001</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1229,1</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Asistență social a persoanelor cu necesități speciale</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9010</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10536,2</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Protecție a familiei și copilului</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9006</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2026,5</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Protecție social în cazuri excepționale</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9012</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15,0</w:t>
                  </w:r>
                </w:p>
              </w:tc>
            </w:tr>
            <w:tr w:rsidR="008C46EB" w:rsidRPr="00A54A5D" w:rsidTr="00BB261E">
              <w:tc>
                <w:tcPr>
                  <w:tcW w:w="6281" w:type="dxa"/>
                </w:tcPr>
                <w:p w:rsidR="008C46EB" w:rsidRPr="00A54A5D" w:rsidRDefault="008C46EB" w:rsidP="00BB261E">
                  <w:pPr>
                    <w:rPr>
                      <w:rFonts w:eastAsia="Times New Roman"/>
                      <w:bCs/>
                      <w:color w:val="000000"/>
                      <w:sz w:val="24"/>
                      <w:szCs w:val="24"/>
                      <w:lang w:val="en-US" w:eastAsia="ru-RU"/>
                    </w:rPr>
                  </w:pPr>
                  <w:r w:rsidRPr="00A54A5D">
                    <w:rPr>
                      <w:rFonts w:eastAsia="Times New Roman"/>
                      <w:bCs/>
                      <w:color w:val="000000"/>
                      <w:sz w:val="24"/>
                      <w:szCs w:val="24"/>
                      <w:lang w:val="en-US" w:eastAsia="ru-RU"/>
                    </w:rPr>
                    <w:t>Protecția social a unor categorii de cetățeni (tinerii specialiști)</w:t>
                  </w:r>
                </w:p>
              </w:tc>
              <w:tc>
                <w:tcPr>
                  <w:tcW w:w="992" w:type="dxa"/>
                </w:tcPr>
                <w:p w:rsidR="008C46EB" w:rsidRPr="00A54A5D" w:rsidRDefault="008C46EB" w:rsidP="00BB261E">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9019</w:t>
                  </w:r>
                </w:p>
              </w:tc>
              <w:tc>
                <w:tcPr>
                  <w:tcW w:w="1701" w:type="dxa"/>
                </w:tcPr>
                <w:p w:rsidR="008C46EB" w:rsidRPr="00A54A5D" w:rsidRDefault="008C46EB" w:rsidP="00BB261E">
                  <w:pPr>
                    <w:jc w:val="center"/>
                    <w:rPr>
                      <w:rFonts w:eastAsia="Times New Roman"/>
                      <w:bCs/>
                      <w:color w:val="000000"/>
                      <w:sz w:val="24"/>
                      <w:szCs w:val="24"/>
                      <w:lang w:val="en-US" w:eastAsia="ru-RU"/>
                    </w:rPr>
                  </w:pPr>
                  <w:r>
                    <w:rPr>
                      <w:rFonts w:eastAsia="Times New Roman"/>
                      <w:bCs/>
                      <w:color w:val="000000"/>
                      <w:sz w:val="24"/>
                      <w:szCs w:val="24"/>
                      <w:lang w:val="en-US" w:eastAsia="ru-RU"/>
                    </w:rPr>
                    <w:t>353,7</w:t>
                  </w:r>
                </w:p>
              </w:tc>
            </w:tr>
          </w:tbl>
          <w:p w:rsidR="008C46EB" w:rsidRPr="00C95C3C" w:rsidRDefault="008C46EB" w:rsidP="00BB261E">
            <w:pPr>
              <w:jc w:val="center"/>
              <w:rPr>
                <w:rFonts w:eastAsia="Times New Roman"/>
                <w:b/>
                <w:bCs/>
                <w:color w:val="000000"/>
                <w:sz w:val="32"/>
                <w:szCs w:val="32"/>
                <w:lang w:val="en-US" w:eastAsia="ru-RU"/>
              </w:rPr>
            </w:pPr>
          </w:p>
        </w:tc>
      </w:tr>
    </w:tbl>
    <w:p w:rsidR="008C46EB" w:rsidRDefault="008C46EB" w:rsidP="008C46EB">
      <w:pPr>
        <w:jc w:val="both"/>
        <w:rPr>
          <w:sz w:val="24"/>
          <w:szCs w:val="24"/>
          <w:lang w:val="en-US"/>
        </w:rPr>
      </w:pPr>
    </w:p>
    <w:p w:rsidR="008C46EB" w:rsidRDefault="008C46EB" w:rsidP="008C46EB">
      <w:pPr>
        <w:jc w:val="both"/>
        <w:rPr>
          <w:sz w:val="24"/>
          <w:szCs w:val="24"/>
          <w:lang w:val="en-US"/>
        </w:rPr>
      </w:pPr>
    </w:p>
    <w:tbl>
      <w:tblPr>
        <w:tblW w:w="9039" w:type="dxa"/>
        <w:tblLook w:val="04A0" w:firstRow="1" w:lastRow="0" w:firstColumn="1" w:lastColumn="0" w:noHBand="0" w:noVBand="1"/>
      </w:tblPr>
      <w:tblGrid>
        <w:gridCol w:w="6345"/>
        <w:gridCol w:w="2694"/>
      </w:tblGrid>
      <w:tr w:rsidR="008C46EB" w:rsidRPr="00EC2CD7" w:rsidTr="00BB261E">
        <w:tc>
          <w:tcPr>
            <w:tcW w:w="6345" w:type="dxa"/>
          </w:tcPr>
          <w:p w:rsidR="008C46EB" w:rsidRDefault="008C46EB" w:rsidP="00BB261E">
            <w:pPr>
              <w:rPr>
                <w:i/>
                <w:sz w:val="28"/>
                <w:szCs w:val="28"/>
                <w:lang w:val="ro-RO"/>
              </w:rPr>
            </w:pPr>
          </w:p>
          <w:p w:rsidR="008C46EB" w:rsidRDefault="008C46EB" w:rsidP="00BB261E">
            <w:pPr>
              <w:rPr>
                <w:i/>
                <w:sz w:val="28"/>
                <w:szCs w:val="28"/>
                <w:lang w:val="ro-RO"/>
              </w:rPr>
            </w:pPr>
          </w:p>
          <w:p w:rsidR="008C46EB" w:rsidRDefault="008C46EB" w:rsidP="008C46EB">
            <w:pPr>
              <w:rPr>
                <w:sz w:val="28"/>
                <w:szCs w:val="28"/>
                <w:lang w:val="ro-RO"/>
              </w:rPr>
            </w:pPr>
            <w:r>
              <w:rPr>
                <w:sz w:val="28"/>
                <w:szCs w:val="28"/>
                <w:lang w:val="ro-RO"/>
              </w:rPr>
              <w:t xml:space="preserve">Secretarul  Consiliului </w:t>
            </w:r>
          </w:p>
          <w:p w:rsidR="008C46EB" w:rsidRDefault="008C46EB" w:rsidP="008C46EB">
            <w:pPr>
              <w:rPr>
                <w:i/>
                <w:sz w:val="28"/>
                <w:szCs w:val="28"/>
                <w:lang w:val="ro-RO"/>
              </w:rPr>
            </w:pPr>
            <w:r>
              <w:rPr>
                <w:sz w:val="28"/>
                <w:szCs w:val="28"/>
                <w:lang w:val="ro-RO"/>
              </w:rPr>
              <w:t xml:space="preserve">Raional Basarabeasca                                                                </w:t>
            </w:r>
          </w:p>
          <w:p w:rsidR="008C46EB" w:rsidRDefault="008C46EB" w:rsidP="00BB261E">
            <w:pPr>
              <w:rPr>
                <w:i/>
                <w:sz w:val="28"/>
                <w:szCs w:val="28"/>
                <w:lang w:val="ro-RO"/>
              </w:rPr>
            </w:pPr>
          </w:p>
          <w:p w:rsidR="008C46EB" w:rsidRPr="008C46EB" w:rsidRDefault="008C46EB" w:rsidP="00BB261E">
            <w:pPr>
              <w:rPr>
                <w:i/>
                <w:sz w:val="28"/>
                <w:szCs w:val="28"/>
                <w:lang w:val="ro-RO"/>
              </w:rPr>
            </w:pPr>
            <w:r w:rsidRPr="008C46EB">
              <w:rPr>
                <w:i/>
                <w:sz w:val="28"/>
                <w:szCs w:val="28"/>
                <w:lang w:val="ro-RO"/>
              </w:rPr>
              <w:t>Coordonat:</w:t>
            </w:r>
          </w:p>
          <w:p w:rsidR="008C46EB" w:rsidRPr="009D4BBD" w:rsidRDefault="008C46EB" w:rsidP="00BB261E">
            <w:pPr>
              <w:rPr>
                <w:sz w:val="28"/>
                <w:szCs w:val="28"/>
                <w:lang w:val="ro-RO"/>
              </w:rPr>
            </w:pPr>
            <w:r>
              <w:rPr>
                <w:sz w:val="28"/>
                <w:szCs w:val="28"/>
                <w:lang w:val="ro-RO"/>
              </w:rPr>
              <w:t>Sef adjunct al Direcției Finanțe</w:t>
            </w:r>
          </w:p>
        </w:tc>
        <w:tc>
          <w:tcPr>
            <w:tcW w:w="2694" w:type="dxa"/>
          </w:tcPr>
          <w:p w:rsidR="008C46EB" w:rsidRDefault="008C46EB" w:rsidP="00BB261E">
            <w:pPr>
              <w:rPr>
                <w:sz w:val="28"/>
                <w:szCs w:val="28"/>
                <w:lang w:val="ro-RO"/>
              </w:rPr>
            </w:pPr>
          </w:p>
          <w:p w:rsidR="008C46EB" w:rsidRDefault="008C46EB" w:rsidP="008C46EB">
            <w:pPr>
              <w:rPr>
                <w:sz w:val="28"/>
                <w:szCs w:val="28"/>
                <w:lang w:val="ro-RO"/>
              </w:rPr>
            </w:pPr>
          </w:p>
          <w:p w:rsidR="008C46EB" w:rsidRDefault="008C46EB" w:rsidP="008C46EB">
            <w:pPr>
              <w:rPr>
                <w:sz w:val="28"/>
                <w:szCs w:val="28"/>
                <w:lang w:val="ro-RO"/>
              </w:rPr>
            </w:pPr>
          </w:p>
          <w:p w:rsidR="008C46EB" w:rsidRDefault="008C46EB" w:rsidP="008C46EB">
            <w:pPr>
              <w:rPr>
                <w:sz w:val="28"/>
                <w:szCs w:val="28"/>
                <w:lang w:val="ro-RO"/>
              </w:rPr>
            </w:pPr>
            <w:r>
              <w:rPr>
                <w:sz w:val="28"/>
                <w:szCs w:val="28"/>
                <w:lang w:val="en-US"/>
              </w:rPr>
              <w:t>Gheorghe LIVIŢCHI</w:t>
            </w:r>
          </w:p>
          <w:p w:rsidR="008C46EB" w:rsidRDefault="008C46EB" w:rsidP="008C46EB">
            <w:pPr>
              <w:rPr>
                <w:sz w:val="28"/>
                <w:szCs w:val="28"/>
                <w:lang w:val="ro-RO"/>
              </w:rPr>
            </w:pPr>
          </w:p>
          <w:p w:rsidR="008C46EB" w:rsidRDefault="008C46EB" w:rsidP="008C46EB">
            <w:pPr>
              <w:rPr>
                <w:sz w:val="28"/>
                <w:szCs w:val="28"/>
                <w:lang w:val="ro-RO"/>
              </w:rPr>
            </w:pPr>
          </w:p>
          <w:p w:rsidR="008C46EB" w:rsidRDefault="008C46EB" w:rsidP="008C46EB">
            <w:pPr>
              <w:rPr>
                <w:sz w:val="28"/>
                <w:szCs w:val="28"/>
                <w:lang w:val="ro-RO"/>
              </w:rPr>
            </w:pPr>
            <w:r>
              <w:rPr>
                <w:sz w:val="28"/>
                <w:szCs w:val="28"/>
                <w:lang w:val="ro-RO"/>
              </w:rPr>
              <w:t>Maria MUNTEAN</w:t>
            </w:r>
          </w:p>
          <w:p w:rsidR="008C46EB" w:rsidRPr="009D4BBD" w:rsidRDefault="008C46EB" w:rsidP="00BB261E">
            <w:pPr>
              <w:rPr>
                <w:sz w:val="28"/>
                <w:szCs w:val="28"/>
                <w:lang w:val="ro-RO"/>
              </w:rPr>
            </w:pPr>
          </w:p>
        </w:tc>
      </w:tr>
      <w:tr w:rsidR="008C46EB" w:rsidRPr="00EC2CD7" w:rsidTr="00BB261E">
        <w:tc>
          <w:tcPr>
            <w:tcW w:w="6345" w:type="dxa"/>
          </w:tcPr>
          <w:p w:rsidR="008C46EB" w:rsidRPr="009D4BBD" w:rsidRDefault="008C46EB" w:rsidP="00BB261E">
            <w:pPr>
              <w:rPr>
                <w:sz w:val="28"/>
                <w:szCs w:val="28"/>
                <w:lang w:val="ro-RO"/>
              </w:rPr>
            </w:pPr>
          </w:p>
        </w:tc>
        <w:tc>
          <w:tcPr>
            <w:tcW w:w="2694" w:type="dxa"/>
          </w:tcPr>
          <w:p w:rsidR="008C46EB" w:rsidRDefault="008C46EB" w:rsidP="00BB261E">
            <w:pPr>
              <w:rPr>
                <w:sz w:val="28"/>
                <w:szCs w:val="28"/>
                <w:lang w:val="ro-RO"/>
              </w:rPr>
            </w:pPr>
          </w:p>
        </w:tc>
      </w:tr>
      <w:tr w:rsidR="008C46EB" w:rsidRPr="00EC2CD7" w:rsidTr="00BB261E">
        <w:tc>
          <w:tcPr>
            <w:tcW w:w="6345" w:type="dxa"/>
          </w:tcPr>
          <w:p w:rsidR="008C46EB" w:rsidRDefault="008C46EB" w:rsidP="00BB261E">
            <w:pPr>
              <w:rPr>
                <w:sz w:val="28"/>
                <w:szCs w:val="28"/>
                <w:lang w:val="ro-RO"/>
              </w:rPr>
            </w:pPr>
          </w:p>
        </w:tc>
        <w:tc>
          <w:tcPr>
            <w:tcW w:w="2694" w:type="dxa"/>
          </w:tcPr>
          <w:p w:rsidR="008C46EB" w:rsidRDefault="008C46EB" w:rsidP="00BB261E">
            <w:pPr>
              <w:rPr>
                <w:sz w:val="28"/>
                <w:szCs w:val="28"/>
                <w:lang w:val="ro-RO"/>
              </w:rPr>
            </w:pPr>
          </w:p>
        </w:tc>
      </w:tr>
      <w:tr w:rsidR="008C46EB" w:rsidRPr="00EC2CD7" w:rsidTr="00BB261E">
        <w:tc>
          <w:tcPr>
            <w:tcW w:w="6345" w:type="dxa"/>
          </w:tcPr>
          <w:p w:rsidR="008C46EB" w:rsidRDefault="008C46EB" w:rsidP="00BB261E">
            <w:pPr>
              <w:rPr>
                <w:sz w:val="28"/>
                <w:szCs w:val="28"/>
                <w:lang w:val="ro-RO"/>
              </w:rPr>
            </w:pPr>
          </w:p>
        </w:tc>
        <w:tc>
          <w:tcPr>
            <w:tcW w:w="2694" w:type="dxa"/>
          </w:tcPr>
          <w:p w:rsidR="008C46EB" w:rsidRDefault="008C46EB" w:rsidP="00BB261E">
            <w:pPr>
              <w:rPr>
                <w:sz w:val="28"/>
                <w:szCs w:val="28"/>
                <w:lang w:val="ro-RO"/>
              </w:rPr>
            </w:pPr>
          </w:p>
        </w:tc>
      </w:tr>
    </w:tbl>
    <w:p w:rsidR="008C46EB" w:rsidRDefault="008C46EB" w:rsidP="008C46EB">
      <w:pPr>
        <w:jc w:val="both"/>
        <w:rPr>
          <w:sz w:val="24"/>
          <w:szCs w:val="24"/>
          <w:lang w:val="en-US"/>
        </w:rPr>
      </w:pPr>
    </w:p>
    <w:p w:rsidR="008C46EB" w:rsidRDefault="008C46EB" w:rsidP="008C46EB">
      <w:pPr>
        <w:rPr>
          <w:sz w:val="28"/>
          <w:szCs w:val="28"/>
          <w:lang w:val="en-US"/>
        </w:rPr>
      </w:pPr>
    </w:p>
    <w:p w:rsidR="008C46EB" w:rsidRDefault="008C46EB" w:rsidP="008C46EB">
      <w:pPr>
        <w:jc w:val="center"/>
        <w:rPr>
          <w:sz w:val="24"/>
          <w:szCs w:val="24"/>
          <w:lang w:val="en-US"/>
        </w:rPr>
      </w:pPr>
    </w:p>
    <w:p w:rsidR="008C46EB" w:rsidRDefault="008C46EB" w:rsidP="008C46EB">
      <w:pPr>
        <w:jc w:val="right"/>
        <w:rPr>
          <w:sz w:val="24"/>
          <w:szCs w:val="24"/>
          <w:lang w:val="en-US"/>
        </w:rPr>
      </w:pPr>
    </w:p>
    <w:p w:rsidR="008C46EB" w:rsidRDefault="008C46EB" w:rsidP="008C46EB">
      <w:pPr>
        <w:jc w:val="right"/>
        <w:rPr>
          <w:sz w:val="24"/>
          <w:szCs w:val="24"/>
          <w:lang w:val="en-US"/>
        </w:rPr>
      </w:pPr>
    </w:p>
    <w:p w:rsidR="008C46EB" w:rsidRDefault="008C46EB" w:rsidP="008C46EB">
      <w:pPr>
        <w:jc w:val="right"/>
        <w:rPr>
          <w:sz w:val="24"/>
          <w:szCs w:val="24"/>
          <w:lang w:val="en-US"/>
        </w:rPr>
      </w:pPr>
    </w:p>
    <w:p w:rsidR="008C46EB" w:rsidRDefault="008C46EB" w:rsidP="008C46EB">
      <w:pPr>
        <w:jc w:val="right"/>
        <w:rPr>
          <w:sz w:val="24"/>
          <w:szCs w:val="24"/>
          <w:lang w:val="en-US"/>
        </w:rPr>
      </w:pPr>
    </w:p>
    <w:p w:rsidR="008C46EB" w:rsidRDefault="008C46EB" w:rsidP="008C46EB">
      <w:pPr>
        <w:tabs>
          <w:tab w:val="left" w:pos="9072"/>
        </w:tabs>
        <w:jc w:val="right"/>
        <w:rPr>
          <w:sz w:val="24"/>
          <w:szCs w:val="24"/>
          <w:lang w:val="ro-RO" w:eastAsia="ru-RU"/>
        </w:rPr>
      </w:pPr>
    </w:p>
    <w:p w:rsidR="008C46EB" w:rsidRDefault="008C46EB" w:rsidP="008C46EB">
      <w:pPr>
        <w:tabs>
          <w:tab w:val="left" w:pos="9072"/>
        </w:tabs>
        <w:jc w:val="right"/>
        <w:rPr>
          <w:sz w:val="24"/>
          <w:szCs w:val="24"/>
          <w:lang w:val="ro-RO" w:eastAsia="ru-RU"/>
        </w:rPr>
      </w:pPr>
    </w:p>
    <w:p w:rsidR="008C46EB" w:rsidRDefault="008C46EB" w:rsidP="008C46EB">
      <w:pPr>
        <w:tabs>
          <w:tab w:val="left" w:pos="9072"/>
        </w:tabs>
        <w:jc w:val="right"/>
        <w:rPr>
          <w:sz w:val="24"/>
          <w:szCs w:val="24"/>
          <w:lang w:val="ro-RO" w:eastAsia="ru-RU"/>
        </w:rPr>
      </w:pPr>
    </w:p>
    <w:p w:rsidR="008C46EB" w:rsidRDefault="008C46EB" w:rsidP="008C46EB">
      <w:pPr>
        <w:tabs>
          <w:tab w:val="left" w:pos="9072"/>
        </w:tabs>
        <w:jc w:val="right"/>
        <w:rPr>
          <w:sz w:val="24"/>
          <w:szCs w:val="24"/>
          <w:lang w:val="ro-RO" w:eastAsia="ru-RU"/>
        </w:rPr>
      </w:pPr>
    </w:p>
    <w:p w:rsidR="008C46EB" w:rsidRDefault="008C46EB" w:rsidP="008C46EB">
      <w:pPr>
        <w:tabs>
          <w:tab w:val="left" w:pos="9072"/>
        </w:tabs>
        <w:jc w:val="right"/>
        <w:rPr>
          <w:sz w:val="24"/>
          <w:szCs w:val="24"/>
          <w:lang w:val="ro-RO" w:eastAsia="ru-RU"/>
        </w:rPr>
      </w:pPr>
    </w:p>
    <w:p w:rsidR="008C46EB" w:rsidRDefault="008C46EB" w:rsidP="008C46EB">
      <w:pPr>
        <w:tabs>
          <w:tab w:val="left" w:pos="9072"/>
        </w:tabs>
        <w:jc w:val="right"/>
        <w:rPr>
          <w:sz w:val="24"/>
          <w:szCs w:val="24"/>
          <w:lang w:val="ro-RO" w:eastAsia="ru-RU"/>
        </w:rPr>
      </w:pPr>
    </w:p>
    <w:p w:rsidR="008C46EB" w:rsidRDefault="008C46EB" w:rsidP="008C46EB">
      <w:pPr>
        <w:tabs>
          <w:tab w:val="left" w:pos="9072"/>
        </w:tabs>
        <w:jc w:val="right"/>
        <w:rPr>
          <w:sz w:val="24"/>
          <w:szCs w:val="24"/>
          <w:lang w:val="ro-RO" w:eastAsia="ru-RU"/>
        </w:rPr>
      </w:pPr>
    </w:p>
    <w:p w:rsidR="008C46EB" w:rsidRDefault="008C46EB" w:rsidP="008C46EB">
      <w:pPr>
        <w:tabs>
          <w:tab w:val="left" w:pos="9072"/>
        </w:tabs>
        <w:jc w:val="right"/>
        <w:rPr>
          <w:sz w:val="24"/>
          <w:szCs w:val="24"/>
          <w:lang w:val="ro-RO" w:eastAsia="ru-RU"/>
        </w:rPr>
      </w:pPr>
      <w:r>
        <w:rPr>
          <w:sz w:val="24"/>
          <w:szCs w:val="24"/>
          <w:lang w:val="ro-RO" w:eastAsia="ru-RU"/>
        </w:rPr>
        <w:lastRenderedPageBreak/>
        <w:t>Anexa nr. 2</w:t>
      </w:r>
      <w:r>
        <w:rPr>
          <w:b/>
          <w:bCs/>
          <w:sz w:val="24"/>
          <w:szCs w:val="24"/>
          <w:lang w:val="ro-RO" w:eastAsia="ru-RU"/>
        </w:rPr>
        <w:t xml:space="preserve"> </w:t>
      </w:r>
    </w:p>
    <w:p w:rsidR="008C46EB" w:rsidRPr="00611475" w:rsidRDefault="008C46EB" w:rsidP="008C46EB">
      <w:pPr>
        <w:jc w:val="right"/>
        <w:rPr>
          <w:sz w:val="24"/>
          <w:szCs w:val="24"/>
          <w:lang w:val="en-US"/>
        </w:rPr>
      </w:pPr>
      <w:proofErr w:type="gramStart"/>
      <w:r w:rsidRPr="00611475">
        <w:rPr>
          <w:sz w:val="24"/>
          <w:szCs w:val="24"/>
          <w:lang w:val="en-US"/>
        </w:rPr>
        <w:t>la</w:t>
      </w:r>
      <w:proofErr w:type="gramEnd"/>
      <w:r w:rsidRPr="00611475">
        <w:rPr>
          <w:sz w:val="24"/>
          <w:szCs w:val="24"/>
          <w:lang w:val="en-US"/>
        </w:rPr>
        <w:t xml:space="preserve"> </w:t>
      </w:r>
      <w:r>
        <w:rPr>
          <w:sz w:val="24"/>
          <w:szCs w:val="24"/>
          <w:lang w:val="en-US"/>
        </w:rPr>
        <w:t>decizia Consiliului raional</w:t>
      </w:r>
    </w:p>
    <w:p w:rsidR="008C46EB" w:rsidRPr="00611475" w:rsidRDefault="008C46EB" w:rsidP="008C46EB">
      <w:pPr>
        <w:jc w:val="right"/>
        <w:rPr>
          <w:sz w:val="24"/>
          <w:szCs w:val="24"/>
          <w:lang w:val="en-US"/>
        </w:rPr>
      </w:pPr>
      <w:r w:rsidRPr="00611475">
        <w:rPr>
          <w:sz w:val="24"/>
          <w:szCs w:val="24"/>
          <w:lang w:val="en-US"/>
        </w:rPr>
        <w:t xml:space="preserve">                                                                                 </w:t>
      </w:r>
      <w:r>
        <w:rPr>
          <w:sz w:val="24"/>
          <w:szCs w:val="24"/>
          <w:lang w:val="en-US"/>
        </w:rPr>
        <w:t xml:space="preserve">                 </w:t>
      </w:r>
      <w:r w:rsidRPr="00611475">
        <w:rPr>
          <w:sz w:val="24"/>
          <w:szCs w:val="24"/>
          <w:lang w:val="en-US"/>
        </w:rPr>
        <w:t xml:space="preserve"> </w:t>
      </w:r>
      <w:proofErr w:type="gramStart"/>
      <w:r w:rsidRPr="00611475">
        <w:rPr>
          <w:sz w:val="24"/>
          <w:szCs w:val="24"/>
          <w:lang w:val="en-US"/>
        </w:rPr>
        <w:t>nr</w:t>
      </w:r>
      <w:proofErr w:type="gramEnd"/>
      <w:r w:rsidRPr="00611475">
        <w:rPr>
          <w:sz w:val="24"/>
          <w:szCs w:val="24"/>
          <w:lang w:val="en-US"/>
        </w:rPr>
        <w:t>.</w:t>
      </w:r>
      <w:r>
        <w:rPr>
          <w:sz w:val="24"/>
          <w:szCs w:val="24"/>
          <w:lang w:val="en-US"/>
        </w:rPr>
        <w:t xml:space="preserve"> 02/02 </w:t>
      </w:r>
      <w:r w:rsidRPr="00611475">
        <w:rPr>
          <w:sz w:val="24"/>
          <w:szCs w:val="24"/>
          <w:lang w:val="en-US"/>
        </w:rPr>
        <w:t xml:space="preserve">din </w:t>
      </w:r>
      <w:r>
        <w:rPr>
          <w:sz w:val="24"/>
          <w:szCs w:val="24"/>
          <w:lang w:val="en-US"/>
        </w:rPr>
        <w:t>24 martie 2023</w:t>
      </w:r>
    </w:p>
    <w:p w:rsidR="008C46EB" w:rsidRDefault="008C46EB" w:rsidP="008C46EB">
      <w:pPr>
        <w:jc w:val="right"/>
        <w:rPr>
          <w:sz w:val="22"/>
          <w:szCs w:val="24"/>
          <w:lang w:val="ro-RO"/>
        </w:rPr>
      </w:pPr>
    </w:p>
    <w:p w:rsidR="008C46EB" w:rsidRDefault="008C46EB" w:rsidP="008C46EB">
      <w:pPr>
        <w:jc w:val="center"/>
        <w:rPr>
          <w:b/>
          <w:bCs/>
          <w:sz w:val="24"/>
          <w:szCs w:val="24"/>
          <w:lang w:val="en-US" w:eastAsia="ru-RU"/>
        </w:rPr>
      </w:pPr>
      <w:r w:rsidRPr="007609E8">
        <w:rPr>
          <w:b/>
          <w:bCs/>
          <w:sz w:val="24"/>
          <w:szCs w:val="24"/>
          <w:lang w:val="en-US" w:eastAsia="ru-RU"/>
        </w:rPr>
        <w:t xml:space="preserve">EFECTIVUL- LIMITĂ DE PERSONAL PENTRU CONSILIUL RAIONAL </w:t>
      </w:r>
    </w:p>
    <w:p w:rsidR="008C46EB" w:rsidRDefault="008C46EB" w:rsidP="008C46EB">
      <w:pPr>
        <w:jc w:val="center"/>
        <w:rPr>
          <w:b/>
          <w:bCs/>
          <w:sz w:val="24"/>
          <w:szCs w:val="24"/>
          <w:lang w:val="en-US" w:eastAsia="ru-RU"/>
        </w:rPr>
      </w:pPr>
      <w:r w:rsidRPr="007609E8">
        <w:rPr>
          <w:b/>
          <w:bCs/>
          <w:sz w:val="24"/>
          <w:szCs w:val="24"/>
          <w:lang w:val="en-US" w:eastAsia="ru-RU"/>
        </w:rPr>
        <w:t>ȘI INSTITU</w:t>
      </w:r>
      <w:r w:rsidRPr="007609E8">
        <w:rPr>
          <w:b/>
          <w:bCs/>
          <w:sz w:val="24"/>
          <w:szCs w:val="24"/>
          <w:lang w:val="ro-RO" w:eastAsia="ru-RU"/>
        </w:rPr>
        <w:t>Ţ</w:t>
      </w:r>
      <w:r w:rsidRPr="007609E8">
        <w:rPr>
          <w:b/>
          <w:bCs/>
          <w:sz w:val="24"/>
          <w:szCs w:val="24"/>
          <w:lang w:val="en-US" w:eastAsia="ru-RU"/>
        </w:rPr>
        <w:t xml:space="preserve">IILE BUGETARE FINANŢATE DIN BUGETUL </w:t>
      </w:r>
    </w:p>
    <w:p w:rsidR="008C46EB" w:rsidRPr="007609E8" w:rsidRDefault="008C46EB" w:rsidP="008C46EB">
      <w:pPr>
        <w:jc w:val="center"/>
        <w:rPr>
          <w:b/>
          <w:bCs/>
          <w:sz w:val="24"/>
          <w:szCs w:val="24"/>
          <w:lang w:val="en-US" w:eastAsia="ru-RU"/>
        </w:rPr>
      </w:pPr>
      <w:r w:rsidRPr="007609E8">
        <w:rPr>
          <w:b/>
          <w:bCs/>
          <w:sz w:val="24"/>
          <w:szCs w:val="24"/>
          <w:lang w:val="en-US" w:eastAsia="ru-RU"/>
        </w:rPr>
        <w:t xml:space="preserve">RAIONAL PE ANUL 2023   </w:t>
      </w:r>
    </w:p>
    <w:p w:rsidR="008C46EB" w:rsidRDefault="008C46EB" w:rsidP="008C46EB">
      <w:pPr>
        <w:jc w:val="center"/>
        <w:rPr>
          <w:b/>
          <w:bCs/>
          <w:sz w:val="24"/>
          <w:szCs w:val="24"/>
          <w:lang w:val="en-US" w:eastAsia="ru-RU"/>
        </w:rPr>
      </w:pPr>
    </w:p>
    <w:p w:rsidR="008C46EB" w:rsidRDefault="008C46EB" w:rsidP="008C46EB">
      <w:pPr>
        <w:jc w:val="right"/>
        <w:rPr>
          <w:b/>
          <w:bCs/>
          <w:sz w:val="24"/>
          <w:szCs w:val="24"/>
          <w:lang w:val="ro-RO" w:eastAsia="ru-RU"/>
        </w:rPr>
      </w:pPr>
      <w:r w:rsidRPr="007F131D">
        <w:rPr>
          <w:b/>
          <w:bCs/>
          <w:sz w:val="24"/>
          <w:szCs w:val="24"/>
          <w:lang w:val="ro-RO" w:eastAsia="ru-RU"/>
        </w:rPr>
        <w:t>(mii lei)</w:t>
      </w:r>
    </w:p>
    <w:p w:rsidR="008C46EB" w:rsidRPr="007609E8" w:rsidRDefault="008C46EB" w:rsidP="008C46EB">
      <w:pPr>
        <w:jc w:val="right"/>
        <w:rPr>
          <w:sz w:val="8"/>
          <w:szCs w:val="8"/>
          <w:lang w:val="en-US"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417"/>
        <w:gridCol w:w="1702"/>
        <w:gridCol w:w="1275"/>
      </w:tblGrid>
      <w:tr w:rsidR="008C46EB" w:rsidRPr="007F131D" w:rsidTr="00BB261E">
        <w:tc>
          <w:tcPr>
            <w:tcW w:w="675" w:type="dxa"/>
            <w:tcBorders>
              <w:top w:val="single" w:sz="4" w:space="0" w:color="auto"/>
              <w:left w:val="single" w:sz="4" w:space="0" w:color="auto"/>
              <w:bottom w:val="single" w:sz="4" w:space="0" w:color="auto"/>
              <w:right w:val="single" w:sz="4" w:space="0" w:color="auto"/>
            </w:tcBorders>
            <w:vAlign w:val="center"/>
          </w:tcPr>
          <w:p w:rsidR="008C46EB" w:rsidRPr="007F131D" w:rsidRDefault="008C46EB" w:rsidP="00BB261E">
            <w:pPr>
              <w:jc w:val="center"/>
              <w:rPr>
                <w:b/>
                <w:bCs/>
                <w:sz w:val="24"/>
                <w:szCs w:val="24"/>
                <w:lang w:val="en-US" w:eastAsia="ru-RU"/>
              </w:rPr>
            </w:pPr>
            <w:r w:rsidRPr="007F131D">
              <w:rPr>
                <w:b/>
                <w:bCs/>
                <w:sz w:val="24"/>
                <w:szCs w:val="24"/>
                <w:lang w:val="en-US" w:eastAsia="ru-RU"/>
              </w:rPr>
              <w:t>Nr.</w:t>
            </w:r>
          </w:p>
        </w:tc>
        <w:tc>
          <w:tcPr>
            <w:tcW w:w="4111" w:type="dxa"/>
            <w:tcBorders>
              <w:top w:val="single" w:sz="4" w:space="0" w:color="auto"/>
              <w:left w:val="single" w:sz="4" w:space="0" w:color="auto"/>
              <w:bottom w:val="single" w:sz="4" w:space="0" w:color="auto"/>
              <w:right w:val="single" w:sz="4" w:space="0" w:color="auto"/>
            </w:tcBorders>
            <w:vAlign w:val="center"/>
          </w:tcPr>
          <w:p w:rsidR="008C46EB" w:rsidRPr="007F131D" w:rsidRDefault="008C46EB" w:rsidP="00BB261E">
            <w:pPr>
              <w:jc w:val="center"/>
              <w:rPr>
                <w:b/>
                <w:bCs/>
                <w:sz w:val="24"/>
                <w:szCs w:val="24"/>
                <w:lang w:val="ro-RO" w:eastAsia="ru-RU"/>
              </w:rPr>
            </w:pPr>
            <w:r w:rsidRPr="007F131D">
              <w:rPr>
                <w:b/>
                <w:bCs/>
                <w:sz w:val="24"/>
                <w:szCs w:val="24"/>
                <w:lang w:val="en-US" w:eastAsia="ru-RU"/>
              </w:rPr>
              <w:t>Institu</w:t>
            </w:r>
            <w:r w:rsidRPr="007F131D">
              <w:rPr>
                <w:b/>
                <w:bCs/>
                <w:sz w:val="24"/>
                <w:szCs w:val="24"/>
                <w:lang w:val="ro-RO" w:eastAsia="ru-RU"/>
              </w:rPr>
              <w:t>ţiile</w:t>
            </w:r>
          </w:p>
        </w:tc>
        <w:tc>
          <w:tcPr>
            <w:tcW w:w="1417" w:type="dxa"/>
            <w:tcBorders>
              <w:top w:val="single" w:sz="4" w:space="0" w:color="auto"/>
              <w:left w:val="single" w:sz="4" w:space="0" w:color="auto"/>
              <w:bottom w:val="single" w:sz="4" w:space="0" w:color="auto"/>
              <w:right w:val="single" w:sz="4" w:space="0" w:color="auto"/>
            </w:tcBorders>
            <w:vAlign w:val="center"/>
          </w:tcPr>
          <w:p w:rsidR="008C46EB" w:rsidRPr="007F131D" w:rsidRDefault="008C46EB" w:rsidP="00BB261E">
            <w:pPr>
              <w:jc w:val="center"/>
              <w:rPr>
                <w:b/>
                <w:bCs/>
                <w:sz w:val="24"/>
                <w:szCs w:val="24"/>
                <w:lang w:val="ro-RO" w:eastAsia="ru-RU"/>
              </w:rPr>
            </w:pPr>
            <w:r w:rsidRPr="007F131D">
              <w:rPr>
                <w:b/>
                <w:bCs/>
                <w:sz w:val="24"/>
                <w:szCs w:val="24"/>
                <w:lang w:val="ro-RO" w:eastAsia="ru-RU"/>
              </w:rPr>
              <w:t>Unităţi</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Pr="007F131D" w:rsidRDefault="008C46EB" w:rsidP="00BB261E">
            <w:pPr>
              <w:jc w:val="center"/>
              <w:rPr>
                <w:b/>
                <w:bCs/>
                <w:sz w:val="24"/>
                <w:szCs w:val="24"/>
                <w:lang w:val="ro-RO" w:eastAsia="ru-RU"/>
              </w:rPr>
            </w:pPr>
            <w:r w:rsidRPr="007F131D">
              <w:rPr>
                <w:b/>
                <w:bCs/>
                <w:sz w:val="24"/>
                <w:szCs w:val="24"/>
                <w:lang w:val="ro-RO" w:eastAsia="ru-RU"/>
              </w:rPr>
              <w:t>Cheltuieli total</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Pr="007F131D" w:rsidRDefault="008C46EB" w:rsidP="00BB261E">
            <w:pPr>
              <w:jc w:val="center"/>
              <w:rPr>
                <w:b/>
                <w:bCs/>
                <w:sz w:val="24"/>
                <w:szCs w:val="24"/>
                <w:lang w:val="ro-RO" w:eastAsia="ru-RU"/>
              </w:rPr>
            </w:pPr>
            <w:r>
              <w:rPr>
                <w:b/>
                <w:bCs/>
                <w:sz w:val="24"/>
                <w:szCs w:val="24"/>
                <w:lang w:val="ro-RO" w:eastAsia="ru-RU"/>
              </w:rPr>
              <w:t>Cheltuieli de personal</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 xml:space="preserve">Exercitarea guvernării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20,0</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Pr="003D7FBB" w:rsidRDefault="008C46EB" w:rsidP="00BB261E">
            <w:pPr>
              <w:spacing w:line="276" w:lineRule="auto"/>
              <w:jc w:val="center"/>
              <w:rPr>
                <w:sz w:val="24"/>
                <w:szCs w:val="24"/>
                <w:lang w:val="ro-RO" w:eastAsia="ru-RU"/>
              </w:rPr>
            </w:pPr>
            <w:r>
              <w:rPr>
                <w:sz w:val="24"/>
                <w:szCs w:val="24"/>
                <w:lang w:val="en-US" w:eastAsia="ru-RU"/>
              </w:rPr>
              <w:t>3449,6</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2774,3</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Polotici și management în domeniul bugetar-fiscal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10</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1200,0</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1045,0</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 xml:space="preserve">Servicii de suport pentru exercitarea guvernării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16</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2362,3</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870,3</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Gestionarea fondului de rezervă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w:t>
            </w:r>
          </w:p>
        </w:tc>
      </w:tr>
      <w:tr w:rsidR="008C46EB" w:rsidTr="00BB261E">
        <w:trPr>
          <w:trHeight w:val="371"/>
        </w:trPr>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8C46EB" w:rsidRPr="00716C58" w:rsidRDefault="008C46EB" w:rsidP="00BB261E">
            <w:pPr>
              <w:spacing w:line="276" w:lineRule="auto"/>
              <w:rPr>
                <w:b/>
                <w:sz w:val="24"/>
                <w:szCs w:val="24"/>
                <w:lang w:val="ro-RO" w:eastAsia="ru-RU"/>
              </w:rPr>
            </w:pPr>
            <w:r w:rsidRPr="00716C58">
              <w:rPr>
                <w:b/>
                <w:sz w:val="24"/>
                <w:szCs w:val="24"/>
                <w:lang w:val="ro-RO" w:eastAsia="ru-RU"/>
              </w:rPr>
              <w:t xml:space="preserve">Total grupa </w:t>
            </w:r>
            <w:r>
              <w:rPr>
                <w:b/>
                <w:sz w:val="24"/>
                <w:szCs w:val="24"/>
                <w:lang w:val="ro-RO" w:eastAsia="ru-RU"/>
              </w:rPr>
              <w:t>0</w:t>
            </w:r>
            <w:r w:rsidRPr="00716C58">
              <w:rPr>
                <w:b/>
                <w:sz w:val="24"/>
                <w:szCs w:val="24"/>
                <w:lang w:val="ro-RO" w:eastAsia="ru-RU"/>
              </w:rPr>
              <w:t>1</w:t>
            </w:r>
            <w:r>
              <w:rPr>
                <w:b/>
                <w:sz w:val="24"/>
                <w:szCs w:val="24"/>
                <w:lang w:val="ro-RO" w:eastAsia="ru-RU"/>
              </w:rPr>
              <w:t xml:space="preserve"> servicii de stat cu destinație specială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Pr="00872DF8" w:rsidRDefault="008C46EB" w:rsidP="00BB261E">
            <w:pPr>
              <w:spacing w:line="276" w:lineRule="auto"/>
              <w:jc w:val="center"/>
              <w:rPr>
                <w:b/>
                <w:sz w:val="24"/>
                <w:szCs w:val="24"/>
                <w:lang w:val="en-US" w:eastAsia="ru-RU"/>
              </w:rPr>
            </w:pPr>
            <w:r>
              <w:rPr>
                <w:b/>
                <w:sz w:val="24"/>
                <w:szCs w:val="24"/>
                <w:lang w:val="en-US" w:eastAsia="ru-RU"/>
              </w:rPr>
              <w:t>46</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Pr="00716C58" w:rsidRDefault="008C46EB" w:rsidP="00BB261E">
            <w:pPr>
              <w:spacing w:line="276" w:lineRule="auto"/>
              <w:jc w:val="center"/>
              <w:rPr>
                <w:b/>
                <w:sz w:val="24"/>
                <w:szCs w:val="24"/>
                <w:lang w:val="en-US" w:eastAsia="ru-RU"/>
              </w:rPr>
            </w:pPr>
            <w:r>
              <w:rPr>
                <w:b/>
                <w:sz w:val="24"/>
                <w:szCs w:val="24"/>
                <w:lang w:val="en-US" w:eastAsia="ru-RU"/>
              </w:rPr>
              <w:t>7311,9</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b/>
                <w:sz w:val="24"/>
                <w:szCs w:val="24"/>
                <w:lang w:val="en-US" w:eastAsia="ru-RU"/>
              </w:rPr>
            </w:pPr>
            <w:r>
              <w:rPr>
                <w:b/>
                <w:sz w:val="24"/>
                <w:szCs w:val="24"/>
                <w:lang w:val="en-US" w:eastAsia="ru-RU"/>
              </w:rPr>
              <w:t>4689,6</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Servicii de suport în domeniul apărării naționale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2,5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272,7</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149,0</w:t>
            </w:r>
          </w:p>
        </w:tc>
      </w:tr>
      <w:tr w:rsidR="008C46EB" w:rsidRPr="00716C58" w:rsidTr="00BB261E">
        <w:trPr>
          <w:trHeight w:val="503"/>
        </w:trPr>
        <w:tc>
          <w:tcPr>
            <w:tcW w:w="675" w:type="dxa"/>
            <w:tcBorders>
              <w:top w:val="single" w:sz="4" w:space="0" w:color="auto"/>
              <w:left w:val="single" w:sz="4" w:space="0" w:color="auto"/>
              <w:bottom w:val="single" w:sz="4" w:space="0" w:color="auto"/>
              <w:right w:val="single" w:sz="4" w:space="0" w:color="auto"/>
            </w:tcBorders>
            <w:vAlign w:val="center"/>
            <w:hideMark/>
          </w:tcPr>
          <w:p w:rsidR="008C46EB" w:rsidRPr="00716C58" w:rsidRDefault="008C46EB" w:rsidP="00BB261E">
            <w:pPr>
              <w:spacing w:line="276" w:lineRule="auto"/>
              <w:jc w:val="center"/>
              <w:rPr>
                <w:b/>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8C46EB" w:rsidRPr="00716C58" w:rsidRDefault="008C46EB" w:rsidP="00BB261E">
            <w:pPr>
              <w:spacing w:line="276" w:lineRule="auto"/>
              <w:jc w:val="center"/>
              <w:rPr>
                <w:b/>
                <w:sz w:val="24"/>
                <w:szCs w:val="24"/>
                <w:lang w:val="ro-RO" w:eastAsia="ru-RU"/>
              </w:rPr>
            </w:pPr>
            <w:r w:rsidRPr="00716C58">
              <w:rPr>
                <w:b/>
                <w:sz w:val="24"/>
                <w:szCs w:val="24"/>
                <w:lang w:val="ro-RO" w:eastAsia="ru-RU"/>
              </w:rPr>
              <w:t>Total grupa 02</w:t>
            </w:r>
            <w:r>
              <w:rPr>
                <w:b/>
                <w:sz w:val="24"/>
                <w:szCs w:val="24"/>
                <w:lang w:val="ro-RO" w:eastAsia="ru-RU"/>
              </w:rPr>
              <w:t xml:space="preserve"> apărarea națională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Pr="00716C58" w:rsidRDefault="008C46EB" w:rsidP="00BB261E">
            <w:pPr>
              <w:spacing w:line="276" w:lineRule="auto"/>
              <w:jc w:val="center"/>
              <w:rPr>
                <w:b/>
                <w:sz w:val="24"/>
                <w:szCs w:val="24"/>
                <w:lang w:val="en-US" w:eastAsia="ru-RU"/>
              </w:rPr>
            </w:pPr>
            <w:r>
              <w:rPr>
                <w:b/>
                <w:sz w:val="24"/>
                <w:szCs w:val="24"/>
                <w:lang w:val="en-US" w:eastAsia="ru-RU"/>
              </w:rPr>
              <w:t>2,5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Pr="00716C58" w:rsidRDefault="008C46EB" w:rsidP="00BB261E">
            <w:pPr>
              <w:spacing w:line="276" w:lineRule="auto"/>
              <w:jc w:val="center"/>
              <w:rPr>
                <w:b/>
                <w:sz w:val="24"/>
                <w:szCs w:val="24"/>
                <w:lang w:val="en-US" w:eastAsia="ru-RU"/>
              </w:rPr>
            </w:pPr>
            <w:r>
              <w:rPr>
                <w:b/>
                <w:sz w:val="24"/>
                <w:szCs w:val="24"/>
                <w:lang w:val="en-US" w:eastAsia="ru-RU"/>
              </w:rPr>
              <w:t>272,7</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b/>
                <w:sz w:val="24"/>
                <w:szCs w:val="24"/>
                <w:lang w:val="en-US" w:eastAsia="ru-RU"/>
              </w:rPr>
            </w:pPr>
            <w:r>
              <w:rPr>
                <w:b/>
                <w:sz w:val="24"/>
                <w:szCs w:val="24"/>
                <w:lang w:val="en-US" w:eastAsia="ru-RU"/>
              </w:rPr>
              <w:t>149,0</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rPr>
                <w:sz w:val="24"/>
                <w:szCs w:val="24"/>
                <w:lang w:val="ro-RO" w:eastAsia="ru-RU"/>
              </w:rPr>
            </w:pPr>
            <w:r>
              <w:rPr>
                <w:sz w:val="24"/>
                <w:szCs w:val="24"/>
                <w:lang w:val="ro-RO" w:eastAsia="ru-RU"/>
              </w:rPr>
              <w:t>Politici și management în domeniul  economiei, construcții și dezvoltarea teritoriului</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jc w:val="center"/>
              <w:rPr>
                <w:sz w:val="24"/>
                <w:szCs w:val="24"/>
                <w:lang w:val="en-US" w:eastAsia="ru-RU"/>
              </w:rPr>
            </w:pPr>
            <w:r>
              <w:rPr>
                <w:sz w:val="24"/>
                <w:szCs w:val="24"/>
                <w:lang w:val="en-US" w:eastAsia="ru-RU"/>
              </w:rPr>
              <w:t>4,0</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jc w:val="center"/>
              <w:rPr>
                <w:sz w:val="24"/>
                <w:szCs w:val="24"/>
                <w:lang w:val="en-US" w:eastAsia="ru-RU"/>
              </w:rPr>
            </w:pPr>
            <w:r>
              <w:rPr>
                <w:sz w:val="24"/>
                <w:szCs w:val="24"/>
                <w:lang w:val="en-US" w:eastAsia="ru-RU"/>
              </w:rPr>
              <w:t>557,3</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jc w:val="center"/>
              <w:rPr>
                <w:sz w:val="24"/>
                <w:szCs w:val="24"/>
                <w:lang w:val="en-US" w:eastAsia="ru-RU"/>
              </w:rPr>
            </w:pPr>
            <w:r>
              <w:rPr>
                <w:sz w:val="24"/>
                <w:szCs w:val="24"/>
                <w:lang w:val="en-US" w:eastAsia="ru-RU"/>
              </w:rPr>
              <w:t>504,0</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7</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Politici și management în domeniul agriculturii, relații funciare și cadastru</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3</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352,5</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292,1</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8</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Dezvoltarea drumurilor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2161,6</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8C46EB" w:rsidRPr="00716C58" w:rsidRDefault="008C46EB" w:rsidP="00BB261E">
            <w:pPr>
              <w:spacing w:line="276" w:lineRule="auto"/>
              <w:rPr>
                <w:b/>
                <w:sz w:val="24"/>
                <w:szCs w:val="24"/>
                <w:lang w:val="ro-RO" w:eastAsia="ru-RU"/>
              </w:rPr>
            </w:pPr>
            <w:r w:rsidRPr="00716C58">
              <w:rPr>
                <w:b/>
                <w:sz w:val="24"/>
                <w:szCs w:val="24"/>
                <w:lang w:val="ro-RO" w:eastAsia="ru-RU"/>
              </w:rPr>
              <w:t>Total grupa 04</w:t>
            </w:r>
            <w:r>
              <w:rPr>
                <w:b/>
                <w:sz w:val="24"/>
                <w:szCs w:val="24"/>
                <w:lang w:val="ro-RO" w:eastAsia="ru-RU"/>
              </w:rPr>
              <w:t xml:space="preserve"> serviciul în domeniul economiei</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Pr="00716C58" w:rsidRDefault="008C46EB" w:rsidP="00BB261E">
            <w:pPr>
              <w:spacing w:line="276" w:lineRule="auto"/>
              <w:jc w:val="center"/>
              <w:rPr>
                <w:b/>
                <w:sz w:val="24"/>
                <w:szCs w:val="24"/>
                <w:lang w:val="en-US" w:eastAsia="ru-RU"/>
              </w:rPr>
            </w:pPr>
            <w:r>
              <w:rPr>
                <w:b/>
                <w:sz w:val="24"/>
                <w:szCs w:val="24"/>
                <w:lang w:val="en-US" w:eastAsia="ru-RU"/>
              </w:rPr>
              <w:t>7</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Pr="00716C58" w:rsidRDefault="008C46EB" w:rsidP="00BB261E">
            <w:pPr>
              <w:spacing w:line="276" w:lineRule="auto"/>
              <w:jc w:val="center"/>
              <w:rPr>
                <w:b/>
                <w:sz w:val="24"/>
                <w:szCs w:val="24"/>
                <w:lang w:val="en-US" w:eastAsia="ru-RU"/>
              </w:rPr>
            </w:pPr>
            <w:r>
              <w:rPr>
                <w:b/>
                <w:sz w:val="24"/>
                <w:szCs w:val="24"/>
                <w:lang w:val="en-US" w:eastAsia="ru-RU"/>
              </w:rPr>
              <w:t>3071,4</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b/>
                <w:sz w:val="24"/>
                <w:szCs w:val="24"/>
                <w:lang w:val="en-US" w:eastAsia="ru-RU"/>
              </w:rPr>
            </w:pPr>
            <w:r>
              <w:rPr>
                <w:b/>
                <w:sz w:val="24"/>
                <w:szCs w:val="24"/>
                <w:lang w:val="en-US" w:eastAsia="ru-RU"/>
              </w:rPr>
              <w:t>796,1</w:t>
            </w:r>
          </w:p>
        </w:tc>
      </w:tr>
      <w:tr w:rsidR="008C46EB"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9</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Politici și management în domeniul culturii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4</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433,7</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404,7</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10</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 xml:space="preserve">Ansambul </w:t>
            </w:r>
            <w:r>
              <w:rPr>
                <w:sz w:val="24"/>
                <w:szCs w:val="24"/>
                <w:lang w:val="en-US" w:eastAsia="ru-RU"/>
              </w:rPr>
              <w:t>“</w:t>
            </w:r>
            <w:r>
              <w:rPr>
                <w:sz w:val="24"/>
                <w:szCs w:val="24"/>
                <w:lang w:val="ro-RO" w:eastAsia="ru-RU"/>
              </w:rPr>
              <w:t>Lia” Abaclia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1,5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95,0</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83,5</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11</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Ansambul „Basarabencile”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0,5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57,0</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51,0</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12</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Ansambul „Speranţa” Sadaclia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0,5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67,5</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56,5</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13</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Ansambul „Mărunţica” Carabetovca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0,5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53,8</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47,8</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14</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Ansambul „Muguraşii” Abaclia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0,5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62,7</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56,7</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15</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Dezvoltarea culturii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16</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Activități sportive</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17</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Alte servicii de tineret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50,0</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w:t>
            </w:r>
          </w:p>
        </w:tc>
      </w:tr>
      <w:tr w:rsidR="008C46EB" w:rsidTr="00BB261E">
        <w:trPr>
          <w:trHeight w:val="264"/>
        </w:trPr>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18</w:t>
            </w:r>
          </w:p>
        </w:tc>
        <w:tc>
          <w:tcPr>
            <w:tcW w:w="4111"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rPr>
                <w:sz w:val="24"/>
                <w:szCs w:val="24"/>
                <w:lang w:val="ro-RO" w:eastAsia="ru-RU"/>
              </w:rPr>
            </w:pPr>
            <w:r>
              <w:rPr>
                <w:sz w:val="24"/>
                <w:szCs w:val="24"/>
                <w:lang w:val="ro-RO" w:eastAsia="ru-RU"/>
              </w:rPr>
              <w:t>Şcoala sportivă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11,5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2276,9</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1179,2</w:t>
            </w:r>
          </w:p>
        </w:tc>
      </w:tr>
      <w:tr w:rsidR="008C46EB" w:rsidTr="00BB261E">
        <w:trPr>
          <w:trHeight w:val="718"/>
        </w:trPr>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8C46EB" w:rsidRPr="00EF15C3" w:rsidRDefault="008C46EB" w:rsidP="00BB261E">
            <w:pPr>
              <w:spacing w:line="276" w:lineRule="auto"/>
              <w:rPr>
                <w:b/>
                <w:sz w:val="24"/>
                <w:szCs w:val="24"/>
                <w:lang w:val="ro-RO" w:eastAsia="ru-RU"/>
              </w:rPr>
            </w:pPr>
            <w:r w:rsidRPr="00EF15C3">
              <w:rPr>
                <w:b/>
                <w:sz w:val="24"/>
                <w:szCs w:val="24"/>
                <w:lang w:val="ro-RO" w:eastAsia="ru-RU"/>
              </w:rPr>
              <w:t>Total grupa 08 cultură, sport, tineret, culte și odihnă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Pr="00EF15C3" w:rsidRDefault="008C46EB" w:rsidP="00BB261E">
            <w:pPr>
              <w:spacing w:line="276" w:lineRule="auto"/>
              <w:jc w:val="center"/>
              <w:rPr>
                <w:b/>
                <w:sz w:val="24"/>
                <w:szCs w:val="24"/>
                <w:lang w:val="en-US" w:eastAsia="ru-RU"/>
              </w:rPr>
            </w:pPr>
            <w:r>
              <w:rPr>
                <w:b/>
                <w:sz w:val="24"/>
                <w:szCs w:val="24"/>
                <w:lang w:val="en-US" w:eastAsia="ru-RU"/>
              </w:rPr>
              <w:t>19</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Pr="00EF15C3" w:rsidRDefault="008C46EB" w:rsidP="00BB261E">
            <w:pPr>
              <w:spacing w:line="276" w:lineRule="auto"/>
              <w:jc w:val="center"/>
              <w:rPr>
                <w:b/>
                <w:sz w:val="24"/>
                <w:szCs w:val="24"/>
                <w:lang w:val="en-US" w:eastAsia="ru-RU"/>
              </w:rPr>
            </w:pPr>
            <w:r>
              <w:rPr>
                <w:b/>
                <w:sz w:val="24"/>
                <w:szCs w:val="24"/>
                <w:lang w:val="en-US" w:eastAsia="ru-RU"/>
              </w:rPr>
              <w:t>3746,6</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b/>
                <w:sz w:val="24"/>
                <w:szCs w:val="24"/>
                <w:lang w:val="en-US" w:eastAsia="ru-RU"/>
              </w:rPr>
            </w:pPr>
            <w:r>
              <w:rPr>
                <w:b/>
                <w:sz w:val="24"/>
                <w:szCs w:val="24"/>
                <w:lang w:val="en-US" w:eastAsia="ru-RU"/>
              </w:rPr>
              <w:t>1879,4</w:t>
            </w:r>
          </w:p>
        </w:tc>
      </w:tr>
      <w:tr w:rsidR="008C46EB"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19</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Politici și management în domeniul educației</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16,0</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1615,0</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1348,0</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lastRenderedPageBreak/>
              <w:t>20</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lang w:val="en-GB"/>
              </w:rPr>
            </w:pPr>
            <w:r>
              <w:rPr>
                <w:sz w:val="24"/>
                <w:szCs w:val="24"/>
                <w:lang w:val="ro-RO" w:eastAsia="ru-RU"/>
              </w:rPr>
              <w:t>Gimnaziul Iserlia din com. Iserlia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22,9</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3041,5</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2207,6</w:t>
            </w:r>
          </w:p>
        </w:tc>
      </w:tr>
      <w:tr w:rsidR="008C46EB"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21</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lang w:val="en-GB"/>
              </w:rPr>
            </w:pPr>
            <w:r>
              <w:rPr>
                <w:sz w:val="24"/>
                <w:szCs w:val="24"/>
                <w:lang w:val="ro-RO" w:eastAsia="ru-RU"/>
              </w:rPr>
              <w:t>Gimnaziul „Ivan Bondarev”  din or. Basarabeasca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29,75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4228,6</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3476,2</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22</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lang w:val="en-US"/>
              </w:rPr>
            </w:pPr>
            <w:r>
              <w:rPr>
                <w:sz w:val="24"/>
                <w:szCs w:val="24"/>
                <w:lang w:val="ro-RO" w:eastAsia="ru-RU"/>
              </w:rPr>
              <w:t>Gimnaziul „M. Tarlev” din s. Başcalia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26,52</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3363,9</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2927,6</w:t>
            </w:r>
          </w:p>
        </w:tc>
      </w:tr>
      <w:tr w:rsidR="008C46EB"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23</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lang w:val="en-US"/>
              </w:rPr>
            </w:pPr>
            <w:r>
              <w:rPr>
                <w:sz w:val="24"/>
                <w:szCs w:val="24"/>
                <w:lang w:val="ro-RO" w:eastAsia="ru-RU"/>
              </w:rPr>
              <w:t>Gimnaziul  „Ştefan cel Mare” din s. Carabetovca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21,34</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2615,7</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2004,7</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24</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lang w:val="en-US"/>
              </w:rPr>
            </w:pPr>
            <w:r>
              <w:rPr>
                <w:sz w:val="24"/>
                <w:szCs w:val="24"/>
                <w:lang w:val="ro-RO" w:eastAsia="ru-RU"/>
              </w:rPr>
              <w:t>LT „M.Eminescu” din s. Sadaclia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46,55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7054,5</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6038,6</w:t>
            </w:r>
          </w:p>
        </w:tc>
      </w:tr>
      <w:tr w:rsidR="008C46EB" w:rsidRPr="001D145E"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25</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LT „C.Stere” din s. Abaclia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60,45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9507,5</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7746,7</w:t>
            </w:r>
          </w:p>
        </w:tc>
      </w:tr>
      <w:tr w:rsidR="008C46EB"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26</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LT„A.Puşkin” din or. Basarabeasca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39,5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5803,2</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5192,2</w:t>
            </w:r>
          </w:p>
        </w:tc>
      </w:tr>
      <w:tr w:rsidR="008C46EB"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27</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LT„M.Basarab” din or. Basarabeasca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35,67</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6178,1</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4739,6</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28</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LT„N.V.Gogol” din or. Basarabeasca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39,5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5665,3</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4715,6</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29</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Componenta raională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1953,7</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30</w:t>
            </w:r>
          </w:p>
        </w:tc>
        <w:tc>
          <w:tcPr>
            <w:tcW w:w="4111" w:type="dxa"/>
            <w:tcBorders>
              <w:top w:val="single" w:sz="4" w:space="0" w:color="auto"/>
              <w:left w:val="single" w:sz="4" w:space="0" w:color="auto"/>
              <w:bottom w:val="single" w:sz="4" w:space="0" w:color="auto"/>
              <w:right w:val="single" w:sz="4" w:space="0" w:color="auto"/>
            </w:tcBorders>
            <w:hideMark/>
          </w:tcPr>
          <w:p w:rsidR="008C46EB" w:rsidRPr="003A3CC1" w:rsidRDefault="008C46EB" w:rsidP="00BB261E">
            <w:pPr>
              <w:spacing w:line="276" w:lineRule="auto"/>
              <w:rPr>
                <w:sz w:val="24"/>
                <w:szCs w:val="24"/>
                <w:lang w:val="en-US"/>
              </w:rPr>
            </w:pPr>
            <w:r w:rsidRPr="003A3CC1">
              <w:rPr>
                <w:sz w:val="24"/>
                <w:szCs w:val="24"/>
                <w:lang w:val="en-US"/>
              </w:rPr>
              <w:t>Servicii generale în educație (SAP)</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672,0</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477,0</w:t>
            </w:r>
          </w:p>
        </w:tc>
      </w:tr>
      <w:tr w:rsidR="008C46EB" w:rsidRPr="003A3CC1"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31</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Casa de creaţie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25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3216,0</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2372,5</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32</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Şcoala de arte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14,5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3808,8</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2180,1</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33</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Odihna de vară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555,2</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w:t>
            </w:r>
          </w:p>
        </w:tc>
      </w:tr>
      <w:tr w:rsidR="008C46EB"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34</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Susținerea elevilor dotați</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33,3</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w:t>
            </w:r>
          </w:p>
        </w:tc>
      </w:tr>
      <w:tr w:rsidR="008C46EB"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35</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 xml:space="preserve">Curriculum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75,0</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41,2</w:t>
            </w:r>
          </w:p>
        </w:tc>
      </w:tr>
      <w:tr w:rsidR="008C46EB" w:rsidRPr="001E1108" w:rsidTr="00BB261E">
        <w:trPr>
          <w:trHeight w:val="447"/>
        </w:trPr>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8C46EB" w:rsidRPr="00CB1830" w:rsidRDefault="008C46EB" w:rsidP="00BB261E">
            <w:pPr>
              <w:spacing w:line="276" w:lineRule="auto"/>
              <w:jc w:val="center"/>
              <w:rPr>
                <w:b/>
                <w:sz w:val="24"/>
                <w:szCs w:val="24"/>
                <w:lang w:val="ro-RO" w:eastAsia="ru-RU"/>
              </w:rPr>
            </w:pPr>
            <w:r w:rsidRPr="00CB1830">
              <w:rPr>
                <w:b/>
                <w:sz w:val="24"/>
                <w:szCs w:val="24"/>
                <w:lang w:val="ro-RO" w:eastAsia="ru-RU"/>
              </w:rPr>
              <w:t>Total grupa 09 învățămint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Pr="00CB1830" w:rsidRDefault="008C46EB" w:rsidP="00BB261E">
            <w:pPr>
              <w:spacing w:line="276" w:lineRule="auto"/>
              <w:jc w:val="center"/>
              <w:rPr>
                <w:b/>
                <w:sz w:val="24"/>
                <w:szCs w:val="24"/>
                <w:lang w:val="en-US" w:eastAsia="ru-RU"/>
              </w:rPr>
            </w:pPr>
            <w:r>
              <w:rPr>
                <w:b/>
                <w:sz w:val="24"/>
                <w:szCs w:val="24"/>
                <w:lang w:val="en-US" w:eastAsia="ru-RU"/>
              </w:rPr>
              <w:t>382,68</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Pr="00CB1830" w:rsidRDefault="008C46EB" w:rsidP="00BB261E">
            <w:pPr>
              <w:spacing w:line="276" w:lineRule="auto"/>
              <w:jc w:val="center"/>
              <w:rPr>
                <w:b/>
                <w:sz w:val="24"/>
                <w:szCs w:val="24"/>
                <w:lang w:val="en-US" w:eastAsia="ru-RU"/>
              </w:rPr>
            </w:pPr>
            <w:r>
              <w:rPr>
                <w:b/>
                <w:sz w:val="24"/>
                <w:szCs w:val="24"/>
                <w:lang w:val="en-US" w:eastAsia="ru-RU"/>
              </w:rPr>
              <w:t>59387,3</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b/>
                <w:sz w:val="24"/>
                <w:szCs w:val="24"/>
                <w:lang w:val="en-US" w:eastAsia="ru-RU"/>
              </w:rPr>
            </w:pPr>
            <w:r>
              <w:rPr>
                <w:b/>
                <w:sz w:val="24"/>
                <w:szCs w:val="24"/>
                <w:lang w:val="en-US" w:eastAsia="ru-RU"/>
              </w:rPr>
              <w:t>45467,6</w:t>
            </w:r>
          </w:p>
        </w:tc>
      </w:tr>
      <w:tr w:rsidR="008C46EB" w:rsidRPr="00CB1830"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36</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 xml:space="preserve">Politici și management în domeniul protecției sociale,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7,0</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Pr="006F3229" w:rsidRDefault="008C46EB" w:rsidP="00BB261E">
            <w:pPr>
              <w:spacing w:line="276" w:lineRule="auto"/>
              <w:jc w:val="center"/>
              <w:rPr>
                <w:sz w:val="24"/>
                <w:szCs w:val="24"/>
                <w:lang w:val="ro-RO" w:eastAsia="ru-RU"/>
              </w:rPr>
            </w:pPr>
            <w:r>
              <w:rPr>
                <w:sz w:val="24"/>
                <w:szCs w:val="24"/>
                <w:lang w:val="en-US" w:eastAsia="ru-RU"/>
              </w:rPr>
              <w:t>1140,1</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951,1</w:t>
            </w:r>
          </w:p>
        </w:tc>
      </w:tr>
      <w:tr w:rsidR="008C46EB" w:rsidRPr="00CB1830"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37</w:t>
            </w:r>
          </w:p>
        </w:tc>
        <w:tc>
          <w:tcPr>
            <w:tcW w:w="4111"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rPr>
                <w:sz w:val="24"/>
                <w:szCs w:val="24"/>
                <w:lang w:val="ro-RO" w:eastAsia="ru-RU"/>
              </w:rPr>
            </w:pPr>
            <w:r>
              <w:rPr>
                <w:sz w:val="24"/>
                <w:szCs w:val="24"/>
                <w:lang w:val="ro-RO" w:eastAsia="ru-RU"/>
              </w:rPr>
              <w:t>Politici și management în domeniul protecției sociale, UNICEF 70378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Pr="0070113D" w:rsidRDefault="008C46EB" w:rsidP="00BB261E">
            <w:pPr>
              <w:spacing w:line="276" w:lineRule="auto"/>
              <w:jc w:val="center"/>
              <w:rPr>
                <w:sz w:val="24"/>
                <w:szCs w:val="24"/>
                <w:lang w:val="ro-RO"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8C46EB" w:rsidRPr="0070113D" w:rsidRDefault="008C46EB" w:rsidP="00BB261E">
            <w:pPr>
              <w:spacing w:line="276" w:lineRule="auto"/>
              <w:jc w:val="center"/>
              <w:rPr>
                <w:sz w:val="24"/>
                <w:szCs w:val="24"/>
                <w:lang w:val="ro-RO" w:eastAsia="ru-RU"/>
              </w:rPr>
            </w:pPr>
            <w:r>
              <w:rPr>
                <w:sz w:val="24"/>
                <w:szCs w:val="24"/>
                <w:lang w:val="ro-RO" w:eastAsia="ru-RU"/>
              </w:rPr>
              <w:t>89,0</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ro-RO" w:eastAsia="ru-RU"/>
              </w:rPr>
            </w:pPr>
            <w:r>
              <w:rPr>
                <w:sz w:val="24"/>
                <w:szCs w:val="24"/>
                <w:lang w:val="ro-RO" w:eastAsia="ru-RU"/>
              </w:rPr>
              <w:t>29,0</w:t>
            </w:r>
          </w:p>
        </w:tc>
      </w:tr>
      <w:tr w:rsidR="008C46EB" w:rsidRPr="00CB1830"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38</w:t>
            </w:r>
          </w:p>
        </w:tc>
        <w:tc>
          <w:tcPr>
            <w:tcW w:w="4111"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rPr>
                <w:sz w:val="24"/>
                <w:szCs w:val="24"/>
                <w:lang w:val="ro-RO" w:eastAsia="ru-RU"/>
              </w:rPr>
            </w:pPr>
            <w:r>
              <w:rPr>
                <w:sz w:val="24"/>
                <w:szCs w:val="24"/>
                <w:lang w:val="ro-RO" w:eastAsia="ru-RU"/>
              </w:rPr>
              <w:t>Susținerea copiilor rămași fără îngrigirea părintească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Pr="0070113D" w:rsidRDefault="008C46EB" w:rsidP="00BB261E">
            <w:pPr>
              <w:spacing w:line="276" w:lineRule="auto"/>
              <w:jc w:val="center"/>
              <w:rPr>
                <w:sz w:val="24"/>
                <w:szCs w:val="24"/>
                <w:lang w:val="ro-RO" w:eastAsia="ru-RU"/>
              </w:rPr>
            </w:pPr>
            <w:r>
              <w:rPr>
                <w:sz w:val="24"/>
                <w:szCs w:val="24"/>
                <w:lang w:val="ro-RO"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Pr="0070113D" w:rsidRDefault="008C46EB" w:rsidP="00BB261E">
            <w:pPr>
              <w:spacing w:line="276" w:lineRule="auto"/>
              <w:jc w:val="center"/>
              <w:rPr>
                <w:sz w:val="24"/>
                <w:szCs w:val="24"/>
                <w:lang w:val="ro-RO" w:eastAsia="ru-RU"/>
              </w:rPr>
            </w:pPr>
            <w:r>
              <w:rPr>
                <w:sz w:val="24"/>
                <w:szCs w:val="24"/>
                <w:lang w:val="ro-RO" w:eastAsia="ru-RU"/>
              </w:rPr>
              <w:t>730,0</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ro-RO" w:eastAsia="ru-RU"/>
              </w:rPr>
            </w:pPr>
            <w:r>
              <w:rPr>
                <w:sz w:val="24"/>
                <w:szCs w:val="24"/>
                <w:lang w:val="ro-RO" w:eastAsia="ru-RU"/>
              </w:rPr>
              <w:t>-</w:t>
            </w:r>
          </w:p>
        </w:tc>
      </w:tr>
      <w:tr w:rsidR="008C46EB" w:rsidRPr="00377146"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39</w:t>
            </w:r>
          </w:p>
        </w:tc>
        <w:tc>
          <w:tcPr>
            <w:tcW w:w="4111"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rPr>
                <w:sz w:val="24"/>
                <w:szCs w:val="24"/>
                <w:lang w:val="ro-RO" w:eastAsia="ru-RU"/>
              </w:rPr>
            </w:pPr>
            <w:r>
              <w:rPr>
                <w:sz w:val="24"/>
                <w:szCs w:val="24"/>
                <w:lang w:val="ro-RO" w:eastAsia="ru-RU"/>
              </w:rPr>
              <w:t>Susținerea copiilor rămași fără îngrigirea părintească  UNICEF 70378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Pr="0070113D" w:rsidRDefault="008C46EB" w:rsidP="00BB261E">
            <w:pPr>
              <w:spacing w:line="276" w:lineRule="auto"/>
              <w:jc w:val="center"/>
              <w:rPr>
                <w:sz w:val="24"/>
                <w:szCs w:val="24"/>
                <w:lang w:val="ro-RO"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8C46EB" w:rsidRPr="0070113D" w:rsidRDefault="008C46EB" w:rsidP="00BB261E">
            <w:pPr>
              <w:spacing w:line="276" w:lineRule="auto"/>
              <w:jc w:val="center"/>
              <w:rPr>
                <w:sz w:val="24"/>
                <w:szCs w:val="24"/>
                <w:lang w:val="ro-RO" w:eastAsia="ru-RU"/>
              </w:rPr>
            </w:pPr>
            <w:r>
              <w:rPr>
                <w:sz w:val="24"/>
                <w:szCs w:val="24"/>
                <w:lang w:val="ro-RO" w:eastAsia="ru-RU"/>
              </w:rPr>
              <w:t>240,0</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ro-RO" w:eastAsia="ru-RU"/>
              </w:rPr>
            </w:pPr>
            <w:r>
              <w:rPr>
                <w:sz w:val="24"/>
                <w:szCs w:val="24"/>
                <w:lang w:val="ro-RO" w:eastAsia="ru-RU"/>
              </w:rPr>
              <w:t>-</w:t>
            </w:r>
          </w:p>
        </w:tc>
      </w:tr>
      <w:tr w:rsidR="008C46EB" w:rsidRPr="00CB1830"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40</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Serviciul de asistenţă parentală profesionistă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626,1</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474,3</w:t>
            </w:r>
          </w:p>
        </w:tc>
      </w:tr>
      <w:tr w:rsidR="008C46EB" w:rsidRPr="00CB1830"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41</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Serviciul de asistenţă parentală profesionistă UNICEF 70378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Pr="00377146" w:rsidRDefault="008C46EB" w:rsidP="00BB261E">
            <w:pPr>
              <w:spacing w:line="276" w:lineRule="auto"/>
              <w:jc w:val="center"/>
              <w:rPr>
                <w:sz w:val="24"/>
                <w:szCs w:val="24"/>
                <w:lang w:val="ro-RO"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59,8</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29,0</w:t>
            </w:r>
          </w:p>
        </w:tc>
      </w:tr>
      <w:tr w:rsidR="008C46EB" w:rsidRPr="00CB1830"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42</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Casa de copii de tip familial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1</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202,7</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112,9</w:t>
            </w:r>
          </w:p>
        </w:tc>
      </w:tr>
      <w:tr w:rsidR="008C46EB" w:rsidRPr="00CB1830"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43</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Serviciul social de asistenţă personală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36</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2368,3</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2361,5</w:t>
            </w:r>
          </w:p>
        </w:tc>
      </w:tr>
      <w:tr w:rsidR="008C46EB" w:rsidRPr="00CB1830"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44</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Serviciul de îngrijire socială la domiciliu</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35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2481,7</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2405,6</w:t>
            </w:r>
          </w:p>
        </w:tc>
      </w:tr>
      <w:tr w:rsidR="008C46EB" w:rsidRPr="00CB1830"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45</w:t>
            </w:r>
          </w:p>
        </w:tc>
        <w:tc>
          <w:tcPr>
            <w:tcW w:w="4111" w:type="dxa"/>
            <w:tcBorders>
              <w:top w:val="single" w:sz="4" w:space="0" w:color="auto"/>
              <w:left w:val="single" w:sz="4" w:space="0" w:color="auto"/>
              <w:bottom w:val="single" w:sz="4" w:space="0" w:color="auto"/>
              <w:right w:val="single" w:sz="4" w:space="0" w:color="auto"/>
            </w:tcBorders>
            <w:hideMark/>
          </w:tcPr>
          <w:p w:rsidR="008C46EB" w:rsidRPr="00F77425" w:rsidRDefault="008C46EB" w:rsidP="00BB261E">
            <w:pPr>
              <w:rPr>
                <w:color w:val="000000"/>
                <w:sz w:val="24"/>
                <w:szCs w:val="24"/>
                <w:lang w:val="ro-RO"/>
              </w:rPr>
            </w:pPr>
            <w:r w:rsidRPr="003164B5">
              <w:rPr>
                <w:color w:val="000000"/>
                <w:sz w:val="24"/>
                <w:szCs w:val="24"/>
              </w:rPr>
              <w:t>Activitatea felcerilor-protezişti</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0,5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49,2</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49,1</w:t>
            </w:r>
          </w:p>
        </w:tc>
      </w:tr>
      <w:tr w:rsidR="008C46EB" w:rsidRPr="00CB1830"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46</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Compensația pentru serviciile de transport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1322,9</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w:t>
            </w:r>
          </w:p>
        </w:tc>
      </w:tr>
      <w:tr w:rsidR="008C46EB" w:rsidRPr="00CB1830" w:rsidTr="00BB261E">
        <w:tc>
          <w:tcPr>
            <w:tcW w:w="675"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jc w:val="center"/>
              <w:rPr>
                <w:sz w:val="24"/>
                <w:szCs w:val="24"/>
                <w:lang w:val="ro-RO" w:eastAsia="ru-RU"/>
              </w:rPr>
            </w:pPr>
            <w:r>
              <w:rPr>
                <w:sz w:val="24"/>
                <w:szCs w:val="24"/>
                <w:lang w:val="ro-RO" w:eastAsia="ru-RU"/>
              </w:rPr>
              <w:t>47</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Asistenti personali UNICEF 70738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8</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226,8</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226,8</w:t>
            </w:r>
          </w:p>
        </w:tc>
      </w:tr>
      <w:tr w:rsidR="008C46EB"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48</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Serviciul de asistenţă socială comunitară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t>9</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948,1</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893,2</w:t>
            </w:r>
          </w:p>
        </w:tc>
      </w:tr>
      <w:tr w:rsidR="008C46EB" w:rsidRPr="00377146"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49</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Serviciul de asistenţă socială comunitară UNICEF 70378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77,4</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77,4</w:t>
            </w:r>
          </w:p>
        </w:tc>
      </w:tr>
      <w:tr w:rsidR="008C46EB" w:rsidRPr="006D7762"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t>50</w:t>
            </w: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sz w:val="24"/>
                <w:szCs w:val="24"/>
                <w:lang w:val="ro-RO" w:eastAsia="ru-RU"/>
              </w:rPr>
            </w:pPr>
            <w:r>
              <w:rPr>
                <w:sz w:val="24"/>
                <w:szCs w:val="24"/>
                <w:lang w:val="ro-RO" w:eastAsia="ru-RU"/>
              </w:rPr>
              <w:t xml:space="preserve">Centrul comunitar multifuncţional </w:t>
            </w:r>
            <w:r>
              <w:rPr>
                <w:sz w:val="24"/>
                <w:szCs w:val="24"/>
                <w:lang w:val="ro-RO" w:eastAsia="ru-RU"/>
              </w:rPr>
              <w:lastRenderedPageBreak/>
              <w:t>Recunoștința or. Basarabeasca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r>
              <w:rPr>
                <w:sz w:val="24"/>
                <w:szCs w:val="24"/>
                <w:lang w:val="en-US" w:eastAsia="ru-RU"/>
              </w:rPr>
              <w:lastRenderedPageBreak/>
              <w:t>9</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706,1</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516,4</w:t>
            </w:r>
          </w:p>
        </w:tc>
      </w:tr>
      <w:tr w:rsidR="008C46EB" w:rsidRPr="00872C96"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r>
              <w:rPr>
                <w:sz w:val="24"/>
                <w:szCs w:val="24"/>
                <w:lang w:val="ro-RO" w:eastAsia="ru-RU"/>
              </w:rPr>
              <w:lastRenderedPageBreak/>
              <w:t>51</w:t>
            </w:r>
          </w:p>
        </w:tc>
        <w:tc>
          <w:tcPr>
            <w:tcW w:w="4111" w:type="dxa"/>
            <w:tcBorders>
              <w:top w:val="single" w:sz="4" w:space="0" w:color="auto"/>
              <w:left w:val="single" w:sz="4" w:space="0" w:color="auto"/>
              <w:bottom w:val="single" w:sz="4" w:space="0" w:color="auto"/>
              <w:right w:val="single" w:sz="4" w:space="0" w:color="auto"/>
            </w:tcBorders>
            <w:hideMark/>
          </w:tcPr>
          <w:p w:rsidR="008C46EB" w:rsidRPr="00A47A00" w:rsidRDefault="008C46EB" w:rsidP="00BB261E">
            <w:pPr>
              <w:spacing w:line="276" w:lineRule="auto"/>
              <w:rPr>
                <w:b/>
                <w:sz w:val="24"/>
                <w:szCs w:val="24"/>
                <w:lang w:val="ro-RO" w:eastAsia="ru-RU"/>
              </w:rPr>
            </w:pPr>
            <w:r w:rsidRPr="00A47A00">
              <w:rPr>
                <w:sz w:val="24"/>
                <w:szCs w:val="24"/>
                <w:lang w:val="ro-RO" w:eastAsia="ru-RU"/>
              </w:rPr>
              <w:t xml:space="preserve">Serviciu în domeniul acordării ajutoarelor materiale </w:t>
            </w:r>
            <w:r w:rsidRPr="00A47A00">
              <w:rPr>
                <w:b/>
                <w:sz w:val="24"/>
                <w:szCs w:val="24"/>
                <w:lang w:val="ro-RO" w:eastAsia="ru-RU"/>
              </w:rPr>
              <w:t>Inclusiv</w:t>
            </w:r>
            <w:r>
              <w:rPr>
                <w:b/>
                <w:sz w:val="24"/>
                <w:szCs w:val="24"/>
                <w:lang w:val="ro-RO" w:eastAsia="ru-RU"/>
              </w:rPr>
              <w:t xml:space="preserve"> </w:t>
            </w:r>
            <w:r w:rsidRPr="00A17F66">
              <w:rPr>
                <w:b/>
                <w:sz w:val="24"/>
                <w:szCs w:val="24"/>
                <w:lang w:val="ro-RO" w:eastAsia="ru-RU"/>
              </w:rPr>
              <w:t>(fondul)</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Pr="00A47A00" w:rsidRDefault="008C46EB" w:rsidP="00BB261E">
            <w:pPr>
              <w:spacing w:line="276" w:lineRule="auto"/>
              <w:jc w:val="center"/>
              <w:rPr>
                <w:sz w:val="24"/>
                <w:szCs w:val="24"/>
                <w:lang w:val="en-US" w:eastAsia="ru-RU"/>
              </w:rPr>
            </w:pPr>
            <w:r>
              <w:rPr>
                <w:sz w:val="24"/>
                <w:szCs w:val="24"/>
                <w:lang w:val="en-US" w:eastAsia="ru-RU"/>
              </w:rPr>
              <w:t>16</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Pr="00A47A00" w:rsidRDefault="008C46EB" w:rsidP="00BB261E">
            <w:pPr>
              <w:spacing w:line="276" w:lineRule="auto"/>
              <w:jc w:val="center"/>
              <w:rPr>
                <w:sz w:val="24"/>
                <w:szCs w:val="24"/>
                <w:lang w:val="en-US" w:eastAsia="ru-RU"/>
              </w:rPr>
            </w:pPr>
            <w:r>
              <w:rPr>
                <w:sz w:val="24"/>
                <w:szCs w:val="24"/>
                <w:lang w:val="en-US" w:eastAsia="ru-RU"/>
              </w:rPr>
              <w:t>886,4</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871,4</w:t>
            </w:r>
          </w:p>
        </w:tc>
      </w:tr>
      <w:tr w:rsidR="008C46EB" w:rsidRPr="009B68FF"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8C46EB" w:rsidRPr="00384177" w:rsidRDefault="008C46EB" w:rsidP="00BB261E">
            <w:pPr>
              <w:spacing w:line="276" w:lineRule="auto"/>
              <w:rPr>
                <w:i/>
                <w:sz w:val="24"/>
                <w:szCs w:val="24"/>
                <w:lang w:val="ro-RO" w:eastAsia="ru-RU"/>
              </w:rPr>
            </w:pPr>
            <w:r w:rsidRPr="00384177">
              <w:rPr>
                <w:i/>
                <w:sz w:val="24"/>
                <w:szCs w:val="24"/>
                <w:lang w:val="ro-RO" w:eastAsia="ru-RU"/>
              </w:rPr>
              <w:t>Serviciul de asistență personală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Pr="00384177" w:rsidRDefault="008C46EB" w:rsidP="00BB261E">
            <w:pPr>
              <w:spacing w:line="276" w:lineRule="auto"/>
              <w:jc w:val="center"/>
              <w:rPr>
                <w:i/>
                <w:sz w:val="24"/>
                <w:szCs w:val="24"/>
                <w:lang w:val="en-US" w:eastAsia="ru-RU"/>
              </w:rPr>
            </w:pPr>
            <w:r w:rsidRPr="00384177">
              <w:rPr>
                <w:i/>
                <w:sz w:val="24"/>
                <w:szCs w:val="24"/>
                <w:lang w:val="en-US" w:eastAsia="ru-RU"/>
              </w:rPr>
              <w:t>16</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Pr="00384177" w:rsidRDefault="008C46EB" w:rsidP="00BB261E">
            <w:pPr>
              <w:spacing w:line="276" w:lineRule="auto"/>
              <w:jc w:val="center"/>
              <w:rPr>
                <w:i/>
                <w:sz w:val="24"/>
                <w:szCs w:val="24"/>
                <w:lang w:val="en-US" w:eastAsia="ru-RU"/>
              </w:rPr>
            </w:pPr>
            <w:r w:rsidRPr="00384177">
              <w:rPr>
                <w:i/>
                <w:sz w:val="24"/>
                <w:szCs w:val="24"/>
                <w:lang w:val="en-US" w:eastAsia="ru-RU"/>
              </w:rPr>
              <w:t>871,4</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Pr="00384177" w:rsidRDefault="008C46EB" w:rsidP="00BB261E">
            <w:pPr>
              <w:spacing w:line="276" w:lineRule="auto"/>
              <w:jc w:val="center"/>
              <w:rPr>
                <w:i/>
                <w:sz w:val="24"/>
                <w:szCs w:val="24"/>
                <w:lang w:val="en-US" w:eastAsia="ru-RU"/>
              </w:rPr>
            </w:pPr>
            <w:r w:rsidRPr="00384177">
              <w:rPr>
                <w:i/>
                <w:sz w:val="24"/>
                <w:szCs w:val="24"/>
                <w:lang w:val="en-US" w:eastAsia="ru-RU"/>
              </w:rPr>
              <w:t>871,4</w:t>
            </w:r>
          </w:p>
        </w:tc>
      </w:tr>
      <w:tr w:rsidR="008C46EB"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8C46EB" w:rsidRPr="00384177" w:rsidRDefault="008C46EB" w:rsidP="00BB261E">
            <w:pPr>
              <w:spacing w:line="276" w:lineRule="auto"/>
              <w:rPr>
                <w:i/>
                <w:color w:val="000000"/>
                <w:sz w:val="24"/>
                <w:szCs w:val="24"/>
                <w:lang w:val="ro-RO" w:eastAsia="ru-RU"/>
              </w:rPr>
            </w:pPr>
            <w:r w:rsidRPr="00384177">
              <w:rPr>
                <w:i/>
                <w:color w:val="000000"/>
                <w:sz w:val="24"/>
                <w:szCs w:val="24"/>
                <w:lang w:val="ro-RO" w:eastAsia="ru-RU"/>
              </w:rPr>
              <w:t>Venituri de la case valutare</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Pr="00384177" w:rsidRDefault="008C46EB" w:rsidP="00BB261E">
            <w:pPr>
              <w:spacing w:line="276" w:lineRule="auto"/>
              <w:jc w:val="center"/>
              <w:rPr>
                <w:i/>
                <w:sz w:val="24"/>
                <w:szCs w:val="24"/>
                <w:lang w:val="en-US"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8C46EB" w:rsidRPr="00384177" w:rsidRDefault="008C46EB" w:rsidP="00BB261E">
            <w:pPr>
              <w:spacing w:line="276" w:lineRule="auto"/>
              <w:jc w:val="center"/>
              <w:rPr>
                <w:i/>
                <w:sz w:val="24"/>
                <w:szCs w:val="24"/>
                <w:lang w:val="en-US" w:eastAsia="ru-RU"/>
              </w:rPr>
            </w:pPr>
            <w:r w:rsidRPr="00384177">
              <w:rPr>
                <w:i/>
                <w:sz w:val="24"/>
                <w:szCs w:val="24"/>
                <w:lang w:val="en-US" w:eastAsia="ru-RU"/>
              </w:rPr>
              <w:t>15,0</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Pr="00384177" w:rsidRDefault="008C46EB" w:rsidP="00BB261E">
            <w:pPr>
              <w:spacing w:line="276" w:lineRule="auto"/>
              <w:jc w:val="center"/>
              <w:rPr>
                <w:i/>
                <w:sz w:val="24"/>
                <w:szCs w:val="24"/>
                <w:lang w:val="en-US" w:eastAsia="ru-RU"/>
              </w:rPr>
            </w:pPr>
            <w:r w:rsidRPr="00384177">
              <w:rPr>
                <w:i/>
                <w:sz w:val="24"/>
                <w:szCs w:val="24"/>
                <w:lang w:val="en-US" w:eastAsia="ru-RU"/>
              </w:rPr>
              <w:t>-</w:t>
            </w:r>
          </w:p>
        </w:tc>
      </w:tr>
      <w:tr w:rsidR="008C46EB" w:rsidTr="00BB261E">
        <w:tc>
          <w:tcPr>
            <w:tcW w:w="675" w:type="dxa"/>
            <w:tcBorders>
              <w:top w:val="single" w:sz="4" w:space="0" w:color="auto"/>
              <w:left w:val="single" w:sz="4" w:space="0" w:color="auto"/>
              <w:bottom w:val="single" w:sz="4" w:space="0" w:color="auto"/>
              <w:right w:val="single" w:sz="4" w:space="0" w:color="auto"/>
            </w:tcBorders>
            <w:vAlign w:val="center"/>
            <w:hideMark/>
          </w:tcPr>
          <w:p w:rsidR="008C46EB" w:rsidRPr="00DA7A94" w:rsidRDefault="008C46EB" w:rsidP="00BB261E">
            <w:pPr>
              <w:spacing w:line="276" w:lineRule="auto"/>
              <w:jc w:val="center"/>
              <w:rPr>
                <w:sz w:val="24"/>
                <w:szCs w:val="24"/>
                <w:lang w:val="ro-RO" w:eastAsia="ru-RU"/>
              </w:rPr>
            </w:pPr>
            <w:r>
              <w:rPr>
                <w:sz w:val="24"/>
                <w:szCs w:val="24"/>
                <w:lang w:val="ro-RO" w:eastAsia="ru-RU"/>
              </w:rPr>
              <w:t>52</w:t>
            </w:r>
          </w:p>
        </w:tc>
        <w:tc>
          <w:tcPr>
            <w:tcW w:w="4111" w:type="dxa"/>
            <w:tcBorders>
              <w:top w:val="single" w:sz="4" w:space="0" w:color="auto"/>
              <w:left w:val="single" w:sz="4" w:space="0" w:color="auto"/>
              <w:bottom w:val="single" w:sz="4" w:space="0" w:color="auto"/>
              <w:right w:val="single" w:sz="4" w:space="0" w:color="auto"/>
            </w:tcBorders>
            <w:hideMark/>
          </w:tcPr>
          <w:p w:rsidR="008C46EB" w:rsidRPr="00E741EE" w:rsidRDefault="008C46EB" w:rsidP="00BB261E">
            <w:pPr>
              <w:spacing w:line="276" w:lineRule="auto"/>
              <w:rPr>
                <w:color w:val="000000"/>
                <w:sz w:val="24"/>
                <w:szCs w:val="24"/>
                <w:lang w:val="ro-RO" w:eastAsia="ru-RU"/>
              </w:rPr>
            </w:pPr>
            <w:r w:rsidRPr="00E741EE">
              <w:rPr>
                <w:color w:val="000000"/>
                <w:sz w:val="24"/>
                <w:szCs w:val="24"/>
                <w:lang w:val="ro-RO" w:eastAsia="ru-RU"/>
              </w:rPr>
              <w:t>Susținerea tinerilor specialiști</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353,7</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w:t>
            </w:r>
          </w:p>
        </w:tc>
      </w:tr>
      <w:tr w:rsidR="008C46EB" w:rsidRPr="00EB50E9" w:rsidTr="00BB261E">
        <w:tc>
          <w:tcPr>
            <w:tcW w:w="675" w:type="dxa"/>
            <w:tcBorders>
              <w:top w:val="single" w:sz="4" w:space="0" w:color="auto"/>
              <w:left w:val="single" w:sz="4" w:space="0" w:color="auto"/>
              <w:bottom w:val="single" w:sz="4" w:space="0" w:color="auto"/>
              <w:right w:val="single" w:sz="4" w:space="0" w:color="auto"/>
            </w:tcBorders>
            <w:vAlign w:val="center"/>
          </w:tcPr>
          <w:p w:rsidR="008C46EB" w:rsidRPr="00DA7A94" w:rsidRDefault="008C46EB" w:rsidP="00BB261E">
            <w:pPr>
              <w:spacing w:line="276" w:lineRule="auto"/>
              <w:jc w:val="center"/>
              <w:rPr>
                <w:sz w:val="24"/>
                <w:szCs w:val="24"/>
                <w:lang w:val="ro-RO" w:eastAsia="ru-RU"/>
              </w:rPr>
            </w:pPr>
            <w:r>
              <w:rPr>
                <w:sz w:val="24"/>
                <w:szCs w:val="24"/>
                <w:lang w:val="ro-RO" w:eastAsia="ru-RU"/>
              </w:rPr>
              <w:t>53</w:t>
            </w:r>
          </w:p>
        </w:tc>
        <w:tc>
          <w:tcPr>
            <w:tcW w:w="4111" w:type="dxa"/>
            <w:tcBorders>
              <w:top w:val="single" w:sz="4" w:space="0" w:color="auto"/>
              <w:left w:val="single" w:sz="4" w:space="0" w:color="auto"/>
              <w:bottom w:val="single" w:sz="4" w:space="0" w:color="auto"/>
              <w:right w:val="single" w:sz="4" w:space="0" w:color="auto"/>
            </w:tcBorders>
            <w:hideMark/>
          </w:tcPr>
          <w:p w:rsidR="008C46EB" w:rsidRPr="0054776D" w:rsidRDefault="008C46EB" w:rsidP="00BB261E">
            <w:pPr>
              <w:spacing w:line="276" w:lineRule="auto"/>
              <w:rPr>
                <w:sz w:val="24"/>
                <w:szCs w:val="24"/>
                <w:lang w:val="ro-RO" w:eastAsia="ru-RU"/>
              </w:rPr>
            </w:pPr>
            <w:r>
              <w:rPr>
                <w:sz w:val="24"/>
                <w:szCs w:val="24"/>
                <w:lang w:val="ro-RO" w:eastAsia="ru-RU"/>
              </w:rPr>
              <w:t>Centrul persoane î</w:t>
            </w:r>
            <w:r w:rsidRPr="0054776D">
              <w:rPr>
                <w:sz w:val="24"/>
                <w:szCs w:val="24"/>
                <w:lang w:val="ro-RO" w:eastAsia="ru-RU"/>
              </w:rPr>
              <w:t>n etate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Pr="00872C96" w:rsidRDefault="008C46EB" w:rsidP="00BB261E">
            <w:pPr>
              <w:spacing w:line="276" w:lineRule="auto"/>
              <w:jc w:val="center"/>
              <w:rPr>
                <w:sz w:val="24"/>
                <w:szCs w:val="24"/>
                <w:lang w:val="en-US" w:eastAsia="ru-RU"/>
              </w:rPr>
            </w:pPr>
            <w:r>
              <w:rPr>
                <w:sz w:val="24"/>
                <w:szCs w:val="24"/>
                <w:lang w:val="en-US" w:eastAsia="ru-RU"/>
              </w:rPr>
              <w:t>16</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Pr="00872C96" w:rsidRDefault="008C46EB" w:rsidP="00BB261E">
            <w:pPr>
              <w:spacing w:line="276" w:lineRule="auto"/>
              <w:jc w:val="center"/>
              <w:rPr>
                <w:sz w:val="24"/>
                <w:szCs w:val="24"/>
                <w:lang w:val="en-US" w:eastAsia="ru-RU"/>
              </w:rPr>
            </w:pPr>
            <w:r>
              <w:rPr>
                <w:sz w:val="24"/>
                <w:szCs w:val="24"/>
                <w:lang w:val="en-US" w:eastAsia="ru-RU"/>
              </w:rPr>
              <w:t>1484,3</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1005,0</w:t>
            </w:r>
          </w:p>
        </w:tc>
      </w:tr>
      <w:tr w:rsidR="008C46EB" w:rsidRPr="00DA7A94" w:rsidTr="00BB261E">
        <w:tc>
          <w:tcPr>
            <w:tcW w:w="675" w:type="dxa"/>
            <w:tcBorders>
              <w:top w:val="single" w:sz="4" w:space="0" w:color="auto"/>
              <w:left w:val="single" w:sz="4" w:space="0" w:color="auto"/>
              <w:bottom w:val="single" w:sz="4" w:space="0" w:color="auto"/>
              <w:right w:val="single" w:sz="4" w:space="0" w:color="auto"/>
            </w:tcBorders>
            <w:vAlign w:val="center"/>
          </w:tcPr>
          <w:p w:rsidR="008C46EB" w:rsidRPr="00DA7A94" w:rsidRDefault="008C46EB" w:rsidP="00BB261E">
            <w:pPr>
              <w:spacing w:line="276" w:lineRule="auto"/>
              <w:jc w:val="center"/>
              <w:rPr>
                <w:sz w:val="24"/>
                <w:szCs w:val="24"/>
                <w:lang w:val="ro-RO" w:eastAsia="ru-RU"/>
              </w:rPr>
            </w:pPr>
            <w:r>
              <w:rPr>
                <w:sz w:val="24"/>
                <w:szCs w:val="24"/>
                <w:lang w:val="ro-RO" w:eastAsia="ru-RU"/>
              </w:rPr>
              <w:t>54</w:t>
            </w:r>
          </w:p>
        </w:tc>
        <w:tc>
          <w:tcPr>
            <w:tcW w:w="4111" w:type="dxa"/>
            <w:tcBorders>
              <w:top w:val="single" w:sz="4" w:space="0" w:color="auto"/>
              <w:left w:val="single" w:sz="4" w:space="0" w:color="auto"/>
              <w:bottom w:val="single" w:sz="4" w:space="0" w:color="auto"/>
              <w:right w:val="single" w:sz="4" w:space="0" w:color="auto"/>
            </w:tcBorders>
            <w:hideMark/>
          </w:tcPr>
          <w:p w:rsidR="008C46EB" w:rsidRPr="00DA7A94" w:rsidRDefault="008C46EB" w:rsidP="00BB261E">
            <w:pPr>
              <w:spacing w:line="276" w:lineRule="auto"/>
              <w:rPr>
                <w:sz w:val="24"/>
                <w:szCs w:val="24"/>
                <w:lang w:val="ro-RO" w:eastAsia="ru-RU"/>
              </w:rPr>
            </w:pPr>
            <w:r w:rsidRPr="00DA7A94">
              <w:rPr>
                <w:sz w:val="24"/>
                <w:szCs w:val="24"/>
                <w:lang w:val="ro-RO" w:eastAsia="ru-RU"/>
              </w:rPr>
              <w:t>Prestații sociale pentru copiii plasati în serviciile sociale (bani de buzunar)</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Pr="00DA7A94" w:rsidRDefault="008C46EB" w:rsidP="00BB261E">
            <w:pPr>
              <w:spacing w:line="276" w:lineRule="auto"/>
              <w:jc w:val="center"/>
              <w:rPr>
                <w:sz w:val="24"/>
                <w:szCs w:val="24"/>
                <w:lang w:val="en-US" w:eastAsia="ru-RU"/>
              </w:rPr>
            </w:pPr>
            <w:r>
              <w:rPr>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Pr="00DA7A94" w:rsidRDefault="008C46EB" w:rsidP="00BB261E">
            <w:pPr>
              <w:spacing w:line="276" w:lineRule="auto"/>
              <w:jc w:val="center"/>
              <w:rPr>
                <w:sz w:val="24"/>
                <w:szCs w:val="24"/>
                <w:lang w:val="en-US" w:eastAsia="ru-RU"/>
              </w:rPr>
            </w:pPr>
            <w:r>
              <w:rPr>
                <w:sz w:val="24"/>
                <w:szCs w:val="24"/>
                <w:lang w:val="en-US" w:eastAsia="ru-RU"/>
              </w:rPr>
              <w:t>132,7</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w:t>
            </w:r>
          </w:p>
        </w:tc>
      </w:tr>
      <w:tr w:rsidR="008C46EB" w:rsidRPr="00DA7A94" w:rsidTr="00BB261E">
        <w:tc>
          <w:tcPr>
            <w:tcW w:w="6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8C46EB" w:rsidRPr="00DA7A94" w:rsidRDefault="008C46EB" w:rsidP="00BB261E">
            <w:pPr>
              <w:spacing w:line="276" w:lineRule="auto"/>
              <w:rPr>
                <w:sz w:val="24"/>
                <w:szCs w:val="24"/>
                <w:lang w:val="ro-RO" w:eastAsia="ru-RU"/>
              </w:rPr>
            </w:pPr>
            <w:r w:rsidRPr="00DA7A94">
              <w:rPr>
                <w:sz w:val="24"/>
                <w:szCs w:val="24"/>
                <w:lang w:val="ro-RO" w:eastAsia="ru-RU"/>
              </w:rPr>
              <w:t>Prestații sociale</w:t>
            </w:r>
            <w:r>
              <w:rPr>
                <w:sz w:val="24"/>
                <w:szCs w:val="24"/>
                <w:lang w:val="ro-RO" w:eastAsia="ru-RU"/>
              </w:rPr>
              <w:t xml:space="preserve"> UNICEF 70378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sz w:val="24"/>
                <w:szCs w:val="24"/>
                <w:lang w:val="en-US"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35,2</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en-US" w:eastAsia="ru-RU"/>
              </w:rPr>
            </w:pPr>
            <w:r>
              <w:rPr>
                <w:sz w:val="24"/>
                <w:szCs w:val="24"/>
                <w:lang w:val="en-US" w:eastAsia="ru-RU"/>
              </w:rPr>
              <w:t>9,7</w:t>
            </w:r>
          </w:p>
        </w:tc>
      </w:tr>
      <w:tr w:rsidR="008C46EB" w:rsidRPr="00EB50E9" w:rsidTr="00BB261E">
        <w:tc>
          <w:tcPr>
            <w:tcW w:w="6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8C46EB" w:rsidRDefault="008C46EB" w:rsidP="00BB261E">
            <w:pPr>
              <w:spacing w:line="276" w:lineRule="auto"/>
              <w:rPr>
                <w:b/>
                <w:sz w:val="24"/>
                <w:szCs w:val="24"/>
                <w:lang w:val="ro-RO" w:eastAsia="ru-RU"/>
              </w:rPr>
            </w:pPr>
            <w:r>
              <w:rPr>
                <w:b/>
                <w:sz w:val="24"/>
                <w:szCs w:val="24"/>
                <w:lang w:val="ro-RO" w:eastAsia="ru-RU"/>
              </w:rPr>
              <w:t>Total grupa 10 protecția socială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46EB" w:rsidRDefault="008C46EB" w:rsidP="00BB261E">
            <w:pPr>
              <w:spacing w:line="276" w:lineRule="auto"/>
              <w:jc w:val="center"/>
              <w:rPr>
                <w:b/>
                <w:sz w:val="24"/>
                <w:szCs w:val="24"/>
                <w:lang w:val="en-US" w:eastAsia="ru-RU"/>
              </w:rPr>
            </w:pPr>
            <w:r>
              <w:rPr>
                <w:b/>
                <w:sz w:val="24"/>
                <w:szCs w:val="24"/>
                <w:lang w:val="en-US" w:eastAsia="ru-RU"/>
              </w:rPr>
              <w:t>142,5</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b/>
                <w:sz w:val="24"/>
                <w:szCs w:val="24"/>
                <w:lang w:val="en-US" w:eastAsia="ru-RU"/>
              </w:rPr>
            </w:pPr>
            <w:r>
              <w:rPr>
                <w:b/>
                <w:sz w:val="24"/>
                <w:szCs w:val="24"/>
                <w:lang w:val="en-US" w:eastAsia="ru-RU"/>
              </w:rPr>
              <w:t>14160,5</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b/>
                <w:sz w:val="24"/>
                <w:szCs w:val="24"/>
                <w:lang w:val="en-US" w:eastAsia="ru-RU"/>
              </w:rPr>
            </w:pPr>
            <w:r>
              <w:rPr>
                <w:b/>
                <w:sz w:val="24"/>
                <w:szCs w:val="24"/>
                <w:lang w:val="en-US" w:eastAsia="ru-RU"/>
              </w:rPr>
              <w:t>10012,4</w:t>
            </w:r>
          </w:p>
        </w:tc>
      </w:tr>
      <w:tr w:rsidR="008C46EB" w:rsidRPr="00EB50E9" w:rsidTr="00BB261E">
        <w:tc>
          <w:tcPr>
            <w:tcW w:w="6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tcPr>
          <w:p w:rsidR="008C46EB" w:rsidRDefault="008C46EB" w:rsidP="00BB261E">
            <w:pPr>
              <w:spacing w:line="276" w:lineRule="auto"/>
              <w:rPr>
                <w:b/>
                <w:sz w:val="24"/>
                <w:szCs w:val="24"/>
                <w:lang w:val="ro-RO" w:eastAsia="ru-RU"/>
              </w:rPr>
            </w:pPr>
            <w:r>
              <w:rPr>
                <w:b/>
                <w:sz w:val="24"/>
                <w:szCs w:val="24"/>
                <w:lang w:val="ro-RO" w:eastAsia="ru-RU"/>
              </w:rPr>
              <w:t xml:space="preserve">Total general </w:t>
            </w:r>
          </w:p>
        </w:tc>
        <w:tc>
          <w:tcPr>
            <w:tcW w:w="1417"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b/>
                <w:sz w:val="24"/>
                <w:szCs w:val="24"/>
                <w:lang w:val="en-US" w:eastAsia="ru-RU"/>
              </w:rPr>
            </w:pPr>
            <w:r>
              <w:rPr>
                <w:b/>
                <w:sz w:val="24"/>
                <w:szCs w:val="24"/>
                <w:lang w:val="en-US" w:eastAsia="ru-RU"/>
              </w:rPr>
              <w:t>599,68</w:t>
            </w:r>
          </w:p>
        </w:tc>
        <w:tc>
          <w:tcPr>
            <w:tcW w:w="1702"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b/>
                <w:sz w:val="24"/>
                <w:szCs w:val="24"/>
                <w:lang w:val="en-US" w:eastAsia="ru-RU"/>
              </w:rPr>
            </w:pPr>
            <w:r>
              <w:rPr>
                <w:b/>
                <w:sz w:val="24"/>
                <w:szCs w:val="24"/>
                <w:lang w:val="en-US" w:eastAsia="ru-RU"/>
              </w:rPr>
              <w:t>87950,4</w:t>
            </w:r>
          </w:p>
        </w:tc>
        <w:tc>
          <w:tcPr>
            <w:tcW w:w="1275" w:type="dxa"/>
            <w:tcBorders>
              <w:top w:val="single" w:sz="4" w:space="0" w:color="auto"/>
              <w:left w:val="single" w:sz="4" w:space="0" w:color="auto"/>
              <w:bottom w:val="single" w:sz="4" w:space="0" w:color="auto"/>
              <w:right w:val="single" w:sz="4" w:space="0" w:color="auto"/>
            </w:tcBorders>
            <w:vAlign w:val="center"/>
          </w:tcPr>
          <w:p w:rsidR="008C46EB" w:rsidRDefault="008C46EB" w:rsidP="00BB261E">
            <w:pPr>
              <w:spacing w:line="276" w:lineRule="auto"/>
              <w:jc w:val="center"/>
              <w:rPr>
                <w:b/>
                <w:sz w:val="24"/>
                <w:szCs w:val="24"/>
                <w:lang w:val="en-US" w:eastAsia="ru-RU"/>
              </w:rPr>
            </w:pPr>
            <w:r>
              <w:rPr>
                <w:b/>
                <w:sz w:val="24"/>
                <w:szCs w:val="24"/>
                <w:lang w:val="en-US" w:eastAsia="ru-RU"/>
              </w:rPr>
              <w:t>62994,1</w:t>
            </w:r>
          </w:p>
        </w:tc>
      </w:tr>
    </w:tbl>
    <w:p w:rsidR="008C46EB" w:rsidRDefault="008C46EB" w:rsidP="008C46EB">
      <w:pPr>
        <w:jc w:val="both"/>
        <w:rPr>
          <w:sz w:val="24"/>
          <w:szCs w:val="24"/>
          <w:lang w:val="en-US" w:eastAsia="ru-RU"/>
        </w:rPr>
      </w:pPr>
    </w:p>
    <w:p w:rsidR="008C46EB" w:rsidRDefault="008C46EB" w:rsidP="008C46EB">
      <w:pPr>
        <w:jc w:val="both"/>
        <w:rPr>
          <w:sz w:val="24"/>
          <w:szCs w:val="24"/>
          <w:lang w:val="en-US" w:eastAsia="ru-RU"/>
        </w:rPr>
      </w:pPr>
    </w:p>
    <w:tbl>
      <w:tblPr>
        <w:tblW w:w="9606" w:type="dxa"/>
        <w:tblLayout w:type="fixed"/>
        <w:tblLook w:val="04A0" w:firstRow="1" w:lastRow="0" w:firstColumn="1" w:lastColumn="0" w:noHBand="0" w:noVBand="1"/>
      </w:tblPr>
      <w:tblGrid>
        <w:gridCol w:w="5677"/>
        <w:gridCol w:w="3929"/>
      </w:tblGrid>
      <w:tr w:rsidR="008C46EB" w:rsidRPr="00EC2CD7" w:rsidTr="00BB261E">
        <w:tc>
          <w:tcPr>
            <w:tcW w:w="5677" w:type="dxa"/>
          </w:tcPr>
          <w:p w:rsidR="008C46EB" w:rsidRDefault="008C46EB" w:rsidP="00BB261E">
            <w:pPr>
              <w:rPr>
                <w:i/>
                <w:sz w:val="28"/>
                <w:szCs w:val="28"/>
                <w:lang w:val="ro-RO"/>
              </w:rPr>
            </w:pPr>
          </w:p>
          <w:p w:rsidR="008C46EB" w:rsidRDefault="008C46EB" w:rsidP="00BB261E">
            <w:pPr>
              <w:rPr>
                <w:i/>
                <w:sz w:val="28"/>
                <w:szCs w:val="28"/>
                <w:lang w:val="ro-RO"/>
              </w:rPr>
            </w:pPr>
          </w:p>
          <w:p w:rsidR="008C46EB" w:rsidRDefault="008C46EB" w:rsidP="00BB261E">
            <w:pPr>
              <w:rPr>
                <w:sz w:val="28"/>
                <w:szCs w:val="28"/>
                <w:lang w:val="ro-RO"/>
              </w:rPr>
            </w:pPr>
            <w:r>
              <w:rPr>
                <w:sz w:val="28"/>
                <w:szCs w:val="28"/>
                <w:lang w:val="ro-RO"/>
              </w:rPr>
              <w:t xml:space="preserve">Secretarul  Consiliului </w:t>
            </w:r>
          </w:p>
          <w:p w:rsidR="008C46EB" w:rsidRDefault="008C46EB" w:rsidP="00BB261E">
            <w:pPr>
              <w:rPr>
                <w:i/>
                <w:sz w:val="28"/>
                <w:szCs w:val="28"/>
                <w:lang w:val="ro-RO"/>
              </w:rPr>
            </w:pPr>
            <w:r>
              <w:rPr>
                <w:sz w:val="28"/>
                <w:szCs w:val="28"/>
                <w:lang w:val="ro-RO"/>
              </w:rPr>
              <w:t xml:space="preserve">Raional Basarabeasca                                                                </w:t>
            </w:r>
          </w:p>
          <w:p w:rsidR="008C46EB" w:rsidRDefault="008C46EB" w:rsidP="00BB261E">
            <w:pPr>
              <w:rPr>
                <w:i/>
                <w:sz w:val="28"/>
                <w:szCs w:val="28"/>
                <w:lang w:val="ro-RO"/>
              </w:rPr>
            </w:pPr>
          </w:p>
          <w:p w:rsidR="008C46EB" w:rsidRPr="008C46EB" w:rsidRDefault="008C46EB" w:rsidP="00BB261E">
            <w:pPr>
              <w:rPr>
                <w:i/>
                <w:sz w:val="28"/>
                <w:szCs w:val="28"/>
                <w:lang w:val="ro-RO"/>
              </w:rPr>
            </w:pPr>
            <w:r w:rsidRPr="008C46EB">
              <w:rPr>
                <w:i/>
                <w:sz w:val="28"/>
                <w:szCs w:val="28"/>
                <w:lang w:val="ro-RO"/>
              </w:rPr>
              <w:t>Coordonat:</w:t>
            </w:r>
          </w:p>
          <w:p w:rsidR="008C46EB" w:rsidRPr="009D4BBD" w:rsidRDefault="008C46EB" w:rsidP="00BB261E">
            <w:pPr>
              <w:rPr>
                <w:sz w:val="28"/>
                <w:szCs w:val="28"/>
                <w:lang w:val="ro-RO"/>
              </w:rPr>
            </w:pPr>
            <w:r>
              <w:rPr>
                <w:sz w:val="28"/>
                <w:szCs w:val="28"/>
                <w:lang w:val="ro-RO"/>
              </w:rPr>
              <w:t>Sef adjunct al Direcției Finanțe</w:t>
            </w:r>
          </w:p>
        </w:tc>
        <w:tc>
          <w:tcPr>
            <w:tcW w:w="3929" w:type="dxa"/>
          </w:tcPr>
          <w:p w:rsidR="008C46EB" w:rsidRDefault="008C46EB" w:rsidP="00BB261E">
            <w:pPr>
              <w:rPr>
                <w:sz w:val="28"/>
                <w:szCs w:val="28"/>
                <w:lang w:val="ro-RO"/>
              </w:rPr>
            </w:pPr>
          </w:p>
          <w:p w:rsidR="008C46EB" w:rsidRDefault="008C46EB" w:rsidP="00BB261E">
            <w:pPr>
              <w:rPr>
                <w:sz w:val="28"/>
                <w:szCs w:val="28"/>
                <w:lang w:val="ro-RO"/>
              </w:rPr>
            </w:pPr>
          </w:p>
          <w:p w:rsidR="008C46EB" w:rsidRDefault="008C46EB" w:rsidP="00BB261E">
            <w:pPr>
              <w:rPr>
                <w:sz w:val="28"/>
                <w:szCs w:val="28"/>
                <w:lang w:val="ro-RO"/>
              </w:rPr>
            </w:pPr>
          </w:p>
          <w:p w:rsidR="008C46EB" w:rsidRDefault="008C46EB" w:rsidP="00BB261E">
            <w:pPr>
              <w:rPr>
                <w:sz w:val="28"/>
                <w:szCs w:val="28"/>
                <w:lang w:val="ro-RO"/>
              </w:rPr>
            </w:pPr>
            <w:r>
              <w:rPr>
                <w:sz w:val="28"/>
                <w:szCs w:val="28"/>
                <w:lang w:val="en-US"/>
              </w:rPr>
              <w:t>Gheorghe LIVIŢCHI</w:t>
            </w:r>
          </w:p>
          <w:p w:rsidR="008C46EB" w:rsidRDefault="008C46EB" w:rsidP="00BB261E">
            <w:pPr>
              <w:rPr>
                <w:sz w:val="28"/>
                <w:szCs w:val="28"/>
                <w:lang w:val="ro-RO"/>
              </w:rPr>
            </w:pPr>
          </w:p>
          <w:p w:rsidR="008C46EB" w:rsidRDefault="008C46EB" w:rsidP="00BB261E">
            <w:pPr>
              <w:rPr>
                <w:sz w:val="28"/>
                <w:szCs w:val="28"/>
                <w:lang w:val="ro-RO"/>
              </w:rPr>
            </w:pPr>
          </w:p>
          <w:p w:rsidR="008C46EB" w:rsidRDefault="008C46EB" w:rsidP="00BB261E">
            <w:pPr>
              <w:rPr>
                <w:sz w:val="28"/>
                <w:szCs w:val="28"/>
                <w:lang w:val="ro-RO"/>
              </w:rPr>
            </w:pPr>
            <w:r>
              <w:rPr>
                <w:sz w:val="28"/>
                <w:szCs w:val="28"/>
                <w:lang w:val="ro-RO"/>
              </w:rPr>
              <w:t>Maria MUNTEAN</w:t>
            </w:r>
          </w:p>
          <w:p w:rsidR="008C46EB" w:rsidRPr="009D4BBD" w:rsidRDefault="008C46EB" w:rsidP="00BB261E">
            <w:pPr>
              <w:rPr>
                <w:sz w:val="28"/>
                <w:szCs w:val="28"/>
                <w:lang w:val="ro-RO"/>
              </w:rPr>
            </w:pPr>
          </w:p>
        </w:tc>
      </w:tr>
      <w:tr w:rsidR="008C46EB" w:rsidRPr="00EC2CD7" w:rsidTr="00BB261E">
        <w:tc>
          <w:tcPr>
            <w:tcW w:w="5677" w:type="dxa"/>
          </w:tcPr>
          <w:p w:rsidR="008C46EB" w:rsidRPr="007A4147" w:rsidRDefault="008C46EB" w:rsidP="00BB261E">
            <w:pPr>
              <w:rPr>
                <w:sz w:val="28"/>
                <w:szCs w:val="28"/>
                <w:lang w:val="en-US"/>
              </w:rPr>
            </w:pPr>
          </w:p>
        </w:tc>
        <w:tc>
          <w:tcPr>
            <w:tcW w:w="3929" w:type="dxa"/>
          </w:tcPr>
          <w:p w:rsidR="008C46EB" w:rsidRPr="007A4147" w:rsidRDefault="008C46EB" w:rsidP="00BB261E">
            <w:pPr>
              <w:rPr>
                <w:sz w:val="28"/>
                <w:szCs w:val="28"/>
                <w:lang w:val="en-US"/>
              </w:rPr>
            </w:pPr>
          </w:p>
        </w:tc>
      </w:tr>
      <w:tr w:rsidR="008C46EB" w:rsidRPr="00EC2CD7" w:rsidTr="00BB261E">
        <w:tc>
          <w:tcPr>
            <w:tcW w:w="5677" w:type="dxa"/>
          </w:tcPr>
          <w:p w:rsidR="008C46EB" w:rsidRPr="007A4147" w:rsidRDefault="008C46EB" w:rsidP="00BB261E">
            <w:pPr>
              <w:rPr>
                <w:sz w:val="28"/>
                <w:szCs w:val="28"/>
                <w:lang w:val="en-US"/>
              </w:rPr>
            </w:pPr>
          </w:p>
        </w:tc>
        <w:tc>
          <w:tcPr>
            <w:tcW w:w="3929" w:type="dxa"/>
          </w:tcPr>
          <w:p w:rsidR="008C46EB" w:rsidRPr="007A4147" w:rsidRDefault="008C46EB" w:rsidP="00BB261E">
            <w:pPr>
              <w:rPr>
                <w:sz w:val="28"/>
                <w:szCs w:val="28"/>
                <w:lang w:val="en-US"/>
              </w:rPr>
            </w:pPr>
          </w:p>
        </w:tc>
      </w:tr>
      <w:tr w:rsidR="008C46EB" w:rsidRPr="00EC2CD7" w:rsidTr="00BB261E">
        <w:tc>
          <w:tcPr>
            <w:tcW w:w="5677" w:type="dxa"/>
          </w:tcPr>
          <w:p w:rsidR="008C46EB" w:rsidRPr="007A4147" w:rsidRDefault="008C46EB" w:rsidP="00BB261E">
            <w:pPr>
              <w:rPr>
                <w:sz w:val="28"/>
                <w:szCs w:val="28"/>
                <w:lang w:val="en-US"/>
              </w:rPr>
            </w:pPr>
          </w:p>
        </w:tc>
        <w:tc>
          <w:tcPr>
            <w:tcW w:w="3929" w:type="dxa"/>
          </w:tcPr>
          <w:p w:rsidR="008C46EB" w:rsidRPr="007A4147" w:rsidRDefault="008C46EB" w:rsidP="00BB261E">
            <w:pPr>
              <w:rPr>
                <w:sz w:val="28"/>
                <w:szCs w:val="28"/>
                <w:lang w:val="en-US"/>
              </w:rPr>
            </w:pPr>
          </w:p>
        </w:tc>
      </w:tr>
    </w:tbl>
    <w:p w:rsidR="008C46EB" w:rsidRDefault="008C46EB" w:rsidP="008C46EB">
      <w:pPr>
        <w:jc w:val="both"/>
        <w:rPr>
          <w:sz w:val="24"/>
          <w:szCs w:val="24"/>
          <w:lang w:val="en-US" w:eastAsia="ru-RU"/>
        </w:rPr>
      </w:pPr>
    </w:p>
    <w:p w:rsidR="008C46EB" w:rsidRDefault="008C46EB" w:rsidP="008C46EB">
      <w:pPr>
        <w:jc w:val="both"/>
        <w:rPr>
          <w:sz w:val="24"/>
          <w:szCs w:val="24"/>
          <w:lang w:val="en-US" w:eastAsia="ru-RU"/>
        </w:rPr>
      </w:pPr>
    </w:p>
    <w:tbl>
      <w:tblPr>
        <w:tblW w:w="0" w:type="auto"/>
        <w:tblLook w:val="04A0" w:firstRow="1" w:lastRow="0" w:firstColumn="1" w:lastColumn="0" w:noHBand="0" w:noVBand="1"/>
      </w:tblPr>
      <w:tblGrid>
        <w:gridCol w:w="6455"/>
        <w:gridCol w:w="2833"/>
      </w:tblGrid>
      <w:tr w:rsidR="008C46EB" w:rsidRPr="00C234CA" w:rsidTr="00BB261E">
        <w:tc>
          <w:tcPr>
            <w:tcW w:w="6455" w:type="dxa"/>
          </w:tcPr>
          <w:p w:rsidR="008C46EB" w:rsidRDefault="008C46EB" w:rsidP="00BB261E">
            <w:pPr>
              <w:rPr>
                <w:sz w:val="28"/>
                <w:szCs w:val="28"/>
                <w:lang w:val="en-US" w:eastAsia="ru-RU"/>
              </w:rPr>
            </w:pPr>
          </w:p>
        </w:tc>
        <w:tc>
          <w:tcPr>
            <w:tcW w:w="2833" w:type="dxa"/>
            <w:hideMark/>
          </w:tcPr>
          <w:p w:rsidR="008C46EB" w:rsidRDefault="008C46EB" w:rsidP="00BB261E">
            <w:pPr>
              <w:jc w:val="both"/>
              <w:rPr>
                <w:sz w:val="28"/>
                <w:szCs w:val="28"/>
                <w:lang w:val="en-US" w:eastAsia="ru-RU"/>
              </w:rPr>
            </w:pPr>
          </w:p>
        </w:tc>
      </w:tr>
      <w:tr w:rsidR="008C46EB" w:rsidRPr="00C234CA" w:rsidTr="00BB261E">
        <w:tc>
          <w:tcPr>
            <w:tcW w:w="6455" w:type="dxa"/>
            <w:hideMark/>
          </w:tcPr>
          <w:p w:rsidR="008C46EB" w:rsidRDefault="008C46EB" w:rsidP="00BB261E">
            <w:pPr>
              <w:jc w:val="both"/>
              <w:rPr>
                <w:sz w:val="28"/>
                <w:szCs w:val="28"/>
                <w:lang w:val="en-US" w:eastAsia="ru-RU"/>
              </w:rPr>
            </w:pPr>
          </w:p>
        </w:tc>
        <w:tc>
          <w:tcPr>
            <w:tcW w:w="2833" w:type="dxa"/>
            <w:hideMark/>
          </w:tcPr>
          <w:p w:rsidR="008C46EB" w:rsidRDefault="008C46EB" w:rsidP="00BB261E">
            <w:pPr>
              <w:jc w:val="both"/>
              <w:rPr>
                <w:sz w:val="28"/>
                <w:szCs w:val="28"/>
                <w:lang w:val="en-US" w:eastAsia="ru-RU"/>
              </w:rPr>
            </w:pPr>
          </w:p>
        </w:tc>
      </w:tr>
    </w:tbl>
    <w:p w:rsidR="008C46EB" w:rsidRDefault="008C46EB" w:rsidP="008C46EB">
      <w:pPr>
        <w:ind w:right="300"/>
        <w:jc w:val="right"/>
        <w:rPr>
          <w:sz w:val="24"/>
          <w:szCs w:val="24"/>
          <w:lang w:val="ro-RO"/>
        </w:rPr>
      </w:pPr>
    </w:p>
    <w:p w:rsidR="008C46EB" w:rsidRDefault="008C46EB" w:rsidP="008C46EB">
      <w:pPr>
        <w:ind w:right="300"/>
        <w:jc w:val="right"/>
        <w:rPr>
          <w:sz w:val="24"/>
          <w:szCs w:val="24"/>
          <w:lang w:val="ro-RO"/>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r>
        <w:rPr>
          <w:sz w:val="24"/>
          <w:szCs w:val="24"/>
          <w:lang w:val="en-US"/>
        </w:rPr>
        <w:t xml:space="preserve"> </w:t>
      </w: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Pr="008C46EB" w:rsidRDefault="008C46EB" w:rsidP="008C46EB">
      <w:pPr>
        <w:jc w:val="center"/>
        <w:rPr>
          <w:lang w:val="en-US"/>
        </w:rPr>
      </w:pPr>
      <w:r>
        <w:rPr>
          <w:lang w:val="ro-RO"/>
        </w:rPr>
        <w:lastRenderedPageBreak/>
        <w:t xml:space="preserve">                                                                                                                               Anexa nr. 3</w:t>
      </w:r>
    </w:p>
    <w:p w:rsidR="008C46EB" w:rsidRDefault="008C46EB" w:rsidP="008C46EB">
      <w:pPr>
        <w:jc w:val="right"/>
        <w:rPr>
          <w:lang w:val="ro-RO"/>
        </w:rPr>
      </w:pPr>
      <w:r>
        <w:rPr>
          <w:lang w:val="ro-RO"/>
        </w:rPr>
        <w:t>la decizia Consiliului raional</w:t>
      </w:r>
    </w:p>
    <w:p w:rsidR="008C46EB" w:rsidRPr="008C46EB" w:rsidRDefault="008C46EB" w:rsidP="008C46EB">
      <w:pPr>
        <w:jc w:val="right"/>
        <w:rPr>
          <w:lang w:val="en-US"/>
        </w:rPr>
      </w:pPr>
      <w:r>
        <w:rPr>
          <w:lang w:val="ro-RO"/>
        </w:rPr>
        <w:t xml:space="preserve"> nr.02/02</w:t>
      </w:r>
      <w:r w:rsidRPr="008C46EB">
        <w:rPr>
          <w:lang w:val="en-US"/>
        </w:rPr>
        <w:t xml:space="preserve"> </w:t>
      </w:r>
      <w:r>
        <w:rPr>
          <w:lang w:val="ro-RO"/>
        </w:rPr>
        <w:t xml:space="preserve">din </w:t>
      </w:r>
      <w:r>
        <w:rPr>
          <w:lang w:val="en-US"/>
        </w:rPr>
        <w:t xml:space="preserve">24 martie </w:t>
      </w:r>
      <w:r w:rsidRPr="008C46EB">
        <w:rPr>
          <w:lang w:val="en-US"/>
        </w:rPr>
        <w:t>2023</w:t>
      </w:r>
    </w:p>
    <w:p w:rsidR="008C46EB" w:rsidRPr="001858FC" w:rsidRDefault="008C46EB" w:rsidP="008C46EB">
      <w:pPr>
        <w:jc w:val="right"/>
        <w:rPr>
          <w:lang w:val="ro-RO"/>
        </w:rPr>
      </w:pPr>
      <w:r w:rsidRPr="001858FC">
        <w:rPr>
          <w:lang w:val="ro-RO"/>
        </w:rPr>
        <w:t xml:space="preserve"> </w:t>
      </w:r>
    </w:p>
    <w:p w:rsidR="008C46EB" w:rsidRPr="008C46EB" w:rsidRDefault="008C46EB" w:rsidP="008C46EB">
      <w:pPr>
        <w:jc w:val="center"/>
        <w:rPr>
          <w:b/>
          <w:sz w:val="28"/>
          <w:szCs w:val="28"/>
          <w:lang w:val="en-US"/>
        </w:rPr>
      </w:pPr>
      <w:r w:rsidRPr="007702C5">
        <w:rPr>
          <w:b/>
          <w:sz w:val="28"/>
          <w:szCs w:val="28"/>
          <w:lang w:val="ro-RO"/>
        </w:rPr>
        <w:t xml:space="preserve">Alocarea mijloacelor financiare </w:t>
      </w:r>
      <w:r>
        <w:rPr>
          <w:b/>
          <w:sz w:val="28"/>
          <w:szCs w:val="28"/>
          <w:lang w:val="ro-RO"/>
        </w:rPr>
        <w:t xml:space="preserve">din Fondul de Rezervă </w:t>
      </w:r>
      <w:r>
        <w:rPr>
          <w:b/>
          <w:sz w:val="28"/>
          <w:szCs w:val="28"/>
          <w:lang w:val="ro-RO"/>
        </w:rPr>
        <w:br/>
        <w:t xml:space="preserve">al </w:t>
      </w:r>
      <w:r w:rsidRPr="007702C5">
        <w:rPr>
          <w:b/>
          <w:sz w:val="28"/>
          <w:szCs w:val="28"/>
          <w:lang w:val="ro-RO"/>
        </w:rPr>
        <w:t>Consiliul</w:t>
      </w:r>
      <w:r>
        <w:rPr>
          <w:b/>
          <w:sz w:val="28"/>
          <w:szCs w:val="28"/>
          <w:lang w:val="ro-RO"/>
        </w:rPr>
        <w:t>ui</w:t>
      </w:r>
      <w:r w:rsidRPr="007702C5">
        <w:rPr>
          <w:b/>
          <w:sz w:val="28"/>
          <w:szCs w:val="28"/>
          <w:lang w:val="ro-RO"/>
        </w:rPr>
        <w:t xml:space="preserve"> Raional Basarabeasca</w:t>
      </w:r>
      <w:r>
        <w:rPr>
          <w:b/>
          <w:sz w:val="28"/>
          <w:szCs w:val="28"/>
          <w:lang w:val="ro-RO"/>
        </w:rPr>
        <w:t xml:space="preserve"> pentru anul 2023</w:t>
      </w:r>
    </w:p>
    <w:p w:rsidR="008C46EB" w:rsidRPr="008C46EB" w:rsidRDefault="008C46EB" w:rsidP="008C46EB">
      <w:pPr>
        <w:jc w:val="center"/>
        <w:rPr>
          <w:sz w:val="28"/>
          <w:szCs w:val="28"/>
          <w:lang w:val="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409"/>
        <w:gridCol w:w="3402"/>
        <w:gridCol w:w="1276"/>
      </w:tblGrid>
      <w:tr w:rsidR="008C46EB" w:rsidRPr="002F631B" w:rsidTr="00BB261E">
        <w:tc>
          <w:tcPr>
            <w:tcW w:w="709" w:type="dxa"/>
          </w:tcPr>
          <w:p w:rsidR="008C46EB" w:rsidRPr="00644FBA" w:rsidRDefault="008C46EB" w:rsidP="00BB261E">
            <w:pPr>
              <w:rPr>
                <w:b/>
                <w:lang w:val="ro-RO"/>
              </w:rPr>
            </w:pPr>
            <w:r w:rsidRPr="00644FBA">
              <w:rPr>
                <w:b/>
                <w:lang w:val="ro-RO"/>
              </w:rPr>
              <w:t xml:space="preserve">Nr. </w:t>
            </w:r>
          </w:p>
          <w:p w:rsidR="008C46EB" w:rsidRPr="00644FBA" w:rsidRDefault="008C46EB" w:rsidP="00BB261E">
            <w:pPr>
              <w:rPr>
                <w:sz w:val="28"/>
                <w:szCs w:val="28"/>
                <w:lang w:val="ro-RO"/>
              </w:rPr>
            </w:pPr>
            <w:r w:rsidRPr="00644FBA">
              <w:rPr>
                <w:b/>
                <w:lang w:val="ro-RO"/>
              </w:rPr>
              <w:t>d/o</w:t>
            </w:r>
          </w:p>
        </w:tc>
        <w:tc>
          <w:tcPr>
            <w:tcW w:w="2552" w:type="dxa"/>
          </w:tcPr>
          <w:p w:rsidR="008C46EB" w:rsidRPr="00644FBA" w:rsidRDefault="008C46EB" w:rsidP="00BB261E">
            <w:pPr>
              <w:jc w:val="center"/>
              <w:rPr>
                <w:b/>
                <w:lang w:val="ro-RO"/>
              </w:rPr>
            </w:pPr>
            <w:r w:rsidRPr="00644FBA">
              <w:rPr>
                <w:b/>
                <w:lang w:val="ro-RO"/>
              </w:rPr>
              <w:t>Solicitanţii</w:t>
            </w:r>
            <w:r w:rsidRPr="00644FBA">
              <w:rPr>
                <w:b/>
              </w:rPr>
              <w:t xml:space="preserve"> </w:t>
            </w:r>
            <w:r w:rsidRPr="00644FBA">
              <w:rPr>
                <w:b/>
                <w:lang w:val="ro-RO"/>
              </w:rPr>
              <w:t>de mijloace financiare</w:t>
            </w:r>
          </w:p>
        </w:tc>
        <w:tc>
          <w:tcPr>
            <w:tcW w:w="2409" w:type="dxa"/>
          </w:tcPr>
          <w:p w:rsidR="008C46EB" w:rsidRPr="00644FBA" w:rsidRDefault="008C46EB" w:rsidP="00BB261E">
            <w:pPr>
              <w:jc w:val="center"/>
              <w:rPr>
                <w:b/>
              </w:rPr>
            </w:pPr>
            <w:r w:rsidRPr="00644FBA">
              <w:rPr>
                <w:b/>
              </w:rPr>
              <w:t>Domiciliul</w:t>
            </w:r>
          </w:p>
        </w:tc>
        <w:tc>
          <w:tcPr>
            <w:tcW w:w="3402" w:type="dxa"/>
          </w:tcPr>
          <w:p w:rsidR="008C46EB" w:rsidRPr="00644FBA" w:rsidRDefault="008C46EB" w:rsidP="00BB261E">
            <w:pPr>
              <w:jc w:val="center"/>
              <w:rPr>
                <w:b/>
                <w:lang w:val="ro-RO"/>
              </w:rPr>
            </w:pPr>
            <w:r w:rsidRPr="00644FBA">
              <w:rPr>
                <w:b/>
                <w:lang w:val="ro-RO"/>
              </w:rPr>
              <w:t>Destinaţia mijloacelor financiare solicitate</w:t>
            </w:r>
          </w:p>
          <w:p w:rsidR="008C46EB" w:rsidRPr="00644FBA" w:rsidRDefault="008C46EB" w:rsidP="00BB261E">
            <w:pPr>
              <w:rPr>
                <w:b/>
                <w:lang w:val="ro-RO"/>
              </w:rPr>
            </w:pPr>
          </w:p>
        </w:tc>
        <w:tc>
          <w:tcPr>
            <w:tcW w:w="1276" w:type="dxa"/>
          </w:tcPr>
          <w:p w:rsidR="008C46EB" w:rsidRPr="00644FBA" w:rsidRDefault="008C46EB" w:rsidP="00BB261E">
            <w:pPr>
              <w:jc w:val="center"/>
              <w:rPr>
                <w:b/>
              </w:rPr>
            </w:pPr>
            <w:r w:rsidRPr="00644FBA">
              <w:rPr>
                <w:b/>
              </w:rPr>
              <w:t>Suma</w:t>
            </w:r>
          </w:p>
          <w:p w:rsidR="008C46EB" w:rsidRPr="00644FBA" w:rsidRDefault="008C46EB" w:rsidP="00BB261E">
            <w:pPr>
              <w:jc w:val="center"/>
              <w:rPr>
                <w:b/>
              </w:rPr>
            </w:pPr>
            <w:r w:rsidRPr="00644FBA">
              <w:rPr>
                <w:b/>
              </w:rPr>
              <w:t>alocată,</w:t>
            </w:r>
          </w:p>
          <w:p w:rsidR="008C46EB" w:rsidRPr="00644FBA" w:rsidRDefault="008C46EB" w:rsidP="00BB261E">
            <w:pPr>
              <w:ind w:right="98"/>
              <w:jc w:val="center"/>
              <w:rPr>
                <w:b/>
                <w:lang w:val="ro-RO"/>
              </w:rPr>
            </w:pPr>
            <w:r w:rsidRPr="00644FBA">
              <w:rPr>
                <w:b/>
              </w:rPr>
              <w:t>lei</w:t>
            </w:r>
          </w:p>
        </w:tc>
      </w:tr>
      <w:tr w:rsidR="008C46EB" w:rsidRPr="00607C1D" w:rsidTr="00BB261E">
        <w:tc>
          <w:tcPr>
            <w:tcW w:w="709" w:type="dxa"/>
          </w:tcPr>
          <w:p w:rsidR="008C46EB" w:rsidRPr="00644FBA" w:rsidRDefault="008C46EB" w:rsidP="00BB261E">
            <w:pPr>
              <w:jc w:val="center"/>
              <w:rPr>
                <w:b/>
                <w:lang w:val="ro-RO"/>
              </w:rPr>
            </w:pPr>
            <w:r w:rsidRPr="00644FBA">
              <w:rPr>
                <w:b/>
                <w:lang w:val="ro-RO"/>
              </w:rPr>
              <w:t>1</w:t>
            </w:r>
          </w:p>
        </w:tc>
        <w:tc>
          <w:tcPr>
            <w:tcW w:w="2552" w:type="dxa"/>
          </w:tcPr>
          <w:p w:rsidR="008C46EB" w:rsidRPr="00644FBA" w:rsidRDefault="008C46EB" w:rsidP="00BB261E">
            <w:pPr>
              <w:rPr>
                <w:b/>
                <w:lang w:val="ro-RO"/>
              </w:rPr>
            </w:pPr>
          </w:p>
        </w:tc>
        <w:tc>
          <w:tcPr>
            <w:tcW w:w="2409" w:type="dxa"/>
          </w:tcPr>
          <w:p w:rsidR="008C46EB" w:rsidRPr="008C46EB" w:rsidRDefault="008C46EB" w:rsidP="00BB261E">
            <w:pPr>
              <w:rPr>
                <w:lang w:val="en-US"/>
              </w:rPr>
            </w:pPr>
          </w:p>
        </w:tc>
        <w:tc>
          <w:tcPr>
            <w:tcW w:w="3402" w:type="dxa"/>
          </w:tcPr>
          <w:p w:rsidR="008C46EB" w:rsidRPr="008C46EB" w:rsidRDefault="008C46EB" w:rsidP="00BB261E">
            <w:pPr>
              <w:rPr>
                <w:lang w:val="en-US"/>
              </w:rPr>
            </w:pPr>
            <w:r w:rsidRPr="008C46EB">
              <w:rPr>
                <w:lang w:val="en-US"/>
              </w:rPr>
              <w:t>Ajutor material pentru tratament medical și procurarea medicamentelor</w:t>
            </w:r>
          </w:p>
        </w:tc>
        <w:tc>
          <w:tcPr>
            <w:tcW w:w="1276" w:type="dxa"/>
          </w:tcPr>
          <w:p w:rsidR="008C46EB" w:rsidRPr="00644FBA" w:rsidRDefault="008C46EB" w:rsidP="00BB261E">
            <w:pPr>
              <w:jc w:val="center"/>
              <w:rPr>
                <w:b/>
              </w:rPr>
            </w:pPr>
            <w:r>
              <w:rPr>
                <w:b/>
              </w:rPr>
              <w:t>2000</w:t>
            </w:r>
          </w:p>
        </w:tc>
      </w:tr>
      <w:tr w:rsidR="008C46EB" w:rsidRPr="00607C1D" w:rsidTr="00BB261E">
        <w:tc>
          <w:tcPr>
            <w:tcW w:w="709" w:type="dxa"/>
          </w:tcPr>
          <w:p w:rsidR="008C46EB" w:rsidRPr="00644FBA" w:rsidRDefault="008C46EB" w:rsidP="00BB261E">
            <w:pPr>
              <w:jc w:val="center"/>
              <w:rPr>
                <w:b/>
              </w:rPr>
            </w:pPr>
            <w:r w:rsidRPr="00644FBA">
              <w:rPr>
                <w:b/>
              </w:rPr>
              <w:t>2</w:t>
            </w:r>
          </w:p>
        </w:tc>
        <w:tc>
          <w:tcPr>
            <w:tcW w:w="2552" w:type="dxa"/>
          </w:tcPr>
          <w:p w:rsidR="008C46EB" w:rsidRPr="00644FBA" w:rsidRDefault="008C46EB" w:rsidP="00BB261E">
            <w:pPr>
              <w:rPr>
                <w:b/>
                <w:lang w:val="ro-RO"/>
              </w:rPr>
            </w:pPr>
          </w:p>
        </w:tc>
        <w:tc>
          <w:tcPr>
            <w:tcW w:w="2409" w:type="dxa"/>
          </w:tcPr>
          <w:p w:rsidR="008C46EB" w:rsidRDefault="008C46EB" w:rsidP="00BB261E"/>
        </w:tc>
        <w:tc>
          <w:tcPr>
            <w:tcW w:w="3402" w:type="dxa"/>
          </w:tcPr>
          <w:p w:rsidR="008C46EB" w:rsidRPr="00644FBA" w:rsidRDefault="008C46EB" w:rsidP="00BB261E">
            <w:pPr>
              <w:rPr>
                <w:lang w:val="ro-RO"/>
              </w:rPr>
            </w:pPr>
            <w:r w:rsidRPr="008C46EB">
              <w:rPr>
                <w:lang w:val="en-US"/>
              </w:rPr>
              <w:t>Ajutor material pentru intervenţie chirurgicală a ochilor</w:t>
            </w:r>
          </w:p>
        </w:tc>
        <w:tc>
          <w:tcPr>
            <w:tcW w:w="1276" w:type="dxa"/>
          </w:tcPr>
          <w:p w:rsidR="008C46EB" w:rsidRPr="00644FBA" w:rsidRDefault="008C46EB" w:rsidP="00BB261E">
            <w:pPr>
              <w:jc w:val="center"/>
              <w:rPr>
                <w:b/>
              </w:rPr>
            </w:pPr>
            <w:r>
              <w:rPr>
                <w:b/>
              </w:rPr>
              <w:t>3000</w:t>
            </w:r>
          </w:p>
        </w:tc>
      </w:tr>
      <w:tr w:rsidR="008C46EB" w:rsidRPr="00607C1D" w:rsidTr="00BB261E">
        <w:tc>
          <w:tcPr>
            <w:tcW w:w="709" w:type="dxa"/>
          </w:tcPr>
          <w:p w:rsidR="008C46EB" w:rsidRPr="00644FBA" w:rsidRDefault="008C46EB" w:rsidP="00BB261E">
            <w:pPr>
              <w:jc w:val="center"/>
              <w:rPr>
                <w:b/>
              </w:rPr>
            </w:pPr>
            <w:r w:rsidRPr="00644FBA">
              <w:rPr>
                <w:b/>
              </w:rPr>
              <w:t>3</w:t>
            </w:r>
          </w:p>
        </w:tc>
        <w:tc>
          <w:tcPr>
            <w:tcW w:w="2552" w:type="dxa"/>
          </w:tcPr>
          <w:p w:rsidR="008C46EB" w:rsidRPr="00644FBA" w:rsidRDefault="008C46EB" w:rsidP="00BB261E">
            <w:pPr>
              <w:rPr>
                <w:b/>
                <w:lang w:val="ro-RO"/>
              </w:rPr>
            </w:pPr>
          </w:p>
        </w:tc>
        <w:tc>
          <w:tcPr>
            <w:tcW w:w="2409" w:type="dxa"/>
          </w:tcPr>
          <w:p w:rsidR="008C46EB" w:rsidRPr="008C46EB" w:rsidRDefault="008C46EB" w:rsidP="00BB261E">
            <w:pPr>
              <w:rPr>
                <w:lang w:val="en-US"/>
              </w:rPr>
            </w:pPr>
          </w:p>
        </w:tc>
        <w:tc>
          <w:tcPr>
            <w:tcW w:w="3402" w:type="dxa"/>
          </w:tcPr>
          <w:p w:rsidR="008C46EB" w:rsidRPr="008C46EB" w:rsidRDefault="008C46EB" w:rsidP="00BB261E">
            <w:pPr>
              <w:rPr>
                <w:lang w:val="en-US"/>
              </w:rPr>
            </w:pPr>
            <w:r w:rsidRPr="008C46EB">
              <w:rPr>
                <w:lang w:val="en-US"/>
              </w:rPr>
              <w:t>Ajutor material pentru intervenţie chirurgicală a ochilor</w:t>
            </w:r>
          </w:p>
        </w:tc>
        <w:tc>
          <w:tcPr>
            <w:tcW w:w="1276" w:type="dxa"/>
          </w:tcPr>
          <w:p w:rsidR="008C46EB" w:rsidRPr="00644FBA" w:rsidRDefault="008C46EB" w:rsidP="00BB261E">
            <w:pPr>
              <w:jc w:val="center"/>
              <w:rPr>
                <w:b/>
                <w:lang w:val="ro-RO"/>
              </w:rPr>
            </w:pPr>
            <w:r>
              <w:rPr>
                <w:b/>
                <w:lang w:val="ro-RO"/>
              </w:rPr>
              <w:t>1000</w:t>
            </w:r>
          </w:p>
        </w:tc>
      </w:tr>
      <w:tr w:rsidR="008C46EB" w:rsidRPr="00565401" w:rsidTr="00BB261E">
        <w:tc>
          <w:tcPr>
            <w:tcW w:w="709" w:type="dxa"/>
          </w:tcPr>
          <w:p w:rsidR="008C46EB" w:rsidRPr="00644FBA" w:rsidRDefault="008C46EB" w:rsidP="00BB261E">
            <w:pPr>
              <w:jc w:val="center"/>
              <w:rPr>
                <w:b/>
                <w:lang w:val="ro-RO"/>
              </w:rPr>
            </w:pPr>
            <w:r>
              <w:rPr>
                <w:b/>
                <w:lang w:val="ro-RO"/>
              </w:rPr>
              <w:t>4</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intervenţie chirurgicală</w:t>
            </w:r>
          </w:p>
        </w:tc>
        <w:tc>
          <w:tcPr>
            <w:tcW w:w="1276" w:type="dxa"/>
          </w:tcPr>
          <w:p w:rsidR="008C46EB" w:rsidRPr="00644FBA" w:rsidRDefault="008C46EB" w:rsidP="00BB261E">
            <w:pPr>
              <w:jc w:val="center"/>
              <w:rPr>
                <w:b/>
                <w:lang w:val="ro-RO"/>
              </w:rPr>
            </w:pPr>
            <w:r>
              <w:rPr>
                <w:b/>
                <w:lang w:val="ro-RO"/>
              </w:rPr>
              <w:t>2000</w:t>
            </w:r>
          </w:p>
        </w:tc>
      </w:tr>
      <w:tr w:rsidR="008C46EB" w:rsidRPr="00565401" w:rsidTr="00BB261E">
        <w:tc>
          <w:tcPr>
            <w:tcW w:w="709" w:type="dxa"/>
          </w:tcPr>
          <w:p w:rsidR="008C46EB" w:rsidRPr="00644FBA" w:rsidRDefault="008C46EB" w:rsidP="00BB261E">
            <w:pPr>
              <w:jc w:val="center"/>
              <w:rPr>
                <w:b/>
                <w:lang w:val="ro-RO"/>
              </w:rPr>
            </w:pPr>
            <w:r>
              <w:rPr>
                <w:b/>
                <w:lang w:val="ro-RO"/>
              </w:rPr>
              <w:t>5</w:t>
            </w:r>
          </w:p>
        </w:tc>
        <w:tc>
          <w:tcPr>
            <w:tcW w:w="2552" w:type="dxa"/>
          </w:tcPr>
          <w:p w:rsidR="008C46EB" w:rsidRPr="00644FBA" w:rsidRDefault="008C46EB" w:rsidP="00BB261E">
            <w:pPr>
              <w:rPr>
                <w:b/>
                <w:lang w:val="ro-RO"/>
              </w:rPr>
            </w:pPr>
          </w:p>
        </w:tc>
        <w:tc>
          <w:tcPr>
            <w:tcW w:w="2409" w:type="dxa"/>
          </w:tcPr>
          <w:p w:rsidR="008C46EB" w:rsidRPr="003C2E0F" w:rsidRDefault="008C46EB" w:rsidP="00BB261E"/>
        </w:tc>
        <w:tc>
          <w:tcPr>
            <w:tcW w:w="3402" w:type="dxa"/>
          </w:tcPr>
          <w:p w:rsidR="008C46EB" w:rsidRPr="00644FBA" w:rsidRDefault="008C46EB" w:rsidP="00BB261E">
            <w:pPr>
              <w:rPr>
                <w:lang w:val="ro-RO"/>
              </w:rPr>
            </w:pPr>
            <w:r w:rsidRPr="008C46EB">
              <w:rPr>
                <w:lang w:val="en-US"/>
              </w:rPr>
              <w:t>Ajutor material pentru intervenţie chirurgicală a ochilor</w:t>
            </w:r>
          </w:p>
        </w:tc>
        <w:tc>
          <w:tcPr>
            <w:tcW w:w="1276" w:type="dxa"/>
          </w:tcPr>
          <w:p w:rsidR="008C46EB" w:rsidRDefault="008C46EB" w:rsidP="00BB261E">
            <w:pPr>
              <w:jc w:val="center"/>
              <w:rPr>
                <w:b/>
                <w:lang w:val="ro-RO"/>
              </w:rPr>
            </w:pPr>
            <w:r>
              <w:rPr>
                <w:b/>
                <w:lang w:val="ro-RO"/>
              </w:rPr>
              <w:t>2000</w:t>
            </w:r>
          </w:p>
        </w:tc>
      </w:tr>
      <w:tr w:rsidR="008C46EB" w:rsidRPr="00565401" w:rsidTr="00BB261E">
        <w:tc>
          <w:tcPr>
            <w:tcW w:w="709" w:type="dxa"/>
          </w:tcPr>
          <w:p w:rsidR="008C46EB" w:rsidRPr="00644FBA" w:rsidRDefault="008C46EB" w:rsidP="00BB261E">
            <w:pPr>
              <w:jc w:val="center"/>
              <w:rPr>
                <w:b/>
                <w:lang w:val="ro-RO"/>
              </w:rPr>
            </w:pPr>
            <w:r>
              <w:rPr>
                <w:b/>
                <w:lang w:val="ro-RO"/>
              </w:rPr>
              <w:t>6</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intervenţie chirurgicală</w:t>
            </w:r>
          </w:p>
        </w:tc>
        <w:tc>
          <w:tcPr>
            <w:tcW w:w="1276" w:type="dxa"/>
          </w:tcPr>
          <w:p w:rsidR="008C46EB" w:rsidRDefault="008C46EB" w:rsidP="00BB261E">
            <w:pPr>
              <w:jc w:val="center"/>
              <w:rPr>
                <w:b/>
                <w:lang w:val="ro-RO"/>
              </w:rPr>
            </w:pPr>
            <w:r>
              <w:rPr>
                <w:b/>
                <w:lang w:val="ro-RO"/>
              </w:rPr>
              <w:t>3000</w:t>
            </w:r>
          </w:p>
        </w:tc>
      </w:tr>
      <w:tr w:rsidR="008C46EB" w:rsidRPr="00565401" w:rsidTr="00BB261E">
        <w:tc>
          <w:tcPr>
            <w:tcW w:w="709" w:type="dxa"/>
          </w:tcPr>
          <w:p w:rsidR="008C46EB" w:rsidRPr="00644FBA" w:rsidRDefault="008C46EB" w:rsidP="00BB261E">
            <w:pPr>
              <w:jc w:val="center"/>
              <w:rPr>
                <w:b/>
                <w:lang w:val="ro-RO"/>
              </w:rPr>
            </w:pPr>
            <w:r>
              <w:rPr>
                <w:b/>
                <w:lang w:val="ro-RO"/>
              </w:rPr>
              <w:t>7</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reabilitarea după intervenţie chirurgicală</w:t>
            </w:r>
          </w:p>
        </w:tc>
        <w:tc>
          <w:tcPr>
            <w:tcW w:w="1276" w:type="dxa"/>
          </w:tcPr>
          <w:p w:rsidR="008C46EB" w:rsidRDefault="008C46EB" w:rsidP="00BB261E">
            <w:pPr>
              <w:jc w:val="center"/>
              <w:rPr>
                <w:b/>
                <w:lang w:val="ro-RO"/>
              </w:rPr>
            </w:pPr>
            <w:r>
              <w:rPr>
                <w:b/>
                <w:lang w:val="ro-RO"/>
              </w:rPr>
              <w:t>1000</w:t>
            </w:r>
          </w:p>
        </w:tc>
      </w:tr>
      <w:tr w:rsidR="008C46EB" w:rsidRPr="00565401" w:rsidTr="00BB261E">
        <w:tc>
          <w:tcPr>
            <w:tcW w:w="709" w:type="dxa"/>
          </w:tcPr>
          <w:p w:rsidR="008C46EB" w:rsidRPr="00644FBA" w:rsidRDefault="008C46EB" w:rsidP="00BB261E">
            <w:pPr>
              <w:jc w:val="center"/>
              <w:rPr>
                <w:b/>
                <w:lang w:val="ro-RO"/>
              </w:rPr>
            </w:pPr>
            <w:r>
              <w:rPr>
                <w:b/>
                <w:lang w:val="ro-RO"/>
              </w:rPr>
              <w:t>8</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3000</w:t>
            </w:r>
          </w:p>
        </w:tc>
      </w:tr>
      <w:tr w:rsidR="008C46EB" w:rsidRPr="00565401" w:rsidTr="00BB261E">
        <w:tc>
          <w:tcPr>
            <w:tcW w:w="709" w:type="dxa"/>
          </w:tcPr>
          <w:p w:rsidR="008C46EB" w:rsidRPr="00644FBA" w:rsidRDefault="008C46EB" w:rsidP="00BB261E">
            <w:pPr>
              <w:jc w:val="center"/>
              <w:rPr>
                <w:b/>
                <w:lang w:val="ro-RO"/>
              </w:rPr>
            </w:pPr>
            <w:r>
              <w:rPr>
                <w:b/>
                <w:lang w:val="ro-RO"/>
              </w:rPr>
              <w:t>9</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2000</w:t>
            </w:r>
          </w:p>
        </w:tc>
      </w:tr>
      <w:tr w:rsidR="008C46EB" w:rsidRPr="00565401" w:rsidTr="00BB261E">
        <w:tc>
          <w:tcPr>
            <w:tcW w:w="709" w:type="dxa"/>
          </w:tcPr>
          <w:p w:rsidR="008C46EB" w:rsidRPr="00644FBA" w:rsidRDefault="008C46EB" w:rsidP="00BB261E">
            <w:pPr>
              <w:jc w:val="center"/>
              <w:rPr>
                <w:b/>
                <w:lang w:val="ro-RO"/>
              </w:rPr>
            </w:pPr>
            <w:r>
              <w:rPr>
                <w:b/>
                <w:lang w:val="ro-RO"/>
              </w:rPr>
              <w:t>10</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intervenţie chirurgicală</w:t>
            </w:r>
          </w:p>
        </w:tc>
        <w:tc>
          <w:tcPr>
            <w:tcW w:w="1276" w:type="dxa"/>
          </w:tcPr>
          <w:p w:rsidR="008C46EB" w:rsidRDefault="008C46EB" w:rsidP="00BB261E">
            <w:pPr>
              <w:jc w:val="center"/>
              <w:rPr>
                <w:b/>
                <w:lang w:val="ro-RO"/>
              </w:rPr>
            </w:pPr>
            <w:r>
              <w:rPr>
                <w:b/>
                <w:lang w:val="ro-RO"/>
              </w:rPr>
              <w:t>1000</w:t>
            </w:r>
          </w:p>
        </w:tc>
      </w:tr>
      <w:tr w:rsidR="008C46EB" w:rsidRPr="00565401" w:rsidTr="00BB261E">
        <w:tc>
          <w:tcPr>
            <w:tcW w:w="709" w:type="dxa"/>
          </w:tcPr>
          <w:p w:rsidR="008C46EB" w:rsidRPr="00644FBA" w:rsidRDefault="008C46EB" w:rsidP="00BB261E">
            <w:pPr>
              <w:jc w:val="center"/>
              <w:rPr>
                <w:b/>
                <w:lang w:val="ro-RO"/>
              </w:rPr>
            </w:pPr>
            <w:r>
              <w:rPr>
                <w:b/>
                <w:lang w:val="ro-RO"/>
              </w:rPr>
              <w:t>11</w:t>
            </w:r>
          </w:p>
        </w:tc>
        <w:tc>
          <w:tcPr>
            <w:tcW w:w="2552" w:type="dxa"/>
          </w:tcPr>
          <w:p w:rsidR="008C46EB" w:rsidRPr="00644FBA" w:rsidRDefault="008C46EB" w:rsidP="00BB261E">
            <w:pPr>
              <w:rPr>
                <w:b/>
                <w:lang w:val="ro-RO"/>
              </w:rPr>
            </w:pPr>
          </w:p>
        </w:tc>
        <w:tc>
          <w:tcPr>
            <w:tcW w:w="2409" w:type="dxa"/>
          </w:tcPr>
          <w:p w:rsidR="008C46EB" w:rsidRPr="000135A7"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reabilitarea după intervenţie chirurgicală</w:t>
            </w:r>
          </w:p>
        </w:tc>
        <w:tc>
          <w:tcPr>
            <w:tcW w:w="1276" w:type="dxa"/>
          </w:tcPr>
          <w:p w:rsidR="008C46EB" w:rsidRDefault="008C46EB" w:rsidP="00BB261E">
            <w:pPr>
              <w:jc w:val="center"/>
              <w:rPr>
                <w:b/>
                <w:lang w:val="ro-RO"/>
              </w:rPr>
            </w:pPr>
            <w:r>
              <w:rPr>
                <w:b/>
                <w:lang w:val="ro-RO"/>
              </w:rPr>
              <w:t>3000</w:t>
            </w:r>
          </w:p>
        </w:tc>
      </w:tr>
      <w:tr w:rsidR="008C46EB" w:rsidRPr="00565401" w:rsidTr="00BB261E">
        <w:tc>
          <w:tcPr>
            <w:tcW w:w="709" w:type="dxa"/>
          </w:tcPr>
          <w:p w:rsidR="008C46EB" w:rsidRPr="00644FBA" w:rsidRDefault="008C46EB" w:rsidP="00BB261E">
            <w:pPr>
              <w:jc w:val="center"/>
              <w:rPr>
                <w:b/>
                <w:lang w:val="ro-RO"/>
              </w:rPr>
            </w:pPr>
            <w:r>
              <w:rPr>
                <w:b/>
                <w:lang w:val="ro-RO"/>
              </w:rPr>
              <w:t>12</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intervenţie chirurgicală a ochilor</w:t>
            </w:r>
          </w:p>
        </w:tc>
        <w:tc>
          <w:tcPr>
            <w:tcW w:w="1276" w:type="dxa"/>
          </w:tcPr>
          <w:p w:rsidR="008C46EB" w:rsidRDefault="008C46EB" w:rsidP="00BB261E">
            <w:pPr>
              <w:jc w:val="center"/>
              <w:rPr>
                <w:b/>
                <w:lang w:val="ro-RO"/>
              </w:rPr>
            </w:pPr>
            <w:r>
              <w:rPr>
                <w:b/>
                <w:lang w:val="ro-RO"/>
              </w:rPr>
              <w:t>3000</w:t>
            </w:r>
          </w:p>
        </w:tc>
      </w:tr>
      <w:tr w:rsidR="008C46EB" w:rsidRPr="00565401" w:rsidTr="00BB261E">
        <w:tc>
          <w:tcPr>
            <w:tcW w:w="709" w:type="dxa"/>
          </w:tcPr>
          <w:p w:rsidR="008C46EB" w:rsidRPr="00644FBA" w:rsidRDefault="008C46EB" w:rsidP="00BB261E">
            <w:pPr>
              <w:jc w:val="center"/>
              <w:rPr>
                <w:b/>
                <w:lang w:val="ro-RO"/>
              </w:rPr>
            </w:pPr>
            <w:r>
              <w:rPr>
                <w:b/>
                <w:lang w:val="ro-RO"/>
              </w:rPr>
              <w:t>13</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3000</w:t>
            </w:r>
          </w:p>
        </w:tc>
      </w:tr>
      <w:tr w:rsidR="008C46EB" w:rsidRPr="00565401" w:rsidTr="00BB261E">
        <w:tc>
          <w:tcPr>
            <w:tcW w:w="709" w:type="dxa"/>
          </w:tcPr>
          <w:p w:rsidR="008C46EB" w:rsidRPr="00644FBA" w:rsidRDefault="008C46EB" w:rsidP="00BB261E">
            <w:pPr>
              <w:jc w:val="center"/>
              <w:rPr>
                <w:b/>
                <w:lang w:val="ro-RO"/>
              </w:rPr>
            </w:pPr>
            <w:r>
              <w:rPr>
                <w:b/>
                <w:lang w:val="ro-RO"/>
              </w:rPr>
              <w:t>14</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4C33BE">
            <w:pPr>
              <w:rPr>
                <w:lang w:val="ro-RO"/>
              </w:rPr>
            </w:pPr>
            <w:r w:rsidRPr="008C46EB">
              <w:rPr>
                <w:lang w:val="en-US"/>
              </w:rPr>
              <w:t xml:space="preserve">Ajutor material pentru tratament medical mamei </w:t>
            </w:r>
            <w:r w:rsidR="004C33BE">
              <w:rPr>
                <w:lang w:val="en-US"/>
              </w:rPr>
              <w:t>xxxxxxxxxxxxxxxx</w:t>
            </w:r>
          </w:p>
        </w:tc>
        <w:tc>
          <w:tcPr>
            <w:tcW w:w="1276" w:type="dxa"/>
          </w:tcPr>
          <w:p w:rsidR="008C46EB" w:rsidRDefault="008C46EB" w:rsidP="00BB261E">
            <w:pPr>
              <w:jc w:val="center"/>
              <w:rPr>
                <w:b/>
                <w:lang w:val="ro-RO"/>
              </w:rPr>
            </w:pPr>
            <w:r>
              <w:rPr>
                <w:b/>
                <w:lang w:val="ro-RO"/>
              </w:rPr>
              <w:t>2000</w:t>
            </w:r>
          </w:p>
        </w:tc>
      </w:tr>
      <w:tr w:rsidR="008C46EB" w:rsidRPr="00565401" w:rsidTr="008C46EB">
        <w:trPr>
          <w:trHeight w:val="523"/>
        </w:trPr>
        <w:tc>
          <w:tcPr>
            <w:tcW w:w="709" w:type="dxa"/>
          </w:tcPr>
          <w:p w:rsidR="008C46EB" w:rsidRPr="00644FBA" w:rsidRDefault="008C46EB" w:rsidP="00BB261E">
            <w:pPr>
              <w:jc w:val="center"/>
              <w:rPr>
                <w:b/>
                <w:lang w:val="ro-RO"/>
              </w:rPr>
            </w:pPr>
            <w:r>
              <w:rPr>
                <w:b/>
                <w:lang w:val="ro-RO"/>
              </w:rPr>
              <w:t>15</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2000</w:t>
            </w:r>
          </w:p>
        </w:tc>
      </w:tr>
      <w:tr w:rsidR="008C46EB" w:rsidRPr="00565401" w:rsidTr="00BB261E">
        <w:tc>
          <w:tcPr>
            <w:tcW w:w="709" w:type="dxa"/>
          </w:tcPr>
          <w:p w:rsidR="008C46EB" w:rsidRPr="00644FBA" w:rsidRDefault="008C46EB" w:rsidP="00BB261E">
            <w:pPr>
              <w:jc w:val="center"/>
              <w:rPr>
                <w:b/>
                <w:lang w:val="ro-RO"/>
              </w:rPr>
            </w:pPr>
            <w:r>
              <w:rPr>
                <w:b/>
                <w:lang w:val="ro-RO"/>
              </w:rPr>
              <w:t>16</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8C46EB" w:rsidRDefault="008C46EB" w:rsidP="00BB261E">
            <w:pPr>
              <w:rPr>
                <w:lang w:val="en-US"/>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3000</w:t>
            </w:r>
          </w:p>
        </w:tc>
      </w:tr>
      <w:tr w:rsidR="008C46EB" w:rsidRPr="00565401" w:rsidTr="00BB261E">
        <w:tc>
          <w:tcPr>
            <w:tcW w:w="709" w:type="dxa"/>
          </w:tcPr>
          <w:p w:rsidR="008C46EB" w:rsidRPr="00644FBA" w:rsidRDefault="008C46EB" w:rsidP="00BB261E">
            <w:pPr>
              <w:jc w:val="center"/>
              <w:rPr>
                <w:b/>
                <w:lang w:val="ro-RO"/>
              </w:rPr>
            </w:pPr>
            <w:r>
              <w:rPr>
                <w:b/>
                <w:lang w:val="ro-RO"/>
              </w:rPr>
              <w:t>17</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situaţia grea familial</w:t>
            </w:r>
          </w:p>
        </w:tc>
        <w:tc>
          <w:tcPr>
            <w:tcW w:w="1276" w:type="dxa"/>
          </w:tcPr>
          <w:p w:rsidR="008C46EB" w:rsidRDefault="008C46EB" w:rsidP="00BB261E">
            <w:pPr>
              <w:jc w:val="center"/>
              <w:rPr>
                <w:b/>
                <w:lang w:val="ro-RO"/>
              </w:rPr>
            </w:pPr>
            <w:r>
              <w:rPr>
                <w:b/>
                <w:lang w:val="ro-RO"/>
              </w:rPr>
              <w:t>2000</w:t>
            </w:r>
          </w:p>
        </w:tc>
      </w:tr>
      <w:tr w:rsidR="008C46EB" w:rsidRPr="00565401" w:rsidTr="00BB261E">
        <w:tc>
          <w:tcPr>
            <w:tcW w:w="709" w:type="dxa"/>
          </w:tcPr>
          <w:p w:rsidR="008C46EB" w:rsidRPr="00644FBA" w:rsidRDefault="008C46EB" w:rsidP="00BB261E">
            <w:pPr>
              <w:jc w:val="center"/>
              <w:rPr>
                <w:b/>
                <w:lang w:val="ro-RO"/>
              </w:rPr>
            </w:pPr>
            <w:r>
              <w:rPr>
                <w:b/>
                <w:lang w:val="ro-RO"/>
              </w:rPr>
              <w:t>18</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intervenţie chirurgicală</w:t>
            </w:r>
          </w:p>
        </w:tc>
        <w:tc>
          <w:tcPr>
            <w:tcW w:w="1276" w:type="dxa"/>
          </w:tcPr>
          <w:p w:rsidR="008C46EB" w:rsidRDefault="008C46EB" w:rsidP="00BB261E">
            <w:pPr>
              <w:jc w:val="center"/>
              <w:rPr>
                <w:b/>
                <w:lang w:val="ro-RO"/>
              </w:rPr>
            </w:pPr>
            <w:r>
              <w:rPr>
                <w:b/>
                <w:lang w:val="ro-RO"/>
              </w:rPr>
              <w:t>3000</w:t>
            </w:r>
          </w:p>
        </w:tc>
      </w:tr>
      <w:tr w:rsidR="008C46EB" w:rsidRPr="00565401" w:rsidTr="00BB261E">
        <w:tc>
          <w:tcPr>
            <w:tcW w:w="709" w:type="dxa"/>
          </w:tcPr>
          <w:p w:rsidR="008C46EB" w:rsidRPr="00644FBA" w:rsidRDefault="008C46EB" w:rsidP="00BB261E">
            <w:pPr>
              <w:jc w:val="center"/>
              <w:rPr>
                <w:b/>
                <w:lang w:val="ro-RO"/>
              </w:rPr>
            </w:pPr>
            <w:r>
              <w:rPr>
                <w:b/>
                <w:lang w:val="ro-RO"/>
              </w:rPr>
              <w:t>19</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5000</w:t>
            </w:r>
          </w:p>
        </w:tc>
      </w:tr>
      <w:tr w:rsidR="008C46EB" w:rsidRPr="00565401" w:rsidTr="00BB261E">
        <w:tc>
          <w:tcPr>
            <w:tcW w:w="709" w:type="dxa"/>
          </w:tcPr>
          <w:p w:rsidR="008C46EB" w:rsidRPr="00644FBA" w:rsidRDefault="008C46EB" w:rsidP="00BB261E">
            <w:pPr>
              <w:jc w:val="center"/>
              <w:rPr>
                <w:b/>
                <w:lang w:val="ro-RO"/>
              </w:rPr>
            </w:pPr>
            <w:r>
              <w:rPr>
                <w:b/>
                <w:lang w:val="ro-RO"/>
              </w:rPr>
              <w:t>20</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1000</w:t>
            </w:r>
          </w:p>
        </w:tc>
      </w:tr>
      <w:tr w:rsidR="008C46EB" w:rsidRPr="00565401" w:rsidTr="00BB261E">
        <w:tc>
          <w:tcPr>
            <w:tcW w:w="709" w:type="dxa"/>
          </w:tcPr>
          <w:p w:rsidR="008C46EB" w:rsidRPr="00644FBA" w:rsidRDefault="008C46EB" w:rsidP="00BB261E">
            <w:pPr>
              <w:jc w:val="center"/>
              <w:rPr>
                <w:b/>
                <w:lang w:val="ro-RO"/>
              </w:rPr>
            </w:pPr>
            <w:r>
              <w:rPr>
                <w:b/>
                <w:lang w:val="ro-RO"/>
              </w:rPr>
              <w:t>21</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3000</w:t>
            </w:r>
          </w:p>
        </w:tc>
      </w:tr>
      <w:tr w:rsidR="008C46EB" w:rsidRPr="00565401" w:rsidTr="00BB261E">
        <w:tc>
          <w:tcPr>
            <w:tcW w:w="709" w:type="dxa"/>
          </w:tcPr>
          <w:p w:rsidR="008C46EB" w:rsidRPr="00644FBA" w:rsidRDefault="008C46EB" w:rsidP="00BB261E">
            <w:pPr>
              <w:jc w:val="center"/>
              <w:rPr>
                <w:b/>
                <w:lang w:val="ro-RO"/>
              </w:rPr>
            </w:pPr>
            <w:r>
              <w:rPr>
                <w:b/>
                <w:lang w:val="ro-RO"/>
              </w:rPr>
              <w:t>22</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1000</w:t>
            </w:r>
          </w:p>
        </w:tc>
      </w:tr>
      <w:tr w:rsidR="008C46EB" w:rsidRPr="00565401" w:rsidTr="00BB261E">
        <w:tc>
          <w:tcPr>
            <w:tcW w:w="709" w:type="dxa"/>
          </w:tcPr>
          <w:p w:rsidR="008C46EB" w:rsidRPr="00644FBA" w:rsidRDefault="008C46EB" w:rsidP="00BB261E">
            <w:pPr>
              <w:jc w:val="center"/>
              <w:rPr>
                <w:b/>
                <w:lang w:val="ro-RO"/>
              </w:rPr>
            </w:pPr>
            <w:r>
              <w:rPr>
                <w:b/>
                <w:lang w:val="ro-RO"/>
              </w:rPr>
              <w:t>23</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2000</w:t>
            </w:r>
          </w:p>
        </w:tc>
      </w:tr>
      <w:tr w:rsidR="008C46EB" w:rsidRPr="00565401" w:rsidTr="00BB261E">
        <w:tc>
          <w:tcPr>
            <w:tcW w:w="709" w:type="dxa"/>
          </w:tcPr>
          <w:p w:rsidR="008C46EB" w:rsidRPr="00644FBA" w:rsidRDefault="008C46EB" w:rsidP="00BB261E">
            <w:pPr>
              <w:jc w:val="center"/>
              <w:rPr>
                <w:b/>
                <w:lang w:val="ro-RO"/>
              </w:rPr>
            </w:pPr>
            <w:r>
              <w:rPr>
                <w:b/>
                <w:lang w:val="ro-RO"/>
              </w:rPr>
              <w:t>24</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2000</w:t>
            </w:r>
          </w:p>
        </w:tc>
      </w:tr>
      <w:tr w:rsidR="008C46EB" w:rsidRPr="00565401" w:rsidTr="00BB261E">
        <w:tc>
          <w:tcPr>
            <w:tcW w:w="709" w:type="dxa"/>
          </w:tcPr>
          <w:p w:rsidR="008C46EB" w:rsidRPr="00644FBA" w:rsidRDefault="008C46EB" w:rsidP="00BB261E">
            <w:pPr>
              <w:jc w:val="center"/>
              <w:rPr>
                <w:b/>
                <w:lang w:val="ro-RO"/>
              </w:rPr>
            </w:pPr>
            <w:r>
              <w:rPr>
                <w:b/>
                <w:lang w:val="ro-RO"/>
              </w:rPr>
              <w:t>25</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2000</w:t>
            </w:r>
          </w:p>
        </w:tc>
      </w:tr>
      <w:tr w:rsidR="008C46EB" w:rsidRPr="00565401" w:rsidTr="00BB261E">
        <w:tc>
          <w:tcPr>
            <w:tcW w:w="709" w:type="dxa"/>
          </w:tcPr>
          <w:p w:rsidR="008C46EB" w:rsidRPr="00644FBA" w:rsidRDefault="008C46EB" w:rsidP="00BB261E">
            <w:pPr>
              <w:jc w:val="center"/>
              <w:rPr>
                <w:b/>
                <w:lang w:val="ro-RO"/>
              </w:rPr>
            </w:pPr>
            <w:r>
              <w:rPr>
                <w:b/>
                <w:lang w:val="ro-RO"/>
              </w:rPr>
              <w:t>26</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 xml:space="preserve">Ajutor material pentru intervenţie </w:t>
            </w:r>
            <w:r w:rsidRPr="008C46EB">
              <w:rPr>
                <w:lang w:val="en-US"/>
              </w:rPr>
              <w:lastRenderedPageBreak/>
              <w:t>chirurgicală</w:t>
            </w:r>
          </w:p>
        </w:tc>
        <w:tc>
          <w:tcPr>
            <w:tcW w:w="1276" w:type="dxa"/>
          </w:tcPr>
          <w:p w:rsidR="008C46EB" w:rsidRDefault="008C46EB" w:rsidP="00BB261E">
            <w:pPr>
              <w:jc w:val="center"/>
              <w:rPr>
                <w:b/>
                <w:lang w:val="ro-RO"/>
              </w:rPr>
            </w:pPr>
            <w:r>
              <w:rPr>
                <w:b/>
                <w:lang w:val="ro-RO"/>
              </w:rPr>
              <w:lastRenderedPageBreak/>
              <w:t>3000</w:t>
            </w:r>
          </w:p>
        </w:tc>
      </w:tr>
      <w:tr w:rsidR="008C46EB" w:rsidRPr="00565401" w:rsidTr="00BB261E">
        <w:tc>
          <w:tcPr>
            <w:tcW w:w="709" w:type="dxa"/>
          </w:tcPr>
          <w:p w:rsidR="008C46EB" w:rsidRPr="00644FBA" w:rsidRDefault="008C46EB" w:rsidP="00BB261E">
            <w:pPr>
              <w:jc w:val="center"/>
              <w:rPr>
                <w:b/>
                <w:lang w:val="ro-RO"/>
              </w:rPr>
            </w:pPr>
            <w:r>
              <w:rPr>
                <w:b/>
                <w:lang w:val="ro-RO"/>
              </w:rPr>
              <w:lastRenderedPageBreak/>
              <w:t>27</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4C33BE">
            <w:pPr>
              <w:rPr>
                <w:lang w:val="ro-RO"/>
              </w:rPr>
            </w:pPr>
            <w:r w:rsidRPr="008C46EB">
              <w:rPr>
                <w:lang w:val="en-US"/>
              </w:rPr>
              <w:t xml:space="preserve">Ajutor material pentru tratament medical sorei </w:t>
            </w:r>
            <w:r w:rsidR="004C33BE">
              <w:rPr>
                <w:lang w:val="en-US"/>
              </w:rPr>
              <w:t>xxxxxxxxx</w:t>
            </w:r>
          </w:p>
        </w:tc>
        <w:tc>
          <w:tcPr>
            <w:tcW w:w="1276" w:type="dxa"/>
          </w:tcPr>
          <w:p w:rsidR="008C46EB" w:rsidRDefault="008C46EB" w:rsidP="00BB261E">
            <w:pPr>
              <w:jc w:val="center"/>
              <w:rPr>
                <w:b/>
                <w:lang w:val="ro-RO"/>
              </w:rPr>
            </w:pPr>
            <w:r>
              <w:rPr>
                <w:b/>
                <w:lang w:val="ro-RO"/>
              </w:rPr>
              <w:t>3000</w:t>
            </w:r>
          </w:p>
        </w:tc>
      </w:tr>
      <w:tr w:rsidR="008C46EB" w:rsidRPr="00565401" w:rsidTr="00BB261E">
        <w:tc>
          <w:tcPr>
            <w:tcW w:w="709" w:type="dxa"/>
          </w:tcPr>
          <w:p w:rsidR="008C46EB" w:rsidRPr="00644FBA" w:rsidRDefault="008C46EB" w:rsidP="00BB261E">
            <w:pPr>
              <w:jc w:val="center"/>
              <w:rPr>
                <w:b/>
                <w:lang w:val="ro-RO"/>
              </w:rPr>
            </w:pPr>
            <w:r>
              <w:rPr>
                <w:b/>
                <w:lang w:val="ro-RO"/>
              </w:rPr>
              <w:t>28</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1000</w:t>
            </w:r>
          </w:p>
        </w:tc>
      </w:tr>
      <w:tr w:rsidR="008C46EB" w:rsidRPr="00565401" w:rsidTr="00BB261E">
        <w:tc>
          <w:tcPr>
            <w:tcW w:w="709" w:type="dxa"/>
          </w:tcPr>
          <w:p w:rsidR="008C46EB" w:rsidRPr="00644FBA" w:rsidRDefault="008C46EB" w:rsidP="00BB261E">
            <w:pPr>
              <w:jc w:val="center"/>
              <w:rPr>
                <w:b/>
                <w:lang w:val="ro-RO"/>
              </w:rPr>
            </w:pPr>
            <w:r>
              <w:rPr>
                <w:b/>
                <w:lang w:val="ro-RO"/>
              </w:rPr>
              <w:t>29</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1500</w:t>
            </w:r>
          </w:p>
        </w:tc>
      </w:tr>
      <w:tr w:rsidR="008C46EB" w:rsidRPr="00565401" w:rsidTr="00BB261E">
        <w:tc>
          <w:tcPr>
            <w:tcW w:w="709" w:type="dxa"/>
          </w:tcPr>
          <w:p w:rsidR="008C46EB" w:rsidRPr="00644FBA" w:rsidRDefault="008C46EB" w:rsidP="00BB261E">
            <w:pPr>
              <w:jc w:val="center"/>
              <w:rPr>
                <w:b/>
                <w:lang w:val="ro-RO"/>
              </w:rPr>
            </w:pPr>
            <w:r>
              <w:rPr>
                <w:b/>
                <w:lang w:val="ro-RO"/>
              </w:rPr>
              <w:t>30</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3000</w:t>
            </w:r>
          </w:p>
        </w:tc>
      </w:tr>
      <w:tr w:rsidR="008C46EB" w:rsidRPr="00565401" w:rsidTr="00BB261E">
        <w:tc>
          <w:tcPr>
            <w:tcW w:w="709" w:type="dxa"/>
          </w:tcPr>
          <w:p w:rsidR="008C46EB" w:rsidRPr="00644FBA" w:rsidRDefault="008C46EB" w:rsidP="00BB261E">
            <w:pPr>
              <w:jc w:val="center"/>
              <w:rPr>
                <w:b/>
                <w:lang w:val="ro-RO"/>
              </w:rPr>
            </w:pPr>
            <w:r>
              <w:rPr>
                <w:b/>
                <w:lang w:val="ro-RO"/>
              </w:rPr>
              <w:t>31</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protezarea piciorei</w:t>
            </w:r>
          </w:p>
        </w:tc>
        <w:tc>
          <w:tcPr>
            <w:tcW w:w="1276" w:type="dxa"/>
          </w:tcPr>
          <w:p w:rsidR="008C46EB" w:rsidRDefault="008C46EB" w:rsidP="00BB261E">
            <w:pPr>
              <w:jc w:val="center"/>
              <w:rPr>
                <w:b/>
                <w:lang w:val="ro-RO"/>
              </w:rPr>
            </w:pPr>
            <w:r>
              <w:rPr>
                <w:b/>
                <w:lang w:val="ro-RO"/>
              </w:rPr>
              <w:t>1500</w:t>
            </w:r>
          </w:p>
        </w:tc>
      </w:tr>
      <w:tr w:rsidR="008C46EB" w:rsidRPr="00565401" w:rsidTr="00BB261E">
        <w:tc>
          <w:tcPr>
            <w:tcW w:w="709" w:type="dxa"/>
          </w:tcPr>
          <w:p w:rsidR="008C46EB" w:rsidRPr="00644FBA" w:rsidRDefault="008C46EB" w:rsidP="00BB261E">
            <w:pPr>
              <w:jc w:val="center"/>
              <w:rPr>
                <w:b/>
                <w:lang w:val="ro-RO"/>
              </w:rPr>
            </w:pPr>
            <w:r>
              <w:rPr>
                <w:b/>
                <w:lang w:val="ro-RO"/>
              </w:rPr>
              <w:t>32</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4C33BE">
            <w:pPr>
              <w:rPr>
                <w:lang w:val="ro-RO"/>
              </w:rPr>
            </w:pPr>
            <w:r w:rsidRPr="008C46EB">
              <w:rPr>
                <w:lang w:val="en-US"/>
              </w:rPr>
              <w:t xml:space="preserve">Ajutor material pentru tratament medical tatei </w:t>
            </w:r>
            <w:r w:rsidR="004C33BE">
              <w:rPr>
                <w:lang w:val="en-US"/>
              </w:rPr>
              <w:t>xxxxxxxxxxx</w:t>
            </w:r>
          </w:p>
        </w:tc>
        <w:tc>
          <w:tcPr>
            <w:tcW w:w="1276" w:type="dxa"/>
          </w:tcPr>
          <w:p w:rsidR="008C46EB" w:rsidRDefault="008C46EB" w:rsidP="00BB261E">
            <w:pPr>
              <w:jc w:val="center"/>
              <w:rPr>
                <w:b/>
                <w:lang w:val="ro-RO"/>
              </w:rPr>
            </w:pPr>
            <w:r>
              <w:rPr>
                <w:b/>
                <w:lang w:val="ro-RO"/>
              </w:rPr>
              <w:t>3000</w:t>
            </w:r>
          </w:p>
        </w:tc>
      </w:tr>
      <w:tr w:rsidR="008C46EB" w:rsidRPr="00565401" w:rsidTr="00BB261E">
        <w:tc>
          <w:tcPr>
            <w:tcW w:w="709" w:type="dxa"/>
          </w:tcPr>
          <w:p w:rsidR="008C46EB" w:rsidRPr="00644FBA" w:rsidRDefault="008C46EB" w:rsidP="00BB261E">
            <w:pPr>
              <w:jc w:val="center"/>
              <w:rPr>
                <w:b/>
                <w:lang w:val="ro-RO"/>
              </w:rPr>
            </w:pPr>
            <w:r>
              <w:rPr>
                <w:b/>
                <w:lang w:val="ro-RO"/>
              </w:rPr>
              <w:t>33</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3000</w:t>
            </w:r>
          </w:p>
        </w:tc>
      </w:tr>
      <w:tr w:rsidR="008C46EB" w:rsidRPr="00565401" w:rsidTr="00BB261E">
        <w:tc>
          <w:tcPr>
            <w:tcW w:w="709" w:type="dxa"/>
          </w:tcPr>
          <w:p w:rsidR="008C46EB" w:rsidRPr="00644FBA" w:rsidRDefault="008C46EB" w:rsidP="00BB261E">
            <w:pPr>
              <w:jc w:val="center"/>
              <w:rPr>
                <w:b/>
                <w:lang w:val="ro-RO"/>
              </w:rPr>
            </w:pPr>
            <w:r>
              <w:rPr>
                <w:b/>
                <w:lang w:val="ro-RO"/>
              </w:rPr>
              <w:t>34</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3000</w:t>
            </w:r>
          </w:p>
        </w:tc>
      </w:tr>
      <w:tr w:rsidR="008C46EB" w:rsidRPr="00565401" w:rsidTr="00BB261E">
        <w:tc>
          <w:tcPr>
            <w:tcW w:w="709" w:type="dxa"/>
          </w:tcPr>
          <w:p w:rsidR="008C46EB" w:rsidRPr="00644FBA" w:rsidRDefault="008C46EB" w:rsidP="00BB261E">
            <w:pPr>
              <w:jc w:val="center"/>
              <w:rPr>
                <w:b/>
                <w:lang w:val="ro-RO"/>
              </w:rPr>
            </w:pPr>
            <w:r>
              <w:rPr>
                <w:b/>
                <w:lang w:val="ro-RO"/>
              </w:rPr>
              <w:t>35</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3000</w:t>
            </w:r>
          </w:p>
        </w:tc>
      </w:tr>
      <w:tr w:rsidR="008C46EB" w:rsidRPr="00565401" w:rsidTr="00BB261E">
        <w:tc>
          <w:tcPr>
            <w:tcW w:w="709" w:type="dxa"/>
          </w:tcPr>
          <w:p w:rsidR="008C46EB" w:rsidRPr="00644FBA" w:rsidRDefault="008C46EB" w:rsidP="00BB261E">
            <w:pPr>
              <w:jc w:val="center"/>
              <w:rPr>
                <w:b/>
                <w:lang w:val="ro-RO"/>
              </w:rPr>
            </w:pPr>
            <w:r>
              <w:rPr>
                <w:b/>
                <w:lang w:val="ro-RO"/>
              </w:rPr>
              <w:t>36</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2000</w:t>
            </w:r>
          </w:p>
        </w:tc>
      </w:tr>
      <w:tr w:rsidR="008C46EB" w:rsidRPr="00565401" w:rsidTr="00BB261E">
        <w:tc>
          <w:tcPr>
            <w:tcW w:w="709" w:type="dxa"/>
          </w:tcPr>
          <w:p w:rsidR="008C46EB" w:rsidRPr="00644FBA" w:rsidRDefault="008C46EB" w:rsidP="00BB261E">
            <w:pPr>
              <w:jc w:val="center"/>
              <w:rPr>
                <w:b/>
                <w:lang w:val="ro-RO"/>
              </w:rPr>
            </w:pPr>
            <w:r>
              <w:rPr>
                <w:b/>
                <w:lang w:val="ro-RO"/>
              </w:rPr>
              <w:t>37</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8C46EB" w:rsidRDefault="008C46EB" w:rsidP="00BB261E">
            <w:pPr>
              <w:rPr>
                <w:lang w:val="en-US"/>
              </w:rPr>
            </w:pPr>
            <w:r w:rsidRPr="008C46EB">
              <w:rPr>
                <w:lang w:val="en-US"/>
              </w:rPr>
              <w:t>Ajutor material pentru tratament medical și procurarea medicamentelor</w:t>
            </w:r>
          </w:p>
          <w:p w:rsidR="008C46EB" w:rsidRPr="00644FBA" w:rsidRDefault="008C46EB" w:rsidP="00BB261E">
            <w:pPr>
              <w:rPr>
                <w:lang w:val="ro-RO"/>
              </w:rPr>
            </w:pPr>
          </w:p>
        </w:tc>
        <w:tc>
          <w:tcPr>
            <w:tcW w:w="1276" w:type="dxa"/>
          </w:tcPr>
          <w:p w:rsidR="008C46EB" w:rsidRDefault="008C46EB" w:rsidP="00BB261E">
            <w:pPr>
              <w:jc w:val="center"/>
              <w:rPr>
                <w:b/>
                <w:lang w:val="ro-RO"/>
              </w:rPr>
            </w:pPr>
            <w:r>
              <w:rPr>
                <w:b/>
                <w:lang w:val="ro-RO"/>
              </w:rPr>
              <w:t>3000</w:t>
            </w:r>
          </w:p>
        </w:tc>
      </w:tr>
      <w:tr w:rsidR="008C46EB" w:rsidRPr="00565401" w:rsidTr="00BB261E">
        <w:tc>
          <w:tcPr>
            <w:tcW w:w="709" w:type="dxa"/>
          </w:tcPr>
          <w:p w:rsidR="008C46EB" w:rsidRPr="00644FBA" w:rsidRDefault="008C46EB" w:rsidP="00BB261E">
            <w:pPr>
              <w:jc w:val="center"/>
              <w:rPr>
                <w:b/>
                <w:lang w:val="ro-RO"/>
              </w:rPr>
            </w:pPr>
            <w:r>
              <w:rPr>
                <w:b/>
                <w:lang w:val="ro-RO"/>
              </w:rPr>
              <w:t>38</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C03292" w:rsidRDefault="008C46EB" w:rsidP="004C33BE">
            <w:pPr>
              <w:rPr>
                <w:lang w:val="ro-RO"/>
              </w:rPr>
            </w:pPr>
            <w:r w:rsidRPr="008C46EB">
              <w:rPr>
                <w:lang w:val="en-US"/>
              </w:rPr>
              <w:t xml:space="preserve">Ajutor material pentru tratament medical a personae aflate la </w:t>
            </w:r>
            <w:r>
              <w:rPr>
                <w:lang w:val="ro-RO"/>
              </w:rPr>
              <w:t xml:space="preserve">îngrijirea </w:t>
            </w:r>
            <w:r w:rsidR="004C33BE">
              <w:rPr>
                <w:lang w:val="ro-RO"/>
              </w:rPr>
              <w:t>xxxxxxxxx</w:t>
            </w:r>
          </w:p>
        </w:tc>
        <w:tc>
          <w:tcPr>
            <w:tcW w:w="1276" w:type="dxa"/>
          </w:tcPr>
          <w:p w:rsidR="008C46EB" w:rsidRDefault="008C46EB" w:rsidP="00BB261E">
            <w:pPr>
              <w:jc w:val="center"/>
              <w:rPr>
                <w:b/>
                <w:lang w:val="ro-RO"/>
              </w:rPr>
            </w:pPr>
            <w:r>
              <w:rPr>
                <w:b/>
                <w:lang w:val="ro-RO"/>
              </w:rPr>
              <w:t>2000</w:t>
            </w:r>
          </w:p>
        </w:tc>
      </w:tr>
      <w:tr w:rsidR="008C46EB" w:rsidRPr="00565401" w:rsidTr="00BB261E">
        <w:tc>
          <w:tcPr>
            <w:tcW w:w="709" w:type="dxa"/>
          </w:tcPr>
          <w:p w:rsidR="008C46EB" w:rsidRPr="00644FBA" w:rsidRDefault="008C46EB" w:rsidP="00BB261E">
            <w:pPr>
              <w:jc w:val="center"/>
              <w:rPr>
                <w:b/>
                <w:lang w:val="ro-RO"/>
              </w:rPr>
            </w:pPr>
            <w:r>
              <w:rPr>
                <w:b/>
                <w:lang w:val="ro-RO"/>
              </w:rPr>
              <w:t>39</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1000</w:t>
            </w:r>
          </w:p>
        </w:tc>
      </w:tr>
      <w:tr w:rsidR="008C46EB" w:rsidRPr="00565401" w:rsidTr="00BB261E">
        <w:tc>
          <w:tcPr>
            <w:tcW w:w="709" w:type="dxa"/>
          </w:tcPr>
          <w:p w:rsidR="008C46EB" w:rsidRPr="00644FBA" w:rsidRDefault="008C46EB" w:rsidP="00BB261E">
            <w:pPr>
              <w:jc w:val="center"/>
              <w:rPr>
                <w:b/>
                <w:lang w:val="ro-RO"/>
              </w:rPr>
            </w:pPr>
            <w:r>
              <w:rPr>
                <w:b/>
                <w:lang w:val="ro-RO"/>
              </w:rPr>
              <w:t>40</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4C33BE">
            <w:pPr>
              <w:rPr>
                <w:lang w:val="ro-RO"/>
              </w:rPr>
            </w:pPr>
            <w:r w:rsidRPr="008C46EB">
              <w:rPr>
                <w:lang w:val="en-US"/>
              </w:rPr>
              <w:t xml:space="preserve">Ajutor material pentru tratament medical a personae aflate la </w:t>
            </w:r>
            <w:r>
              <w:rPr>
                <w:lang w:val="ro-RO"/>
              </w:rPr>
              <w:t xml:space="preserve">îngrijirea </w:t>
            </w:r>
            <w:r w:rsidR="004C33BE">
              <w:rPr>
                <w:lang w:val="ro-RO"/>
              </w:rPr>
              <w:t>xxxxxxx</w:t>
            </w:r>
          </w:p>
        </w:tc>
        <w:tc>
          <w:tcPr>
            <w:tcW w:w="1276" w:type="dxa"/>
          </w:tcPr>
          <w:p w:rsidR="008C46EB" w:rsidRDefault="008C46EB" w:rsidP="00BB261E">
            <w:pPr>
              <w:jc w:val="center"/>
              <w:rPr>
                <w:b/>
                <w:lang w:val="ro-RO"/>
              </w:rPr>
            </w:pPr>
            <w:r>
              <w:rPr>
                <w:b/>
                <w:lang w:val="ro-RO"/>
              </w:rPr>
              <w:t>3000</w:t>
            </w:r>
          </w:p>
        </w:tc>
      </w:tr>
      <w:tr w:rsidR="008C46EB" w:rsidRPr="00565401" w:rsidTr="00BB261E">
        <w:tc>
          <w:tcPr>
            <w:tcW w:w="709" w:type="dxa"/>
          </w:tcPr>
          <w:p w:rsidR="008C46EB" w:rsidRPr="00644FBA" w:rsidRDefault="008C46EB" w:rsidP="00BB261E">
            <w:pPr>
              <w:jc w:val="center"/>
              <w:rPr>
                <w:b/>
                <w:lang w:val="ro-RO"/>
              </w:rPr>
            </w:pPr>
            <w:r>
              <w:rPr>
                <w:b/>
                <w:lang w:val="ro-RO"/>
              </w:rPr>
              <w:t>41</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3000</w:t>
            </w:r>
          </w:p>
        </w:tc>
      </w:tr>
      <w:tr w:rsidR="008C46EB" w:rsidRPr="00565401" w:rsidTr="00BB261E">
        <w:tc>
          <w:tcPr>
            <w:tcW w:w="709" w:type="dxa"/>
          </w:tcPr>
          <w:p w:rsidR="008C46EB" w:rsidRPr="00644FBA" w:rsidRDefault="008C46EB" w:rsidP="00BB261E">
            <w:pPr>
              <w:jc w:val="center"/>
              <w:rPr>
                <w:b/>
                <w:lang w:val="ro-RO"/>
              </w:rPr>
            </w:pPr>
            <w:r>
              <w:rPr>
                <w:b/>
                <w:lang w:val="ro-RO"/>
              </w:rPr>
              <w:t>42</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2000</w:t>
            </w:r>
          </w:p>
        </w:tc>
      </w:tr>
      <w:tr w:rsidR="008C46EB" w:rsidRPr="00565401" w:rsidTr="00BB261E">
        <w:tc>
          <w:tcPr>
            <w:tcW w:w="709" w:type="dxa"/>
          </w:tcPr>
          <w:p w:rsidR="008C46EB" w:rsidRPr="00644FBA" w:rsidRDefault="008C46EB" w:rsidP="00BB261E">
            <w:pPr>
              <w:jc w:val="center"/>
              <w:rPr>
                <w:b/>
                <w:lang w:val="ro-RO"/>
              </w:rPr>
            </w:pPr>
            <w:r>
              <w:rPr>
                <w:b/>
                <w:lang w:val="ro-RO"/>
              </w:rPr>
              <w:t>43</w:t>
            </w:r>
          </w:p>
        </w:tc>
        <w:tc>
          <w:tcPr>
            <w:tcW w:w="2552" w:type="dxa"/>
          </w:tcPr>
          <w:p w:rsidR="008C46EB" w:rsidRPr="00644FBA" w:rsidRDefault="008C46EB" w:rsidP="00BB261E">
            <w:pPr>
              <w:rPr>
                <w:b/>
                <w:lang w:val="ro-RO"/>
              </w:rPr>
            </w:pP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r w:rsidRPr="008C46EB">
              <w:rPr>
                <w:lang w:val="en-US"/>
              </w:rPr>
              <w:t>Ajutor material pentru tratament medical și procurarea medicamentelor</w:t>
            </w:r>
          </w:p>
        </w:tc>
        <w:tc>
          <w:tcPr>
            <w:tcW w:w="1276" w:type="dxa"/>
          </w:tcPr>
          <w:p w:rsidR="008C46EB" w:rsidRDefault="008C46EB" w:rsidP="00BB261E">
            <w:pPr>
              <w:jc w:val="center"/>
              <w:rPr>
                <w:b/>
                <w:lang w:val="ro-RO"/>
              </w:rPr>
            </w:pPr>
            <w:r>
              <w:rPr>
                <w:b/>
                <w:lang w:val="ro-RO"/>
              </w:rPr>
              <w:t>1000</w:t>
            </w:r>
          </w:p>
        </w:tc>
      </w:tr>
      <w:tr w:rsidR="008C46EB" w:rsidRPr="00565401" w:rsidTr="00BB261E">
        <w:tc>
          <w:tcPr>
            <w:tcW w:w="709" w:type="dxa"/>
          </w:tcPr>
          <w:p w:rsidR="008C46EB" w:rsidRPr="00644FBA" w:rsidRDefault="008C46EB" w:rsidP="00BB261E">
            <w:pPr>
              <w:jc w:val="center"/>
              <w:rPr>
                <w:b/>
                <w:lang w:val="ro-RO"/>
              </w:rPr>
            </w:pPr>
          </w:p>
        </w:tc>
        <w:tc>
          <w:tcPr>
            <w:tcW w:w="2552" w:type="dxa"/>
          </w:tcPr>
          <w:p w:rsidR="008C46EB" w:rsidRPr="00644FBA" w:rsidRDefault="008C46EB" w:rsidP="00BB261E">
            <w:pPr>
              <w:rPr>
                <w:b/>
                <w:lang w:val="ro-RO"/>
              </w:rPr>
            </w:pPr>
            <w:r w:rsidRPr="00644FBA">
              <w:rPr>
                <w:b/>
                <w:lang w:val="ro-RO"/>
              </w:rPr>
              <w:t>Total:</w:t>
            </w:r>
          </w:p>
        </w:tc>
        <w:tc>
          <w:tcPr>
            <w:tcW w:w="2409" w:type="dxa"/>
          </w:tcPr>
          <w:p w:rsidR="008C46EB" w:rsidRPr="00644FBA" w:rsidRDefault="008C46EB" w:rsidP="00BB261E">
            <w:pPr>
              <w:rPr>
                <w:lang w:val="ro-RO"/>
              </w:rPr>
            </w:pPr>
          </w:p>
        </w:tc>
        <w:tc>
          <w:tcPr>
            <w:tcW w:w="3402" w:type="dxa"/>
          </w:tcPr>
          <w:p w:rsidR="008C46EB" w:rsidRPr="00644FBA" w:rsidRDefault="008C46EB" w:rsidP="00BB261E">
            <w:pPr>
              <w:rPr>
                <w:lang w:val="ro-RO"/>
              </w:rPr>
            </w:pPr>
          </w:p>
        </w:tc>
        <w:tc>
          <w:tcPr>
            <w:tcW w:w="1276" w:type="dxa"/>
          </w:tcPr>
          <w:p w:rsidR="008C46EB" w:rsidRDefault="008C46EB" w:rsidP="00BB261E">
            <w:pPr>
              <w:jc w:val="center"/>
              <w:rPr>
                <w:b/>
                <w:lang w:val="ro-RO"/>
              </w:rPr>
            </w:pPr>
            <w:r>
              <w:rPr>
                <w:b/>
                <w:lang w:val="ro-RO"/>
              </w:rPr>
              <w:t>99000</w:t>
            </w:r>
          </w:p>
        </w:tc>
      </w:tr>
    </w:tbl>
    <w:p w:rsidR="008C46EB" w:rsidRPr="00F45FDC" w:rsidRDefault="008C46EB" w:rsidP="008C46EB">
      <w:pPr>
        <w:rPr>
          <w:sz w:val="28"/>
          <w:szCs w:val="28"/>
        </w:rPr>
      </w:pPr>
    </w:p>
    <w:p w:rsidR="008C46EB" w:rsidRDefault="008C46EB" w:rsidP="008C46EB">
      <w:pPr>
        <w:ind w:right="300"/>
        <w:jc w:val="right"/>
        <w:rPr>
          <w:sz w:val="24"/>
          <w:szCs w:val="24"/>
          <w:lang w:val="en-US"/>
        </w:rPr>
      </w:pPr>
    </w:p>
    <w:tbl>
      <w:tblPr>
        <w:tblW w:w="9606" w:type="dxa"/>
        <w:tblLayout w:type="fixed"/>
        <w:tblLook w:val="04A0" w:firstRow="1" w:lastRow="0" w:firstColumn="1" w:lastColumn="0" w:noHBand="0" w:noVBand="1"/>
      </w:tblPr>
      <w:tblGrid>
        <w:gridCol w:w="5677"/>
        <w:gridCol w:w="3929"/>
      </w:tblGrid>
      <w:tr w:rsidR="008C46EB" w:rsidRPr="009D4BBD" w:rsidTr="00BB261E">
        <w:tc>
          <w:tcPr>
            <w:tcW w:w="5677" w:type="dxa"/>
          </w:tcPr>
          <w:p w:rsidR="008C46EB" w:rsidRDefault="008C46EB" w:rsidP="00BB261E">
            <w:pPr>
              <w:rPr>
                <w:i/>
                <w:sz w:val="28"/>
                <w:szCs w:val="28"/>
                <w:lang w:val="ro-RO"/>
              </w:rPr>
            </w:pPr>
          </w:p>
          <w:p w:rsidR="008C46EB" w:rsidRDefault="008C46EB" w:rsidP="00BB261E">
            <w:pPr>
              <w:rPr>
                <w:i/>
                <w:sz w:val="28"/>
                <w:szCs w:val="28"/>
                <w:lang w:val="ro-RO"/>
              </w:rPr>
            </w:pPr>
          </w:p>
          <w:p w:rsidR="008C46EB" w:rsidRDefault="008C46EB" w:rsidP="00BB261E">
            <w:pPr>
              <w:rPr>
                <w:sz w:val="28"/>
                <w:szCs w:val="28"/>
                <w:lang w:val="ro-RO"/>
              </w:rPr>
            </w:pPr>
            <w:r>
              <w:rPr>
                <w:sz w:val="28"/>
                <w:szCs w:val="28"/>
                <w:lang w:val="ro-RO"/>
              </w:rPr>
              <w:t xml:space="preserve">Secretarul  Consiliului </w:t>
            </w:r>
          </w:p>
          <w:p w:rsidR="008C46EB" w:rsidRDefault="008C46EB" w:rsidP="00BB261E">
            <w:pPr>
              <w:rPr>
                <w:i/>
                <w:sz w:val="28"/>
                <w:szCs w:val="28"/>
                <w:lang w:val="ro-RO"/>
              </w:rPr>
            </w:pPr>
            <w:r>
              <w:rPr>
                <w:sz w:val="28"/>
                <w:szCs w:val="28"/>
                <w:lang w:val="ro-RO"/>
              </w:rPr>
              <w:t xml:space="preserve">Raional Basarabeasca                                                                </w:t>
            </w:r>
          </w:p>
          <w:p w:rsidR="008C46EB" w:rsidRDefault="008C46EB" w:rsidP="00BB261E">
            <w:pPr>
              <w:rPr>
                <w:i/>
                <w:sz w:val="28"/>
                <w:szCs w:val="28"/>
                <w:lang w:val="ro-RO"/>
              </w:rPr>
            </w:pPr>
          </w:p>
          <w:p w:rsidR="008C46EB" w:rsidRPr="008C46EB" w:rsidRDefault="008C46EB" w:rsidP="00BB261E">
            <w:pPr>
              <w:rPr>
                <w:i/>
                <w:sz w:val="28"/>
                <w:szCs w:val="28"/>
                <w:lang w:val="ro-RO"/>
              </w:rPr>
            </w:pPr>
            <w:r w:rsidRPr="008C46EB">
              <w:rPr>
                <w:i/>
                <w:sz w:val="28"/>
                <w:szCs w:val="28"/>
                <w:lang w:val="ro-RO"/>
              </w:rPr>
              <w:t>Coordonat:</w:t>
            </w:r>
          </w:p>
          <w:p w:rsidR="008C46EB" w:rsidRPr="009D4BBD" w:rsidRDefault="008C46EB" w:rsidP="00BB261E">
            <w:pPr>
              <w:rPr>
                <w:sz w:val="28"/>
                <w:szCs w:val="28"/>
                <w:lang w:val="ro-RO"/>
              </w:rPr>
            </w:pPr>
            <w:r>
              <w:rPr>
                <w:sz w:val="28"/>
                <w:szCs w:val="28"/>
                <w:lang w:val="ro-RO"/>
              </w:rPr>
              <w:t>Sef adjunct al Direcției Finanțe</w:t>
            </w:r>
          </w:p>
        </w:tc>
        <w:tc>
          <w:tcPr>
            <w:tcW w:w="3929" w:type="dxa"/>
          </w:tcPr>
          <w:p w:rsidR="008C46EB" w:rsidRDefault="008C46EB" w:rsidP="00BB261E">
            <w:pPr>
              <w:rPr>
                <w:sz w:val="28"/>
                <w:szCs w:val="28"/>
                <w:lang w:val="ro-RO"/>
              </w:rPr>
            </w:pPr>
          </w:p>
          <w:p w:rsidR="008C46EB" w:rsidRDefault="008C46EB" w:rsidP="00BB261E">
            <w:pPr>
              <w:rPr>
                <w:sz w:val="28"/>
                <w:szCs w:val="28"/>
                <w:lang w:val="ro-RO"/>
              </w:rPr>
            </w:pPr>
          </w:p>
          <w:p w:rsidR="008C46EB" w:rsidRDefault="008C46EB" w:rsidP="00BB261E">
            <w:pPr>
              <w:rPr>
                <w:sz w:val="28"/>
                <w:szCs w:val="28"/>
                <w:lang w:val="ro-RO"/>
              </w:rPr>
            </w:pPr>
          </w:p>
          <w:p w:rsidR="008C46EB" w:rsidRDefault="008C46EB" w:rsidP="00BB261E">
            <w:pPr>
              <w:rPr>
                <w:sz w:val="28"/>
                <w:szCs w:val="28"/>
                <w:lang w:val="ro-RO"/>
              </w:rPr>
            </w:pPr>
            <w:r>
              <w:rPr>
                <w:sz w:val="28"/>
                <w:szCs w:val="28"/>
                <w:lang w:val="en-US"/>
              </w:rPr>
              <w:t>Gheorghe LIVIŢCHI</w:t>
            </w:r>
          </w:p>
          <w:p w:rsidR="008C46EB" w:rsidRDefault="008C46EB" w:rsidP="00BB261E">
            <w:pPr>
              <w:rPr>
                <w:sz w:val="28"/>
                <w:szCs w:val="28"/>
                <w:lang w:val="ro-RO"/>
              </w:rPr>
            </w:pPr>
          </w:p>
          <w:p w:rsidR="008C46EB" w:rsidRDefault="008C46EB" w:rsidP="00BB261E">
            <w:pPr>
              <w:rPr>
                <w:sz w:val="28"/>
                <w:szCs w:val="28"/>
                <w:lang w:val="ro-RO"/>
              </w:rPr>
            </w:pPr>
          </w:p>
          <w:p w:rsidR="008C46EB" w:rsidRDefault="008C46EB" w:rsidP="00BB261E">
            <w:pPr>
              <w:rPr>
                <w:sz w:val="28"/>
                <w:szCs w:val="28"/>
                <w:lang w:val="ro-RO"/>
              </w:rPr>
            </w:pPr>
            <w:r>
              <w:rPr>
                <w:sz w:val="28"/>
                <w:szCs w:val="28"/>
                <w:lang w:val="ro-RO"/>
              </w:rPr>
              <w:t>Maria MUNTEAN</w:t>
            </w:r>
          </w:p>
          <w:p w:rsidR="008C46EB" w:rsidRPr="009D4BBD" w:rsidRDefault="008C46EB" w:rsidP="00BB261E">
            <w:pPr>
              <w:rPr>
                <w:sz w:val="28"/>
                <w:szCs w:val="28"/>
                <w:lang w:val="ro-RO"/>
              </w:rPr>
            </w:pPr>
          </w:p>
        </w:tc>
      </w:tr>
    </w:tbl>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C46EB">
      <w:pPr>
        <w:ind w:right="300"/>
        <w:jc w:val="right"/>
        <w:rPr>
          <w:sz w:val="24"/>
          <w:szCs w:val="24"/>
          <w:lang w:val="en-US"/>
        </w:rPr>
      </w:pPr>
    </w:p>
    <w:p w:rsidR="008C46EB" w:rsidRDefault="008C46EB" w:rsidP="008238AE">
      <w:pPr>
        <w:rPr>
          <w:lang w:val="ro-RO"/>
        </w:rPr>
      </w:pPr>
    </w:p>
    <w:p w:rsidR="008C46EB" w:rsidRDefault="008C46EB" w:rsidP="008238AE">
      <w:pPr>
        <w:rPr>
          <w:lang w:val="ro-RO"/>
        </w:rPr>
      </w:pPr>
    </w:p>
    <w:p w:rsidR="007527BB" w:rsidRDefault="007527BB" w:rsidP="008C46EB">
      <w:pPr>
        <w:jc w:val="center"/>
        <w:rPr>
          <w:sz w:val="28"/>
          <w:szCs w:val="28"/>
          <w:lang w:val="ro-RO"/>
        </w:rPr>
      </w:pPr>
      <w:r>
        <w:rPr>
          <w:noProof/>
          <w:sz w:val="28"/>
          <w:szCs w:val="28"/>
          <w:lang w:eastAsia="ru-RU"/>
        </w:rPr>
        <w:lastRenderedPageBreak/>
        <w:drawing>
          <wp:anchor distT="0" distB="0" distL="114300" distR="114300" simplePos="0" relativeHeight="252021760" behindDoc="1" locked="0" layoutInCell="1" allowOverlap="1" wp14:anchorId="03A241D4" wp14:editId="02C4265B">
            <wp:simplePos x="0" y="0"/>
            <wp:positionH relativeFrom="column">
              <wp:posOffset>0</wp:posOffset>
            </wp:positionH>
            <wp:positionV relativeFrom="paragraph">
              <wp:posOffset>0</wp:posOffset>
            </wp:positionV>
            <wp:extent cx="889000" cy="729615"/>
            <wp:effectExtent l="0" t="0" r="6350" b="0"/>
            <wp:wrapNone/>
            <wp:docPr id="14" name="Рисунок 1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езымянный"/>
                    <pic:cNvPicPr>
                      <a:picLocks noChangeAspect="1" noChangeArrowheads="1"/>
                    </pic:cNvPicPr>
                  </pic:nvPicPr>
                  <pic:blipFill>
                    <a:blip r:embed="rId10"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2022784" behindDoc="1" locked="0" layoutInCell="1" allowOverlap="1" wp14:anchorId="3A001759" wp14:editId="308C8435">
            <wp:simplePos x="0" y="0"/>
            <wp:positionH relativeFrom="column">
              <wp:posOffset>5143500</wp:posOffset>
            </wp:positionH>
            <wp:positionV relativeFrom="paragraph">
              <wp:posOffset>0</wp:posOffset>
            </wp:positionV>
            <wp:extent cx="628015" cy="750570"/>
            <wp:effectExtent l="0" t="0" r="635" b="0"/>
            <wp:wrapNone/>
            <wp:docPr id="19" name="Рисунок 19"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55"/>
                    <pic:cNvPicPr>
                      <a:picLocks noChangeAspect="1" noChangeArrowheads="1"/>
                    </pic:cNvPicPr>
                  </pic:nvPicPr>
                  <pic:blipFill>
                    <a:blip r:embed="rId11"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04B">
        <w:rPr>
          <w:sz w:val="28"/>
          <w:szCs w:val="28"/>
          <w:lang w:val="ro-RO"/>
        </w:rPr>
        <w:t>REPUBLICA MOLDOVA</w:t>
      </w:r>
    </w:p>
    <w:p w:rsidR="007527BB" w:rsidRPr="00196768" w:rsidRDefault="007527BB" w:rsidP="007527BB">
      <w:pPr>
        <w:jc w:val="center"/>
        <w:rPr>
          <w:sz w:val="16"/>
          <w:szCs w:val="16"/>
          <w:lang w:val="ro-RO"/>
        </w:rPr>
      </w:pPr>
    </w:p>
    <w:p w:rsidR="007527BB" w:rsidRPr="0083715A" w:rsidRDefault="007527BB" w:rsidP="007527BB">
      <w:pPr>
        <w:jc w:val="center"/>
        <w:rPr>
          <w:b/>
          <w:sz w:val="16"/>
          <w:szCs w:val="16"/>
          <w:lang w:val="ro-RO"/>
        </w:rPr>
      </w:pPr>
      <w:r w:rsidRPr="00633E46">
        <w:rPr>
          <w:b/>
          <w:sz w:val="28"/>
          <w:szCs w:val="28"/>
          <w:lang w:val="ro-RO"/>
        </w:rPr>
        <w:t xml:space="preserve">CONSILIUL RAIONAL  BASARABEASCA            </w:t>
      </w:r>
    </w:p>
    <w:p w:rsidR="007527BB" w:rsidRDefault="007527BB" w:rsidP="007527BB">
      <w:pPr>
        <w:jc w:val="center"/>
        <w:rPr>
          <w:sz w:val="16"/>
          <w:szCs w:val="16"/>
          <w:lang w:val="ro-RO"/>
        </w:rPr>
      </w:pPr>
      <w:r>
        <w:rPr>
          <w:sz w:val="16"/>
          <w:szCs w:val="16"/>
          <w:lang w:val="ro-RO"/>
        </w:rPr>
        <w:t>MD-6702, or. Basarabeasca, str. K. Marx, 55</w:t>
      </w:r>
    </w:p>
    <w:p w:rsidR="007527BB" w:rsidRDefault="007527BB" w:rsidP="007527BB">
      <w:pPr>
        <w:pBdr>
          <w:bottom w:val="single" w:sz="12" w:space="1" w:color="auto"/>
        </w:pBdr>
        <w:jc w:val="center"/>
        <w:rPr>
          <w:sz w:val="16"/>
          <w:szCs w:val="16"/>
          <w:lang w:val="ro-RO"/>
        </w:rPr>
      </w:pPr>
      <w:r w:rsidRPr="00874C8B">
        <w:rPr>
          <w:sz w:val="16"/>
          <w:szCs w:val="16"/>
          <w:lang w:val="ro-RO"/>
        </w:rPr>
        <w:t>tel/fax (297) 2-20-58</w:t>
      </w:r>
      <w:r>
        <w:rPr>
          <w:sz w:val="16"/>
          <w:szCs w:val="16"/>
          <w:lang w:val="ro-RO"/>
        </w:rPr>
        <w:t xml:space="preserve">, (297) 2-20-57 </w:t>
      </w:r>
      <w:r w:rsidRPr="00874C8B">
        <w:rPr>
          <w:sz w:val="16"/>
          <w:szCs w:val="16"/>
          <w:lang w:val="ro-RO"/>
        </w:rPr>
        <w:t xml:space="preserve"> E-mail: </w:t>
      </w:r>
      <w:hyperlink r:id="rId15" w:history="1">
        <w:r w:rsidRPr="00A310B8">
          <w:rPr>
            <w:rStyle w:val="a3"/>
            <w:lang w:val="en-US"/>
          </w:rPr>
          <w:t>consiliul@basarabeasca.md</w:t>
        </w:r>
      </w:hyperlink>
    </w:p>
    <w:p w:rsidR="007527BB" w:rsidRPr="001406C0" w:rsidRDefault="007527BB" w:rsidP="007527BB">
      <w:pPr>
        <w:pStyle w:val="a4"/>
        <w:tabs>
          <w:tab w:val="left" w:pos="8085"/>
          <w:tab w:val="left" w:pos="8325"/>
        </w:tabs>
        <w:ind w:firstLine="0"/>
        <w:jc w:val="right"/>
        <w:rPr>
          <w:sz w:val="20"/>
        </w:rPr>
      </w:pPr>
      <w:r w:rsidRPr="00731A28">
        <w:rPr>
          <w:sz w:val="18"/>
          <w:szCs w:val="18"/>
        </w:rPr>
        <w:tab/>
      </w:r>
      <w:r>
        <w:rPr>
          <w:sz w:val="20"/>
          <w:u w:val="single"/>
          <w:lang w:val="en-GB"/>
        </w:rPr>
        <w:t xml:space="preserve"> </w:t>
      </w:r>
      <w:proofErr w:type="gramStart"/>
      <w:r>
        <w:rPr>
          <w:sz w:val="20"/>
          <w:u w:val="single"/>
          <w:lang w:val="en-GB"/>
        </w:rPr>
        <w:t>proiect</w:t>
      </w:r>
      <w:proofErr w:type="gramEnd"/>
    </w:p>
    <w:p w:rsidR="007527BB" w:rsidRPr="00D3289D" w:rsidRDefault="007527BB" w:rsidP="007527BB">
      <w:pPr>
        <w:jc w:val="center"/>
        <w:rPr>
          <w:b/>
          <w:sz w:val="32"/>
          <w:szCs w:val="32"/>
          <w:lang w:val="ro-RO"/>
        </w:rPr>
      </w:pPr>
      <w:r>
        <w:rPr>
          <w:b/>
          <w:sz w:val="32"/>
          <w:szCs w:val="32"/>
          <w:lang w:val="ro-RO"/>
        </w:rPr>
        <w:t xml:space="preserve"> </w:t>
      </w:r>
      <w:r w:rsidRPr="00D3289D">
        <w:rPr>
          <w:b/>
          <w:sz w:val="32"/>
          <w:szCs w:val="32"/>
          <w:lang w:val="ro-RO"/>
        </w:rPr>
        <w:t>DECIZIE</w:t>
      </w:r>
    </w:p>
    <w:p w:rsidR="007527BB" w:rsidRPr="00D3289D" w:rsidRDefault="007527BB" w:rsidP="007527BB">
      <w:pPr>
        <w:jc w:val="center"/>
        <w:rPr>
          <w:sz w:val="28"/>
          <w:szCs w:val="28"/>
          <w:lang w:val="en-GB"/>
        </w:rPr>
      </w:pPr>
      <w:r w:rsidRPr="00D3289D">
        <w:rPr>
          <w:sz w:val="28"/>
          <w:szCs w:val="28"/>
        </w:rPr>
        <w:t>РЕШЕНИЕ</w:t>
      </w:r>
    </w:p>
    <w:p w:rsidR="007527BB" w:rsidRPr="000D5ADC" w:rsidRDefault="007527BB" w:rsidP="007527BB">
      <w:pPr>
        <w:jc w:val="center"/>
        <w:rPr>
          <w:b/>
          <w:sz w:val="32"/>
          <w:szCs w:val="32"/>
          <w:lang w:val="ro-RO"/>
        </w:rPr>
      </w:pPr>
      <w:r w:rsidRPr="00D3289D">
        <w:rPr>
          <w:b/>
          <w:sz w:val="32"/>
          <w:szCs w:val="32"/>
          <w:lang w:val="ro-RO"/>
        </w:rPr>
        <w:t>a Consiliului Raional Basarabeasca</w:t>
      </w:r>
    </w:p>
    <w:p w:rsidR="007527BB" w:rsidRPr="00922662" w:rsidRDefault="007527BB" w:rsidP="007527BB">
      <w:pPr>
        <w:rPr>
          <w:sz w:val="28"/>
          <w:szCs w:val="28"/>
          <w:lang w:val="ro-RO"/>
        </w:rPr>
      </w:pPr>
      <w:r w:rsidRPr="00F8340D">
        <w:rPr>
          <w:sz w:val="28"/>
          <w:szCs w:val="28"/>
          <w:lang w:val="ro-RO"/>
        </w:rPr>
        <w:t xml:space="preserve">din </w:t>
      </w:r>
      <w:r>
        <w:rPr>
          <w:sz w:val="28"/>
          <w:szCs w:val="28"/>
          <w:lang w:val="ro-RO"/>
        </w:rPr>
        <w:t>24 martie</w:t>
      </w:r>
      <w:r w:rsidRPr="00F8340D">
        <w:rPr>
          <w:sz w:val="28"/>
          <w:szCs w:val="28"/>
          <w:lang w:val="ro-RO"/>
        </w:rPr>
        <w:t xml:space="preserve">  20</w:t>
      </w:r>
      <w:r>
        <w:rPr>
          <w:sz w:val="28"/>
          <w:szCs w:val="28"/>
          <w:lang w:val="ro-RO"/>
        </w:rPr>
        <w:t xml:space="preserve">23                         </w:t>
      </w:r>
      <w:r w:rsidRPr="00F8340D">
        <w:rPr>
          <w:sz w:val="28"/>
          <w:szCs w:val="28"/>
          <w:lang w:val="ro-RO"/>
        </w:rPr>
        <w:t xml:space="preserve">               </w:t>
      </w:r>
      <w:r>
        <w:rPr>
          <w:sz w:val="28"/>
          <w:szCs w:val="28"/>
          <w:lang w:val="ro-RO"/>
        </w:rPr>
        <w:t xml:space="preserve">                                                </w:t>
      </w:r>
      <w:r w:rsidRPr="00F8340D">
        <w:rPr>
          <w:sz w:val="28"/>
          <w:szCs w:val="28"/>
          <w:lang w:val="ro-RO"/>
        </w:rPr>
        <w:t>nr.</w:t>
      </w:r>
      <w:r>
        <w:rPr>
          <w:sz w:val="28"/>
          <w:szCs w:val="28"/>
          <w:lang w:val="ro-RO"/>
        </w:rPr>
        <w:t xml:space="preserve"> 02/03</w:t>
      </w:r>
    </w:p>
    <w:p w:rsidR="007527BB" w:rsidRDefault="007527BB" w:rsidP="007527BB">
      <w:pPr>
        <w:rPr>
          <w:sz w:val="28"/>
          <w:szCs w:val="28"/>
          <w:lang w:val="en-US"/>
        </w:rPr>
      </w:pPr>
    </w:p>
    <w:p w:rsidR="007527BB" w:rsidRDefault="007527BB" w:rsidP="007527BB">
      <w:pPr>
        <w:rPr>
          <w:sz w:val="28"/>
          <w:szCs w:val="28"/>
          <w:lang w:val="en-US"/>
        </w:rPr>
      </w:pPr>
      <w:r>
        <w:rPr>
          <w:sz w:val="28"/>
          <w:szCs w:val="28"/>
          <w:lang w:val="en-US"/>
        </w:rPr>
        <w:t xml:space="preserve">Cu privire la aprobarea </w:t>
      </w:r>
      <w:r w:rsidR="00E74ECC">
        <w:rPr>
          <w:sz w:val="28"/>
          <w:szCs w:val="28"/>
          <w:lang w:val="en-US"/>
        </w:rPr>
        <w:t xml:space="preserve">unor </w:t>
      </w:r>
      <w:r>
        <w:rPr>
          <w:sz w:val="28"/>
          <w:szCs w:val="28"/>
          <w:lang w:val="en-US"/>
        </w:rPr>
        <w:t>dispoziţii</w:t>
      </w:r>
      <w:r w:rsidR="00E74ECC">
        <w:rPr>
          <w:sz w:val="28"/>
          <w:szCs w:val="28"/>
          <w:lang w:val="en-US"/>
        </w:rPr>
        <w:t xml:space="preserve"> ale</w:t>
      </w:r>
      <w:r>
        <w:rPr>
          <w:sz w:val="28"/>
          <w:szCs w:val="28"/>
          <w:lang w:val="en-US"/>
        </w:rPr>
        <w:t xml:space="preserve"> preşedintelui raionului,</w:t>
      </w:r>
    </w:p>
    <w:p w:rsidR="007527BB" w:rsidRDefault="007527BB" w:rsidP="007527BB">
      <w:pPr>
        <w:rPr>
          <w:sz w:val="28"/>
          <w:szCs w:val="28"/>
          <w:lang w:val="en-US"/>
        </w:rPr>
      </w:pPr>
      <w:proofErr w:type="gramStart"/>
      <w:r>
        <w:rPr>
          <w:sz w:val="28"/>
          <w:szCs w:val="28"/>
          <w:lang w:val="en-US"/>
        </w:rPr>
        <w:t>emise</w:t>
      </w:r>
      <w:proofErr w:type="gramEnd"/>
      <w:r>
        <w:rPr>
          <w:sz w:val="28"/>
          <w:szCs w:val="28"/>
          <w:lang w:val="en-US"/>
        </w:rPr>
        <w:t xml:space="preserve"> în perioada dintre şedinţele Consiliului raional </w:t>
      </w:r>
    </w:p>
    <w:p w:rsidR="007527BB" w:rsidRDefault="007527BB" w:rsidP="007527BB">
      <w:pPr>
        <w:rPr>
          <w:sz w:val="28"/>
          <w:szCs w:val="28"/>
          <w:lang w:val="en-US"/>
        </w:rPr>
      </w:pPr>
    </w:p>
    <w:p w:rsidR="007527BB" w:rsidRDefault="007527BB" w:rsidP="007527BB">
      <w:pPr>
        <w:jc w:val="both"/>
        <w:rPr>
          <w:sz w:val="28"/>
          <w:szCs w:val="28"/>
          <w:lang w:val="en-US"/>
        </w:rPr>
      </w:pPr>
      <w:r>
        <w:rPr>
          <w:sz w:val="28"/>
          <w:szCs w:val="28"/>
          <w:lang w:val="en-US"/>
        </w:rPr>
        <w:tab/>
        <w:t xml:space="preserve">Având în vedere faptul că, în perioada dintre şedinţele Consiliului raional, de către preşedintele raionului au fost emise unele dispoziţii, </w:t>
      </w:r>
      <w:proofErr w:type="gramStart"/>
      <w:r>
        <w:rPr>
          <w:sz w:val="28"/>
          <w:szCs w:val="28"/>
          <w:lang w:val="en-US"/>
        </w:rPr>
        <w:t>care</w:t>
      </w:r>
      <w:proofErr w:type="gramEnd"/>
      <w:r>
        <w:rPr>
          <w:sz w:val="28"/>
          <w:szCs w:val="28"/>
          <w:lang w:val="en-US"/>
        </w:rPr>
        <w:t xml:space="preserve"> urmează a fi aprobate de Consiliul raional în şedinţa sa imediat următoare, în conformitate cu art. </w:t>
      </w:r>
      <w:proofErr w:type="gramStart"/>
      <w:r>
        <w:rPr>
          <w:sz w:val="28"/>
          <w:szCs w:val="28"/>
          <w:lang w:val="en-US"/>
        </w:rPr>
        <w:t>46 al Legii nr.</w:t>
      </w:r>
      <w:proofErr w:type="gramEnd"/>
      <w:r>
        <w:rPr>
          <w:sz w:val="28"/>
          <w:szCs w:val="28"/>
          <w:lang w:val="en-US"/>
        </w:rPr>
        <w:t xml:space="preserve"> 436/2006 privind administraţia publică locală </w:t>
      </w:r>
      <w:r w:rsidRPr="00EC469E">
        <w:rPr>
          <w:i/>
          <w:sz w:val="28"/>
          <w:szCs w:val="28"/>
          <w:lang w:val="en-US"/>
        </w:rPr>
        <w:t>(MO nr. 32-35/2007 art. 116)</w:t>
      </w:r>
      <w:r>
        <w:rPr>
          <w:sz w:val="28"/>
          <w:szCs w:val="28"/>
          <w:lang w:val="en-US"/>
        </w:rPr>
        <w:t>, Consiliul raional Basarabeasca,</w:t>
      </w:r>
    </w:p>
    <w:p w:rsidR="007527BB" w:rsidRPr="00854EC8" w:rsidRDefault="007527BB" w:rsidP="007527BB">
      <w:pPr>
        <w:jc w:val="both"/>
        <w:rPr>
          <w:sz w:val="16"/>
          <w:szCs w:val="16"/>
          <w:lang w:val="en-US"/>
        </w:rPr>
      </w:pPr>
    </w:p>
    <w:p w:rsidR="007527BB" w:rsidRPr="0038521D" w:rsidRDefault="007527BB" w:rsidP="007527BB">
      <w:pPr>
        <w:jc w:val="center"/>
        <w:rPr>
          <w:b/>
          <w:sz w:val="28"/>
          <w:szCs w:val="28"/>
          <w:lang w:val="en-US"/>
        </w:rPr>
      </w:pPr>
      <w:r w:rsidRPr="0038521D">
        <w:rPr>
          <w:b/>
          <w:sz w:val="28"/>
          <w:szCs w:val="28"/>
          <w:lang w:val="en-US"/>
        </w:rPr>
        <w:t>D E C I D</w:t>
      </w:r>
      <w:r>
        <w:rPr>
          <w:b/>
          <w:sz w:val="28"/>
          <w:szCs w:val="28"/>
          <w:lang w:val="en-US"/>
        </w:rPr>
        <w:t xml:space="preserve"> </w:t>
      </w:r>
      <w:r w:rsidRPr="0038521D">
        <w:rPr>
          <w:b/>
          <w:sz w:val="28"/>
          <w:szCs w:val="28"/>
          <w:lang w:val="en-US"/>
        </w:rPr>
        <w:t>E:</w:t>
      </w:r>
    </w:p>
    <w:p w:rsidR="007527BB" w:rsidRPr="00854EC8" w:rsidRDefault="007527BB" w:rsidP="007527BB">
      <w:pPr>
        <w:jc w:val="both"/>
        <w:rPr>
          <w:sz w:val="18"/>
          <w:szCs w:val="18"/>
          <w:lang w:val="en-US"/>
        </w:rPr>
      </w:pPr>
    </w:p>
    <w:p w:rsidR="007527BB" w:rsidRDefault="007527BB" w:rsidP="007527BB">
      <w:pPr>
        <w:ind w:left="360"/>
        <w:jc w:val="both"/>
        <w:rPr>
          <w:sz w:val="28"/>
          <w:szCs w:val="28"/>
          <w:lang w:val="en-US"/>
        </w:rPr>
      </w:pPr>
      <w:r w:rsidRPr="0038521D">
        <w:rPr>
          <w:b/>
          <w:sz w:val="28"/>
          <w:szCs w:val="28"/>
          <w:lang w:val="en-US"/>
        </w:rPr>
        <w:t>Punct unic:</w:t>
      </w:r>
      <w:r>
        <w:rPr>
          <w:sz w:val="28"/>
          <w:szCs w:val="28"/>
          <w:lang w:val="en-US"/>
        </w:rPr>
        <w:t xml:space="preserve"> Se aprobă </w:t>
      </w:r>
      <w:proofErr w:type="gramStart"/>
      <w:r>
        <w:rPr>
          <w:sz w:val="28"/>
          <w:szCs w:val="28"/>
          <w:lang w:val="en-US"/>
        </w:rPr>
        <w:t>dispoziţiile  preşedintelui</w:t>
      </w:r>
      <w:proofErr w:type="gramEnd"/>
      <w:r>
        <w:rPr>
          <w:sz w:val="28"/>
          <w:szCs w:val="28"/>
          <w:lang w:val="en-US"/>
        </w:rPr>
        <w:t xml:space="preserve"> raionului, emise în perioada   </w:t>
      </w:r>
    </w:p>
    <w:p w:rsidR="007527BB" w:rsidRDefault="007527BB" w:rsidP="007527BB">
      <w:pPr>
        <w:ind w:left="360"/>
        <w:jc w:val="both"/>
        <w:rPr>
          <w:sz w:val="28"/>
          <w:szCs w:val="28"/>
          <w:lang w:val="en-US"/>
        </w:rPr>
      </w:pPr>
      <w:r>
        <w:rPr>
          <w:b/>
          <w:sz w:val="28"/>
          <w:szCs w:val="28"/>
          <w:lang w:val="en-US"/>
        </w:rPr>
        <w:t xml:space="preserve">                   </w:t>
      </w:r>
      <w:proofErr w:type="gramStart"/>
      <w:r>
        <w:rPr>
          <w:sz w:val="28"/>
          <w:szCs w:val="28"/>
          <w:lang w:val="en-US"/>
        </w:rPr>
        <w:t>dintre</w:t>
      </w:r>
      <w:proofErr w:type="gramEnd"/>
      <w:r>
        <w:rPr>
          <w:sz w:val="28"/>
          <w:szCs w:val="28"/>
          <w:lang w:val="en-US"/>
        </w:rPr>
        <w:t xml:space="preserve"> şedinţele Consiliului raional, după cum urmează:</w:t>
      </w:r>
    </w:p>
    <w:p w:rsidR="007527BB" w:rsidRDefault="007527BB" w:rsidP="007527BB">
      <w:pPr>
        <w:pStyle w:val="a8"/>
        <w:numPr>
          <w:ilvl w:val="0"/>
          <w:numId w:val="56"/>
        </w:numPr>
        <w:jc w:val="both"/>
        <w:rPr>
          <w:sz w:val="28"/>
          <w:szCs w:val="28"/>
          <w:lang w:val="en-US"/>
        </w:rPr>
      </w:pPr>
      <w:proofErr w:type="gramStart"/>
      <w:r w:rsidRPr="003324A7">
        <w:rPr>
          <w:b/>
          <w:sz w:val="28"/>
          <w:szCs w:val="28"/>
          <w:lang w:val="en-US"/>
        </w:rPr>
        <w:t>nr</w:t>
      </w:r>
      <w:proofErr w:type="gramEnd"/>
      <w:r w:rsidRPr="003324A7">
        <w:rPr>
          <w:b/>
          <w:sz w:val="28"/>
          <w:szCs w:val="28"/>
          <w:lang w:val="en-US"/>
        </w:rPr>
        <w:t>.</w:t>
      </w:r>
      <w:r w:rsidRPr="00C50154">
        <w:rPr>
          <w:sz w:val="28"/>
          <w:szCs w:val="28"/>
          <w:lang w:val="en-US"/>
        </w:rPr>
        <w:t xml:space="preserve"> </w:t>
      </w:r>
      <w:r>
        <w:rPr>
          <w:b/>
          <w:sz w:val="28"/>
          <w:szCs w:val="28"/>
          <w:lang w:val="en-US"/>
        </w:rPr>
        <w:t>16</w:t>
      </w:r>
      <w:r w:rsidRPr="00C50154">
        <w:rPr>
          <w:b/>
          <w:sz w:val="28"/>
          <w:szCs w:val="28"/>
          <w:lang w:val="en-US"/>
        </w:rPr>
        <w:t xml:space="preserve"> din </w:t>
      </w:r>
      <w:r>
        <w:rPr>
          <w:b/>
          <w:sz w:val="28"/>
          <w:szCs w:val="28"/>
          <w:lang w:val="en-US"/>
        </w:rPr>
        <w:t>17 februarie</w:t>
      </w:r>
      <w:r w:rsidRPr="00C50154">
        <w:rPr>
          <w:b/>
          <w:sz w:val="28"/>
          <w:szCs w:val="28"/>
          <w:lang w:val="en-US"/>
        </w:rPr>
        <w:t xml:space="preserve"> 202</w:t>
      </w:r>
      <w:r>
        <w:rPr>
          <w:b/>
          <w:sz w:val="28"/>
          <w:szCs w:val="28"/>
          <w:lang w:val="en-US"/>
        </w:rPr>
        <w:t>3</w:t>
      </w:r>
      <w:r w:rsidRPr="00C50154">
        <w:rPr>
          <w:sz w:val="28"/>
          <w:szCs w:val="28"/>
          <w:lang w:val="en-US"/>
        </w:rPr>
        <w:t xml:space="preserve"> </w:t>
      </w:r>
      <w:r w:rsidRPr="007527BB">
        <w:rPr>
          <w:i/>
          <w:sz w:val="28"/>
          <w:szCs w:val="28"/>
          <w:lang w:val="en-US"/>
        </w:rPr>
        <w:t>“Cu privire la includerea în bugetul rational a unor transferuri cu destinaţie s</w:t>
      </w:r>
      <w:r w:rsidR="00121009">
        <w:rPr>
          <w:i/>
          <w:sz w:val="28"/>
          <w:szCs w:val="28"/>
          <w:lang w:val="en-US"/>
        </w:rPr>
        <w:t>o</w:t>
      </w:r>
      <w:r w:rsidR="008C2AC5">
        <w:rPr>
          <w:i/>
          <w:sz w:val="28"/>
          <w:szCs w:val="28"/>
          <w:lang w:val="en-US"/>
        </w:rPr>
        <w:t>cială al</w:t>
      </w:r>
      <w:r w:rsidR="00121009">
        <w:rPr>
          <w:i/>
          <w:sz w:val="28"/>
          <w:szCs w:val="28"/>
          <w:lang w:val="en-US"/>
        </w:rPr>
        <w:t>ocate de Consiliul ra</w:t>
      </w:r>
      <w:r w:rsidRPr="007527BB">
        <w:rPr>
          <w:i/>
          <w:sz w:val="28"/>
          <w:szCs w:val="28"/>
          <w:lang w:val="en-US"/>
        </w:rPr>
        <w:t>ional Taraclia”</w:t>
      </w:r>
      <w:r w:rsidRPr="00C50154">
        <w:rPr>
          <w:sz w:val="28"/>
          <w:szCs w:val="28"/>
          <w:lang w:val="en-US"/>
        </w:rPr>
        <w:t>;</w:t>
      </w:r>
    </w:p>
    <w:p w:rsidR="008238AE" w:rsidRPr="008238AE" w:rsidRDefault="008238AE" w:rsidP="008238AE">
      <w:pPr>
        <w:pStyle w:val="a8"/>
        <w:ind w:left="502"/>
        <w:jc w:val="both"/>
        <w:rPr>
          <w:sz w:val="16"/>
          <w:szCs w:val="16"/>
          <w:lang w:val="en-US"/>
        </w:rPr>
      </w:pPr>
    </w:p>
    <w:p w:rsidR="007527BB" w:rsidRPr="005D2D35" w:rsidRDefault="007527BB" w:rsidP="005D2D35">
      <w:pPr>
        <w:pStyle w:val="a8"/>
        <w:numPr>
          <w:ilvl w:val="0"/>
          <w:numId w:val="56"/>
        </w:numPr>
        <w:jc w:val="both"/>
        <w:rPr>
          <w:sz w:val="28"/>
          <w:szCs w:val="28"/>
          <w:lang w:val="en-US"/>
        </w:rPr>
      </w:pPr>
      <w:proofErr w:type="gramStart"/>
      <w:r w:rsidRPr="007527BB">
        <w:rPr>
          <w:b/>
          <w:sz w:val="28"/>
          <w:szCs w:val="28"/>
          <w:lang w:val="en-US"/>
        </w:rPr>
        <w:t>nr</w:t>
      </w:r>
      <w:proofErr w:type="gramEnd"/>
      <w:r w:rsidRPr="007527BB">
        <w:rPr>
          <w:b/>
          <w:sz w:val="28"/>
          <w:szCs w:val="28"/>
          <w:lang w:val="en-US"/>
        </w:rPr>
        <w:t>.</w:t>
      </w:r>
      <w:r w:rsidRPr="007527BB">
        <w:rPr>
          <w:sz w:val="28"/>
          <w:szCs w:val="28"/>
          <w:lang w:val="en-US"/>
        </w:rPr>
        <w:t xml:space="preserve"> </w:t>
      </w:r>
      <w:r>
        <w:rPr>
          <w:b/>
          <w:sz w:val="28"/>
          <w:szCs w:val="28"/>
          <w:lang w:val="en-US"/>
        </w:rPr>
        <w:t>21</w:t>
      </w:r>
      <w:r w:rsidRPr="007527BB">
        <w:rPr>
          <w:b/>
          <w:sz w:val="28"/>
          <w:szCs w:val="28"/>
          <w:lang w:val="en-US"/>
        </w:rPr>
        <w:t xml:space="preserve"> din </w:t>
      </w:r>
      <w:r>
        <w:rPr>
          <w:b/>
          <w:sz w:val="28"/>
          <w:szCs w:val="28"/>
          <w:lang w:val="en-US"/>
        </w:rPr>
        <w:t>10 martie</w:t>
      </w:r>
      <w:r w:rsidRPr="007527BB">
        <w:rPr>
          <w:b/>
          <w:sz w:val="28"/>
          <w:szCs w:val="28"/>
          <w:lang w:val="en-US"/>
        </w:rPr>
        <w:t xml:space="preserve"> 202</w:t>
      </w:r>
      <w:r>
        <w:rPr>
          <w:b/>
          <w:sz w:val="28"/>
          <w:szCs w:val="28"/>
          <w:lang w:val="en-US"/>
        </w:rPr>
        <w:t>3</w:t>
      </w:r>
      <w:r w:rsidRPr="007527BB">
        <w:rPr>
          <w:sz w:val="28"/>
          <w:szCs w:val="28"/>
          <w:lang w:val="en-US"/>
        </w:rPr>
        <w:t xml:space="preserve"> </w:t>
      </w:r>
      <w:r w:rsidRPr="005D2D35">
        <w:rPr>
          <w:i/>
          <w:sz w:val="28"/>
          <w:szCs w:val="28"/>
          <w:lang w:val="en-US"/>
        </w:rPr>
        <w:t>“</w:t>
      </w:r>
      <w:r w:rsidRPr="005D2D35">
        <w:rPr>
          <w:i/>
          <w:sz w:val="28"/>
          <w:szCs w:val="28"/>
          <w:lang w:val="ro-RO"/>
        </w:rPr>
        <w:t xml:space="preserve">Cu privire la încorporarea, în aprilie-iulie 2023, în rândurile Forţelor Armate </w:t>
      </w:r>
      <w:r w:rsidRPr="005D2D35">
        <w:rPr>
          <w:i/>
          <w:sz w:val="28"/>
          <w:szCs w:val="28"/>
          <w:lang w:val="en-GB"/>
        </w:rPr>
        <w:t xml:space="preserve">şi în Serviciul Civil (de alternativă) </w:t>
      </w:r>
      <w:r w:rsidRPr="005D2D35">
        <w:rPr>
          <w:i/>
          <w:sz w:val="28"/>
          <w:szCs w:val="28"/>
          <w:lang w:val="ro-RO"/>
        </w:rPr>
        <w:t xml:space="preserve">ale </w:t>
      </w:r>
      <w:proofErr w:type="gramStart"/>
      <w:r w:rsidRPr="005D2D35">
        <w:rPr>
          <w:i/>
          <w:sz w:val="28"/>
          <w:szCs w:val="28"/>
          <w:lang w:val="ro-RO"/>
        </w:rPr>
        <w:t>Republicii  Moldova</w:t>
      </w:r>
      <w:proofErr w:type="gramEnd"/>
      <w:r w:rsidRPr="005D2D35">
        <w:rPr>
          <w:i/>
          <w:sz w:val="28"/>
          <w:szCs w:val="28"/>
          <w:lang w:val="ro-RO"/>
        </w:rPr>
        <w:t>, a cetăţenilor născuţi în anii 199</w:t>
      </w:r>
      <w:r w:rsidR="005D2D35" w:rsidRPr="005D2D35">
        <w:rPr>
          <w:i/>
          <w:sz w:val="28"/>
          <w:szCs w:val="28"/>
          <w:lang w:val="ro-RO"/>
        </w:rPr>
        <w:t>6</w:t>
      </w:r>
      <w:r w:rsidRPr="005D2D35">
        <w:rPr>
          <w:i/>
          <w:sz w:val="28"/>
          <w:szCs w:val="28"/>
          <w:lang w:val="ro-RO"/>
        </w:rPr>
        <w:t>-200</w:t>
      </w:r>
      <w:r w:rsidR="005D2D35" w:rsidRPr="005D2D35">
        <w:rPr>
          <w:i/>
          <w:sz w:val="28"/>
          <w:szCs w:val="28"/>
          <w:lang w:val="ro-RO"/>
        </w:rPr>
        <w:t>5”.</w:t>
      </w:r>
    </w:p>
    <w:p w:rsidR="007527BB" w:rsidRPr="0098598A" w:rsidRDefault="007527BB" w:rsidP="007527BB">
      <w:pPr>
        <w:pStyle w:val="a8"/>
        <w:ind w:left="927"/>
        <w:jc w:val="both"/>
        <w:rPr>
          <w:sz w:val="28"/>
          <w:szCs w:val="28"/>
          <w:lang w:val="en-US"/>
        </w:rPr>
      </w:pPr>
    </w:p>
    <w:p w:rsidR="007527BB" w:rsidRDefault="007527BB" w:rsidP="007527BB">
      <w:pPr>
        <w:ind w:left="360"/>
        <w:rPr>
          <w:sz w:val="28"/>
          <w:szCs w:val="28"/>
          <w:lang w:val="en-US"/>
        </w:rPr>
      </w:pPr>
      <w:r>
        <w:rPr>
          <w:sz w:val="28"/>
          <w:szCs w:val="28"/>
          <w:lang w:val="en-US"/>
        </w:rPr>
        <w:t xml:space="preserve"> </w:t>
      </w:r>
    </w:p>
    <w:p w:rsidR="007527BB" w:rsidRDefault="007527BB" w:rsidP="007527BB">
      <w:pPr>
        <w:rPr>
          <w:sz w:val="28"/>
          <w:szCs w:val="28"/>
          <w:lang w:val="en-US"/>
        </w:rPr>
      </w:pPr>
    </w:p>
    <w:p w:rsidR="007527BB" w:rsidRPr="009F2EE4" w:rsidRDefault="007527BB" w:rsidP="007527BB">
      <w:pPr>
        <w:jc w:val="both"/>
        <w:rPr>
          <w:sz w:val="28"/>
          <w:szCs w:val="28"/>
          <w:lang w:val="en-GB"/>
        </w:rPr>
      </w:pPr>
      <w:r w:rsidRPr="009F2EE4">
        <w:rPr>
          <w:sz w:val="28"/>
          <w:szCs w:val="28"/>
          <w:lang w:val="en-GB"/>
        </w:rPr>
        <w:t>Preşedinte</w:t>
      </w:r>
      <w:r>
        <w:rPr>
          <w:sz w:val="28"/>
          <w:szCs w:val="28"/>
          <w:lang w:val="en-GB"/>
        </w:rPr>
        <w:t>le</w:t>
      </w:r>
      <w:r w:rsidRPr="009F2EE4">
        <w:rPr>
          <w:sz w:val="28"/>
          <w:szCs w:val="28"/>
          <w:lang w:val="en-GB"/>
        </w:rPr>
        <w:t xml:space="preserve"> şedinţei</w:t>
      </w:r>
    </w:p>
    <w:p w:rsidR="007527BB" w:rsidRPr="009F2EE4" w:rsidRDefault="007527BB" w:rsidP="007527BB">
      <w:pPr>
        <w:jc w:val="both"/>
        <w:rPr>
          <w:sz w:val="28"/>
          <w:szCs w:val="28"/>
          <w:lang w:val="en-GB"/>
        </w:rPr>
      </w:pPr>
      <w:r>
        <w:rPr>
          <w:sz w:val="28"/>
          <w:szCs w:val="28"/>
          <w:lang w:val="en-GB"/>
        </w:rPr>
        <w:t>Consiliului r</w:t>
      </w:r>
      <w:r w:rsidRPr="009F2EE4">
        <w:rPr>
          <w:sz w:val="28"/>
          <w:szCs w:val="28"/>
          <w:lang w:val="en-GB"/>
        </w:rPr>
        <w:t xml:space="preserve">aional Basarabeasca                                   </w:t>
      </w:r>
      <w:r>
        <w:rPr>
          <w:sz w:val="28"/>
          <w:szCs w:val="28"/>
          <w:lang w:val="en-GB"/>
        </w:rPr>
        <w:t xml:space="preserve">  </w:t>
      </w:r>
      <w:r w:rsidRPr="009F2EE4">
        <w:rPr>
          <w:sz w:val="28"/>
          <w:szCs w:val="28"/>
          <w:lang w:val="en-GB"/>
        </w:rPr>
        <w:t xml:space="preserve">  </w:t>
      </w:r>
      <w:r>
        <w:rPr>
          <w:sz w:val="28"/>
          <w:szCs w:val="28"/>
          <w:lang w:val="en-GB"/>
        </w:rPr>
        <w:t xml:space="preserve">  </w:t>
      </w:r>
      <w:r w:rsidR="005D2D35">
        <w:rPr>
          <w:sz w:val="28"/>
          <w:szCs w:val="28"/>
          <w:lang w:val="en-US"/>
        </w:rPr>
        <w:t>_________________</w:t>
      </w:r>
      <w:r>
        <w:rPr>
          <w:sz w:val="28"/>
          <w:szCs w:val="28"/>
          <w:lang w:val="ro-RO"/>
        </w:rPr>
        <w:t xml:space="preserve">                                   </w:t>
      </w:r>
    </w:p>
    <w:p w:rsidR="007527BB" w:rsidRPr="001E5AEE" w:rsidRDefault="007527BB" w:rsidP="007527BB">
      <w:pPr>
        <w:jc w:val="both"/>
        <w:rPr>
          <w:sz w:val="16"/>
          <w:szCs w:val="16"/>
          <w:lang w:val="en-GB"/>
        </w:rPr>
      </w:pPr>
    </w:p>
    <w:p w:rsidR="007527BB" w:rsidRPr="007A7848" w:rsidRDefault="007527BB" w:rsidP="007527BB">
      <w:pPr>
        <w:jc w:val="both"/>
        <w:rPr>
          <w:i/>
          <w:sz w:val="28"/>
          <w:szCs w:val="28"/>
          <w:lang w:val="en-GB"/>
        </w:rPr>
      </w:pPr>
      <w:r w:rsidRPr="007A7848">
        <w:rPr>
          <w:i/>
          <w:sz w:val="28"/>
          <w:szCs w:val="28"/>
          <w:lang w:val="en-GB"/>
        </w:rPr>
        <w:t>Contrasemnează:</w:t>
      </w:r>
    </w:p>
    <w:p w:rsidR="007527BB" w:rsidRPr="009F2EE4" w:rsidRDefault="007527BB" w:rsidP="007527BB">
      <w:pPr>
        <w:jc w:val="both"/>
        <w:rPr>
          <w:sz w:val="28"/>
          <w:szCs w:val="28"/>
          <w:lang w:val="en-GB"/>
        </w:rPr>
      </w:pPr>
      <w:r w:rsidRPr="009F2EE4">
        <w:rPr>
          <w:sz w:val="28"/>
          <w:szCs w:val="28"/>
          <w:lang w:val="en-GB"/>
        </w:rPr>
        <w:t>Secretar</w:t>
      </w:r>
      <w:r>
        <w:rPr>
          <w:sz w:val="28"/>
          <w:szCs w:val="28"/>
          <w:lang w:val="en-GB"/>
        </w:rPr>
        <w:t>ul</w:t>
      </w:r>
      <w:r w:rsidRPr="009F2EE4">
        <w:rPr>
          <w:sz w:val="28"/>
          <w:szCs w:val="28"/>
          <w:lang w:val="en-GB"/>
        </w:rPr>
        <w:t xml:space="preserve"> Consiliului</w:t>
      </w:r>
    </w:p>
    <w:p w:rsidR="007527BB" w:rsidRDefault="007527BB" w:rsidP="007527BB">
      <w:pPr>
        <w:jc w:val="both"/>
        <w:rPr>
          <w:sz w:val="28"/>
          <w:szCs w:val="28"/>
          <w:lang w:val="en-GB"/>
        </w:rPr>
      </w:pPr>
      <w:proofErr w:type="gramStart"/>
      <w:r>
        <w:rPr>
          <w:sz w:val="28"/>
          <w:szCs w:val="28"/>
          <w:lang w:val="en-GB"/>
        </w:rPr>
        <w:t>r</w:t>
      </w:r>
      <w:r w:rsidRPr="009F2EE4">
        <w:rPr>
          <w:sz w:val="28"/>
          <w:szCs w:val="28"/>
          <w:lang w:val="en-GB"/>
        </w:rPr>
        <w:t>aional</w:t>
      </w:r>
      <w:proofErr w:type="gramEnd"/>
      <w:r w:rsidRPr="009F2EE4">
        <w:rPr>
          <w:sz w:val="28"/>
          <w:szCs w:val="28"/>
          <w:lang w:val="en-GB"/>
        </w:rPr>
        <w:t xml:space="preserve"> Basarabeasca                                                       </w:t>
      </w:r>
      <w:r>
        <w:rPr>
          <w:sz w:val="28"/>
          <w:szCs w:val="28"/>
          <w:lang w:val="en-GB"/>
        </w:rPr>
        <w:t xml:space="preserve"> </w:t>
      </w:r>
      <w:r w:rsidRPr="009F2EE4">
        <w:rPr>
          <w:sz w:val="28"/>
          <w:szCs w:val="28"/>
          <w:lang w:val="en-GB"/>
        </w:rPr>
        <w:t xml:space="preserve">   Gheorghe LIVIŢCHI  </w:t>
      </w:r>
    </w:p>
    <w:p w:rsidR="007527BB" w:rsidRDefault="007527BB" w:rsidP="007527BB">
      <w:pPr>
        <w:rPr>
          <w:sz w:val="28"/>
          <w:szCs w:val="28"/>
          <w:lang w:val="en-GB"/>
        </w:rPr>
      </w:pPr>
    </w:p>
    <w:p w:rsidR="00E763B7" w:rsidRDefault="00E763B7" w:rsidP="00E763B7">
      <w:pPr>
        <w:rPr>
          <w:lang w:val="en-US"/>
        </w:rPr>
      </w:pPr>
      <w:r>
        <w:rPr>
          <w:lang w:val="en-US"/>
        </w:rPr>
        <w:t xml:space="preserve">                      </w:t>
      </w:r>
    </w:p>
    <w:p w:rsidR="005D2D35" w:rsidRDefault="005D2D35" w:rsidP="00E763B7">
      <w:pPr>
        <w:rPr>
          <w:lang w:val="en-US"/>
        </w:rPr>
      </w:pPr>
    </w:p>
    <w:p w:rsidR="005D2D35" w:rsidRDefault="005D2D35" w:rsidP="00E763B7">
      <w:pPr>
        <w:rPr>
          <w:lang w:val="en-US"/>
        </w:rPr>
      </w:pPr>
    </w:p>
    <w:p w:rsidR="005D2D35" w:rsidRDefault="005D2D35" w:rsidP="00E763B7">
      <w:pPr>
        <w:rPr>
          <w:lang w:val="en-US"/>
        </w:rPr>
      </w:pPr>
    </w:p>
    <w:p w:rsidR="005D2D35" w:rsidRDefault="005D2D35" w:rsidP="00E763B7">
      <w:pPr>
        <w:rPr>
          <w:lang w:val="en-US"/>
        </w:rPr>
      </w:pPr>
    </w:p>
    <w:p w:rsidR="005D2D35" w:rsidRDefault="005D2D35" w:rsidP="00E763B7">
      <w:pPr>
        <w:rPr>
          <w:lang w:val="en-US"/>
        </w:rPr>
      </w:pPr>
    </w:p>
    <w:p w:rsidR="005D2D35" w:rsidRDefault="005D2D35" w:rsidP="00E763B7">
      <w:pPr>
        <w:rPr>
          <w:lang w:val="en-US"/>
        </w:rPr>
      </w:pPr>
    </w:p>
    <w:p w:rsidR="005D2D35" w:rsidRDefault="005D2D35" w:rsidP="00E763B7">
      <w:pPr>
        <w:rPr>
          <w:lang w:val="en-US"/>
        </w:rPr>
      </w:pPr>
    </w:p>
    <w:p w:rsidR="005D2D35" w:rsidRDefault="005D2D35" w:rsidP="00E763B7">
      <w:pPr>
        <w:rPr>
          <w:lang w:val="en-US"/>
        </w:rPr>
      </w:pPr>
    </w:p>
    <w:p w:rsidR="005D2D35" w:rsidRDefault="005D2D35" w:rsidP="00E763B7">
      <w:pPr>
        <w:rPr>
          <w:lang w:val="en-US"/>
        </w:rPr>
      </w:pPr>
    </w:p>
    <w:p w:rsidR="00C21EBF" w:rsidRDefault="00C21EBF" w:rsidP="00C21EBF">
      <w:pPr>
        <w:rPr>
          <w:sz w:val="28"/>
          <w:szCs w:val="28"/>
          <w:lang w:val="ro-RO"/>
        </w:rPr>
      </w:pPr>
    </w:p>
    <w:p w:rsidR="00C21EBF" w:rsidRDefault="00C21EBF" w:rsidP="00C21EBF">
      <w:pPr>
        <w:jc w:val="center"/>
        <w:rPr>
          <w:sz w:val="28"/>
          <w:szCs w:val="28"/>
          <w:lang w:val="ro-RO"/>
        </w:rPr>
      </w:pPr>
      <w:r>
        <w:rPr>
          <w:noProof/>
          <w:sz w:val="28"/>
          <w:szCs w:val="28"/>
          <w:lang w:eastAsia="ru-RU"/>
        </w:rPr>
        <w:lastRenderedPageBreak/>
        <w:drawing>
          <wp:anchor distT="0" distB="0" distL="114300" distR="114300" simplePos="0" relativeHeight="252033024" behindDoc="1" locked="0" layoutInCell="1" allowOverlap="1" wp14:anchorId="240E1E19" wp14:editId="4CA5684B">
            <wp:simplePos x="0" y="0"/>
            <wp:positionH relativeFrom="column">
              <wp:posOffset>0</wp:posOffset>
            </wp:positionH>
            <wp:positionV relativeFrom="paragraph">
              <wp:posOffset>0</wp:posOffset>
            </wp:positionV>
            <wp:extent cx="889000" cy="729615"/>
            <wp:effectExtent l="0" t="0" r="6350" b="0"/>
            <wp:wrapNone/>
            <wp:docPr id="24" name="Рисунок 2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езымянный"/>
                    <pic:cNvPicPr>
                      <a:picLocks noChangeAspect="1" noChangeArrowheads="1"/>
                    </pic:cNvPicPr>
                  </pic:nvPicPr>
                  <pic:blipFill>
                    <a:blip r:embed="rId10"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2034048" behindDoc="1" locked="0" layoutInCell="1" allowOverlap="1" wp14:anchorId="009EDC78" wp14:editId="697C8530">
            <wp:simplePos x="0" y="0"/>
            <wp:positionH relativeFrom="column">
              <wp:posOffset>5143500</wp:posOffset>
            </wp:positionH>
            <wp:positionV relativeFrom="paragraph">
              <wp:posOffset>0</wp:posOffset>
            </wp:positionV>
            <wp:extent cx="628015" cy="750570"/>
            <wp:effectExtent l="0" t="0" r="635" b="0"/>
            <wp:wrapNone/>
            <wp:docPr id="25" name="Рисунок 25"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55"/>
                    <pic:cNvPicPr>
                      <a:picLocks noChangeAspect="1" noChangeArrowheads="1"/>
                    </pic:cNvPicPr>
                  </pic:nvPicPr>
                  <pic:blipFill>
                    <a:blip r:embed="rId11"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04B">
        <w:rPr>
          <w:sz w:val="28"/>
          <w:szCs w:val="28"/>
          <w:lang w:val="ro-RO"/>
        </w:rPr>
        <w:t>REPUBLICA MOLDOVA</w:t>
      </w:r>
    </w:p>
    <w:p w:rsidR="00C21EBF" w:rsidRPr="00196768" w:rsidRDefault="00C21EBF" w:rsidP="00C21EBF">
      <w:pPr>
        <w:jc w:val="center"/>
        <w:rPr>
          <w:sz w:val="16"/>
          <w:szCs w:val="16"/>
          <w:lang w:val="ro-RO"/>
        </w:rPr>
      </w:pPr>
    </w:p>
    <w:p w:rsidR="00C21EBF" w:rsidRPr="0083715A" w:rsidRDefault="00C21EBF" w:rsidP="00C21EBF">
      <w:pPr>
        <w:jc w:val="center"/>
        <w:rPr>
          <w:b/>
          <w:sz w:val="16"/>
          <w:szCs w:val="16"/>
          <w:lang w:val="ro-RO"/>
        </w:rPr>
      </w:pPr>
      <w:r w:rsidRPr="00633E46">
        <w:rPr>
          <w:b/>
          <w:sz w:val="28"/>
          <w:szCs w:val="28"/>
          <w:lang w:val="ro-RO"/>
        </w:rPr>
        <w:t xml:space="preserve">CONSILIUL RAIONAL  BASARABEASCA            </w:t>
      </w:r>
    </w:p>
    <w:p w:rsidR="00C21EBF" w:rsidRDefault="00C21EBF" w:rsidP="00C21EBF">
      <w:pPr>
        <w:jc w:val="center"/>
        <w:rPr>
          <w:sz w:val="16"/>
          <w:szCs w:val="16"/>
          <w:lang w:val="ro-RO"/>
        </w:rPr>
      </w:pPr>
      <w:r>
        <w:rPr>
          <w:sz w:val="16"/>
          <w:szCs w:val="16"/>
          <w:lang w:val="ro-RO"/>
        </w:rPr>
        <w:t>MD-6702, or. Basarabeasca, str. K. Marx, 55</w:t>
      </w:r>
    </w:p>
    <w:p w:rsidR="00C21EBF" w:rsidRDefault="00C21EBF" w:rsidP="00C21EBF">
      <w:pPr>
        <w:pBdr>
          <w:bottom w:val="single" w:sz="12" w:space="1" w:color="auto"/>
        </w:pBdr>
        <w:jc w:val="center"/>
        <w:rPr>
          <w:sz w:val="16"/>
          <w:szCs w:val="16"/>
          <w:lang w:val="ro-RO"/>
        </w:rPr>
      </w:pPr>
      <w:r w:rsidRPr="00874C8B">
        <w:rPr>
          <w:sz w:val="16"/>
          <w:szCs w:val="16"/>
          <w:lang w:val="ro-RO"/>
        </w:rPr>
        <w:t>tel/fax (297) 2-20-58</w:t>
      </w:r>
      <w:r>
        <w:rPr>
          <w:sz w:val="16"/>
          <w:szCs w:val="16"/>
          <w:lang w:val="ro-RO"/>
        </w:rPr>
        <w:t xml:space="preserve">, (297) 2-20-57 </w:t>
      </w:r>
      <w:r w:rsidRPr="00874C8B">
        <w:rPr>
          <w:sz w:val="16"/>
          <w:szCs w:val="16"/>
          <w:lang w:val="ro-RO"/>
        </w:rPr>
        <w:t xml:space="preserve"> E-mail: </w:t>
      </w:r>
      <w:hyperlink r:id="rId16" w:history="1">
        <w:r w:rsidRPr="002A4B2C">
          <w:rPr>
            <w:rStyle w:val="a3"/>
            <w:sz w:val="16"/>
            <w:szCs w:val="16"/>
            <w:lang w:val="en-US"/>
          </w:rPr>
          <w:t>bascon@mail.ru</w:t>
        </w:r>
      </w:hyperlink>
    </w:p>
    <w:p w:rsidR="00C21EBF" w:rsidRDefault="00C21EBF" w:rsidP="00C21EBF">
      <w:pPr>
        <w:jc w:val="right"/>
        <w:rPr>
          <w:b/>
          <w:sz w:val="16"/>
          <w:szCs w:val="16"/>
          <w:lang w:val="ro-RO"/>
        </w:rPr>
      </w:pPr>
      <w:r>
        <w:rPr>
          <w:b/>
          <w:sz w:val="16"/>
          <w:szCs w:val="16"/>
          <w:lang w:val="ro-RO"/>
        </w:rPr>
        <w:t>proiect</w:t>
      </w:r>
    </w:p>
    <w:p w:rsidR="00C21EBF" w:rsidRPr="00040930" w:rsidRDefault="00C21EBF" w:rsidP="00C21EBF">
      <w:pPr>
        <w:jc w:val="center"/>
        <w:rPr>
          <w:b/>
          <w:sz w:val="32"/>
          <w:szCs w:val="32"/>
          <w:lang w:val="ro-RO"/>
        </w:rPr>
      </w:pPr>
      <w:r w:rsidRPr="00040930">
        <w:rPr>
          <w:b/>
          <w:sz w:val="32"/>
          <w:szCs w:val="32"/>
          <w:lang w:val="ro-RO"/>
        </w:rPr>
        <w:t>DECIZIE</w:t>
      </w:r>
    </w:p>
    <w:p w:rsidR="00C21EBF" w:rsidRPr="00040930" w:rsidRDefault="00C21EBF" w:rsidP="00C21EBF">
      <w:pPr>
        <w:jc w:val="center"/>
        <w:rPr>
          <w:sz w:val="28"/>
          <w:szCs w:val="28"/>
          <w:lang w:val="en-GB"/>
        </w:rPr>
      </w:pPr>
      <w:r w:rsidRPr="00040930">
        <w:rPr>
          <w:sz w:val="28"/>
          <w:szCs w:val="28"/>
        </w:rPr>
        <w:t>РЕШЕНИЕ</w:t>
      </w:r>
    </w:p>
    <w:p w:rsidR="00C21EBF" w:rsidRDefault="00C21EBF" w:rsidP="00C21EBF">
      <w:pPr>
        <w:jc w:val="center"/>
        <w:rPr>
          <w:b/>
          <w:sz w:val="32"/>
          <w:szCs w:val="32"/>
          <w:lang w:val="ro-RO"/>
        </w:rPr>
      </w:pPr>
      <w:r>
        <w:rPr>
          <w:b/>
          <w:sz w:val="32"/>
          <w:szCs w:val="32"/>
          <w:lang w:val="ro-RO"/>
        </w:rPr>
        <w:t>a Consiliului Raional Basarabeasca</w:t>
      </w:r>
    </w:p>
    <w:p w:rsidR="00C21EBF" w:rsidRPr="00E54F51" w:rsidRDefault="00C21EBF" w:rsidP="00C21EBF">
      <w:pPr>
        <w:rPr>
          <w:sz w:val="16"/>
          <w:szCs w:val="16"/>
          <w:lang w:val="ro-RO"/>
        </w:rPr>
      </w:pPr>
    </w:p>
    <w:p w:rsidR="00C21EBF" w:rsidRPr="00423456" w:rsidRDefault="00C21EBF" w:rsidP="00C21EBF">
      <w:pPr>
        <w:rPr>
          <w:sz w:val="28"/>
          <w:szCs w:val="28"/>
          <w:lang w:val="en-US"/>
        </w:rPr>
      </w:pPr>
      <w:r>
        <w:rPr>
          <w:sz w:val="28"/>
          <w:szCs w:val="28"/>
          <w:lang w:val="ro-RO"/>
        </w:rPr>
        <w:t>din 24 martie 2023                                                                                    nr. 02/04</w:t>
      </w:r>
    </w:p>
    <w:p w:rsidR="00C21EBF" w:rsidRPr="00807B79" w:rsidRDefault="00C21EBF" w:rsidP="00C21EBF">
      <w:pPr>
        <w:rPr>
          <w:sz w:val="16"/>
          <w:szCs w:val="16"/>
          <w:lang w:val="ro-RO"/>
        </w:rPr>
      </w:pPr>
    </w:p>
    <w:p w:rsidR="00C21EBF" w:rsidRDefault="00C21EBF" w:rsidP="00C21EBF">
      <w:pPr>
        <w:jc w:val="both"/>
        <w:rPr>
          <w:sz w:val="28"/>
          <w:szCs w:val="28"/>
          <w:lang w:val="en-GB"/>
        </w:rPr>
      </w:pPr>
      <w:r w:rsidRPr="00E90748">
        <w:rPr>
          <w:sz w:val="28"/>
          <w:szCs w:val="28"/>
          <w:lang w:val="en-GB"/>
        </w:rPr>
        <w:t xml:space="preserve">Cu privire la organizarea odihnei </w:t>
      </w:r>
    </w:p>
    <w:p w:rsidR="00C21EBF" w:rsidRPr="00E90748" w:rsidRDefault="00C21EBF" w:rsidP="00C21EBF">
      <w:pPr>
        <w:jc w:val="both"/>
        <w:rPr>
          <w:sz w:val="28"/>
          <w:szCs w:val="28"/>
          <w:lang w:val="en-GB"/>
        </w:rPr>
      </w:pPr>
      <w:proofErr w:type="gramStart"/>
      <w:r>
        <w:rPr>
          <w:sz w:val="28"/>
          <w:szCs w:val="28"/>
          <w:lang w:val="en-GB"/>
        </w:rPr>
        <w:t>copiilor</w:t>
      </w:r>
      <w:proofErr w:type="gramEnd"/>
      <w:r>
        <w:rPr>
          <w:sz w:val="28"/>
          <w:szCs w:val="28"/>
          <w:lang w:val="en-GB"/>
        </w:rPr>
        <w:t xml:space="preserve"> în sezonul estival 2023</w:t>
      </w:r>
    </w:p>
    <w:p w:rsidR="00C21EBF" w:rsidRPr="00807B79" w:rsidRDefault="00C21EBF" w:rsidP="00C21EBF">
      <w:pPr>
        <w:jc w:val="both"/>
        <w:rPr>
          <w:sz w:val="16"/>
          <w:szCs w:val="16"/>
          <w:lang w:val="ro-RO"/>
        </w:rPr>
      </w:pPr>
    </w:p>
    <w:p w:rsidR="00C21EBF" w:rsidRPr="0083715A" w:rsidRDefault="00C21EBF" w:rsidP="00C21EBF">
      <w:pPr>
        <w:ind w:firstLine="540"/>
        <w:jc w:val="both"/>
        <w:rPr>
          <w:sz w:val="28"/>
          <w:szCs w:val="28"/>
          <w:lang w:val="ro-RO"/>
        </w:rPr>
      </w:pPr>
      <w:r>
        <w:rPr>
          <w:sz w:val="28"/>
          <w:szCs w:val="28"/>
          <w:lang w:val="ro-RO"/>
        </w:rPr>
        <w:t xml:space="preserve">Având în vedere lipsa pe teritoriul raionului a taberelor de odihnă şi întremare a sănătăţii copiilor şi adolescenţilor, necesitatea întreprinderii din timp a măsurilor de organizare a odihnei de vară a copiilor în sezonul estival 2023, susţinerea pe această cale a copiilor din raion-învingători la olimpiadele şcolare, eminenţi, precum şi a celor din familiile socialmente vulnerabile,  </w:t>
      </w:r>
      <w:r>
        <w:rPr>
          <w:rStyle w:val="docheader"/>
          <w:bCs/>
          <w:sz w:val="28"/>
          <w:szCs w:val="28"/>
          <w:lang w:val="ro-RO"/>
        </w:rPr>
        <w:t>dâ</w:t>
      </w:r>
      <w:r w:rsidRPr="00757ED0">
        <w:rPr>
          <w:rStyle w:val="docheader"/>
          <w:bCs/>
          <w:sz w:val="28"/>
          <w:szCs w:val="28"/>
          <w:lang w:val="ro-RO"/>
        </w:rPr>
        <w:t xml:space="preserve">nd curs </w:t>
      </w:r>
      <w:r w:rsidRPr="00757ED0">
        <w:rPr>
          <w:sz w:val="28"/>
          <w:szCs w:val="28"/>
          <w:lang w:val="ro-RO"/>
        </w:rPr>
        <w:t xml:space="preserve">demersului şefului </w:t>
      </w:r>
      <w:r>
        <w:rPr>
          <w:sz w:val="28"/>
          <w:szCs w:val="28"/>
          <w:lang w:val="ro-RO"/>
        </w:rPr>
        <w:t>adjunct</w:t>
      </w:r>
      <w:r w:rsidRPr="00757ED0">
        <w:rPr>
          <w:sz w:val="28"/>
          <w:szCs w:val="28"/>
          <w:lang w:val="ro-RO"/>
        </w:rPr>
        <w:t xml:space="preserve"> al Di</w:t>
      </w:r>
      <w:r>
        <w:rPr>
          <w:sz w:val="28"/>
          <w:szCs w:val="28"/>
          <w:lang w:val="ro-RO"/>
        </w:rPr>
        <w:t>recţiei învăţămâ</w:t>
      </w:r>
      <w:r w:rsidRPr="00757ED0">
        <w:rPr>
          <w:sz w:val="28"/>
          <w:szCs w:val="28"/>
          <w:lang w:val="ro-RO"/>
        </w:rPr>
        <w:t xml:space="preserve">nt general Basarabeasca </w:t>
      </w:r>
      <w:r w:rsidRPr="00001400">
        <w:rPr>
          <w:sz w:val="28"/>
          <w:szCs w:val="28"/>
          <w:lang w:val="ro-RO"/>
        </w:rPr>
        <w:t>nr. 4</w:t>
      </w:r>
      <w:r w:rsidR="00001400" w:rsidRPr="00001400">
        <w:rPr>
          <w:sz w:val="28"/>
          <w:szCs w:val="28"/>
          <w:lang w:val="ro-RO"/>
        </w:rPr>
        <w:t>8</w:t>
      </w:r>
      <w:r w:rsidRPr="00001400">
        <w:rPr>
          <w:sz w:val="28"/>
          <w:szCs w:val="28"/>
          <w:lang w:val="ro-RO"/>
        </w:rPr>
        <w:t xml:space="preserve"> din 1</w:t>
      </w:r>
      <w:r w:rsidR="00001400" w:rsidRPr="00001400">
        <w:rPr>
          <w:sz w:val="28"/>
          <w:szCs w:val="28"/>
          <w:lang w:val="ro-RO"/>
        </w:rPr>
        <w:t>4</w:t>
      </w:r>
      <w:r w:rsidRPr="00001400">
        <w:rPr>
          <w:sz w:val="28"/>
          <w:szCs w:val="28"/>
          <w:lang w:val="ro-RO"/>
        </w:rPr>
        <w:t xml:space="preserve"> martie 20</w:t>
      </w:r>
      <w:r w:rsidR="00001400" w:rsidRPr="00001400">
        <w:rPr>
          <w:sz w:val="28"/>
          <w:szCs w:val="28"/>
          <w:lang w:val="ro-RO"/>
        </w:rPr>
        <w:t>23</w:t>
      </w:r>
      <w:r w:rsidRPr="00757ED0">
        <w:rPr>
          <w:sz w:val="28"/>
          <w:szCs w:val="28"/>
          <w:lang w:val="ro-RO"/>
        </w:rPr>
        <w:t xml:space="preserve">, </w:t>
      </w:r>
      <w:r>
        <w:rPr>
          <w:sz w:val="28"/>
          <w:szCs w:val="28"/>
          <w:lang w:val="en-US"/>
        </w:rPr>
        <w:t>în temeiul</w:t>
      </w:r>
      <w:r w:rsidRPr="00851F94">
        <w:rPr>
          <w:sz w:val="28"/>
          <w:szCs w:val="28"/>
          <w:lang w:val="en-US"/>
        </w:rPr>
        <w:t xml:space="preserve"> prevederilor Legii nr. </w:t>
      </w:r>
      <w:proofErr w:type="gramStart"/>
      <w:r w:rsidRPr="00851F94">
        <w:rPr>
          <w:sz w:val="28"/>
          <w:szCs w:val="28"/>
          <w:lang w:val="en-US"/>
        </w:rPr>
        <w:t xml:space="preserve">131/2015 privind achizițiile publice </w:t>
      </w:r>
      <w:r w:rsidRPr="00851F94">
        <w:rPr>
          <w:i/>
          <w:sz w:val="28"/>
          <w:szCs w:val="28"/>
          <w:lang w:val="en-US"/>
        </w:rPr>
        <w:t>(MO nr.197-205/2015 art.402)</w:t>
      </w:r>
      <w:r w:rsidRPr="00851F94">
        <w:rPr>
          <w:sz w:val="28"/>
          <w:szCs w:val="28"/>
          <w:lang w:val="en-US"/>
        </w:rPr>
        <w:t xml:space="preserve">, cu modificările și completările ulterioare, </w:t>
      </w:r>
      <w:r>
        <w:rPr>
          <w:sz w:val="28"/>
          <w:szCs w:val="28"/>
          <w:lang w:val="ro-RO"/>
        </w:rPr>
        <w:t>art.</w:t>
      </w:r>
      <w:proofErr w:type="gramEnd"/>
      <w:r>
        <w:rPr>
          <w:sz w:val="28"/>
          <w:szCs w:val="28"/>
          <w:lang w:val="ro-RO"/>
        </w:rPr>
        <w:t xml:space="preserve"> 43 alin. (2) şi art. 46 ale Legii nr. 436/2006 privind administraţia publică locală </w:t>
      </w:r>
      <w:r w:rsidRPr="00851F94">
        <w:rPr>
          <w:i/>
          <w:sz w:val="28"/>
          <w:szCs w:val="28"/>
          <w:lang w:val="en-US"/>
        </w:rPr>
        <w:t>(MO nr.32-35/2007art.116</w:t>
      </w:r>
      <w:bookmarkStart w:id="1" w:name="_Hlk104292366"/>
      <w:r w:rsidRPr="00851F94">
        <w:rPr>
          <w:i/>
          <w:sz w:val="28"/>
          <w:szCs w:val="28"/>
          <w:lang w:val="en-US"/>
        </w:rPr>
        <w:t>)</w:t>
      </w:r>
      <w:r w:rsidRPr="00851F94">
        <w:rPr>
          <w:sz w:val="28"/>
          <w:szCs w:val="28"/>
          <w:lang w:val="en-US"/>
        </w:rPr>
        <w:t>,</w:t>
      </w:r>
      <w:r w:rsidRPr="00851F94">
        <w:rPr>
          <w:i/>
          <w:sz w:val="28"/>
          <w:szCs w:val="28"/>
          <w:lang w:val="en-US"/>
        </w:rPr>
        <w:t xml:space="preserve"> </w:t>
      </w:r>
      <w:r w:rsidRPr="00851F94">
        <w:rPr>
          <w:sz w:val="28"/>
          <w:szCs w:val="28"/>
          <w:lang w:val="en-US"/>
        </w:rPr>
        <w:t xml:space="preserve">cu modificările și completările ulterioare, </w:t>
      </w:r>
      <w:bookmarkEnd w:id="1"/>
      <w:r w:rsidRPr="00851F94">
        <w:rPr>
          <w:sz w:val="28"/>
          <w:szCs w:val="28"/>
          <w:lang w:val="en-US"/>
        </w:rPr>
        <w:t>având la bază avizul comisiilor consultative de specialitate,</w:t>
      </w:r>
      <w:r w:rsidRPr="00851F94">
        <w:rPr>
          <w:i/>
          <w:sz w:val="28"/>
          <w:szCs w:val="28"/>
          <w:lang w:val="en-US"/>
        </w:rPr>
        <w:t xml:space="preserve"> </w:t>
      </w:r>
      <w:r>
        <w:rPr>
          <w:sz w:val="28"/>
          <w:szCs w:val="28"/>
          <w:lang w:val="ro-RO"/>
        </w:rPr>
        <w:t xml:space="preserve"> Consiliul raional Basarabeasca,</w:t>
      </w:r>
    </w:p>
    <w:p w:rsidR="00C21EBF" w:rsidRPr="00307BC3" w:rsidRDefault="00C21EBF" w:rsidP="00C21EBF">
      <w:pPr>
        <w:ind w:firstLine="540"/>
        <w:jc w:val="center"/>
        <w:rPr>
          <w:b/>
          <w:sz w:val="28"/>
          <w:szCs w:val="28"/>
          <w:lang w:val="ro-RO"/>
        </w:rPr>
      </w:pPr>
      <w:r>
        <w:rPr>
          <w:b/>
          <w:sz w:val="28"/>
          <w:szCs w:val="28"/>
          <w:lang w:val="ro-RO"/>
        </w:rPr>
        <w:t>D E C I D E:</w:t>
      </w:r>
    </w:p>
    <w:p w:rsidR="00C21EBF" w:rsidRPr="001A3ACA" w:rsidRDefault="00C21EBF" w:rsidP="00C21EBF">
      <w:pPr>
        <w:jc w:val="both"/>
        <w:rPr>
          <w:sz w:val="28"/>
          <w:szCs w:val="28"/>
          <w:lang w:val="ro-RO"/>
        </w:rPr>
      </w:pPr>
      <w:r>
        <w:rPr>
          <w:sz w:val="28"/>
          <w:szCs w:val="28"/>
          <w:lang w:val="ro-RO"/>
        </w:rPr>
        <w:t>1. Se instituie grupul de lucru pentru organizarea odihnei de vară a copiilor în sezonul estival 20</w:t>
      </w:r>
      <w:r w:rsidR="00AE2BFB">
        <w:rPr>
          <w:sz w:val="28"/>
          <w:szCs w:val="28"/>
          <w:lang w:val="ro-RO"/>
        </w:rPr>
        <w:t>23</w:t>
      </w:r>
      <w:r>
        <w:rPr>
          <w:sz w:val="28"/>
          <w:szCs w:val="28"/>
          <w:lang w:val="ro-RO"/>
        </w:rPr>
        <w:t>, în următoarea componenţă:</w:t>
      </w:r>
    </w:p>
    <w:p w:rsidR="00AE2BFB" w:rsidRDefault="00AE2BFB" w:rsidP="00AE2BFB">
      <w:pPr>
        <w:ind w:left="1455"/>
        <w:jc w:val="center"/>
        <w:rPr>
          <w:b/>
          <w:sz w:val="28"/>
          <w:szCs w:val="28"/>
          <w:lang w:val="ro-RO"/>
        </w:rPr>
      </w:pPr>
      <w:r>
        <w:rPr>
          <w:b/>
          <w:sz w:val="28"/>
          <w:szCs w:val="28"/>
          <w:lang w:val="ro-RO"/>
        </w:rPr>
        <w:t>Preşedintele grupului de lucru</w:t>
      </w:r>
    </w:p>
    <w:p w:rsidR="00AE2BFB" w:rsidRPr="009D38E0" w:rsidRDefault="00AE2BFB" w:rsidP="000808DB">
      <w:pPr>
        <w:tabs>
          <w:tab w:val="left" w:pos="2410"/>
        </w:tabs>
        <w:rPr>
          <w:b/>
          <w:sz w:val="28"/>
          <w:szCs w:val="28"/>
          <w:lang w:val="ro-RO"/>
        </w:rPr>
      </w:pPr>
      <w:r>
        <w:rPr>
          <w:b/>
          <w:sz w:val="28"/>
          <w:szCs w:val="28"/>
          <w:lang w:val="ro-RO"/>
        </w:rPr>
        <w:t xml:space="preserve">Ion Popov            </w:t>
      </w:r>
      <w:r w:rsidR="000808DB">
        <w:rPr>
          <w:b/>
          <w:sz w:val="28"/>
          <w:szCs w:val="28"/>
          <w:lang w:val="ro-RO"/>
        </w:rPr>
        <w:t xml:space="preserve">     </w:t>
      </w:r>
      <w:r>
        <w:rPr>
          <w:b/>
          <w:sz w:val="28"/>
          <w:szCs w:val="28"/>
          <w:lang w:val="ro-RO"/>
        </w:rPr>
        <w:t xml:space="preserve">-- </w:t>
      </w:r>
      <w:r w:rsidRPr="009D38E0">
        <w:rPr>
          <w:sz w:val="28"/>
          <w:szCs w:val="28"/>
          <w:lang w:val="ro-RO"/>
        </w:rPr>
        <w:t>vicepreşedinte al raionului pe probleme sociale</w:t>
      </w:r>
    </w:p>
    <w:p w:rsidR="00AE2BFB" w:rsidRPr="00F57F36" w:rsidRDefault="00AE2BFB" w:rsidP="00AE2BFB">
      <w:pPr>
        <w:ind w:left="540"/>
        <w:jc w:val="both"/>
        <w:rPr>
          <w:sz w:val="16"/>
          <w:szCs w:val="16"/>
          <w:lang w:val="en-US"/>
        </w:rPr>
      </w:pPr>
    </w:p>
    <w:p w:rsidR="00AE2BFB" w:rsidRDefault="00AE2BFB" w:rsidP="00AE2BFB">
      <w:pPr>
        <w:ind w:left="540"/>
        <w:jc w:val="center"/>
        <w:rPr>
          <w:b/>
          <w:sz w:val="28"/>
          <w:szCs w:val="28"/>
          <w:lang w:val="ro-RO"/>
        </w:rPr>
      </w:pPr>
      <w:r>
        <w:rPr>
          <w:b/>
          <w:sz w:val="28"/>
          <w:szCs w:val="28"/>
          <w:lang w:val="ro-RO"/>
        </w:rPr>
        <w:t>Secretarul grupului de lucru</w:t>
      </w:r>
    </w:p>
    <w:p w:rsidR="00AE2BFB" w:rsidRDefault="00AE2BFB" w:rsidP="00AE2BFB">
      <w:pPr>
        <w:jc w:val="both"/>
        <w:rPr>
          <w:sz w:val="16"/>
          <w:szCs w:val="16"/>
          <w:lang w:val="ro-RO"/>
        </w:rPr>
      </w:pPr>
      <w:r>
        <w:rPr>
          <w:b/>
          <w:sz w:val="28"/>
          <w:szCs w:val="28"/>
          <w:lang w:val="ro-RO"/>
        </w:rPr>
        <w:t xml:space="preserve">Ecaterina Pascal </w:t>
      </w:r>
      <w:r w:rsidR="000808DB">
        <w:rPr>
          <w:b/>
          <w:sz w:val="28"/>
          <w:szCs w:val="28"/>
          <w:lang w:val="ro-RO"/>
        </w:rPr>
        <w:t xml:space="preserve">    </w:t>
      </w:r>
      <w:r>
        <w:rPr>
          <w:sz w:val="28"/>
          <w:szCs w:val="28"/>
          <w:lang w:val="ro-RO"/>
        </w:rPr>
        <w:t xml:space="preserve">– </w:t>
      </w:r>
      <w:r w:rsidR="000808DB">
        <w:rPr>
          <w:sz w:val="28"/>
          <w:szCs w:val="28"/>
          <w:lang w:val="ro-RO"/>
        </w:rPr>
        <w:t xml:space="preserve"> </w:t>
      </w:r>
      <w:r>
        <w:rPr>
          <w:sz w:val="28"/>
          <w:szCs w:val="28"/>
          <w:lang w:val="ro-RO"/>
        </w:rPr>
        <w:t>şef adjunct al Direcţiei învăţământ general</w:t>
      </w:r>
    </w:p>
    <w:p w:rsidR="00AE2BFB" w:rsidRPr="00F57F36" w:rsidRDefault="00AE2BFB" w:rsidP="00AE2BFB">
      <w:pPr>
        <w:jc w:val="both"/>
        <w:rPr>
          <w:sz w:val="16"/>
          <w:szCs w:val="16"/>
          <w:lang w:val="en-GB"/>
        </w:rPr>
      </w:pPr>
    </w:p>
    <w:p w:rsidR="00AE2BFB" w:rsidRPr="00AF58AC" w:rsidRDefault="00AE2BFB" w:rsidP="00AE2BFB">
      <w:pPr>
        <w:ind w:left="540"/>
        <w:jc w:val="center"/>
        <w:rPr>
          <w:b/>
          <w:sz w:val="28"/>
          <w:szCs w:val="28"/>
          <w:lang w:val="en-US"/>
        </w:rPr>
      </w:pPr>
      <w:r>
        <w:rPr>
          <w:b/>
          <w:sz w:val="28"/>
          <w:szCs w:val="28"/>
          <w:lang w:val="ro-RO"/>
        </w:rPr>
        <w:t>Membrii grupului de lucru:</w:t>
      </w:r>
    </w:p>
    <w:p w:rsidR="00AE2BFB" w:rsidRDefault="00AE2BFB" w:rsidP="00AE2BFB">
      <w:pPr>
        <w:jc w:val="both"/>
        <w:rPr>
          <w:sz w:val="28"/>
          <w:szCs w:val="28"/>
          <w:lang w:val="ro-RO"/>
        </w:rPr>
      </w:pPr>
      <w:r>
        <w:rPr>
          <w:b/>
          <w:sz w:val="28"/>
          <w:szCs w:val="28"/>
          <w:lang w:val="ro-RO"/>
        </w:rPr>
        <w:t xml:space="preserve">Mihail Martînov </w:t>
      </w:r>
      <w:r w:rsidR="000808DB">
        <w:rPr>
          <w:b/>
          <w:sz w:val="28"/>
          <w:szCs w:val="28"/>
          <w:lang w:val="ro-RO"/>
        </w:rPr>
        <w:t xml:space="preserve">    </w:t>
      </w:r>
      <w:r>
        <w:rPr>
          <w:sz w:val="28"/>
          <w:szCs w:val="28"/>
          <w:lang w:val="ro-RO"/>
        </w:rPr>
        <w:t xml:space="preserve">– </w:t>
      </w:r>
      <w:r w:rsidR="000808DB">
        <w:rPr>
          <w:sz w:val="28"/>
          <w:szCs w:val="28"/>
          <w:lang w:val="ro-RO"/>
        </w:rPr>
        <w:t xml:space="preserve"> </w:t>
      </w:r>
      <w:r>
        <w:rPr>
          <w:sz w:val="28"/>
          <w:szCs w:val="28"/>
          <w:lang w:val="ro-RO"/>
        </w:rPr>
        <w:t xml:space="preserve">şef interimar al </w:t>
      </w:r>
      <w:r w:rsidRPr="00541D22">
        <w:rPr>
          <w:sz w:val="28"/>
          <w:szCs w:val="28"/>
          <w:lang w:val="ro-RO"/>
        </w:rPr>
        <w:t>Direcţiei asistenţă socială şi protecţi</w:t>
      </w:r>
      <w:r>
        <w:rPr>
          <w:sz w:val="28"/>
          <w:szCs w:val="28"/>
          <w:lang w:val="ro-RO"/>
        </w:rPr>
        <w:t xml:space="preserve">e </w:t>
      </w:r>
      <w:r w:rsidRPr="00541D22">
        <w:rPr>
          <w:sz w:val="28"/>
          <w:szCs w:val="28"/>
          <w:lang w:val="ro-RO"/>
        </w:rPr>
        <w:t xml:space="preserve">a </w:t>
      </w:r>
    </w:p>
    <w:p w:rsidR="00AE2BFB" w:rsidRDefault="00AE2BFB" w:rsidP="000808DB">
      <w:pPr>
        <w:tabs>
          <w:tab w:val="left" w:pos="2268"/>
          <w:tab w:val="left" w:pos="2410"/>
        </w:tabs>
        <w:jc w:val="both"/>
        <w:rPr>
          <w:sz w:val="28"/>
          <w:szCs w:val="28"/>
          <w:lang w:val="ro-RO"/>
        </w:rPr>
      </w:pPr>
      <w:r>
        <w:rPr>
          <w:sz w:val="28"/>
          <w:szCs w:val="28"/>
          <w:lang w:val="ro-RO"/>
        </w:rPr>
        <w:t xml:space="preserve">                            </w:t>
      </w:r>
      <w:r w:rsidR="000808DB">
        <w:rPr>
          <w:sz w:val="28"/>
          <w:szCs w:val="28"/>
          <w:lang w:val="ro-RO"/>
        </w:rPr>
        <w:t xml:space="preserve">    </w:t>
      </w:r>
      <w:r>
        <w:rPr>
          <w:sz w:val="28"/>
          <w:szCs w:val="28"/>
          <w:lang w:val="ro-RO"/>
        </w:rPr>
        <w:t xml:space="preserve">   </w:t>
      </w:r>
      <w:r w:rsidR="000808DB">
        <w:rPr>
          <w:sz w:val="28"/>
          <w:szCs w:val="28"/>
          <w:lang w:val="ro-RO"/>
        </w:rPr>
        <w:t xml:space="preserve"> </w:t>
      </w:r>
      <w:r>
        <w:rPr>
          <w:sz w:val="28"/>
          <w:szCs w:val="28"/>
          <w:lang w:val="ro-RO"/>
        </w:rPr>
        <w:t>f</w:t>
      </w:r>
      <w:r w:rsidRPr="00541D22">
        <w:rPr>
          <w:sz w:val="28"/>
          <w:szCs w:val="28"/>
          <w:lang w:val="ro-RO"/>
        </w:rPr>
        <w:t>amiliei</w:t>
      </w:r>
    </w:p>
    <w:p w:rsidR="00AE2BFB" w:rsidRPr="00BD6B10" w:rsidRDefault="00AE2BFB" w:rsidP="00AE2BFB">
      <w:pPr>
        <w:rPr>
          <w:sz w:val="28"/>
          <w:lang w:val="ro-RO"/>
        </w:rPr>
      </w:pPr>
      <w:r w:rsidRPr="00BD6B10">
        <w:rPr>
          <w:b/>
          <w:sz w:val="28"/>
          <w:lang w:val="ro-RO"/>
        </w:rPr>
        <w:t>Olga Caicî</w:t>
      </w:r>
      <w:r>
        <w:rPr>
          <w:sz w:val="28"/>
          <w:lang w:val="ro-RO"/>
        </w:rPr>
        <w:t xml:space="preserve">           </w:t>
      </w:r>
      <w:r w:rsidR="000808DB">
        <w:rPr>
          <w:sz w:val="28"/>
          <w:lang w:val="ro-RO"/>
        </w:rPr>
        <w:t xml:space="preserve">   </w:t>
      </w:r>
      <w:r>
        <w:rPr>
          <w:sz w:val="28"/>
          <w:lang w:val="ro-RO"/>
        </w:rPr>
        <w:t xml:space="preserve"> </w:t>
      </w:r>
      <w:r w:rsidR="000808DB">
        <w:rPr>
          <w:sz w:val="28"/>
          <w:lang w:val="ro-RO"/>
        </w:rPr>
        <w:t xml:space="preserve"> </w:t>
      </w:r>
      <w:r>
        <w:rPr>
          <w:sz w:val="28"/>
          <w:lang w:val="ro-RO"/>
        </w:rPr>
        <w:t xml:space="preserve">– </w:t>
      </w:r>
      <w:r w:rsidR="000808DB">
        <w:rPr>
          <w:sz w:val="28"/>
          <w:lang w:val="ro-RO"/>
        </w:rPr>
        <w:t xml:space="preserve"> </w:t>
      </w:r>
      <w:r>
        <w:rPr>
          <w:sz w:val="28"/>
          <w:lang w:val="ro-RO"/>
        </w:rPr>
        <w:t>director al Casei Teritoriale de Asigurări Sociale</w:t>
      </w:r>
    </w:p>
    <w:p w:rsidR="00AE2BFB" w:rsidRPr="00984444" w:rsidRDefault="00AE2BFB" w:rsidP="00AE2BFB">
      <w:pPr>
        <w:jc w:val="both"/>
        <w:rPr>
          <w:sz w:val="28"/>
          <w:szCs w:val="28"/>
          <w:lang w:val="en-US"/>
        </w:rPr>
      </w:pPr>
      <w:r w:rsidRPr="008A3885">
        <w:rPr>
          <w:b/>
          <w:sz w:val="28"/>
          <w:lang w:val="ro-RO"/>
        </w:rPr>
        <w:t>Maruha Ala</w:t>
      </w:r>
      <w:r>
        <w:rPr>
          <w:b/>
          <w:sz w:val="28"/>
          <w:lang w:val="ro-RO"/>
        </w:rPr>
        <w:t xml:space="preserve">       </w:t>
      </w:r>
      <w:r w:rsidR="000808DB">
        <w:rPr>
          <w:b/>
          <w:sz w:val="28"/>
          <w:lang w:val="ro-RO"/>
        </w:rPr>
        <w:t xml:space="preserve">    </w:t>
      </w:r>
      <w:r>
        <w:rPr>
          <w:sz w:val="28"/>
          <w:lang w:val="ro-RO"/>
        </w:rPr>
        <w:t xml:space="preserve"> </w:t>
      </w:r>
      <w:r w:rsidR="000808DB">
        <w:rPr>
          <w:sz w:val="28"/>
          <w:szCs w:val="28"/>
          <w:lang w:val="ro-RO"/>
        </w:rPr>
        <w:t xml:space="preserve">–  </w:t>
      </w:r>
      <w:r>
        <w:rPr>
          <w:sz w:val="28"/>
          <w:szCs w:val="28"/>
          <w:lang w:val="ro-RO"/>
        </w:rPr>
        <w:t xml:space="preserve">ofiţer principal al Secţiei  interacţiune comunitară </w:t>
      </w:r>
    </w:p>
    <w:p w:rsidR="00AE2BFB" w:rsidRDefault="00AE2BFB" w:rsidP="00AE2BFB">
      <w:pPr>
        <w:ind w:left="540"/>
        <w:jc w:val="both"/>
        <w:rPr>
          <w:sz w:val="28"/>
          <w:szCs w:val="28"/>
          <w:lang w:val="ro-RO"/>
        </w:rPr>
      </w:pPr>
      <w:r>
        <w:rPr>
          <w:sz w:val="28"/>
          <w:szCs w:val="28"/>
          <w:lang w:val="en-US"/>
        </w:rPr>
        <w:t xml:space="preserve">                    </w:t>
      </w:r>
      <w:r w:rsidR="000808DB">
        <w:rPr>
          <w:sz w:val="28"/>
          <w:szCs w:val="28"/>
          <w:lang w:val="en-US"/>
        </w:rPr>
        <w:t xml:space="preserve">   </w:t>
      </w:r>
      <w:r>
        <w:rPr>
          <w:sz w:val="28"/>
          <w:szCs w:val="28"/>
          <w:lang w:val="en-US"/>
        </w:rPr>
        <w:t xml:space="preserve">   </w:t>
      </w:r>
      <w:r w:rsidR="000808DB">
        <w:rPr>
          <w:sz w:val="28"/>
          <w:szCs w:val="28"/>
          <w:lang w:val="en-US"/>
        </w:rPr>
        <w:t xml:space="preserve">  </w:t>
      </w:r>
      <w:r>
        <w:rPr>
          <w:sz w:val="28"/>
          <w:szCs w:val="28"/>
          <w:lang w:val="ro-RO"/>
        </w:rPr>
        <w:t xml:space="preserve">din cadrul </w:t>
      </w:r>
      <w:r w:rsidRPr="000F414C">
        <w:rPr>
          <w:sz w:val="28"/>
          <w:szCs w:val="28"/>
          <w:lang w:val="ro-RO"/>
        </w:rPr>
        <w:t>IP Basarabeasca</w:t>
      </w:r>
    </w:p>
    <w:p w:rsidR="00AE2BFB" w:rsidRDefault="00AE2BFB" w:rsidP="000808DB">
      <w:pPr>
        <w:tabs>
          <w:tab w:val="left" w:pos="2552"/>
          <w:tab w:val="left" w:pos="2694"/>
        </w:tabs>
        <w:rPr>
          <w:sz w:val="28"/>
          <w:lang w:val="ro-RO"/>
        </w:rPr>
      </w:pPr>
      <w:r w:rsidRPr="008A3885">
        <w:rPr>
          <w:b/>
          <w:sz w:val="28"/>
          <w:lang w:val="ro-RO"/>
        </w:rPr>
        <w:t>Vitalie Manea</w:t>
      </w:r>
      <w:r>
        <w:rPr>
          <w:b/>
          <w:sz w:val="28"/>
          <w:lang w:val="ro-RO"/>
        </w:rPr>
        <w:t xml:space="preserve">     </w:t>
      </w:r>
      <w:r>
        <w:rPr>
          <w:sz w:val="28"/>
          <w:lang w:val="ro-RO"/>
        </w:rPr>
        <w:t xml:space="preserve"> </w:t>
      </w:r>
      <w:r w:rsidR="000808DB">
        <w:rPr>
          <w:sz w:val="28"/>
          <w:lang w:val="ro-RO"/>
        </w:rPr>
        <w:t xml:space="preserve">    </w:t>
      </w:r>
      <w:r>
        <w:rPr>
          <w:sz w:val="28"/>
          <w:lang w:val="ro-RO"/>
        </w:rPr>
        <w:t xml:space="preserve">– </w:t>
      </w:r>
      <w:r w:rsidR="000808DB">
        <w:rPr>
          <w:sz w:val="28"/>
          <w:lang w:val="ro-RO"/>
        </w:rPr>
        <w:t xml:space="preserve"> </w:t>
      </w:r>
      <w:r>
        <w:rPr>
          <w:sz w:val="28"/>
          <w:lang w:val="ro-RO"/>
        </w:rPr>
        <w:t>director al Școlii sportive Basarabeasca</w:t>
      </w:r>
    </w:p>
    <w:p w:rsidR="00AE2BFB" w:rsidRDefault="00AE2BFB" w:rsidP="00AE2BFB">
      <w:pPr>
        <w:rPr>
          <w:sz w:val="28"/>
          <w:lang w:val="ro-RO"/>
        </w:rPr>
      </w:pPr>
      <w:r w:rsidRPr="008A3885">
        <w:rPr>
          <w:b/>
          <w:sz w:val="28"/>
          <w:lang w:val="ro-RO"/>
        </w:rPr>
        <w:t>Olga Chircova</w:t>
      </w:r>
      <w:r>
        <w:rPr>
          <w:sz w:val="28"/>
          <w:lang w:val="ro-RO"/>
        </w:rPr>
        <w:t xml:space="preserve">   </w:t>
      </w:r>
      <w:r w:rsidR="000808DB">
        <w:rPr>
          <w:sz w:val="28"/>
          <w:lang w:val="ro-RO"/>
        </w:rPr>
        <w:t xml:space="preserve"> </w:t>
      </w:r>
      <w:r>
        <w:rPr>
          <w:sz w:val="28"/>
          <w:lang w:val="ro-RO"/>
        </w:rPr>
        <w:t xml:space="preserve">  </w:t>
      </w:r>
      <w:r w:rsidR="00C47452">
        <w:rPr>
          <w:sz w:val="28"/>
          <w:lang w:val="ro-RO"/>
        </w:rPr>
        <w:t xml:space="preserve">   </w:t>
      </w:r>
      <w:r>
        <w:rPr>
          <w:sz w:val="28"/>
          <w:lang w:val="ro-RO"/>
        </w:rPr>
        <w:t xml:space="preserve">– </w:t>
      </w:r>
      <w:r w:rsidR="000808DB">
        <w:rPr>
          <w:sz w:val="28"/>
          <w:lang w:val="ro-RO"/>
        </w:rPr>
        <w:t xml:space="preserve"> </w:t>
      </w:r>
      <w:r>
        <w:rPr>
          <w:sz w:val="28"/>
          <w:lang w:val="ro-RO"/>
        </w:rPr>
        <w:t xml:space="preserve">președintele Comitetului părintesc din IP LT „N.Gogol” din </w:t>
      </w:r>
    </w:p>
    <w:p w:rsidR="00AE2BFB" w:rsidRPr="00E975D3" w:rsidRDefault="00AE2BFB" w:rsidP="00AE2BFB">
      <w:pPr>
        <w:rPr>
          <w:sz w:val="28"/>
          <w:lang w:val="ro-RO"/>
        </w:rPr>
      </w:pPr>
      <w:r>
        <w:rPr>
          <w:sz w:val="28"/>
          <w:lang w:val="ro-RO"/>
        </w:rPr>
        <w:t xml:space="preserve">                                </w:t>
      </w:r>
      <w:r w:rsidR="000808DB">
        <w:rPr>
          <w:sz w:val="28"/>
          <w:lang w:val="ro-RO"/>
        </w:rPr>
        <w:t xml:space="preserve"> </w:t>
      </w:r>
      <w:r w:rsidR="00C47452">
        <w:rPr>
          <w:sz w:val="28"/>
          <w:lang w:val="ro-RO"/>
        </w:rPr>
        <w:t xml:space="preserve">   </w:t>
      </w:r>
      <w:r w:rsidR="000808DB">
        <w:rPr>
          <w:sz w:val="28"/>
          <w:lang w:val="ro-RO"/>
        </w:rPr>
        <w:t xml:space="preserve">  </w:t>
      </w:r>
      <w:r w:rsidR="00C47452">
        <w:rPr>
          <w:sz w:val="28"/>
          <w:lang w:val="ro-RO"/>
        </w:rPr>
        <w:t xml:space="preserve">or. </w:t>
      </w:r>
      <w:r>
        <w:rPr>
          <w:sz w:val="28"/>
          <w:lang w:val="ro-RO"/>
        </w:rPr>
        <w:t>Basarabeasca</w:t>
      </w:r>
    </w:p>
    <w:p w:rsidR="00AE2BFB" w:rsidRDefault="00AE2BFB" w:rsidP="00AE2BFB">
      <w:pPr>
        <w:jc w:val="both"/>
        <w:rPr>
          <w:sz w:val="28"/>
          <w:szCs w:val="28"/>
          <w:lang w:val="ro-RO"/>
        </w:rPr>
      </w:pPr>
      <w:r>
        <w:rPr>
          <w:b/>
          <w:sz w:val="28"/>
          <w:szCs w:val="28"/>
          <w:lang w:val="ro-RO"/>
        </w:rPr>
        <w:t xml:space="preserve">Tatiana Mîţa    </w:t>
      </w:r>
      <w:r w:rsidR="00C47452">
        <w:rPr>
          <w:b/>
          <w:sz w:val="28"/>
          <w:szCs w:val="28"/>
          <w:lang w:val="ro-RO"/>
        </w:rPr>
        <w:t xml:space="preserve">   </w:t>
      </w:r>
      <w:r w:rsidRPr="004A5239">
        <w:rPr>
          <w:b/>
          <w:sz w:val="28"/>
          <w:szCs w:val="28"/>
          <w:lang w:val="en-GB"/>
        </w:rPr>
        <w:t xml:space="preserve"> </w:t>
      </w:r>
      <w:r>
        <w:rPr>
          <w:b/>
          <w:sz w:val="28"/>
          <w:szCs w:val="28"/>
          <w:lang w:val="en-GB"/>
        </w:rPr>
        <w:t xml:space="preserve"> </w:t>
      </w:r>
      <w:r w:rsidR="000808DB">
        <w:rPr>
          <w:b/>
          <w:sz w:val="28"/>
          <w:szCs w:val="28"/>
          <w:lang w:val="en-GB"/>
        </w:rPr>
        <w:t xml:space="preserve"> </w:t>
      </w:r>
      <w:r w:rsidR="00C47452">
        <w:rPr>
          <w:b/>
          <w:sz w:val="28"/>
          <w:szCs w:val="28"/>
          <w:lang w:val="en-GB"/>
        </w:rPr>
        <w:t xml:space="preserve"> </w:t>
      </w:r>
      <w:r w:rsidR="000808DB">
        <w:rPr>
          <w:sz w:val="28"/>
          <w:szCs w:val="28"/>
          <w:lang w:val="ro-RO"/>
        </w:rPr>
        <w:t xml:space="preserve">–  </w:t>
      </w:r>
      <w:r w:rsidRPr="00BB4DBC">
        <w:rPr>
          <w:sz w:val="28"/>
          <w:szCs w:val="28"/>
          <w:lang w:val="ro-RO"/>
        </w:rPr>
        <w:t xml:space="preserve">preşedintele </w:t>
      </w:r>
      <w:r>
        <w:rPr>
          <w:sz w:val="28"/>
          <w:szCs w:val="28"/>
          <w:lang w:val="ro-RO"/>
        </w:rPr>
        <w:t xml:space="preserve">Comitetului </w:t>
      </w:r>
      <w:r w:rsidRPr="00BB4DBC">
        <w:rPr>
          <w:sz w:val="28"/>
          <w:szCs w:val="28"/>
          <w:lang w:val="ro-RO"/>
        </w:rPr>
        <w:t>părinte</w:t>
      </w:r>
      <w:r>
        <w:rPr>
          <w:sz w:val="28"/>
          <w:szCs w:val="28"/>
          <w:lang w:val="ro-RO"/>
        </w:rPr>
        <w:t>sc</w:t>
      </w:r>
      <w:r w:rsidRPr="00BB4DBC">
        <w:rPr>
          <w:sz w:val="28"/>
          <w:szCs w:val="28"/>
          <w:lang w:val="ro-RO"/>
        </w:rPr>
        <w:t xml:space="preserve"> a</w:t>
      </w:r>
      <w:r>
        <w:rPr>
          <w:sz w:val="28"/>
          <w:szCs w:val="28"/>
          <w:lang w:val="ro-RO"/>
        </w:rPr>
        <w:t>l</w:t>
      </w:r>
      <w:r w:rsidRPr="00BB4DBC">
        <w:rPr>
          <w:sz w:val="28"/>
          <w:szCs w:val="28"/>
          <w:lang w:val="ro-RO"/>
        </w:rPr>
        <w:t xml:space="preserve"> </w:t>
      </w:r>
      <w:r>
        <w:rPr>
          <w:sz w:val="28"/>
          <w:lang w:val="ro-RO"/>
        </w:rPr>
        <w:t>IP</w:t>
      </w:r>
      <w:r w:rsidRPr="00BB4DBC">
        <w:rPr>
          <w:sz w:val="28"/>
          <w:szCs w:val="28"/>
          <w:lang w:val="ro-RO"/>
        </w:rPr>
        <w:t xml:space="preserve"> LT„M</w:t>
      </w:r>
      <w:r>
        <w:rPr>
          <w:sz w:val="28"/>
          <w:szCs w:val="28"/>
          <w:lang w:val="ro-RO"/>
        </w:rPr>
        <w:t>atei</w:t>
      </w:r>
      <w:r w:rsidRPr="00BB4DBC">
        <w:rPr>
          <w:sz w:val="28"/>
          <w:szCs w:val="28"/>
          <w:lang w:val="ro-RO"/>
        </w:rPr>
        <w:t xml:space="preserve"> Basarab”</w:t>
      </w:r>
      <w:r>
        <w:rPr>
          <w:sz w:val="28"/>
          <w:szCs w:val="28"/>
          <w:lang w:val="ro-RO"/>
        </w:rPr>
        <w:t xml:space="preserve"> </w:t>
      </w:r>
    </w:p>
    <w:p w:rsidR="00AE2BFB" w:rsidRDefault="00AE2BFB" w:rsidP="00AE2BFB">
      <w:pPr>
        <w:jc w:val="both"/>
        <w:rPr>
          <w:sz w:val="28"/>
          <w:szCs w:val="28"/>
          <w:lang w:val="ro-RO"/>
        </w:rPr>
      </w:pPr>
      <w:r>
        <w:rPr>
          <w:sz w:val="28"/>
          <w:szCs w:val="28"/>
          <w:lang w:val="ro-RO"/>
        </w:rPr>
        <w:t xml:space="preserve">                              </w:t>
      </w:r>
      <w:r w:rsidR="00C47452">
        <w:rPr>
          <w:sz w:val="28"/>
          <w:szCs w:val="28"/>
          <w:lang w:val="ro-RO"/>
        </w:rPr>
        <w:t xml:space="preserve">    </w:t>
      </w:r>
      <w:r w:rsidR="000808DB">
        <w:rPr>
          <w:sz w:val="28"/>
          <w:szCs w:val="28"/>
          <w:lang w:val="ro-RO"/>
        </w:rPr>
        <w:t xml:space="preserve">  </w:t>
      </w:r>
      <w:r w:rsidR="00C47452">
        <w:rPr>
          <w:sz w:val="28"/>
          <w:szCs w:val="28"/>
          <w:lang w:val="ro-RO"/>
        </w:rPr>
        <w:t xml:space="preserve">din </w:t>
      </w:r>
      <w:r>
        <w:rPr>
          <w:sz w:val="28"/>
          <w:szCs w:val="28"/>
          <w:lang w:val="ro-RO"/>
        </w:rPr>
        <w:t>or. Basarabeasa</w:t>
      </w:r>
      <w:r w:rsidRPr="00BB4DBC">
        <w:rPr>
          <w:sz w:val="28"/>
          <w:szCs w:val="28"/>
          <w:lang w:val="ro-RO"/>
        </w:rPr>
        <w:t xml:space="preserve"> </w:t>
      </w:r>
    </w:p>
    <w:p w:rsidR="00AE2BFB" w:rsidRPr="008B25B2" w:rsidRDefault="002F7BF4" w:rsidP="00AE2BFB">
      <w:pPr>
        <w:jc w:val="both"/>
        <w:rPr>
          <w:b/>
          <w:sz w:val="28"/>
          <w:szCs w:val="28"/>
          <w:lang w:val="ro-RO"/>
        </w:rPr>
      </w:pPr>
      <w:r>
        <w:rPr>
          <w:b/>
          <w:sz w:val="28"/>
          <w:szCs w:val="28"/>
          <w:lang w:val="ro-RO"/>
        </w:rPr>
        <w:t>Gheorghe Beşlea</w:t>
      </w:r>
      <w:r w:rsidR="00C47452">
        <w:rPr>
          <w:b/>
          <w:sz w:val="28"/>
          <w:szCs w:val="28"/>
          <w:lang w:val="ro-RO"/>
        </w:rPr>
        <w:t>ga</w:t>
      </w:r>
      <w:r w:rsidR="00AE2BFB" w:rsidRPr="008B25B2">
        <w:rPr>
          <w:b/>
          <w:sz w:val="28"/>
          <w:szCs w:val="28"/>
          <w:lang w:val="ro-RO"/>
        </w:rPr>
        <w:t xml:space="preserve"> </w:t>
      </w:r>
      <w:r>
        <w:rPr>
          <w:b/>
          <w:sz w:val="28"/>
          <w:szCs w:val="28"/>
          <w:lang w:val="ro-RO"/>
        </w:rPr>
        <w:t xml:space="preserve"> </w:t>
      </w:r>
      <w:r w:rsidR="00AE2BFB" w:rsidRPr="008B25B2">
        <w:rPr>
          <w:b/>
          <w:sz w:val="28"/>
          <w:szCs w:val="28"/>
          <w:lang w:val="ro-RO"/>
        </w:rPr>
        <w:t xml:space="preserve">– </w:t>
      </w:r>
      <w:r w:rsidR="00AE2BFB" w:rsidRPr="008B25B2">
        <w:rPr>
          <w:sz w:val="28"/>
          <w:szCs w:val="28"/>
          <w:lang w:val="ro-RO"/>
        </w:rPr>
        <w:t>consilier raional</w:t>
      </w:r>
    </w:p>
    <w:p w:rsidR="00AE2BFB" w:rsidRPr="008B25B2" w:rsidRDefault="00AE2BFB" w:rsidP="00AE2BFB">
      <w:pPr>
        <w:jc w:val="both"/>
        <w:rPr>
          <w:b/>
          <w:sz w:val="28"/>
          <w:szCs w:val="28"/>
          <w:lang w:val="ro-RO"/>
        </w:rPr>
      </w:pPr>
      <w:r w:rsidRPr="008B25B2">
        <w:rPr>
          <w:b/>
          <w:sz w:val="28"/>
          <w:szCs w:val="28"/>
          <w:lang w:val="ro-RO"/>
        </w:rPr>
        <w:t xml:space="preserve">Vladimir Răileanu </w:t>
      </w:r>
      <w:r>
        <w:rPr>
          <w:b/>
          <w:sz w:val="28"/>
          <w:szCs w:val="28"/>
          <w:lang w:val="ro-RO"/>
        </w:rPr>
        <w:t xml:space="preserve"> </w:t>
      </w:r>
      <w:r w:rsidR="00C47452">
        <w:rPr>
          <w:b/>
          <w:sz w:val="28"/>
          <w:szCs w:val="28"/>
          <w:lang w:val="ro-RO"/>
        </w:rPr>
        <w:t xml:space="preserve"> </w:t>
      </w:r>
      <w:r w:rsidRPr="008B25B2">
        <w:rPr>
          <w:b/>
          <w:sz w:val="28"/>
          <w:szCs w:val="28"/>
          <w:lang w:val="ro-RO"/>
        </w:rPr>
        <w:t>--</w:t>
      </w:r>
      <w:r w:rsidRPr="008B25B2">
        <w:rPr>
          <w:sz w:val="28"/>
          <w:szCs w:val="28"/>
          <w:lang w:val="ro-RO"/>
        </w:rPr>
        <w:t xml:space="preserve"> consilier raional</w:t>
      </w:r>
    </w:p>
    <w:p w:rsidR="00AE2BFB" w:rsidRPr="008B25B2" w:rsidRDefault="00AE2BFB" w:rsidP="00AE2BFB">
      <w:pPr>
        <w:jc w:val="both"/>
        <w:rPr>
          <w:sz w:val="28"/>
          <w:szCs w:val="28"/>
          <w:lang w:val="ro-RO"/>
        </w:rPr>
      </w:pPr>
      <w:r w:rsidRPr="008B25B2">
        <w:rPr>
          <w:b/>
          <w:sz w:val="28"/>
          <w:szCs w:val="28"/>
          <w:lang w:val="ro-RO"/>
        </w:rPr>
        <w:t xml:space="preserve">Ana Diacova  </w:t>
      </w:r>
      <w:r>
        <w:rPr>
          <w:b/>
          <w:sz w:val="28"/>
          <w:szCs w:val="28"/>
          <w:lang w:val="ro-RO"/>
        </w:rPr>
        <w:t xml:space="preserve">       </w:t>
      </w:r>
      <w:r w:rsidR="00C47452">
        <w:rPr>
          <w:b/>
          <w:sz w:val="28"/>
          <w:szCs w:val="28"/>
          <w:lang w:val="ro-RO"/>
        </w:rPr>
        <w:t xml:space="preserve"> </w:t>
      </w:r>
      <w:r>
        <w:rPr>
          <w:b/>
          <w:sz w:val="28"/>
          <w:szCs w:val="28"/>
          <w:lang w:val="ro-RO"/>
        </w:rPr>
        <w:t xml:space="preserve"> </w:t>
      </w:r>
      <w:r w:rsidRPr="008B25B2">
        <w:rPr>
          <w:b/>
          <w:sz w:val="28"/>
          <w:szCs w:val="28"/>
          <w:lang w:val="ro-RO"/>
        </w:rPr>
        <w:t xml:space="preserve"> </w:t>
      </w:r>
      <w:r w:rsidRPr="008B25B2">
        <w:rPr>
          <w:sz w:val="28"/>
          <w:szCs w:val="28"/>
          <w:lang w:val="ro-RO"/>
        </w:rPr>
        <w:t xml:space="preserve">– </w:t>
      </w:r>
      <w:r w:rsidR="000808DB">
        <w:rPr>
          <w:sz w:val="28"/>
          <w:szCs w:val="28"/>
          <w:lang w:val="ro-RO"/>
        </w:rPr>
        <w:t xml:space="preserve"> </w:t>
      </w:r>
      <w:r w:rsidRPr="008B25B2">
        <w:rPr>
          <w:sz w:val="28"/>
          <w:szCs w:val="28"/>
          <w:lang w:val="ro-RO"/>
        </w:rPr>
        <w:t>consilier raional</w:t>
      </w:r>
    </w:p>
    <w:p w:rsidR="00AE2BFB" w:rsidRPr="008B25B2" w:rsidRDefault="00AE2BFB" w:rsidP="00AE2BFB">
      <w:pPr>
        <w:jc w:val="both"/>
        <w:rPr>
          <w:sz w:val="28"/>
          <w:szCs w:val="28"/>
          <w:lang w:val="ro-RO"/>
        </w:rPr>
      </w:pPr>
      <w:r w:rsidRPr="008B25B2">
        <w:rPr>
          <w:b/>
          <w:sz w:val="28"/>
          <w:szCs w:val="28"/>
          <w:lang w:val="ro-RO"/>
        </w:rPr>
        <w:lastRenderedPageBreak/>
        <w:t>Zlatov Vladimi</w:t>
      </w:r>
      <w:r w:rsidRPr="008B25B2">
        <w:rPr>
          <w:b/>
          <w:sz w:val="28"/>
          <w:szCs w:val="28"/>
          <w:lang w:val="ro-MO"/>
        </w:rPr>
        <w:t>r</w:t>
      </w:r>
      <w:r>
        <w:rPr>
          <w:b/>
          <w:sz w:val="28"/>
          <w:szCs w:val="28"/>
          <w:lang w:val="ro-MO"/>
        </w:rPr>
        <w:t xml:space="preserve">    </w:t>
      </w:r>
      <w:r w:rsidR="00C47452">
        <w:rPr>
          <w:b/>
          <w:sz w:val="28"/>
          <w:szCs w:val="28"/>
          <w:lang w:val="ro-MO"/>
        </w:rPr>
        <w:t xml:space="preserve"> </w:t>
      </w:r>
      <w:r w:rsidRPr="008B25B2">
        <w:rPr>
          <w:sz w:val="28"/>
          <w:szCs w:val="28"/>
          <w:lang w:val="ro-RO"/>
        </w:rPr>
        <w:t xml:space="preserve"> </w:t>
      </w:r>
      <w:r w:rsidR="000808DB">
        <w:rPr>
          <w:sz w:val="28"/>
          <w:szCs w:val="28"/>
          <w:lang w:val="ro-RO"/>
        </w:rPr>
        <w:t xml:space="preserve"> </w:t>
      </w:r>
      <w:r w:rsidRPr="00D46D3E">
        <w:rPr>
          <w:b/>
          <w:sz w:val="28"/>
          <w:szCs w:val="28"/>
          <w:lang w:val="ro-RO"/>
        </w:rPr>
        <w:t>--</w:t>
      </w:r>
      <w:r w:rsidR="000808DB">
        <w:rPr>
          <w:sz w:val="28"/>
          <w:szCs w:val="28"/>
          <w:lang w:val="ro-RO"/>
        </w:rPr>
        <w:t xml:space="preserve"> </w:t>
      </w:r>
      <w:r w:rsidRPr="008B25B2">
        <w:rPr>
          <w:sz w:val="28"/>
          <w:szCs w:val="28"/>
          <w:lang w:val="ro-RO"/>
        </w:rPr>
        <w:t>consilier raional</w:t>
      </w:r>
    </w:p>
    <w:p w:rsidR="00C21EBF" w:rsidRPr="006F6DBC" w:rsidRDefault="00C21EBF" w:rsidP="00C21EBF">
      <w:pPr>
        <w:jc w:val="both"/>
        <w:rPr>
          <w:sz w:val="16"/>
          <w:szCs w:val="16"/>
          <w:lang w:val="ro-RO"/>
        </w:rPr>
      </w:pPr>
    </w:p>
    <w:p w:rsidR="00C21EBF" w:rsidRDefault="00C21EBF" w:rsidP="00C21EBF">
      <w:pPr>
        <w:jc w:val="both"/>
        <w:rPr>
          <w:sz w:val="28"/>
          <w:szCs w:val="28"/>
          <w:lang w:val="ro-RO"/>
        </w:rPr>
      </w:pPr>
      <w:r>
        <w:rPr>
          <w:sz w:val="28"/>
          <w:szCs w:val="28"/>
          <w:lang w:val="ro-RO"/>
        </w:rPr>
        <w:t>2. Grupul de lucru, în baza propunerilor managerilor instituţiilor de învăţămînt, va întocmi listele elevilor din raion, pe categorii incluzând în ele învingători la olimpiadele şcolare, eminenţi, precum şi elevi din familiile socialmente vulnerabile, care merită a beneficia de odihnă în sezonul estival</w:t>
      </w:r>
      <w:r w:rsidRPr="00253017">
        <w:rPr>
          <w:sz w:val="28"/>
          <w:szCs w:val="28"/>
          <w:lang w:val="en-US"/>
        </w:rPr>
        <w:t>,</w:t>
      </w:r>
      <w:r>
        <w:rPr>
          <w:sz w:val="28"/>
          <w:szCs w:val="28"/>
          <w:lang w:val="ro-RO"/>
        </w:rPr>
        <w:t xml:space="preserve"> prezentând aceste liste spre aprobare preşedintelui raionului, cu informarea ulterioară, despre rezultatele odihnei de vară a copiilor la şedinţa ordinară următoare a Consiliului raional.</w:t>
      </w:r>
    </w:p>
    <w:p w:rsidR="00C21EBF" w:rsidRPr="006F6DBC" w:rsidRDefault="00C21EBF" w:rsidP="00C21EBF">
      <w:pPr>
        <w:jc w:val="both"/>
        <w:rPr>
          <w:sz w:val="16"/>
          <w:szCs w:val="16"/>
          <w:lang w:val="ro-RO"/>
        </w:rPr>
      </w:pPr>
    </w:p>
    <w:p w:rsidR="00C21EBF" w:rsidRDefault="00C21EBF" w:rsidP="00C21EBF">
      <w:pPr>
        <w:jc w:val="both"/>
        <w:rPr>
          <w:sz w:val="28"/>
          <w:szCs w:val="28"/>
          <w:lang w:val="ro-RO"/>
        </w:rPr>
      </w:pPr>
      <w:r>
        <w:rPr>
          <w:sz w:val="28"/>
          <w:szCs w:val="28"/>
          <w:lang w:val="ro-RO"/>
        </w:rPr>
        <w:t>3. Direcţia învăţămînt general (dna Ecaterina Pascal), odată cu publicarea în Monitorul Oficial al Republicii Moldova a Hotăr</w:t>
      </w:r>
      <w:r w:rsidR="00A660B2">
        <w:rPr>
          <w:sz w:val="28"/>
          <w:szCs w:val="28"/>
          <w:lang w:val="en-US"/>
        </w:rPr>
        <w:t>â</w:t>
      </w:r>
      <w:r>
        <w:rPr>
          <w:sz w:val="28"/>
          <w:szCs w:val="28"/>
          <w:lang w:val="ro-RO"/>
        </w:rPr>
        <w:t>rii Guvernului cu privire la organizarea odihnei de vară a copiilor şi adolescenţilor în sezonul estival 20</w:t>
      </w:r>
      <w:r w:rsidR="00AE2BFB" w:rsidRPr="00AE2BFB">
        <w:rPr>
          <w:sz w:val="28"/>
          <w:szCs w:val="28"/>
          <w:lang w:val="en-US"/>
        </w:rPr>
        <w:t>23</w:t>
      </w:r>
      <w:r>
        <w:rPr>
          <w:sz w:val="28"/>
          <w:szCs w:val="28"/>
          <w:lang w:val="ro-RO"/>
        </w:rPr>
        <w:t>, respect</w:t>
      </w:r>
      <w:r w:rsidR="00A660B2">
        <w:rPr>
          <w:sz w:val="28"/>
          <w:szCs w:val="28"/>
          <w:lang w:val="en-US"/>
        </w:rPr>
        <w:t>â</w:t>
      </w:r>
      <w:r>
        <w:rPr>
          <w:sz w:val="28"/>
          <w:szCs w:val="28"/>
          <w:lang w:val="ro-RO"/>
        </w:rPr>
        <w:t>nd prevederile Legii nr. 131 din  03 iulie 2015 privind achiziţiile publice, cu completările şi modificările ulterioare, va  organiza achiziţia prin concurs a biletelor de odihnă, utilizând în acest scop volumul integral de mijloace financiare aprobate în bugetul raional pentru anul 202</w:t>
      </w:r>
      <w:r w:rsidR="00AE2BFB" w:rsidRPr="00AE2BFB">
        <w:rPr>
          <w:sz w:val="28"/>
          <w:szCs w:val="28"/>
          <w:lang w:val="en-US"/>
        </w:rPr>
        <w:t>3</w:t>
      </w:r>
      <w:r>
        <w:rPr>
          <w:sz w:val="28"/>
          <w:szCs w:val="28"/>
          <w:lang w:val="ro-RO"/>
        </w:rPr>
        <w:t>, destinate pentru odihna de vară a copiilor.</w:t>
      </w:r>
    </w:p>
    <w:p w:rsidR="00C21EBF" w:rsidRPr="00B80F6F" w:rsidRDefault="00C21EBF" w:rsidP="00C21EBF">
      <w:pPr>
        <w:jc w:val="both"/>
        <w:rPr>
          <w:sz w:val="16"/>
          <w:szCs w:val="16"/>
          <w:lang w:val="ro-RO"/>
        </w:rPr>
      </w:pPr>
    </w:p>
    <w:p w:rsidR="00764F84" w:rsidRDefault="00C21EBF" w:rsidP="00C21EBF">
      <w:pPr>
        <w:jc w:val="both"/>
        <w:rPr>
          <w:sz w:val="16"/>
          <w:szCs w:val="16"/>
          <w:lang w:val="ro-RO"/>
        </w:rPr>
      </w:pPr>
      <w:r>
        <w:rPr>
          <w:sz w:val="28"/>
          <w:szCs w:val="28"/>
          <w:lang w:val="ro-RO"/>
        </w:rPr>
        <w:t xml:space="preserve">4. </w:t>
      </w:r>
      <w:r w:rsidR="00764F84">
        <w:rPr>
          <w:sz w:val="28"/>
          <w:szCs w:val="28"/>
          <w:lang w:val="ro-RO"/>
        </w:rPr>
        <w:t>Responsabilitatea pentru executarea prezentei decizii se atribuie dnei Ecaterina Pascal, şef adjunct al Direcţiei învăţământ general Basarabeasca.</w:t>
      </w:r>
    </w:p>
    <w:p w:rsidR="00764F84" w:rsidRPr="00764F84" w:rsidRDefault="00764F84" w:rsidP="00C21EBF">
      <w:pPr>
        <w:jc w:val="both"/>
        <w:rPr>
          <w:sz w:val="16"/>
          <w:szCs w:val="16"/>
          <w:lang w:val="ro-RO"/>
        </w:rPr>
      </w:pPr>
    </w:p>
    <w:p w:rsidR="00C21EBF" w:rsidRDefault="00764F84" w:rsidP="00C21EBF">
      <w:pPr>
        <w:jc w:val="both"/>
        <w:rPr>
          <w:sz w:val="28"/>
          <w:szCs w:val="28"/>
          <w:lang w:val="ro-RO"/>
        </w:rPr>
      </w:pPr>
      <w:r>
        <w:rPr>
          <w:sz w:val="28"/>
          <w:szCs w:val="28"/>
          <w:lang w:val="ro-RO"/>
        </w:rPr>
        <w:t xml:space="preserve">5. </w:t>
      </w:r>
      <w:r w:rsidR="00C21EBF">
        <w:rPr>
          <w:sz w:val="28"/>
          <w:szCs w:val="28"/>
          <w:lang w:val="ro-RO"/>
        </w:rPr>
        <w:t>Controlul asupra executării prezentei decizii se atribuie vicepreședintelui raionului pe probleme sociale, dl Ion Popov.</w:t>
      </w:r>
    </w:p>
    <w:p w:rsidR="00C21EBF" w:rsidRPr="00B80F6F" w:rsidRDefault="00C21EBF" w:rsidP="00C21EBF">
      <w:pPr>
        <w:jc w:val="both"/>
        <w:rPr>
          <w:sz w:val="16"/>
          <w:szCs w:val="16"/>
          <w:lang w:val="ro-RO"/>
        </w:rPr>
      </w:pPr>
    </w:p>
    <w:p w:rsidR="00C21EBF" w:rsidRPr="00F662C8" w:rsidRDefault="00764F84" w:rsidP="00C21EBF">
      <w:pPr>
        <w:jc w:val="both"/>
        <w:rPr>
          <w:sz w:val="28"/>
          <w:szCs w:val="28"/>
          <w:lang w:val="ro-RO"/>
        </w:rPr>
      </w:pPr>
      <w:r>
        <w:rPr>
          <w:sz w:val="28"/>
          <w:szCs w:val="28"/>
          <w:lang w:val="ro-RO"/>
        </w:rPr>
        <w:t>6</w:t>
      </w:r>
      <w:r w:rsidR="00C21EBF">
        <w:rPr>
          <w:sz w:val="28"/>
          <w:szCs w:val="28"/>
          <w:lang w:val="ro-RO"/>
        </w:rPr>
        <w:t xml:space="preserve">. Prezenta decizie intră în vigoare la data publicării în Registrul de Stat al Actelor Locale, urmează a fi adusă la cunoştinţa persoanelor vizate, precum şi la cunoştinţă publică prin intermediul paginii oficiale a Consiliului raional: </w:t>
      </w:r>
      <w:r w:rsidR="00C21EBF" w:rsidRPr="00F662C8">
        <w:rPr>
          <w:i/>
          <w:sz w:val="28"/>
          <w:szCs w:val="28"/>
          <w:lang w:val="ro-RO"/>
        </w:rPr>
        <w:t>www.basarabeasca.md.</w:t>
      </w:r>
    </w:p>
    <w:p w:rsidR="00C21EBF" w:rsidRDefault="00C21EBF" w:rsidP="00C21EBF">
      <w:pPr>
        <w:jc w:val="both"/>
        <w:rPr>
          <w:sz w:val="28"/>
          <w:szCs w:val="28"/>
          <w:lang w:val="ro-RO"/>
        </w:rPr>
      </w:pPr>
    </w:p>
    <w:p w:rsidR="00C21EBF" w:rsidRDefault="00C21EBF" w:rsidP="00C21EBF">
      <w:pPr>
        <w:jc w:val="both"/>
        <w:rPr>
          <w:sz w:val="28"/>
          <w:szCs w:val="28"/>
          <w:lang w:val="ro-RO"/>
        </w:rPr>
      </w:pPr>
    </w:p>
    <w:p w:rsidR="00C21EBF" w:rsidRDefault="00C21EBF" w:rsidP="00C21EBF">
      <w:pPr>
        <w:jc w:val="both"/>
        <w:rPr>
          <w:sz w:val="28"/>
          <w:szCs w:val="28"/>
          <w:lang w:val="ro-RO"/>
        </w:rPr>
      </w:pPr>
    </w:p>
    <w:p w:rsidR="00C21EBF" w:rsidRDefault="00C21EBF" w:rsidP="00C21EBF">
      <w:pPr>
        <w:jc w:val="both"/>
        <w:rPr>
          <w:sz w:val="28"/>
          <w:szCs w:val="28"/>
          <w:lang w:val="ro-RO"/>
        </w:rPr>
      </w:pPr>
      <w:r>
        <w:rPr>
          <w:sz w:val="28"/>
          <w:szCs w:val="28"/>
          <w:lang w:val="ro-RO"/>
        </w:rPr>
        <w:t>Preşedinte al şedinţei</w:t>
      </w:r>
    </w:p>
    <w:p w:rsidR="00C21EBF" w:rsidRDefault="00C21EBF" w:rsidP="00C21EBF">
      <w:pPr>
        <w:jc w:val="both"/>
        <w:rPr>
          <w:sz w:val="28"/>
          <w:szCs w:val="28"/>
          <w:lang w:val="ro-RO"/>
        </w:rPr>
      </w:pPr>
      <w:r>
        <w:rPr>
          <w:sz w:val="28"/>
          <w:szCs w:val="28"/>
          <w:lang w:val="ro-RO"/>
        </w:rPr>
        <w:t>Consiliului Raional Basarabeasca                                     _______________</w:t>
      </w:r>
    </w:p>
    <w:p w:rsidR="00C21EBF" w:rsidRPr="00C21EBF" w:rsidRDefault="00C21EBF" w:rsidP="00C21EBF">
      <w:pPr>
        <w:jc w:val="both"/>
        <w:rPr>
          <w:sz w:val="16"/>
          <w:szCs w:val="16"/>
          <w:lang w:val="ro-RO"/>
        </w:rPr>
      </w:pPr>
    </w:p>
    <w:p w:rsidR="00C21EBF" w:rsidRPr="00A1147E" w:rsidRDefault="00C21EBF" w:rsidP="00C21EBF">
      <w:pPr>
        <w:jc w:val="both"/>
        <w:rPr>
          <w:i/>
          <w:sz w:val="28"/>
          <w:szCs w:val="28"/>
          <w:lang w:val="ro-RO"/>
        </w:rPr>
      </w:pPr>
      <w:r w:rsidRPr="00A1147E">
        <w:rPr>
          <w:i/>
          <w:sz w:val="28"/>
          <w:szCs w:val="28"/>
          <w:lang w:val="ro-RO"/>
        </w:rPr>
        <w:t>Contrasemnează:</w:t>
      </w:r>
    </w:p>
    <w:p w:rsidR="00C21EBF" w:rsidRDefault="00C21EBF" w:rsidP="00C21EBF">
      <w:pPr>
        <w:jc w:val="both"/>
        <w:rPr>
          <w:sz w:val="28"/>
          <w:szCs w:val="28"/>
          <w:lang w:val="ro-RO"/>
        </w:rPr>
      </w:pPr>
      <w:r>
        <w:rPr>
          <w:sz w:val="28"/>
          <w:szCs w:val="28"/>
          <w:lang w:val="ro-RO"/>
        </w:rPr>
        <w:t>Secretarul Consiliului</w:t>
      </w:r>
    </w:p>
    <w:p w:rsidR="00C21EBF" w:rsidRDefault="00C21EBF" w:rsidP="00C21EBF">
      <w:pPr>
        <w:jc w:val="both"/>
        <w:rPr>
          <w:sz w:val="28"/>
          <w:szCs w:val="28"/>
          <w:lang w:val="ro-RO"/>
        </w:rPr>
      </w:pPr>
      <w:r>
        <w:rPr>
          <w:sz w:val="28"/>
          <w:szCs w:val="28"/>
          <w:lang w:val="ro-RO"/>
        </w:rPr>
        <w:t>Raional Basarabeasca                                                       Gheorghe LIVIŢCHI</w:t>
      </w:r>
    </w:p>
    <w:p w:rsidR="00C21EBF" w:rsidRDefault="00C21EBF" w:rsidP="00E763B7">
      <w:pPr>
        <w:rPr>
          <w:lang w:val="ro-RO"/>
        </w:rPr>
      </w:pPr>
    </w:p>
    <w:p w:rsidR="00C21EBF" w:rsidRDefault="00C21EBF" w:rsidP="00E763B7">
      <w:pPr>
        <w:rPr>
          <w:lang w:val="ro-RO"/>
        </w:rPr>
      </w:pPr>
    </w:p>
    <w:p w:rsidR="00C21EBF" w:rsidRDefault="00C21EBF" w:rsidP="00E763B7">
      <w:pPr>
        <w:rPr>
          <w:lang w:val="ro-RO"/>
        </w:rPr>
      </w:pPr>
    </w:p>
    <w:p w:rsidR="00C21EBF" w:rsidRDefault="00C21EBF" w:rsidP="00E763B7">
      <w:pPr>
        <w:rPr>
          <w:lang w:val="ro-RO"/>
        </w:rPr>
      </w:pPr>
    </w:p>
    <w:p w:rsidR="00C21EBF" w:rsidRDefault="00C21EBF" w:rsidP="00E763B7">
      <w:pPr>
        <w:rPr>
          <w:lang w:val="ro-RO"/>
        </w:rPr>
      </w:pPr>
    </w:p>
    <w:p w:rsidR="00C21EBF" w:rsidRDefault="00C21EBF" w:rsidP="00E763B7">
      <w:pPr>
        <w:rPr>
          <w:lang w:val="ro-RO"/>
        </w:rPr>
      </w:pPr>
    </w:p>
    <w:p w:rsidR="00C21EBF" w:rsidRDefault="00C21EBF" w:rsidP="00E763B7">
      <w:pPr>
        <w:rPr>
          <w:lang w:val="ro-RO"/>
        </w:rPr>
      </w:pPr>
    </w:p>
    <w:p w:rsidR="00C21EBF" w:rsidRDefault="00C21EBF" w:rsidP="00E763B7">
      <w:pPr>
        <w:rPr>
          <w:lang w:val="ro-RO"/>
        </w:rPr>
      </w:pPr>
    </w:p>
    <w:p w:rsidR="00C21EBF" w:rsidRDefault="00C21EBF" w:rsidP="00E763B7">
      <w:pPr>
        <w:rPr>
          <w:lang w:val="ro-RO"/>
        </w:rPr>
      </w:pPr>
    </w:p>
    <w:p w:rsidR="00C21EBF" w:rsidRDefault="00C21EBF" w:rsidP="00E763B7">
      <w:pPr>
        <w:rPr>
          <w:lang w:val="ro-RO"/>
        </w:rPr>
      </w:pPr>
    </w:p>
    <w:p w:rsidR="00C21EBF" w:rsidRDefault="00C21EBF" w:rsidP="00E763B7">
      <w:pPr>
        <w:rPr>
          <w:lang w:val="ro-RO"/>
        </w:rPr>
      </w:pPr>
    </w:p>
    <w:p w:rsidR="00C21EBF" w:rsidRDefault="00C21EBF" w:rsidP="00E763B7">
      <w:pPr>
        <w:rPr>
          <w:lang w:val="ro-RO"/>
        </w:rPr>
      </w:pPr>
    </w:p>
    <w:p w:rsidR="00C21EBF" w:rsidRDefault="00C21EBF" w:rsidP="00E763B7">
      <w:pPr>
        <w:rPr>
          <w:lang w:val="ro-RO"/>
        </w:rPr>
      </w:pPr>
    </w:p>
    <w:p w:rsidR="00C21EBF" w:rsidRDefault="00C21EBF" w:rsidP="00E763B7">
      <w:pPr>
        <w:rPr>
          <w:lang w:val="ro-RO"/>
        </w:rPr>
      </w:pPr>
    </w:p>
    <w:p w:rsidR="00D66CB9" w:rsidRDefault="00D66CB9" w:rsidP="00E763B7">
      <w:pPr>
        <w:rPr>
          <w:lang w:val="ro-RO"/>
        </w:rPr>
      </w:pPr>
    </w:p>
    <w:p w:rsidR="00C21EBF" w:rsidRDefault="00C21EBF" w:rsidP="00E763B7">
      <w:pPr>
        <w:rPr>
          <w:lang w:val="ro-RO"/>
        </w:rPr>
      </w:pPr>
    </w:p>
    <w:p w:rsidR="00C21EBF" w:rsidRDefault="00C21EBF" w:rsidP="00E763B7">
      <w:pPr>
        <w:rPr>
          <w:lang w:val="ro-RO"/>
        </w:rPr>
      </w:pPr>
    </w:p>
    <w:p w:rsidR="00C21EBF" w:rsidRDefault="00C21EBF" w:rsidP="00E763B7">
      <w:pPr>
        <w:rPr>
          <w:lang w:val="ro-RO"/>
        </w:rPr>
      </w:pPr>
    </w:p>
    <w:p w:rsidR="005D2D35" w:rsidRDefault="000971EC" w:rsidP="00E763B7">
      <w:pPr>
        <w:rPr>
          <w:lang w:val="en-US"/>
        </w:rPr>
      </w:pPr>
      <w:r>
        <w:rPr>
          <w:noProof/>
          <w:lang w:eastAsia="ru-RU"/>
        </w:rPr>
        <w:lastRenderedPageBreak/>
        <w:drawing>
          <wp:anchor distT="0" distB="0" distL="114300" distR="114300" simplePos="0" relativeHeight="252027904" behindDoc="1" locked="0" layoutInCell="1" allowOverlap="1" wp14:anchorId="7DFE0B3F" wp14:editId="16027291">
            <wp:simplePos x="0" y="0"/>
            <wp:positionH relativeFrom="column">
              <wp:posOffset>-1933</wp:posOffset>
            </wp:positionH>
            <wp:positionV relativeFrom="paragraph">
              <wp:posOffset>-71258</wp:posOffset>
            </wp:positionV>
            <wp:extent cx="890546" cy="747423"/>
            <wp:effectExtent l="0" t="0" r="0" b="0"/>
            <wp:wrapNone/>
            <wp:docPr id="33" name="Рисунок 33" descr="Описание: 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Безымянный"/>
                    <pic:cNvPicPr>
                      <a:picLocks noChangeAspect="1" noChangeArrowheads="1"/>
                    </pic:cNvPicPr>
                  </pic:nvPicPr>
                  <pic:blipFill>
                    <a:blip r:embed="rId10">
                      <a:extLst>
                        <a:ext uri="{28A0092B-C50C-407E-A947-70E740481C1C}">
                          <a14:useLocalDpi xmlns:a14="http://schemas.microsoft.com/office/drawing/2010/main" val="0"/>
                        </a:ext>
                      </a:extLst>
                    </a:blip>
                    <a:srcRect l="37500" t="14961" b="17520"/>
                    <a:stretch>
                      <a:fillRect/>
                    </a:stretch>
                  </pic:blipFill>
                  <pic:spPr bwMode="auto">
                    <a:xfrm>
                      <a:off x="0" y="0"/>
                      <a:ext cx="890270" cy="7471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5F3" w:rsidRPr="008A45F3" w:rsidRDefault="008A45F3" w:rsidP="001A68D5">
      <w:pPr>
        <w:jc w:val="center"/>
        <w:rPr>
          <w:sz w:val="16"/>
          <w:szCs w:val="16"/>
          <w:lang w:val="ro-RO"/>
        </w:rPr>
      </w:pPr>
      <w:r w:rsidRPr="00A310B8">
        <w:rPr>
          <w:sz w:val="28"/>
          <w:szCs w:val="28"/>
          <w:lang w:val="ro-RO"/>
        </w:rPr>
        <w:t>REPUBLICA MOLDOVA</w:t>
      </w:r>
    </w:p>
    <w:p w:rsidR="008A45F3" w:rsidRPr="00597FB6" w:rsidRDefault="008A45F3" w:rsidP="008A45F3">
      <w:pPr>
        <w:jc w:val="center"/>
        <w:rPr>
          <w:b/>
          <w:sz w:val="28"/>
          <w:szCs w:val="28"/>
          <w:lang w:val="ro-RO"/>
        </w:rPr>
      </w:pPr>
      <w:r w:rsidRPr="00A310B8">
        <w:rPr>
          <w:b/>
          <w:sz w:val="28"/>
          <w:szCs w:val="28"/>
          <w:lang w:val="ro-RO"/>
        </w:rPr>
        <w:t xml:space="preserve">CONSILIUL RAIONAL  BASARABEASCA              </w:t>
      </w:r>
    </w:p>
    <w:p w:rsidR="008A45F3" w:rsidRPr="00A310B8" w:rsidRDefault="008A45F3" w:rsidP="008A45F3">
      <w:pPr>
        <w:jc w:val="center"/>
        <w:rPr>
          <w:sz w:val="16"/>
          <w:szCs w:val="16"/>
          <w:lang w:val="ro-RO"/>
        </w:rPr>
      </w:pPr>
      <w:r w:rsidRPr="00A310B8">
        <w:rPr>
          <w:sz w:val="16"/>
          <w:szCs w:val="16"/>
          <w:lang w:val="ro-RO"/>
        </w:rPr>
        <w:t>MD-6702, or. Basarabeasca, str. K. Marx, 55</w:t>
      </w:r>
    </w:p>
    <w:p w:rsidR="008A45F3" w:rsidRPr="00A310B8" w:rsidRDefault="008A45F3" w:rsidP="008A45F3">
      <w:pPr>
        <w:pBdr>
          <w:bottom w:val="single" w:sz="12" w:space="1" w:color="auto"/>
        </w:pBdr>
        <w:jc w:val="center"/>
        <w:rPr>
          <w:sz w:val="16"/>
          <w:szCs w:val="16"/>
          <w:lang w:val="ro-RO"/>
        </w:rPr>
      </w:pPr>
      <w:r>
        <w:rPr>
          <w:noProof/>
          <w:lang w:eastAsia="ru-RU"/>
        </w:rPr>
        <w:drawing>
          <wp:anchor distT="0" distB="0" distL="114300" distR="114300" simplePos="0" relativeHeight="252028928" behindDoc="1" locked="0" layoutInCell="1" allowOverlap="1" wp14:anchorId="7F6250C7" wp14:editId="79C1D814">
            <wp:simplePos x="0" y="0"/>
            <wp:positionH relativeFrom="column">
              <wp:posOffset>5143500</wp:posOffset>
            </wp:positionH>
            <wp:positionV relativeFrom="paragraph">
              <wp:posOffset>-798195</wp:posOffset>
            </wp:positionV>
            <wp:extent cx="628015" cy="750570"/>
            <wp:effectExtent l="0" t="0" r="635" b="0"/>
            <wp:wrapNone/>
            <wp:docPr id="32" name="Рисунок 32" descr="Описание: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555"/>
                    <pic:cNvPicPr>
                      <a:picLocks noChangeAspect="1" noChangeArrowheads="1"/>
                    </pic:cNvPicPr>
                  </pic:nvPicPr>
                  <pic:blipFill>
                    <a:blip r:embed="rId11">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0B8">
        <w:rPr>
          <w:sz w:val="16"/>
          <w:szCs w:val="16"/>
          <w:lang w:val="ro-RO"/>
        </w:rPr>
        <w:t xml:space="preserve">tel/fax (297) 2-20-58, (297) 2-20-57  E-mail: </w:t>
      </w:r>
      <w:hyperlink r:id="rId17" w:history="1">
        <w:r w:rsidRPr="00A310B8">
          <w:rPr>
            <w:rStyle w:val="a3"/>
            <w:lang w:val="en-US"/>
          </w:rPr>
          <w:t>consiliul@basarabeasca.md</w:t>
        </w:r>
      </w:hyperlink>
    </w:p>
    <w:p w:rsidR="008A45F3" w:rsidRPr="002C71E0" w:rsidRDefault="008A45F3" w:rsidP="008A45F3">
      <w:pPr>
        <w:jc w:val="right"/>
        <w:rPr>
          <w:sz w:val="16"/>
          <w:szCs w:val="16"/>
          <w:lang w:val="ro-RO"/>
        </w:rPr>
      </w:pPr>
      <w:r>
        <w:rPr>
          <w:sz w:val="16"/>
          <w:szCs w:val="16"/>
          <w:lang w:val="ro-RO"/>
        </w:rPr>
        <w:t xml:space="preserve">proiect </w:t>
      </w:r>
    </w:p>
    <w:p w:rsidR="008A45F3" w:rsidRPr="00A310B8" w:rsidRDefault="008A45F3" w:rsidP="008A45F3">
      <w:pPr>
        <w:jc w:val="center"/>
        <w:rPr>
          <w:b/>
          <w:sz w:val="32"/>
          <w:szCs w:val="32"/>
          <w:lang w:val="ro-RO"/>
        </w:rPr>
      </w:pPr>
      <w:r w:rsidRPr="00A310B8">
        <w:rPr>
          <w:b/>
          <w:sz w:val="32"/>
          <w:szCs w:val="32"/>
          <w:lang w:val="ro-RO"/>
        </w:rPr>
        <w:t>DECIZIE</w:t>
      </w:r>
    </w:p>
    <w:p w:rsidR="008A45F3" w:rsidRPr="00A310B8" w:rsidRDefault="008A45F3" w:rsidP="008A45F3">
      <w:pPr>
        <w:jc w:val="center"/>
        <w:rPr>
          <w:sz w:val="32"/>
          <w:szCs w:val="32"/>
          <w:lang w:val="en-GB"/>
        </w:rPr>
      </w:pPr>
      <w:r w:rsidRPr="00A310B8">
        <w:rPr>
          <w:sz w:val="32"/>
          <w:szCs w:val="32"/>
        </w:rPr>
        <w:t>РЕШЕНИЕ</w:t>
      </w:r>
    </w:p>
    <w:p w:rsidR="008A45F3" w:rsidRPr="00567D62" w:rsidRDefault="008A45F3" w:rsidP="008A45F3">
      <w:pPr>
        <w:jc w:val="center"/>
        <w:rPr>
          <w:b/>
          <w:sz w:val="32"/>
          <w:szCs w:val="32"/>
          <w:lang w:val="ro-RO"/>
        </w:rPr>
      </w:pPr>
      <w:r w:rsidRPr="00A310B8">
        <w:rPr>
          <w:b/>
          <w:sz w:val="32"/>
          <w:szCs w:val="32"/>
          <w:lang w:val="ro-RO"/>
        </w:rPr>
        <w:t>a Consiliului Raional Basarabeasca</w:t>
      </w:r>
    </w:p>
    <w:p w:rsidR="008A45F3" w:rsidRDefault="008A45F3" w:rsidP="008A45F3">
      <w:pPr>
        <w:rPr>
          <w:sz w:val="28"/>
          <w:szCs w:val="28"/>
          <w:lang w:val="ro-RO"/>
        </w:rPr>
      </w:pPr>
      <w:r>
        <w:rPr>
          <w:sz w:val="28"/>
          <w:szCs w:val="28"/>
          <w:lang w:val="ro-RO"/>
        </w:rPr>
        <w:t xml:space="preserve">din </w:t>
      </w:r>
      <w:r w:rsidR="006E0802">
        <w:rPr>
          <w:sz w:val="28"/>
          <w:szCs w:val="28"/>
          <w:lang w:val="ro-RO"/>
        </w:rPr>
        <w:t>24 martie 2023</w:t>
      </w:r>
      <w:r>
        <w:rPr>
          <w:sz w:val="28"/>
          <w:szCs w:val="28"/>
          <w:lang w:val="ro-RO"/>
        </w:rPr>
        <w:t xml:space="preserve">                                                                                           nr. 02/05</w:t>
      </w:r>
    </w:p>
    <w:p w:rsidR="008A45F3" w:rsidRPr="001A68D5" w:rsidRDefault="008A45F3" w:rsidP="008A45F3">
      <w:pPr>
        <w:rPr>
          <w:sz w:val="10"/>
          <w:szCs w:val="10"/>
          <w:lang w:val="ro-RO"/>
        </w:rPr>
      </w:pPr>
    </w:p>
    <w:p w:rsidR="008A45F3" w:rsidRPr="00376C21" w:rsidRDefault="008A45F3" w:rsidP="008A45F3">
      <w:pPr>
        <w:rPr>
          <w:sz w:val="28"/>
          <w:szCs w:val="28"/>
          <w:lang w:val="ro-RO"/>
        </w:rPr>
      </w:pPr>
      <w:r w:rsidRPr="00376C21">
        <w:rPr>
          <w:sz w:val="28"/>
          <w:szCs w:val="28"/>
          <w:lang w:val="ro-RO"/>
        </w:rPr>
        <w:t xml:space="preserve">Cu privire la acceptarea în proprietatea </w:t>
      </w:r>
    </w:p>
    <w:p w:rsidR="008A45F3" w:rsidRPr="00376C21" w:rsidRDefault="008A45F3" w:rsidP="008A45F3">
      <w:pPr>
        <w:rPr>
          <w:sz w:val="28"/>
          <w:szCs w:val="28"/>
          <w:lang w:val="ro-RO"/>
        </w:rPr>
      </w:pPr>
      <w:r w:rsidRPr="00376C21">
        <w:rPr>
          <w:sz w:val="28"/>
          <w:szCs w:val="28"/>
          <w:lang w:val="ro-RO"/>
        </w:rPr>
        <w:t>raionului a unor bunuri materiale</w:t>
      </w:r>
    </w:p>
    <w:p w:rsidR="008A45F3" w:rsidRPr="001A68D5" w:rsidRDefault="008A45F3" w:rsidP="008A45F3">
      <w:pPr>
        <w:rPr>
          <w:sz w:val="10"/>
          <w:szCs w:val="10"/>
          <w:lang w:val="ro-RO"/>
        </w:rPr>
      </w:pPr>
    </w:p>
    <w:p w:rsidR="008A45F3" w:rsidRPr="00376C21" w:rsidRDefault="008A45F3" w:rsidP="008A45F3">
      <w:pPr>
        <w:jc w:val="both"/>
        <w:rPr>
          <w:sz w:val="28"/>
          <w:szCs w:val="28"/>
          <w:lang w:val="ro-RO"/>
        </w:rPr>
      </w:pPr>
      <w:r w:rsidRPr="00376C21">
        <w:rPr>
          <w:sz w:val="28"/>
          <w:szCs w:val="28"/>
          <w:lang w:val="ro-RO"/>
        </w:rPr>
        <w:t xml:space="preserve">       Având la bază </w:t>
      </w:r>
      <w:r w:rsidR="002A00D7">
        <w:rPr>
          <w:sz w:val="28"/>
          <w:szCs w:val="28"/>
          <w:lang w:val="ro-RO"/>
        </w:rPr>
        <w:t xml:space="preserve">scrisoarea </w:t>
      </w:r>
      <w:r w:rsidRPr="00376C21">
        <w:rPr>
          <w:sz w:val="28"/>
          <w:szCs w:val="28"/>
          <w:lang w:val="ro-RO"/>
        </w:rPr>
        <w:t xml:space="preserve">Ministerului Educației şi Cercetării </w:t>
      </w:r>
      <w:r w:rsidR="006E0802" w:rsidRPr="00376C21">
        <w:rPr>
          <w:sz w:val="28"/>
          <w:szCs w:val="28"/>
          <w:lang w:val="ro-RO"/>
        </w:rPr>
        <w:t xml:space="preserve">al Republicii Moldova </w:t>
      </w:r>
      <w:r w:rsidRPr="00376C21">
        <w:rPr>
          <w:sz w:val="28"/>
          <w:szCs w:val="28"/>
          <w:lang w:val="ro-RO"/>
        </w:rPr>
        <w:t xml:space="preserve">nr. 03/1-09/43 din 04.01.2023 </w:t>
      </w:r>
      <w:r w:rsidRPr="00376C21">
        <w:rPr>
          <w:i/>
          <w:sz w:val="28"/>
          <w:szCs w:val="28"/>
          <w:lang w:val="ro-RO"/>
        </w:rPr>
        <w:t>„Cu privire la repartizarea echipamentelor pentru</w:t>
      </w:r>
      <w:r w:rsidR="006E0802">
        <w:rPr>
          <w:i/>
          <w:sz w:val="28"/>
          <w:szCs w:val="28"/>
          <w:lang w:val="ro-RO"/>
        </w:rPr>
        <w:t xml:space="preserve"> </w:t>
      </w:r>
      <w:r w:rsidRPr="00376C21">
        <w:rPr>
          <w:i/>
          <w:sz w:val="28"/>
          <w:szCs w:val="28"/>
          <w:lang w:val="ro-RO"/>
        </w:rPr>
        <w:t>dotarea laboratoarelor de fizică, biologie şi chimie ale instituţiilor de învăţământ general beneficiare ale proiectului Reforma Învăţământului în Moldova”</w:t>
      </w:r>
      <w:r w:rsidRPr="00376C21">
        <w:rPr>
          <w:sz w:val="28"/>
          <w:szCs w:val="28"/>
          <w:lang w:val="ro-RO"/>
        </w:rPr>
        <w:t>, dând curs demersului şefului adjunct al Direcţiei învăţământ general Basarabeasca nr. 45 din 13.03</w:t>
      </w:r>
      <w:r w:rsidR="006E0802">
        <w:rPr>
          <w:sz w:val="28"/>
          <w:szCs w:val="28"/>
          <w:lang w:val="ro-RO"/>
        </w:rPr>
        <w:t>.</w:t>
      </w:r>
      <w:r w:rsidRPr="00376C21">
        <w:rPr>
          <w:sz w:val="28"/>
          <w:szCs w:val="28"/>
          <w:lang w:val="ro-RO"/>
        </w:rPr>
        <w:t xml:space="preserve">2023, în conformitate cu prevederile art. 8 al Legii nr. 523/1999 cu privire la proprietatea publică a unităților administrativ-teritoriale </w:t>
      </w:r>
      <w:r w:rsidRPr="00376C21">
        <w:rPr>
          <w:i/>
          <w:sz w:val="28"/>
          <w:szCs w:val="28"/>
          <w:lang w:val="ro-RO"/>
        </w:rPr>
        <w:t>(MO nr. 124-125/1999 art. 611)</w:t>
      </w:r>
      <w:r w:rsidRPr="00376C21">
        <w:rPr>
          <w:sz w:val="28"/>
          <w:szCs w:val="28"/>
          <w:lang w:val="ro-RO"/>
        </w:rPr>
        <w:t>,</w:t>
      </w:r>
      <w:r w:rsidR="002A00D7">
        <w:rPr>
          <w:sz w:val="28"/>
          <w:szCs w:val="28"/>
          <w:lang w:val="ro-RO"/>
        </w:rPr>
        <w:t xml:space="preserve"> prevederile Regulamentului cu privire la modul de transmitere a bunurilor proprietate publică, aprobat prin Hotărârea Guvernului nr. 901/2015 (</w:t>
      </w:r>
      <w:r w:rsidR="002A00D7" w:rsidRPr="00376C21">
        <w:rPr>
          <w:i/>
          <w:sz w:val="28"/>
          <w:szCs w:val="28"/>
          <w:lang w:val="ro-RO"/>
        </w:rPr>
        <w:t>MO nr. 1/</w:t>
      </w:r>
      <w:r w:rsidR="002A00D7">
        <w:rPr>
          <w:i/>
          <w:sz w:val="28"/>
          <w:szCs w:val="28"/>
          <w:lang w:val="ro-RO"/>
        </w:rPr>
        <w:t>2016</w:t>
      </w:r>
      <w:r w:rsidR="002A00D7" w:rsidRPr="00376C21">
        <w:rPr>
          <w:i/>
          <w:sz w:val="28"/>
          <w:szCs w:val="28"/>
          <w:lang w:val="ro-RO"/>
        </w:rPr>
        <w:t xml:space="preserve"> art. </w:t>
      </w:r>
      <w:r w:rsidR="002A00D7">
        <w:rPr>
          <w:i/>
          <w:sz w:val="28"/>
          <w:szCs w:val="28"/>
          <w:lang w:val="ro-RO"/>
        </w:rPr>
        <w:t>02</w:t>
      </w:r>
      <w:r w:rsidR="002A00D7" w:rsidRPr="00376C21">
        <w:rPr>
          <w:i/>
          <w:sz w:val="28"/>
          <w:szCs w:val="28"/>
          <w:lang w:val="ro-RO"/>
        </w:rPr>
        <w:t>)</w:t>
      </w:r>
      <w:r w:rsidR="002A00D7">
        <w:rPr>
          <w:sz w:val="28"/>
          <w:szCs w:val="28"/>
          <w:lang w:val="ro-RO"/>
        </w:rPr>
        <w:t>,</w:t>
      </w:r>
      <w:r w:rsidRPr="00376C21">
        <w:rPr>
          <w:sz w:val="28"/>
          <w:szCs w:val="28"/>
          <w:lang w:val="ro-RO"/>
        </w:rPr>
        <w:t xml:space="preserve"> în temeiul art. 43 alin. (2) și art. 46 din Legea nr. 436/2006 privind administrația publică locală </w:t>
      </w:r>
      <w:r w:rsidRPr="00376C21">
        <w:rPr>
          <w:i/>
          <w:sz w:val="28"/>
          <w:szCs w:val="28"/>
          <w:lang w:val="ro-RO"/>
        </w:rPr>
        <w:t>(MO nr. 32-35/2007 art.116)</w:t>
      </w:r>
      <w:r w:rsidRPr="00376C21">
        <w:rPr>
          <w:sz w:val="28"/>
          <w:szCs w:val="28"/>
          <w:lang w:val="ro-RO"/>
        </w:rPr>
        <w:t>, Consiliul raional Basarabeasca</w:t>
      </w:r>
    </w:p>
    <w:p w:rsidR="008A45F3" w:rsidRPr="00376C21" w:rsidRDefault="008A45F3" w:rsidP="008A45F3">
      <w:pPr>
        <w:tabs>
          <w:tab w:val="left" w:pos="701"/>
        </w:tabs>
        <w:jc w:val="center"/>
        <w:rPr>
          <w:b/>
          <w:sz w:val="28"/>
          <w:szCs w:val="28"/>
          <w:lang w:val="en-US"/>
        </w:rPr>
      </w:pPr>
      <w:r w:rsidRPr="00376C21">
        <w:rPr>
          <w:b/>
          <w:sz w:val="28"/>
          <w:szCs w:val="28"/>
          <w:lang w:val="en-US"/>
        </w:rPr>
        <w:t>D E C I D E:</w:t>
      </w:r>
    </w:p>
    <w:p w:rsidR="008A45F3" w:rsidRPr="00376C21" w:rsidRDefault="008A45F3" w:rsidP="008A45F3">
      <w:pPr>
        <w:tabs>
          <w:tab w:val="left" w:pos="701"/>
        </w:tabs>
        <w:jc w:val="both"/>
        <w:rPr>
          <w:sz w:val="28"/>
          <w:szCs w:val="28"/>
          <w:lang w:val="ro-RO"/>
        </w:rPr>
      </w:pPr>
      <w:r w:rsidRPr="00376C21">
        <w:rPr>
          <w:sz w:val="28"/>
          <w:szCs w:val="28"/>
          <w:lang w:val="ro-RO"/>
        </w:rPr>
        <w:t xml:space="preserve">1. Se acceptă primirea cu titlu gratuit, din proprietatea publică a statului, gestiunea Ministerul Educației şi Cercetării al Republicii Moldova, în proprietatea publică a raionului Basarabeasca, </w:t>
      </w:r>
      <w:r w:rsidRPr="006E0802">
        <w:rPr>
          <w:sz w:val="28"/>
          <w:szCs w:val="28"/>
          <w:lang w:val="ro-RO"/>
        </w:rPr>
        <w:t>în gestiunea Direcţiei învăţământ general</w:t>
      </w:r>
      <w:r w:rsidRPr="00376C21">
        <w:rPr>
          <w:sz w:val="28"/>
          <w:szCs w:val="28"/>
          <w:lang w:val="ro-RO"/>
        </w:rPr>
        <w:t xml:space="preserve">, a echipamentelor pentru dotarea laboratoarelor de fizică, biologie şi chimie în număr de </w:t>
      </w:r>
      <w:r w:rsidR="00376C21" w:rsidRPr="00376C21">
        <w:rPr>
          <w:b/>
          <w:sz w:val="28"/>
          <w:szCs w:val="28"/>
          <w:lang w:val="ro-RO"/>
        </w:rPr>
        <w:t>52</w:t>
      </w:r>
      <w:r w:rsidRPr="00376C21">
        <w:rPr>
          <w:sz w:val="28"/>
          <w:szCs w:val="28"/>
          <w:lang w:val="ro-RO"/>
        </w:rPr>
        <w:t xml:space="preserve"> </w:t>
      </w:r>
      <w:r w:rsidRPr="00376C21">
        <w:rPr>
          <w:i/>
          <w:sz w:val="28"/>
          <w:szCs w:val="28"/>
          <w:lang w:val="ro-RO"/>
        </w:rPr>
        <w:t>(</w:t>
      </w:r>
      <w:r w:rsidR="00376C21" w:rsidRPr="00376C21">
        <w:rPr>
          <w:i/>
          <w:sz w:val="28"/>
          <w:szCs w:val="28"/>
          <w:lang w:val="ro-RO"/>
        </w:rPr>
        <w:t>cincizeci şi două</w:t>
      </w:r>
      <w:r w:rsidRPr="00376C21">
        <w:rPr>
          <w:i/>
          <w:sz w:val="28"/>
          <w:szCs w:val="28"/>
          <w:lang w:val="ro-RO"/>
        </w:rPr>
        <w:t>)</w:t>
      </w:r>
      <w:r w:rsidRPr="00376C21">
        <w:rPr>
          <w:sz w:val="28"/>
          <w:szCs w:val="28"/>
          <w:lang w:val="ro-RO"/>
        </w:rPr>
        <w:t xml:space="preserve"> </w:t>
      </w:r>
      <w:r w:rsidR="00376C21" w:rsidRPr="00376C21">
        <w:rPr>
          <w:b/>
          <w:sz w:val="28"/>
          <w:szCs w:val="28"/>
          <w:lang w:val="ro-RO"/>
        </w:rPr>
        <w:t>unităţi</w:t>
      </w:r>
      <w:r w:rsidRPr="00376C21">
        <w:rPr>
          <w:sz w:val="28"/>
          <w:szCs w:val="28"/>
          <w:lang w:val="ro-RO"/>
        </w:rPr>
        <w:t xml:space="preserve">, în sumă totală de </w:t>
      </w:r>
      <w:r w:rsidR="00376C21" w:rsidRPr="00376C21">
        <w:rPr>
          <w:b/>
          <w:sz w:val="28"/>
          <w:szCs w:val="28"/>
          <w:lang w:val="ro-RO"/>
        </w:rPr>
        <w:t>213651,89</w:t>
      </w:r>
      <w:r w:rsidRPr="00376C21">
        <w:rPr>
          <w:b/>
          <w:sz w:val="28"/>
          <w:szCs w:val="28"/>
          <w:lang w:val="ro-RO"/>
        </w:rPr>
        <w:t xml:space="preserve"> lei</w:t>
      </w:r>
      <w:r w:rsidRPr="00376C21">
        <w:rPr>
          <w:sz w:val="28"/>
          <w:szCs w:val="28"/>
          <w:lang w:val="ro-RO"/>
        </w:rPr>
        <w:t xml:space="preserve">, destinate </w:t>
      </w:r>
      <w:r w:rsidR="00376C21" w:rsidRPr="00376C21">
        <w:rPr>
          <w:sz w:val="28"/>
          <w:szCs w:val="28"/>
          <w:lang w:val="ro-RO"/>
        </w:rPr>
        <w:t>Instituţiei Publice LT „Constantin Stere” din s. Abaclia, conform anexei la prezenta decizie</w:t>
      </w:r>
      <w:r w:rsidRPr="00376C21">
        <w:rPr>
          <w:sz w:val="28"/>
          <w:szCs w:val="28"/>
          <w:lang w:val="ro-RO"/>
        </w:rPr>
        <w:t>.</w:t>
      </w:r>
    </w:p>
    <w:p w:rsidR="008A45F3" w:rsidRPr="00376C21" w:rsidRDefault="008A45F3" w:rsidP="008A45F3">
      <w:pPr>
        <w:tabs>
          <w:tab w:val="left" w:pos="701"/>
        </w:tabs>
        <w:jc w:val="both"/>
        <w:rPr>
          <w:sz w:val="28"/>
          <w:szCs w:val="28"/>
          <w:lang w:val="ro-RO"/>
        </w:rPr>
      </w:pPr>
      <w:r w:rsidRPr="00376C21">
        <w:rPr>
          <w:sz w:val="28"/>
          <w:szCs w:val="28"/>
          <w:lang w:val="ro-RO"/>
        </w:rPr>
        <w:t>2. Direcţia în</w:t>
      </w:r>
      <w:r w:rsidR="000F505E">
        <w:rPr>
          <w:sz w:val="28"/>
          <w:szCs w:val="28"/>
          <w:lang w:val="ro-RO"/>
        </w:rPr>
        <w:t>văţământ general Basarabeasca</w:t>
      </w:r>
      <w:r w:rsidRPr="00376C21">
        <w:rPr>
          <w:sz w:val="28"/>
          <w:szCs w:val="28"/>
          <w:lang w:val="ro-RO"/>
        </w:rPr>
        <w:t xml:space="preserve"> </w:t>
      </w:r>
      <w:r w:rsidR="000F505E">
        <w:rPr>
          <w:sz w:val="28"/>
          <w:szCs w:val="28"/>
          <w:lang w:val="ro-RO"/>
        </w:rPr>
        <w:t>(</w:t>
      </w:r>
      <w:r w:rsidRPr="00376C21">
        <w:rPr>
          <w:sz w:val="28"/>
          <w:szCs w:val="28"/>
          <w:lang w:val="ro-RO"/>
        </w:rPr>
        <w:t>dna Ecaterina Pascal</w:t>
      </w:r>
      <w:r w:rsidR="000F505E">
        <w:rPr>
          <w:sz w:val="28"/>
          <w:szCs w:val="28"/>
          <w:lang w:val="ro-RO"/>
        </w:rPr>
        <w:t>)</w:t>
      </w:r>
      <w:r w:rsidRPr="00376C21">
        <w:rPr>
          <w:sz w:val="28"/>
          <w:szCs w:val="28"/>
          <w:lang w:val="ro-RO"/>
        </w:rPr>
        <w:t xml:space="preserve"> va asigura transmiterea la balanţa </w:t>
      </w:r>
      <w:r w:rsidR="00376C21" w:rsidRPr="00376C21">
        <w:rPr>
          <w:sz w:val="28"/>
          <w:szCs w:val="28"/>
          <w:lang w:val="ro-RO"/>
        </w:rPr>
        <w:t xml:space="preserve">Instituţiei Publice LT „Constantin Stere” din s. Abaclia </w:t>
      </w:r>
      <w:r w:rsidRPr="00376C21">
        <w:rPr>
          <w:sz w:val="28"/>
          <w:szCs w:val="28"/>
          <w:lang w:val="ro-RO"/>
        </w:rPr>
        <w:t xml:space="preserve">a </w:t>
      </w:r>
      <w:r w:rsidR="00376C21" w:rsidRPr="00376C21">
        <w:rPr>
          <w:sz w:val="28"/>
          <w:szCs w:val="28"/>
          <w:lang w:val="ro-RO"/>
        </w:rPr>
        <w:t>bunurilor materiale</w:t>
      </w:r>
      <w:r w:rsidRPr="00376C21">
        <w:rPr>
          <w:sz w:val="28"/>
          <w:szCs w:val="28"/>
          <w:lang w:val="ro-RO"/>
        </w:rPr>
        <w:t xml:space="preserve"> indicate în </w:t>
      </w:r>
      <w:r w:rsidR="000F505E">
        <w:rPr>
          <w:sz w:val="28"/>
          <w:szCs w:val="28"/>
          <w:lang w:val="ro-RO"/>
        </w:rPr>
        <w:t xml:space="preserve">anexa la </w:t>
      </w:r>
      <w:r w:rsidRPr="00376C21">
        <w:rPr>
          <w:sz w:val="28"/>
          <w:szCs w:val="28"/>
          <w:lang w:val="ro-RO"/>
        </w:rPr>
        <w:t xml:space="preserve">pct. 1 din prezenta decizie. </w:t>
      </w:r>
    </w:p>
    <w:p w:rsidR="008A45F3" w:rsidRPr="00376C21" w:rsidRDefault="008A45F3" w:rsidP="008A45F3">
      <w:pPr>
        <w:tabs>
          <w:tab w:val="left" w:pos="701"/>
        </w:tabs>
        <w:jc w:val="both"/>
        <w:rPr>
          <w:sz w:val="28"/>
          <w:szCs w:val="28"/>
          <w:lang w:val="ro-RO"/>
        </w:rPr>
      </w:pPr>
      <w:r w:rsidRPr="00376C21">
        <w:rPr>
          <w:sz w:val="28"/>
          <w:szCs w:val="28"/>
          <w:lang w:val="ro-RO"/>
        </w:rPr>
        <w:t>3. Controlul asupra executării prezentei decizii se pune în sarcina vicepreşedintelui raionului pe probleme sociale, dl Ion Popov.</w:t>
      </w:r>
    </w:p>
    <w:p w:rsidR="008A45F3" w:rsidRPr="00376C21" w:rsidRDefault="008A45F3" w:rsidP="008A45F3">
      <w:pPr>
        <w:tabs>
          <w:tab w:val="left" w:pos="701"/>
        </w:tabs>
        <w:jc w:val="both"/>
        <w:rPr>
          <w:sz w:val="28"/>
          <w:szCs w:val="28"/>
          <w:lang w:val="ro-RO"/>
        </w:rPr>
      </w:pPr>
      <w:r w:rsidRPr="00376C21">
        <w:rPr>
          <w:sz w:val="28"/>
          <w:szCs w:val="28"/>
          <w:lang w:val="ro-RO"/>
        </w:rPr>
        <w:t xml:space="preserve">4. Prezenta decizie </w:t>
      </w:r>
      <w:r w:rsidR="00376C21" w:rsidRPr="00376C21">
        <w:rPr>
          <w:sz w:val="28"/>
          <w:szCs w:val="28"/>
          <w:lang w:val="ro-RO"/>
        </w:rPr>
        <w:t xml:space="preserve">intră în vigoare la data publicării în Registrul de Stat al Actelor Locale, </w:t>
      </w:r>
      <w:r w:rsidRPr="00376C21">
        <w:rPr>
          <w:sz w:val="28"/>
          <w:szCs w:val="28"/>
          <w:lang w:val="ro-RO"/>
        </w:rPr>
        <w:t>urmează a fi adusă la cu</w:t>
      </w:r>
      <w:r w:rsidR="00376C21" w:rsidRPr="00376C21">
        <w:rPr>
          <w:sz w:val="28"/>
          <w:szCs w:val="28"/>
          <w:lang w:val="ro-RO"/>
        </w:rPr>
        <w:t>noștința Ministerului Educației</w:t>
      </w:r>
      <w:r w:rsidRPr="00376C21">
        <w:rPr>
          <w:sz w:val="28"/>
          <w:szCs w:val="28"/>
          <w:lang w:val="ro-RO"/>
        </w:rPr>
        <w:t xml:space="preserve"> şi Cercetării al Republicii Moldova, precum și la cunoștință publică prin </w:t>
      </w:r>
      <w:r w:rsidR="00376C21" w:rsidRPr="00376C21">
        <w:rPr>
          <w:sz w:val="28"/>
          <w:szCs w:val="28"/>
          <w:lang w:val="ro-RO"/>
        </w:rPr>
        <w:t xml:space="preserve">intermediul </w:t>
      </w:r>
      <w:r w:rsidRPr="00376C21">
        <w:rPr>
          <w:sz w:val="28"/>
          <w:szCs w:val="28"/>
          <w:lang w:val="ro-RO"/>
        </w:rPr>
        <w:t xml:space="preserve"> pagin</w:t>
      </w:r>
      <w:r w:rsidR="00376C21" w:rsidRPr="00376C21">
        <w:rPr>
          <w:sz w:val="28"/>
          <w:szCs w:val="28"/>
          <w:lang w:val="ro-RO"/>
        </w:rPr>
        <w:t>ei</w:t>
      </w:r>
      <w:r w:rsidRPr="00376C21">
        <w:rPr>
          <w:sz w:val="28"/>
          <w:szCs w:val="28"/>
          <w:lang w:val="ro-RO"/>
        </w:rPr>
        <w:t xml:space="preserve"> oficial</w:t>
      </w:r>
      <w:r w:rsidR="00376C21" w:rsidRPr="00376C21">
        <w:rPr>
          <w:sz w:val="28"/>
          <w:szCs w:val="28"/>
          <w:lang w:val="ro-RO"/>
        </w:rPr>
        <w:t>e</w:t>
      </w:r>
      <w:r w:rsidRPr="00376C21">
        <w:rPr>
          <w:sz w:val="28"/>
          <w:szCs w:val="28"/>
          <w:lang w:val="ro-RO"/>
        </w:rPr>
        <w:t xml:space="preserve"> a Consiliului raional: www.basarabeasca.md.</w:t>
      </w:r>
    </w:p>
    <w:p w:rsidR="008A45F3" w:rsidRPr="00567D62" w:rsidRDefault="008A45F3" w:rsidP="008A45F3">
      <w:pPr>
        <w:tabs>
          <w:tab w:val="left" w:pos="701"/>
        </w:tabs>
        <w:ind w:left="-540"/>
        <w:rPr>
          <w:sz w:val="16"/>
          <w:szCs w:val="16"/>
          <w:lang w:val="ro-RO"/>
        </w:rPr>
      </w:pPr>
    </w:p>
    <w:p w:rsidR="008A45F3" w:rsidRPr="00376C21" w:rsidRDefault="008A45F3" w:rsidP="008A45F3">
      <w:pPr>
        <w:jc w:val="both"/>
        <w:rPr>
          <w:sz w:val="28"/>
          <w:szCs w:val="28"/>
          <w:lang w:val="en-GB"/>
        </w:rPr>
      </w:pPr>
      <w:r w:rsidRPr="00376C21">
        <w:rPr>
          <w:sz w:val="28"/>
          <w:szCs w:val="28"/>
          <w:lang w:val="en-GB"/>
        </w:rPr>
        <w:t>Preşedintele şedinţei</w:t>
      </w:r>
    </w:p>
    <w:p w:rsidR="008A45F3" w:rsidRPr="00376C21" w:rsidRDefault="008A45F3" w:rsidP="008A45F3">
      <w:pPr>
        <w:jc w:val="both"/>
        <w:rPr>
          <w:sz w:val="28"/>
          <w:szCs w:val="28"/>
          <w:lang w:val="ro-RO"/>
        </w:rPr>
      </w:pPr>
      <w:r w:rsidRPr="00376C21">
        <w:rPr>
          <w:sz w:val="28"/>
          <w:szCs w:val="28"/>
          <w:lang w:val="en-GB"/>
        </w:rPr>
        <w:t xml:space="preserve">Consiliului raional Basarabeasca                                      </w:t>
      </w:r>
      <w:r w:rsidR="00376C21" w:rsidRPr="00376C21">
        <w:rPr>
          <w:sz w:val="28"/>
          <w:szCs w:val="28"/>
          <w:lang w:val="en-US"/>
        </w:rPr>
        <w:t>______________</w:t>
      </w:r>
      <w:r w:rsidRPr="00376C21">
        <w:rPr>
          <w:sz w:val="28"/>
          <w:szCs w:val="28"/>
          <w:lang w:val="ro-RO"/>
        </w:rPr>
        <w:t xml:space="preserve">                                   </w:t>
      </w:r>
    </w:p>
    <w:p w:rsidR="008A45F3" w:rsidRPr="00376C21" w:rsidRDefault="008A45F3" w:rsidP="008A45F3">
      <w:pPr>
        <w:jc w:val="both"/>
        <w:rPr>
          <w:i/>
          <w:sz w:val="16"/>
          <w:szCs w:val="16"/>
          <w:lang w:val="en-GB"/>
        </w:rPr>
      </w:pPr>
    </w:p>
    <w:p w:rsidR="008A45F3" w:rsidRPr="00376C21" w:rsidRDefault="008A45F3" w:rsidP="008A45F3">
      <w:pPr>
        <w:jc w:val="both"/>
        <w:rPr>
          <w:i/>
          <w:sz w:val="28"/>
          <w:szCs w:val="28"/>
          <w:lang w:val="en-GB"/>
        </w:rPr>
      </w:pPr>
      <w:r w:rsidRPr="00376C21">
        <w:rPr>
          <w:i/>
          <w:sz w:val="28"/>
          <w:szCs w:val="28"/>
          <w:lang w:val="en-GB"/>
        </w:rPr>
        <w:t>Contrasemnează:</w:t>
      </w:r>
    </w:p>
    <w:p w:rsidR="008A45F3" w:rsidRPr="00867E42" w:rsidRDefault="008A45F3" w:rsidP="008238AE">
      <w:pPr>
        <w:jc w:val="both"/>
        <w:rPr>
          <w:sz w:val="28"/>
          <w:szCs w:val="28"/>
          <w:lang w:val="en-US"/>
        </w:rPr>
      </w:pPr>
      <w:r w:rsidRPr="00376C21">
        <w:rPr>
          <w:sz w:val="28"/>
          <w:szCs w:val="28"/>
          <w:lang w:val="en-GB"/>
        </w:rPr>
        <w:t>Secretarul Consiliului Raional Basarabeasca</w:t>
      </w:r>
      <w:r w:rsidR="008238AE">
        <w:rPr>
          <w:sz w:val="28"/>
          <w:szCs w:val="28"/>
          <w:lang w:val="en-GB"/>
        </w:rPr>
        <w:t xml:space="preserve">                   </w:t>
      </w:r>
      <w:r w:rsidRPr="00376C21">
        <w:rPr>
          <w:sz w:val="28"/>
          <w:szCs w:val="28"/>
          <w:lang w:val="en-GB"/>
        </w:rPr>
        <w:t>Gheorghe LIVIŢCHI</w:t>
      </w:r>
    </w:p>
    <w:p w:rsidR="00371727" w:rsidRPr="00371727" w:rsidRDefault="00371727" w:rsidP="00371727">
      <w:pPr>
        <w:jc w:val="center"/>
        <w:rPr>
          <w:sz w:val="24"/>
          <w:szCs w:val="24"/>
          <w:lang w:val="ro-RO"/>
        </w:rPr>
      </w:pPr>
      <w:r>
        <w:rPr>
          <w:sz w:val="28"/>
          <w:szCs w:val="28"/>
          <w:lang w:val="ro-RO"/>
        </w:rPr>
        <w:lastRenderedPageBreak/>
        <w:t xml:space="preserve">                                                              </w:t>
      </w:r>
      <w:r w:rsidRPr="00371727">
        <w:rPr>
          <w:sz w:val="24"/>
          <w:szCs w:val="24"/>
          <w:lang w:val="ro-RO"/>
        </w:rPr>
        <w:t>Anexă</w:t>
      </w:r>
    </w:p>
    <w:p w:rsidR="00371727" w:rsidRPr="00371727" w:rsidRDefault="00371727" w:rsidP="00371727">
      <w:pPr>
        <w:jc w:val="right"/>
        <w:rPr>
          <w:sz w:val="24"/>
          <w:szCs w:val="24"/>
          <w:lang w:val="ro-RO"/>
        </w:rPr>
      </w:pPr>
      <w:r w:rsidRPr="00371727">
        <w:rPr>
          <w:sz w:val="24"/>
          <w:szCs w:val="24"/>
          <w:lang w:val="ro-RO"/>
        </w:rPr>
        <w:t>la decizia Consiliului raional</w:t>
      </w:r>
    </w:p>
    <w:p w:rsidR="00371727" w:rsidRPr="00867E42" w:rsidRDefault="00371727" w:rsidP="00371727">
      <w:pPr>
        <w:jc w:val="right"/>
        <w:rPr>
          <w:sz w:val="24"/>
          <w:szCs w:val="24"/>
          <w:lang w:val="en-US"/>
        </w:rPr>
      </w:pPr>
      <w:r w:rsidRPr="00371727">
        <w:rPr>
          <w:sz w:val="24"/>
          <w:szCs w:val="24"/>
          <w:lang w:val="ro-RO"/>
        </w:rPr>
        <w:t>nr. 02/05 din 24 martie 2023</w:t>
      </w:r>
    </w:p>
    <w:p w:rsidR="004F330B" w:rsidRPr="004F330B" w:rsidRDefault="004F330B" w:rsidP="004F330B">
      <w:pPr>
        <w:jc w:val="center"/>
        <w:rPr>
          <w:b/>
          <w:sz w:val="28"/>
          <w:szCs w:val="28"/>
          <w:lang w:val="ro-RO"/>
        </w:rPr>
      </w:pPr>
      <w:r w:rsidRPr="004F330B">
        <w:rPr>
          <w:b/>
          <w:sz w:val="28"/>
          <w:szCs w:val="28"/>
          <w:lang w:val="ro-RO"/>
        </w:rPr>
        <w:t>LISTA</w:t>
      </w:r>
    </w:p>
    <w:p w:rsidR="004F330B" w:rsidRPr="004F330B" w:rsidRDefault="004F330B" w:rsidP="004F330B">
      <w:pPr>
        <w:jc w:val="center"/>
        <w:rPr>
          <w:b/>
          <w:sz w:val="24"/>
          <w:szCs w:val="24"/>
          <w:lang w:val="en-US"/>
        </w:rPr>
      </w:pPr>
      <w:r w:rsidRPr="004F330B">
        <w:rPr>
          <w:b/>
          <w:sz w:val="28"/>
          <w:szCs w:val="28"/>
          <w:lang w:val="ro-RO"/>
        </w:rPr>
        <w:t xml:space="preserve">echipamentelor pentru dotarea laboratoarelor de fizică, biologie şi chimie </w:t>
      </w:r>
      <w:r>
        <w:rPr>
          <w:b/>
          <w:sz w:val="28"/>
          <w:szCs w:val="28"/>
          <w:lang w:val="ro-RO"/>
        </w:rPr>
        <w:t>din cadrul</w:t>
      </w:r>
      <w:r w:rsidRPr="004F330B">
        <w:rPr>
          <w:b/>
          <w:sz w:val="28"/>
          <w:szCs w:val="28"/>
          <w:lang w:val="ro-RO"/>
        </w:rPr>
        <w:t xml:space="preserve"> Instituţiei Publice LT „C</w:t>
      </w:r>
      <w:r>
        <w:rPr>
          <w:b/>
          <w:sz w:val="28"/>
          <w:szCs w:val="28"/>
          <w:lang w:val="ro-RO"/>
        </w:rPr>
        <w:t>onstantin Stere” din s. Abaclia</w:t>
      </w:r>
    </w:p>
    <w:p w:rsidR="00371727" w:rsidRPr="00371727" w:rsidRDefault="00371727" w:rsidP="00371727">
      <w:pPr>
        <w:rPr>
          <w:sz w:val="16"/>
          <w:szCs w:val="16"/>
          <w:lang w:val="en-GB"/>
        </w:rPr>
      </w:pPr>
    </w:p>
    <w:tbl>
      <w:tblPr>
        <w:tblStyle w:val="a9"/>
        <w:tblW w:w="9465" w:type="dxa"/>
        <w:tblInd w:w="282" w:type="dxa"/>
        <w:tblLayout w:type="fixed"/>
        <w:tblLook w:val="04A0" w:firstRow="1" w:lastRow="0" w:firstColumn="1" w:lastColumn="0" w:noHBand="0" w:noVBand="1"/>
      </w:tblPr>
      <w:tblGrid>
        <w:gridCol w:w="1669"/>
        <w:gridCol w:w="3434"/>
        <w:gridCol w:w="1276"/>
        <w:gridCol w:w="1559"/>
        <w:gridCol w:w="1527"/>
      </w:tblGrid>
      <w:tr w:rsidR="00371727" w:rsidRPr="004C33BE" w:rsidTr="00F605F2">
        <w:trPr>
          <w:trHeight w:val="638"/>
        </w:trPr>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727" w:rsidRDefault="00371727" w:rsidP="00371727">
            <w:pPr>
              <w:jc w:val="center"/>
              <w:rPr>
                <w:b/>
                <w:sz w:val="24"/>
                <w:szCs w:val="24"/>
                <w:lang w:val="en-GB"/>
              </w:rPr>
            </w:pPr>
            <w:r>
              <w:rPr>
                <w:b/>
                <w:sz w:val="24"/>
                <w:szCs w:val="24"/>
                <w:lang w:val="en-GB"/>
              </w:rPr>
              <w:t>Instituția de învățământ/ Localitatea</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727" w:rsidRDefault="00371727" w:rsidP="00371727">
            <w:pPr>
              <w:jc w:val="center"/>
              <w:rPr>
                <w:b/>
                <w:sz w:val="24"/>
                <w:szCs w:val="24"/>
                <w:lang w:val="en-GB"/>
              </w:rPr>
            </w:pPr>
            <w:r>
              <w:rPr>
                <w:b/>
                <w:sz w:val="24"/>
                <w:szCs w:val="24"/>
                <w:lang w:val="en-GB"/>
              </w:rPr>
              <w:t>Denumirea bunurilor distribuite/ specificația tehnică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727" w:rsidRDefault="00371727" w:rsidP="00371727">
            <w:pPr>
              <w:jc w:val="center"/>
              <w:rPr>
                <w:b/>
                <w:sz w:val="24"/>
                <w:szCs w:val="24"/>
                <w:lang w:val="en-GB"/>
              </w:rPr>
            </w:pPr>
            <w:r>
              <w:rPr>
                <w:b/>
                <w:sz w:val="24"/>
                <w:szCs w:val="24"/>
                <w:lang w:val="en-GB"/>
              </w:rPr>
              <w:t>Cantitata</w:t>
            </w:r>
          </w:p>
          <w:p w:rsidR="00371727" w:rsidRDefault="00371727" w:rsidP="00371727">
            <w:pPr>
              <w:jc w:val="center"/>
              <w:rPr>
                <w:b/>
                <w:sz w:val="24"/>
                <w:szCs w:val="24"/>
                <w:lang w:val="en-GB"/>
              </w:rPr>
            </w:pPr>
            <w:r>
              <w:rPr>
                <w:b/>
                <w:sz w:val="24"/>
                <w:szCs w:val="24"/>
                <w:lang w:val="en-GB"/>
              </w:rPr>
              <w:t>(buc</w:t>
            </w:r>
            <w:proofErr w:type="gramStart"/>
            <w:r>
              <w:rPr>
                <w:b/>
                <w:sz w:val="24"/>
                <w:szCs w:val="24"/>
                <w:lang w:val="en-GB"/>
              </w:rPr>
              <w:t>./</w:t>
            </w:r>
            <w:proofErr w:type="gramEnd"/>
            <w:r>
              <w:rPr>
                <w:b/>
                <w:sz w:val="24"/>
                <w:szCs w:val="24"/>
                <w:lang w:val="en-GB"/>
              </w:rPr>
              <w:t>set.)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727" w:rsidRDefault="00371727" w:rsidP="00371727">
            <w:pPr>
              <w:jc w:val="center"/>
              <w:rPr>
                <w:b/>
                <w:sz w:val="24"/>
                <w:szCs w:val="24"/>
                <w:lang w:val="en-GB"/>
              </w:rPr>
            </w:pPr>
            <w:r>
              <w:rPr>
                <w:b/>
                <w:sz w:val="24"/>
                <w:szCs w:val="24"/>
                <w:lang w:val="en-GB"/>
              </w:rPr>
              <w:t>Preț cu TVA/ 1 buc.</w:t>
            </w:r>
          </w:p>
          <w:p w:rsidR="00371727" w:rsidRDefault="00371727" w:rsidP="00371727">
            <w:pPr>
              <w:jc w:val="center"/>
              <w:rPr>
                <w:b/>
                <w:sz w:val="24"/>
                <w:szCs w:val="24"/>
                <w:lang w:val="en-GB"/>
              </w:rPr>
            </w:pPr>
            <w:r>
              <w:rPr>
                <w:b/>
                <w:sz w:val="24"/>
                <w:szCs w:val="24"/>
                <w:lang w:val="en-GB"/>
              </w:rPr>
              <w:t>(lei)</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727" w:rsidRDefault="00371727" w:rsidP="00371727">
            <w:pPr>
              <w:jc w:val="center"/>
              <w:rPr>
                <w:b/>
                <w:sz w:val="24"/>
                <w:szCs w:val="24"/>
                <w:lang w:val="en-GB"/>
              </w:rPr>
            </w:pPr>
            <w:r>
              <w:rPr>
                <w:b/>
                <w:sz w:val="24"/>
                <w:szCs w:val="24"/>
                <w:lang w:val="en-GB"/>
              </w:rPr>
              <w:t>Suma totală cu TVA</w:t>
            </w:r>
          </w:p>
          <w:p w:rsidR="00371727" w:rsidRDefault="00371727" w:rsidP="00371727">
            <w:pPr>
              <w:jc w:val="center"/>
              <w:rPr>
                <w:b/>
                <w:sz w:val="24"/>
                <w:szCs w:val="24"/>
                <w:lang w:val="en-GB"/>
              </w:rPr>
            </w:pPr>
            <w:r>
              <w:rPr>
                <w:b/>
                <w:sz w:val="24"/>
                <w:szCs w:val="24"/>
                <w:lang w:val="en-GB"/>
              </w:rPr>
              <w:t>(lei)</w:t>
            </w:r>
          </w:p>
        </w:tc>
      </w:tr>
      <w:tr w:rsidR="0026029D" w:rsidRPr="006E7740" w:rsidTr="00F605F2">
        <w:trPr>
          <w:trHeight w:val="429"/>
        </w:trPr>
        <w:tc>
          <w:tcPr>
            <w:tcW w:w="1669" w:type="dxa"/>
            <w:vMerge w:val="restart"/>
            <w:tcBorders>
              <w:top w:val="single" w:sz="4" w:space="0" w:color="000000" w:themeColor="text1"/>
              <w:left w:val="single" w:sz="4" w:space="0" w:color="000000" w:themeColor="text1"/>
              <w:right w:val="single" w:sz="4" w:space="0" w:color="000000" w:themeColor="text1"/>
            </w:tcBorders>
            <w:hideMark/>
          </w:tcPr>
          <w:p w:rsidR="0026029D" w:rsidRDefault="0026029D" w:rsidP="00371727">
            <w:pPr>
              <w:rPr>
                <w:sz w:val="24"/>
                <w:szCs w:val="24"/>
                <w:lang w:val="en-GB"/>
              </w:rPr>
            </w:pPr>
            <w:r>
              <w:rPr>
                <w:sz w:val="24"/>
                <w:szCs w:val="24"/>
                <w:lang w:val="en-GB"/>
              </w:rPr>
              <w:t xml:space="preserve">Instituţia Publică </w:t>
            </w:r>
          </w:p>
          <w:p w:rsidR="0026029D" w:rsidRDefault="0026029D" w:rsidP="00371727">
            <w:pPr>
              <w:rPr>
                <w:sz w:val="24"/>
                <w:szCs w:val="24"/>
                <w:lang w:val="en-GB"/>
              </w:rPr>
            </w:pPr>
            <w:r>
              <w:rPr>
                <w:sz w:val="24"/>
                <w:szCs w:val="24"/>
                <w:lang w:val="en-GB"/>
              </w:rPr>
              <w:t>LT„Constantin Stere” din  s. Abaclia</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29D" w:rsidRPr="00371727" w:rsidRDefault="0026029D" w:rsidP="00867E42">
            <w:pPr>
              <w:rPr>
                <w:b/>
                <w:lang w:val="en-GB"/>
              </w:rPr>
            </w:pPr>
            <w:r w:rsidRPr="00371727">
              <w:rPr>
                <w:b/>
                <w:lang w:val="en-GB"/>
              </w:rPr>
              <w:t>Acer Extensa EX215-55 Black, 15.6” FHD IPS (Intel Core i3-1215U, 8Gb (2x4Gb SODIMMs) DDR4 RAM, 256Gb PCLe NVMe, Intel UHD Graphics, w/o DVD, RJ, NX, EGYEU.00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29D" w:rsidRPr="00371727" w:rsidRDefault="0026029D" w:rsidP="00371727">
            <w:pPr>
              <w:jc w:val="center"/>
              <w:rPr>
                <w:sz w:val="24"/>
                <w:szCs w:val="24"/>
                <w:lang w:val="en-GB"/>
              </w:rPr>
            </w:pPr>
            <w:r w:rsidRPr="00371727">
              <w:rPr>
                <w:sz w:val="24"/>
                <w:szCs w:val="24"/>
                <w:lang w:val="en-GB"/>
              </w:rPr>
              <w:t>3 buc.</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29D" w:rsidRPr="00371727" w:rsidRDefault="0026029D" w:rsidP="00371727">
            <w:pPr>
              <w:jc w:val="center"/>
              <w:rPr>
                <w:sz w:val="24"/>
                <w:szCs w:val="24"/>
                <w:lang w:val="en-GB"/>
              </w:rPr>
            </w:pPr>
            <w:r w:rsidRPr="00371727">
              <w:rPr>
                <w:sz w:val="24"/>
                <w:szCs w:val="24"/>
                <w:lang w:val="en-GB"/>
              </w:rPr>
              <w:t>7795,86</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29D" w:rsidRPr="00371727" w:rsidRDefault="0026029D" w:rsidP="00371727">
            <w:pPr>
              <w:jc w:val="center"/>
              <w:rPr>
                <w:sz w:val="24"/>
                <w:szCs w:val="24"/>
                <w:lang w:val="en-GB"/>
              </w:rPr>
            </w:pPr>
            <w:r w:rsidRPr="00371727">
              <w:rPr>
                <w:sz w:val="24"/>
                <w:szCs w:val="24"/>
                <w:lang w:val="en-GB"/>
              </w:rPr>
              <w:t>23387,58</w:t>
            </w:r>
          </w:p>
        </w:tc>
      </w:tr>
      <w:tr w:rsidR="0026029D" w:rsidRPr="006E7740" w:rsidTr="00F605F2">
        <w:trPr>
          <w:trHeight w:val="220"/>
        </w:trPr>
        <w:tc>
          <w:tcPr>
            <w:tcW w:w="1669" w:type="dxa"/>
            <w:vMerge/>
            <w:tcBorders>
              <w:left w:val="single" w:sz="4" w:space="0" w:color="000000" w:themeColor="text1"/>
              <w:right w:val="single" w:sz="4" w:space="0" w:color="000000" w:themeColor="text1"/>
            </w:tcBorders>
            <w:hideMark/>
          </w:tcPr>
          <w:p w:rsidR="0026029D" w:rsidRDefault="0026029D" w:rsidP="00867E42">
            <w:pPr>
              <w:rPr>
                <w:b/>
                <w:sz w:val="24"/>
                <w:szCs w:val="24"/>
                <w:lang w:val="en-GB"/>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867E42">
            <w:pPr>
              <w:rPr>
                <w:b/>
                <w:lang w:val="ro-RO"/>
              </w:rPr>
            </w:pPr>
            <w:r w:rsidRPr="00371727">
              <w:rPr>
                <w:b/>
                <w:lang w:val="en-GB"/>
              </w:rPr>
              <w:t>Dissecting and Microscopy kit (Trus</w:t>
            </w:r>
            <w:r w:rsidRPr="00371727">
              <w:rPr>
                <w:b/>
                <w:lang w:val="ro-RO"/>
              </w:rPr>
              <w:t>ă de disecție și microscopie)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29D" w:rsidRPr="00371727" w:rsidRDefault="0026029D" w:rsidP="00371727">
            <w:pPr>
              <w:jc w:val="center"/>
              <w:rPr>
                <w:sz w:val="24"/>
                <w:szCs w:val="24"/>
                <w:lang w:val="en-GB"/>
              </w:rPr>
            </w:pPr>
            <w:r w:rsidRPr="00371727">
              <w:rPr>
                <w:sz w:val="24"/>
                <w:szCs w:val="24"/>
                <w:lang w:val="en-GB"/>
              </w:rPr>
              <w:t>12 buc.</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b/>
                <w:sz w:val="24"/>
                <w:szCs w:val="24"/>
                <w:lang w:val="en-GB"/>
              </w:rPr>
            </w:pPr>
            <w:r w:rsidRPr="00371727">
              <w:rPr>
                <w:sz w:val="24"/>
                <w:szCs w:val="24"/>
                <w:lang w:val="en-GB"/>
              </w:rPr>
              <w:t>112,04</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29D" w:rsidRPr="00371727" w:rsidRDefault="0026029D" w:rsidP="00371727">
            <w:pPr>
              <w:jc w:val="center"/>
              <w:rPr>
                <w:b/>
                <w:sz w:val="24"/>
                <w:szCs w:val="24"/>
                <w:lang w:val="en-GB"/>
              </w:rPr>
            </w:pPr>
            <w:r w:rsidRPr="00371727">
              <w:rPr>
                <w:sz w:val="24"/>
                <w:szCs w:val="24"/>
                <w:lang w:val="en-GB"/>
              </w:rPr>
              <w:t>1344,48</w:t>
            </w:r>
          </w:p>
        </w:tc>
      </w:tr>
      <w:tr w:rsidR="0026029D" w:rsidRPr="006E7740" w:rsidTr="00F605F2">
        <w:trPr>
          <w:trHeight w:val="138"/>
        </w:trPr>
        <w:tc>
          <w:tcPr>
            <w:tcW w:w="1669" w:type="dxa"/>
            <w:vMerge/>
            <w:tcBorders>
              <w:left w:val="single" w:sz="4" w:space="0" w:color="000000" w:themeColor="text1"/>
              <w:right w:val="single" w:sz="4" w:space="0" w:color="000000" w:themeColor="text1"/>
            </w:tcBorders>
          </w:tcPr>
          <w:p w:rsidR="0026029D" w:rsidRPr="006E7740" w:rsidRDefault="0026029D" w:rsidP="00867E42">
            <w:pPr>
              <w:rPr>
                <w:sz w:val="24"/>
                <w:szCs w:val="24"/>
                <w:lang w:val="en-GB"/>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867E42">
            <w:pPr>
              <w:rPr>
                <w:b/>
                <w:lang w:val="en-GB"/>
              </w:rPr>
            </w:pPr>
            <w:r w:rsidRPr="00371727">
              <w:rPr>
                <w:b/>
                <w:lang w:val="en-GB"/>
              </w:rPr>
              <w:t>Lamele de sticla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sz w:val="24"/>
                <w:szCs w:val="24"/>
                <w:lang w:val="en-GB"/>
              </w:rPr>
            </w:pPr>
            <w:r w:rsidRPr="00371727">
              <w:rPr>
                <w:sz w:val="24"/>
                <w:szCs w:val="24"/>
                <w:lang w:val="en-GB"/>
              </w:rPr>
              <w:t>12 buc.</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b/>
                <w:sz w:val="24"/>
                <w:szCs w:val="24"/>
                <w:lang w:val="en-GB"/>
              </w:rPr>
            </w:pPr>
            <w:r w:rsidRPr="00371727">
              <w:rPr>
                <w:sz w:val="24"/>
                <w:szCs w:val="24"/>
                <w:lang w:val="en-GB"/>
              </w:rPr>
              <w:t>58,86</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b/>
                <w:sz w:val="24"/>
                <w:szCs w:val="24"/>
                <w:lang w:val="en-GB"/>
              </w:rPr>
            </w:pPr>
            <w:r w:rsidRPr="00371727">
              <w:rPr>
                <w:sz w:val="24"/>
                <w:szCs w:val="24"/>
                <w:lang w:val="en-GB"/>
              </w:rPr>
              <w:t>706,32</w:t>
            </w:r>
          </w:p>
        </w:tc>
      </w:tr>
      <w:tr w:rsidR="0026029D" w:rsidRPr="006E7740" w:rsidTr="00F605F2">
        <w:trPr>
          <w:trHeight w:val="220"/>
        </w:trPr>
        <w:tc>
          <w:tcPr>
            <w:tcW w:w="1669" w:type="dxa"/>
            <w:vMerge/>
            <w:tcBorders>
              <w:left w:val="single" w:sz="4" w:space="0" w:color="000000" w:themeColor="text1"/>
              <w:right w:val="single" w:sz="4" w:space="0" w:color="000000" w:themeColor="text1"/>
            </w:tcBorders>
          </w:tcPr>
          <w:p w:rsidR="0026029D" w:rsidRPr="00432498" w:rsidRDefault="0026029D" w:rsidP="00867E42">
            <w:pPr>
              <w:rPr>
                <w:sz w:val="24"/>
                <w:szCs w:val="24"/>
                <w:lang w:val="en-GB"/>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867E42">
            <w:pPr>
              <w:rPr>
                <w:b/>
                <w:lang w:val="en-GB"/>
              </w:rPr>
            </w:pPr>
            <w:r w:rsidRPr="00371727">
              <w:rPr>
                <w:b/>
                <w:lang w:val="en-GB"/>
              </w:rPr>
              <w:t>Microscop scolar monocular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sz w:val="24"/>
                <w:szCs w:val="24"/>
                <w:lang w:val="en-GB"/>
              </w:rPr>
            </w:pPr>
            <w:r w:rsidRPr="00371727">
              <w:rPr>
                <w:sz w:val="24"/>
                <w:szCs w:val="24"/>
                <w:lang w:val="en-GB"/>
              </w:rPr>
              <w:t>12 buc.</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b/>
                <w:sz w:val="24"/>
                <w:szCs w:val="24"/>
                <w:lang w:val="en-GB"/>
              </w:rPr>
            </w:pPr>
            <w:r w:rsidRPr="00371727">
              <w:rPr>
                <w:sz w:val="24"/>
                <w:szCs w:val="24"/>
                <w:lang w:val="en-GB"/>
              </w:rPr>
              <w:t>954,74</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b/>
                <w:sz w:val="24"/>
                <w:szCs w:val="24"/>
                <w:lang w:val="en-GB"/>
              </w:rPr>
            </w:pPr>
            <w:r w:rsidRPr="00371727">
              <w:rPr>
                <w:sz w:val="24"/>
                <w:szCs w:val="24"/>
                <w:lang w:val="en-GB"/>
              </w:rPr>
              <w:t>11456,88</w:t>
            </w:r>
          </w:p>
        </w:tc>
      </w:tr>
      <w:tr w:rsidR="0026029D" w:rsidRPr="006E7740" w:rsidTr="00F605F2">
        <w:trPr>
          <w:trHeight w:val="220"/>
        </w:trPr>
        <w:tc>
          <w:tcPr>
            <w:tcW w:w="1669" w:type="dxa"/>
            <w:vMerge/>
            <w:tcBorders>
              <w:left w:val="single" w:sz="4" w:space="0" w:color="000000" w:themeColor="text1"/>
              <w:right w:val="single" w:sz="4" w:space="0" w:color="000000" w:themeColor="text1"/>
            </w:tcBorders>
          </w:tcPr>
          <w:p w:rsidR="0026029D" w:rsidRPr="006F0AE5" w:rsidRDefault="0026029D" w:rsidP="00867E42">
            <w:pPr>
              <w:rPr>
                <w:sz w:val="24"/>
                <w:szCs w:val="24"/>
                <w:lang w:val="en-GB"/>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867E42">
            <w:pPr>
              <w:rPr>
                <w:b/>
                <w:lang w:val="en-GB"/>
              </w:rPr>
            </w:pPr>
            <w:r w:rsidRPr="00371727">
              <w:rPr>
                <w:b/>
                <w:lang w:val="en-GB"/>
              </w:rPr>
              <w:t xml:space="preserve">Multumedia: Projector Acer P5535 (MR.JUM11.001) DLP, Full HG 1080p, 4500, Cable HDMI 10m, </w:t>
            </w:r>
          </w:p>
          <w:p w:rsidR="0026029D" w:rsidRPr="00371727" w:rsidRDefault="0026029D" w:rsidP="00867E42">
            <w:pPr>
              <w:rPr>
                <w:b/>
                <w:lang w:val="en-GB"/>
              </w:rPr>
            </w:pPr>
            <w:r w:rsidRPr="00371727">
              <w:rPr>
                <w:b/>
                <w:lang w:val="en-GB"/>
              </w:rPr>
              <w:t>Screen: Elite Screens M80NWH-SRM 80, Sunne PRO03S Ceiling Projec</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sz w:val="24"/>
                <w:szCs w:val="24"/>
                <w:lang w:val="en-GB"/>
              </w:rPr>
            </w:pPr>
            <w:r w:rsidRPr="00371727">
              <w:rPr>
                <w:sz w:val="24"/>
                <w:szCs w:val="24"/>
                <w:lang w:val="en-GB"/>
              </w:rPr>
              <w:t>3 set.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b/>
                <w:sz w:val="24"/>
                <w:szCs w:val="24"/>
                <w:lang w:val="en-GB"/>
              </w:rPr>
            </w:pPr>
            <w:r w:rsidRPr="00371727">
              <w:rPr>
                <w:sz w:val="24"/>
                <w:szCs w:val="24"/>
                <w:lang w:val="en-GB"/>
              </w:rPr>
              <w:t>13985,22</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b/>
                <w:sz w:val="24"/>
                <w:szCs w:val="24"/>
                <w:lang w:val="en-GB"/>
              </w:rPr>
            </w:pPr>
            <w:r w:rsidRPr="00371727">
              <w:rPr>
                <w:sz w:val="24"/>
                <w:szCs w:val="24"/>
                <w:lang w:val="en-GB"/>
              </w:rPr>
              <w:t>41955,66</w:t>
            </w:r>
          </w:p>
        </w:tc>
      </w:tr>
      <w:tr w:rsidR="0026029D" w:rsidRPr="006E7740" w:rsidTr="00F605F2">
        <w:trPr>
          <w:trHeight w:val="220"/>
        </w:trPr>
        <w:tc>
          <w:tcPr>
            <w:tcW w:w="1669" w:type="dxa"/>
            <w:vMerge/>
            <w:tcBorders>
              <w:left w:val="single" w:sz="4" w:space="0" w:color="000000" w:themeColor="text1"/>
              <w:right w:val="single" w:sz="4" w:space="0" w:color="000000" w:themeColor="text1"/>
            </w:tcBorders>
          </w:tcPr>
          <w:p w:rsidR="0026029D" w:rsidRPr="006F0AE5" w:rsidRDefault="0026029D" w:rsidP="00867E42">
            <w:pPr>
              <w:rPr>
                <w:sz w:val="24"/>
                <w:szCs w:val="24"/>
                <w:lang w:val="en-GB"/>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867E42">
            <w:pPr>
              <w:rPr>
                <w:b/>
                <w:lang w:val="en-GB"/>
              </w:rPr>
            </w:pPr>
            <w:r w:rsidRPr="00371727">
              <w:rPr>
                <w:b/>
                <w:lang w:val="en-GB"/>
              </w:rPr>
              <w:t>Set de Sensori digitali pentru laboratorul de Fizica (PS-3219; PS-3202; (2) PS-3203; PS-3222/PS-2135/PS-2153; (2) PS-3212; (2) PS-3211: PS-3221; PS-2132/PS3200; PS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sz w:val="24"/>
                <w:szCs w:val="24"/>
                <w:lang w:val="en-GB"/>
              </w:rPr>
            </w:pPr>
            <w:r w:rsidRPr="00371727">
              <w:rPr>
                <w:sz w:val="24"/>
                <w:szCs w:val="24"/>
                <w:lang w:val="en-GB"/>
              </w:rPr>
              <w:t>1 set.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b/>
                <w:sz w:val="24"/>
                <w:szCs w:val="24"/>
                <w:lang w:val="en-GB"/>
              </w:rPr>
            </w:pPr>
            <w:r w:rsidRPr="00371727">
              <w:rPr>
                <w:sz w:val="24"/>
                <w:szCs w:val="24"/>
                <w:lang w:val="en-GB"/>
              </w:rPr>
              <w:t>38441,00</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sz w:val="24"/>
                <w:szCs w:val="24"/>
                <w:lang w:val="en-GB"/>
              </w:rPr>
            </w:pPr>
            <w:r w:rsidRPr="00371727">
              <w:rPr>
                <w:sz w:val="24"/>
                <w:szCs w:val="24"/>
                <w:lang w:val="en-GB"/>
              </w:rPr>
              <w:t>38441,00</w:t>
            </w:r>
          </w:p>
        </w:tc>
      </w:tr>
      <w:tr w:rsidR="0026029D" w:rsidRPr="006E7740" w:rsidTr="00F605F2">
        <w:trPr>
          <w:trHeight w:val="220"/>
        </w:trPr>
        <w:tc>
          <w:tcPr>
            <w:tcW w:w="1669" w:type="dxa"/>
            <w:vMerge/>
            <w:tcBorders>
              <w:left w:val="single" w:sz="4" w:space="0" w:color="000000" w:themeColor="text1"/>
              <w:right w:val="single" w:sz="4" w:space="0" w:color="000000" w:themeColor="text1"/>
            </w:tcBorders>
          </w:tcPr>
          <w:p w:rsidR="0026029D" w:rsidRDefault="0026029D" w:rsidP="00867E42">
            <w:pPr>
              <w:rPr>
                <w:b/>
                <w:sz w:val="24"/>
                <w:szCs w:val="24"/>
                <w:lang w:val="en-GB"/>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867E42">
            <w:pPr>
              <w:rPr>
                <w:b/>
                <w:lang w:val="en-GB"/>
              </w:rPr>
            </w:pPr>
            <w:r w:rsidRPr="00371727">
              <w:rPr>
                <w:b/>
                <w:lang w:val="en-GB"/>
              </w:rPr>
              <w:t>Set de Sensori digitali pentru laboratorul de CHimie (PS-3210; PS-3204; PS-3217; PS-3201; PS-2195/PS-3200; PS3251/PS-3204; PS-3208)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sz w:val="24"/>
                <w:szCs w:val="24"/>
                <w:lang w:val="en-GB"/>
              </w:rPr>
            </w:pPr>
            <w:r w:rsidRPr="00371727">
              <w:rPr>
                <w:sz w:val="24"/>
                <w:szCs w:val="24"/>
                <w:lang w:val="en-GB"/>
              </w:rPr>
              <w:t>1 set.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b/>
                <w:sz w:val="24"/>
                <w:szCs w:val="24"/>
                <w:lang w:val="en-GB"/>
              </w:rPr>
            </w:pPr>
            <w:r w:rsidRPr="00371727">
              <w:rPr>
                <w:sz w:val="24"/>
                <w:szCs w:val="24"/>
                <w:lang w:val="en-GB"/>
              </w:rPr>
              <w:t>31425,52</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b/>
                <w:sz w:val="24"/>
                <w:szCs w:val="24"/>
                <w:lang w:val="en-GB"/>
              </w:rPr>
            </w:pPr>
            <w:r w:rsidRPr="00371727">
              <w:rPr>
                <w:sz w:val="24"/>
                <w:szCs w:val="24"/>
                <w:lang w:val="en-GB"/>
              </w:rPr>
              <w:t>31452,52</w:t>
            </w:r>
          </w:p>
        </w:tc>
      </w:tr>
      <w:tr w:rsidR="0026029D" w:rsidRPr="006E7740" w:rsidTr="00F605F2">
        <w:trPr>
          <w:trHeight w:val="220"/>
        </w:trPr>
        <w:tc>
          <w:tcPr>
            <w:tcW w:w="1669" w:type="dxa"/>
            <w:vMerge/>
            <w:tcBorders>
              <w:left w:val="single" w:sz="4" w:space="0" w:color="000000" w:themeColor="text1"/>
              <w:right w:val="single" w:sz="4" w:space="0" w:color="000000" w:themeColor="text1"/>
            </w:tcBorders>
          </w:tcPr>
          <w:p w:rsidR="0026029D" w:rsidRPr="006F0AE5" w:rsidRDefault="0026029D" w:rsidP="00867E42">
            <w:pPr>
              <w:rPr>
                <w:sz w:val="24"/>
                <w:szCs w:val="24"/>
                <w:lang w:val="en-GB"/>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867E42">
            <w:pPr>
              <w:rPr>
                <w:b/>
                <w:lang w:val="en-GB"/>
              </w:rPr>
            </w:pPr>
            <w:r w:rsidRPr="00371727">
              <w:rPr>
                <w:b/>
                <w:lang w:val="en-GB"/>
              </w:rPr>
              <w:t>Set de Sensori digitali pentru laboratorul de biologie (PS-3217; PS-3208; PS-3201; PS-3213; PS-3224; PS-3207; PS-3215; PS-3218; PS-3236; PS-2152; PS-3200; PS-2522)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sz w:val="24"/>
                <w:szCs w:val="24"/>
                <w:lang w:val="en-GB"/>
              </w:rPr>
            </w:pPr>
            <w:r w:rsidRPr="00371727">
              <w:rPr>
                <w:sz w:val="24"/>
                <w:szCs w:val="24"/>
                <w:lang w:val="en-GB"/>
              </w:rPr>
              <w:t>1 set.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b/>
                <w:sz w:val="24"/>
                <w:szCs w:val="24"/>
                <w:lang w:val="en-GB"/>
              </w:rPr>
            </w:pPr>
            <w:r w:rsidRPr="00371727">
              <w:rPr>
                <w:sz w:val="24"/>
                <w:szCs w:val="24"/>
                <w:lang w:val="en-GB"/>
              </w:rPr>
              <w:t>47241,76</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b/>
                <w:sz w:val="24"/>
                <w:szCs w:val="24"/>
                <w:lang w:val="en-GB"/>
              </w:rPr>
            </w:pPr>
            <w:r w:rsidRPr="00371727">
              <w:rPr>
                <w:sz w:val="24"/>
                <w:szCs w:val="24"/>
                <w:lang w:val="en-GB"/>
              </w:rPr>
              <w:t>47241,76 lei</w:t>
            </w:r>
          </w:p>
        </w:tc>
      </w:tr>
      <w:tr w:rsidR="0026029D" w:rsidRPr="006E7740" w:rsidTr="00F605F2">
        <w:trPr>
          <w:trHeight w:val="220"/>
        </w:trPr>
        <w:tc>
          <w:tcPr>
            <w:tcW w:w="1669" w:type="dxa"/>
            <w:vMerge/>
            <w:tcBorders>
              <w:left w:val="single" w:sz="4" w:space="0" w:color="000000" w:themeColor="text1"/>
              <w:right w:val="single" w:sz="4" w:space="0" w:color="000000" w:themeColor="text1"/>
            </w:tcBorders>
          </w:tcPr>
          <w:p w:rsidR="0026029D" w:rsidRPr="006F0AE5" w:rsidRDefault="0026029D" w:rsidP="00867E42">
            <w:pPr>
              <w:rPr>
                <w:sz w:val="24"/>
                <w:szCs w:val="24"/>
                <w:lang w:val="en-GB"/>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867E42">
            <w:pPr>
              <w:rPr>
                <w:b/>
                <w:lang w:val="en-GB"/>
              </w:rPr>
            </w:pPr>
            <w:r w:rsidRPr="00371727">
              <w:rPr>
                <w:b/>
                <w:lang w:val="en-GB"/>
              </w:rPr>
              <w:t>Spirometru</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sz w:val="24"/>
                <w:szCs w:val="24"/>
                <w:lang w:val="en-GB"/>
              </w:rPr>
            </w:pPr>
            <w:r w:rsidRPr="00371727">
              <w:rPr>
                <w:sz w:val="24"/>
                <w:szCs w:val="24"/>
                <w:lang w:val="en-GB"/>
              </w:rPr>
              <w:t>1 buc.</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b/>
                <w:sz w:val="24"/>
                <w:szCs w:val="24"/>
                <w:lang w:val="en-GB"/>
              </w:rPr>
            </w:pPr>
            <w:r w:rsidRPr="00371727">
              <w:rPr>
                <w:sz w:val="24"/>
                <w:szCs w:val="24"/>
                <w:lang w:val="en-GB"/>
              </w:rPr>
              <w:t>604,00</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b/>
                <w:sz w:val="24"/>
                <w:szCs w:val="24"/>
                <w:lang w:val="en-GB"/>
              </w:rPr>
            </w:pPr>
            <w:r w:rsidRPr="00371727">
              <w:rPr>
                <w:sz w:val="24"/>
                <w:szCs w:val="24"/>
                <w:lang w:val="en-GB"/>
              </w:rPr>
              <w:t>604,00</w:t>
            </w:r>
          </w:p>
        </w:tc>
      </w:tr>
      <w:tr w:rsidR="0026029D" w:rsidRPr="006E7740" w:rsidTr="00F605F2">
        <w:trPr>
          <w:trHeight w:val="564"/>
        </w:trPr>
        <w:tc>
          <w:tcPr>
            <w:tcW w:w="1669" w:type="dxa"/>
            <w:vMerge/>
            <w:tcBorders>
              <w:left w:val="single" w:sz="4" w:space="0" w:color="000000" w:themeColor="text1"/>
              <w:right w:val="single" w:sz="4" w:space="0" w:color="000000" w:themeColor="text1"/>
            </w:tcBorders>
          </w:tcPr>
          <w:p w:rsidR="0026029D" w:rsidRPr="006F0AE5" w:rsidRDefault="0026029D" w:rsidP="00867E42">
            <w:pPr>
              <w:rPr>
                <w:sz w:val="24"/>
                <w:szCs w:val="24"/>
                <w:lang w:val="en-GB"/>
              </w:rPr>
            </w:pPr>
          </w:p>
        </w:tc>
        <w:tc>
          <w:tcPr>
            <w:tcW w:w="3434" w:type="dxa"/>
            <w:tcBorders>
              <w:top w:val="single" w:sz="4" w:space="0" w:color="000000" w:themeColor="text1"/>
              <w:left w:val="single" w:sz="4" w:space="0" w:color="000000" w:themeColor="text1"/>
              <w:bottom w:val="single" w:sz="4" w:space="0" w:color="auto"/>
              <w:right w:val="single" w:sz="4" w:space="0" w:color="000000" w:themeColor="text1"/>
            </w:tcBorders>
          </w:tcPr>
          <w:p w:rsidR="0026029D" w:rsidRPr="00371727" w:rsidRDefault="0026029D" w:rsidP="00867E42">
            <w:pPr>
              <w:rPr>
                <w:b/>
                <w:lang w:val="en-GB"/>
              </w:rPr>
            </w:pPr>
            <w:r w:rsidRPr="00371727">
              <w:rPr>
                <w:b/>
                <w:lang w:val="en-GB"/>
              </w:rPr>
              <w:t>SV IC-545 Camera SVEN IC-545, Microlhone, 0.3Mpixel-8Mpixel, 5Gglass lens, hinge for camera rotation at angle UVC, USB2.0, Black, SV IC-545</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26029D" w:rsidRPr="00371727" w:rsidRDefault="0026029D" w:rsidP="00371727">
            <w:pPr>
              <w:jc w:val="center"/>
              <w:rPr>
                <w:sz w:val="24"/>
                <w:szCs w:val="24"/>
                <w:lang w:val="en-GB"/>
              </w:rPr>
            </w:pPr>
            <w:r w:rsidRPr="00371727">
              <w:rPr>
                <w:sz w:val="24"/>
                <w:szCs w:val="24"/>
                <w:lang w:val="en-GB"/>
              </w:rPr>
              <w:t>3 buc.</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26029D" w:rsidRPr="00371727" w:rsidRDefault="0026029D" w:rsidP="00371727">
            <w:pPr>
              <w:jc w:val="center"/>
              <w:rPr>
                <w:b/>
                <w:sz w:val="24"/>
                <w:szCs w:val="24"/>
                <w:lang w:val="en-GB"/>
              </w:rPr>
            </w:pPr>
            <w:r w:rsidRPr="00371727">
              <w:rPr>
                <w:sz w:val="24"/>
                <w:szCs w:val="24"/>
                <w:lang w:val="en-GB"/>
              </w:rPr>
              <w:t>194,41</w:t>
            </w:r>
          </w:p>
        </w:tc>
        <w:tc>
          <w:tcPr>
            <w:tcW w:w="1527" w:type="dxa"/>
            <w:tcBorders>
              <w:top w:val="single" w:sz="4" w:space="0" w:color="000000" w:themeColor="text1"/>
              <w:left w:val="single" w:sz="4" w:space="0" w:color="000000" w:themeColor="text1"/>
              <w:bottom w:val="single" w:sz="4" w:space="0" w:color="auto"/>
              <w:right w:val="single" w:sz="4" w:space="0" w:color="000000" w:themeColor="text1"/>
            </w:tcBorders>
          </w:tcPr>
          <w:p w:rsidR="0026029D" w:rsidRPr="00371727" w:rsidRDefault="0026029D" w:rsidP="00371727">
            <w:pPr>
              <w:jc w:val="center"/>
              <w:rPr>
                <w:b/>
                <w:sz w:val="24"/>
                <w:szCs w:val="24"/>
                <w:lang w:val="en-GB"/>
              </w:rPr>
            </w:pPr>
            <w:r w:rsidRPr="00371727">
              <w:rPr>
                <w:sz w:val="24"/>
                <w:szCs w:val="24"/>
                <w:lang w:val="en-GB"/>
              </w:rPr>
              <w:t>583,23</w:t>
            </w:r>
          </w:p>
        </w:tc>
      </w:tr>
      <w:tr w:rsidR="0026029D" w:rsidRPr="00D404FE" w:rsidTr="00F605F2">
        <w:trPr>
          <w:trHeight w:val="161"/>
        </w:trPr>
        <w:tc>
          <w:tcPr>
            <w:tcW w:w="1669" w:type="dxa"/>
            <w:vMerge/>
            <w:tcBorders>
              <w:left w:val="single" w:sz="4" w:space="0" w:color="000000" w:themeColor="text1"/>
              <w:bottom w:val="single" w:sz="4" w:space="0" w:color="000000" w:themeColor="text1"/>
              <w:right w:val="single" w:sz="4" w:space="0" w:color="000000" w:themeColor="text1"/>
            </w:tcBorders>
          </w:tcPr>
          <w:p w:rsidR="0026029D" w:rsidRPr="006F0AE5" w:rsidRDefault="0026029D" w:rsidP="00867E42">
            <w:pPr>
              <w:rPr>
                <w:sz w:val="24"/>
                <w:szCs w:val="24"/>
                <w:lang w:val="en-GB"/>
              </w:rPr>
            </w:pPr>
          </w:p>
        </w:tc>
        <w:tc>
          <w:tcPr>
            <w:tcW w:w="3434" w:type="dxa"/>
            <w:tcBorders>
              <w:top w:val="single" w:sz="4" w:space="0" w:color="auto"/>
              <w:left w:val="single" w:sz="4" w:space="0" w:color="000000" w:themeColor="text1"/>
              <w:bottom w:val="single" w:sz="4" w:space="0" w:color="000000" w:themeColor="text1"/>
              <w:right w:val="single" w:sz="4" w:space="0" w:color="000000" w:themeColor="text1"/>
            </w:tcBorders>
          </w:tcPr>
          <w:p w:rsidR="0026029D" w:rsidRPr="00371727" w:rsidRDefault="0026029D" w:rsidP="00867E42">
            <w:pPr>
              <w:rPr>
                <w:b/>
                <w:lang w:val="en-GB"/>
              </w:rPr>
            </w:pPr>
            <w:r w:rsidRPr="00371727">
              <w:rPr>
                <w:b/>
                <w:lang w:val="en-GB"/>
              </w:rPr>
              <w:t>Xerox B235-A4 Mono, 34ppm, Print, Copy, Scaner, Fax. 1Ghz Dual Core Processor, 512MB RAM, Duplex printing, Network, Wifi&amp;USB Connectivity, B235</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sz w:val="24"/>
                <w:szCs w:val="24"/>
                <w:lang w:val="en-GB"/>
              </w:rPr>
            </w:pPr>
            <w:r w:rsidRPr="00371727">
              <w:rPr>
                <w:sz w:val="24"/>
                <w:szCs w:val="24"/>
                <w:lang w:val="en-GB"/>
              </w:rPr>
              <w:t>3 buc.</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sz w:val="24"/>
                <w:szCs w:val="24"/>
                <w:lang w:val="en-GB"/>
              </w:rPr>
            </w:pPr>
            <w:r w:rsidRPr="00371727">
              <w:rPr>
                <w:sz w:val="24"/>
                <w:szCs w:val="24"/>
                <w:lang w:val="en-GB"/>
              </w:rPr>
              <w:t>5501,82</w:t>
            </w:r>
          </w:p>
        </w:tc>
        <w:tc>
          <w:tcPr>
            <w:tcW w:w="1527" w:type="dxa"/>
            <w:tcBorders>
              <w:top w:val="single" w:sz="4" w:space="0" w:color="auto"/>
              <w:left w:val="single" w:sz="4" w:space="0" w:color="000000" w:themeColor="text1"/>
              <w:bottom w:val="single" w:sz="4" w:space="0" w:color="000000" w:themeColor="text1"/>
              <w:right w:val="single" w:sz="4" w:space="0" w:color="000000" w:themeColor="text1"/>
            </w:tcBorders>
          </w:tcPr>
          <w:p w:rsidR="0026029D" w:rsidRPr="00371727" w:rsidRDefault="0026029D" w:rsidP="00371727">
            <w:pPr>
              <w:jc w:val="center"/>
              <w:rPr>
                <w:sz w:val="24"/>
                <w:szCs w:val="24"/>
                <w:lang w:val="en-GB"/>
              </w:rPr>
            </w:pPr>
            <w:r w:rsidRPr="00371727">
              <w:rPr>
                <w:sz w:val="24"/>
                <w:szCs w:val="24"/>
                <w:lang w:val="en-GB"/>
              </w:rPr>
              <w:t>16505,46</w:t>
            </w:r>
          </w:p>
        </w:tc>
      </w:tr>
      <w:tr w:rsidR="00371727" w:rsidRPr="00D404FE" w:rsidTr="00F605F2">
        <w:trPr>
          <w:trHeight w:val="220"/>
        </w:trPr>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1727" w:rsidRPr="00371727" w:rsidRDefault="00371727" w:rsidP="00867E42">
            <w:pPr>
              <w:jc w:val="center"/>
              <w:rPr>
                <w:b/>
                <w:sz w:val="24"/>
                <w:szCs w:val="24"/>
                <w:lang w:val="en-GB"/>
              </w:rPr>
            </w:pPr>
            <w:r w:rsidRPr="00371727">
              <w:rPr>
                <w:b/>
                <w:sz w:val="24"/>
                <w:szCs w:val="24"/>
                <w:lang w:val="en-GB"/>
              </w:rPr>
              <w:t>TOTAL:</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1727" w:rsidRPr="00371727" w:rsidRDefault="00371727" w:rsidP="00867E42">
            <w:pPr>
              <w:jc w:val="center"/>
              <w:rPr>
                <w:b/>
                <w:sz w:val="24"/>
                <w:szCs w:val="24"/>
                <w:lang w:val="en-G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1727" w:rsidRPr="00371727" w:rsidRDefault="00371727" w:rsidP="00867E42">
            <w:pPr>
              <w:jc w:val="center"/>
              <w:rPr>
                <w:b/>
                <w:sz w:val="24"/>
                <w:szCs w:val="24"/>
                <w:lang w:val="en-GB"/>
              </w:rPr>
            </w:pPr>
            <w:r w:rsidRPr="00371727">
              <w:rPr>
                <w:b/>
                <w:sz w:val="24"/>
                <w:szCs w:val="24"/>
                <w:lang w:val="en-GB"/>
              </w:rPr>
              <w:t>52 unități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1727" w:rsidRPr="00371727" w:rsidRDefault="00371727" w:rsidP="00867E42">
            <w:pPr>
              <w:jc w:val="center"/>
              <w:rPr>
                <w:b/>
                <w:sz w:val="24"/>
                <w:szCs w:val="24"/>
                <w:lang w:val="en-GB"/>
              </w:rPr>
            </w:pP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1727" w:rsidRPr="00371727" w:rsidRDefault="00371727" w:rsidP="00371727">
            <w:pPr>
              <w:jc w:val="center"/>
              <w:rPr>
                <w:b/>
                <w:sz w:val="24"/>
                <w:szCs w:val="24"/>
                <w:lang w:val="en-GB"/>
              </w:rPr>
            </w:pPr>
            <w:r w:rsidRPr="00371727">
              <w:rPr>
                <w:b/>
                <w:sz w:val="24"/>
                <w:szCs w:val="24"/>
                <w:lang w:val="en-GB"/>
              </w:rPr>
              <w:t xml:space="preserve">213651,89 </w:t>
            </w:r>
          </w:p>
        </w:tc>
      </w:tr>
    </w:tbl>
    <w:p w:rsidR="00371727" w:rsidRPr="00371727" w:rsidRDefault="00371727" w:rsidP="008238AE">
      <w:pPr>
        <w:jc w:val="both"/>
        <w:rPr>
          <w:sz w:val="16"/>
          <w:szCs w:val="16"/>
          <w:lang w:val="ro-RO"/>
        </w:rPr>
      </w:pPr>
    </w:p>
    <w:p w:rsidR="00371727" w:rsidRDefault="00371727" w:rsidP="00371727">
      <w:pPr>
        <w:jc w:val="both"/>
        <w:rPr>
          <w:sz w:val="28"/>
          <w:szCs w:val="28"/>
          <w:lang w:val="en-GB"/>
        </w:rPr>
      </w:pPr>
      <w:r w:rsidRPr="00376C21">
        <w:rPr>
          <w:sz w:val="28"/>
          <w:szCs w:val="28"/>
          <w:lang w:val="en-GB"/>
        </w:rPr>
        <w:t xml:space="preserve">Secretarul Consiliului </w:t>
      </w:r>
    </w:p>
    <w:p w:rsidR="00371727" w:rsidRDefault="00371727" w:rsidP="00371727">
      <w:pPr>
        <w:jc w:val="both"/>
        <w:rPr>
          <w:sz w:val="28"/>
          <w:szCs w:val="28"/>
          <w:lang w:val="en-GB"/>
        </w:rPr>
      </w:pPr>
      <w:proofErr w:type="gramStart"/>
      <w:r>
        <w:rPr>
          <w:sz w:val="28"/>
          <w:szCs w:val="28"/>
          <w:lang w:val="en-GB"/>
        </w:rPr>
        <w:t>r</w:t>
      </w:r>
      <w:r w:rsidRPr="00376C21">
        <w:rPr>
          <w:sz w:val="28"/>
          <w:szCs w:val="28"/>
          <w:lang w:val="en-GB"/>
        </w:rPr>
        <w:t>aional</w:t>
      </w:r>
      <w:proofErr w:type="gramEnd"/>
      <w:r w:rsidRPr="00376C21">
        <w:rPr>
          <w:sz w:val="28"/>
          <w:szCs w:val="28"/>
          <w:lang w:val="en-GB"/>
        </w:rPr>
        <w:t xml:space="preserve"> Basarabeasca</w:t>
      </w:r>
      <w:r>
        <w:rPr>
          <w:sz w:val="28"/>
          <w:szCs w:val="28"/>
          <w:lang w:val="en-GB"/>
        </w:rPr>
        <w:t xml:space="preserve">                                                               </w:t>
      </w:r>
      <w:r w:rsidRPr="00376C21">
        <w:rPr>
          <w:sz w:val="28"/>
          <w:szCs w:val="28"/>
          <w:lang w:val="en-GB"/>
        </w:rPr>
        <w:t>Gheorghe LIVIŢCHI</w:t>
      </w:r>
    </w:p>
    <w:p w:rsidR="00371727" w:rsidRPr="00F605F2" w:rsidRDefault="00371727" w:rsidP="00371727">
      <w:pPr>
        <w:jc w:val="both"/>
        <w:rPr>
          <w:sz w:val="10"/>
          <w:szCs w:val="10"/>
          <w:lang w:val="en-US"/>
        </w:rPr>
      </w:pPr>
    </w:p>
    <w:p w:rsidR="00371727" w:rsidRPr="00376C21" w:rsidRDefault="00371727" w:rsidP="00371727">
      <w:pPr>
        <w:jc w:val="both"/>
        <w:rPr>
          <w:i/>
          <w:sz w:val="28"/>
          <w:szCs w:val="28"/>
          <w:lang w:val="en-GB"/>
        </w:rPr>
      </w:pPr>
      <w:r w:rsidRPr="00376C21">
        <w:rPr>
          <w:i/>
          <w:sz w:val="28"/>
          <w:szCs w:val="28"/>
          <w:lang w:val="en-GB"/>
        </w:rPr>
        <w:t>Contrasemnează:</w:t>
      </w:r>
    </w:p>
    <w:p w:rsidR="00371727" w:rsidRDefault="00371727" w:rsidP="000971EC">
      <w:pPr>
        <w:rPr>
          <w:sz w:val="28"/>
          <w:szCs w:val="28"/>
          <w:lang w:val="en-US"/>
        </w:rPr>
      </w:pPr>
      <w:r w:rsidRPr="00371727">
        <w:rPr>
          <w:sz w:val="28"/>
          <w:szCs w:val="28"/>
          <w:lang w:val="en-US"/>
        </w:rPr>
        <w:t xml:space="preserve">Şeful adjunct al Direcţiei </w:t>
      </w:r>
    </w:p>
    <w:p w:rsidR="00371727" w:rsidRPr="00371727" w:rsidRDefault="00371727" w:rsidP="000971EC">
      <w:pPr>
        <w:rPr>
          <w:sz w:val="28"/>
          <w:szCs w:val="28"/>
          <w:lang w:val="en-US"/>
        </w:rPr>
      </w:pPr>
      <w:proofErr w:type="gramStart"/>
      <w:r>
        <w:rPr>
          <w:sz w:val="28"/>
          <w:szCs w:val="28"/>
          <w:lang w:val="en-US"/>
        </w:rPr>
        <w:t>î</w:t>
      </w:r>
      <w:r w:rsidRPr="00371727">
        <w:rPr>
          <w:sz w:val="28"/>
          <w:szCs w:val="28"/>
          <w:lang w:val="en-US"/>
        </w:rPr>
        <w:t>nvă</w:t>
      </w:r>
      <w:r>
        <w:rPr>
          <w:sz w:val="28"/>
          <w:szCs w:val="28"/>
          <w:lang w:val="en-US"/>
        </w:rPr>
        <w:t>ţământ</w:t>
      </w:r>
      <w:proofErr w:type="gramEnd"/>
      <w:r>
        <w:rPr>
          <w:sz w:val="28"/>
          <w:szCs w:val="28"/>
          <w:lang w:val="en-US"/>
        </w:rPr>
        <w:t xml:space="preserve"> general B</w:t>
      </w:r>
      <w:r w:rsidRPr="00371727">
        <w:rPr>
          <w:sz w:val="28"/>
          <w:szCs w:val="28"/>
          <w:lang w:val="en-US"/>
        </w:rPr>
        <w:t xml:space="preserve">asarabeasca </w:t>
      </w:r>
      <w:r>
        <w:rPr>
          <w:sz w:val="28"/>
          <w:szCs w:val="28"/>
          <w:lang w:val="en-US"/>
        </w:rPr>
        <w:t xml:space="preserve">                                                </w:t>
      </w:r>
      <w:r w:rsidRPr="00371727">
        <w:rPr>
          <w:sz w:val="28"/>
          <w:szCs w:val="28"/>
          <w:lang w:val="en-US"/>
        </w:rPr>
        <w:t>Ecaterina PASCAL</w:t>
      </w:r>
    </w:p>
    <w:p w:rsidR="000971EC" w:rsidRPr="008A45F3" w:rsidRDefault="000971EC" w:rsidP="000971EC">
      <w:pPr>
        <w:jc w:val="center"/>
        <w:rPr>
          <w:sz w:val="16"/>
          <w:szCs w:val="16"/>
          <w:lang w:val="ro-RO"/>
        </w:rPr>
      </w:pPr>
      <w:r w:rsidRPr="00A310B8">
        <w:rPr>
          <w:sz w:val="28"/>
          <w:szCs w:val="28"/>
          <w:lang w:val="ro-RO"/>
        </w:rPr>
        <w:lastRenderedPageBreak/>
        <w:t>REPUBLICA MOLDOVA</w:t>
      </w:r>
    </w:p>
    <w:p w:rsidR="000971EC" w:rsidRPr="00597FB6" w:rsidRDefault="000971EC" w:rsidP="000971EC">
      <w:pPr>
        <w:jc w:val="center"/>
        <w:rPr>
          <w:b/>
          <w:sz w:val="28"/>
          <w:szCs w:val="28"/>
          <w:lang w:val="ro-RO"/>
        </w:rPr>
      </w:pPr>
      <w:r w:rsidRPr="00A310B8">
        <w:rPr>
          <w:b/>
          <w:sz w:val="28"/>
          <w:szCs w:val="28"/>
          <w:lang w:val="ro-RO"/>
        </w:rPr>
        <w:t xml:space="preserve">CONSILIUL RAIONAL  BASARABEASCA              </w:t>
      </w:r>
    </w:p>
    <w:p w:rsidR="000971EC" w:rsidRPr="00A310B8" w:rsidRDefault="000971EC" w:rsidP="000971EC">
      <w:pPr>
        <w:jc w:val="center"/>
        <w:rPr>
          <w:sz w:val="16"/>
          <w:szCs w:val="16"/>
          <w:lang w:val="ro-RO"/>
        </w:rPr>
      </w:pPr>
      <w:r w:rsidRPr="00A310B8">
        <w:rPr>
          <w:sz w:val="16"/>
          <w:szCs w:val="16"/>
          <w:lang w:val="ro-RO"/>
        </w:rPr>
        <w:t>MD-6702, or. Basarabeasca, str. K. Marx, 55</w:t>
      </w:r>
    </w:p>
    <w:p w:rsidR="000971EC" w:rsidRPr="00A310B8" w:rsidRDefault="000971EC" w:rsidP="000971EC">
      <w:pPr>
        <w:pBdr>
          <w:bottom w:val="single" w:sz="12" w:space="1" w:color="auto"/>
        </w:pBdr>
        <w:jc w:val="center"/>
        <w:rPr>
          <w:sz w:val="16"/>
          <w:szCs w:val="16"/>
          <w:lang w:val="ro-RO"/>
        </w:rPr>
      </w:pPr>
      <w:r>
        <w:rPr>
          <w:noProof/>
          <w:lang w:eastAsia="ru-RU"/>
        </w:rPr>
        <w:drawing>
          <wp:anchor distT="0" distB="0" distL="114300" distR="114300" simplePos="0" relativeHeight="252030976" behindDoc="1" locked="0" layoutInCell="1" allowOverlap="1" wp14:anchorId="37FE15B6" wp14:editId="2993C0E2">
            <wp:simplePos x="0" y="0"/>
            <wp:positionH relativeFrom="column">
              <wp:posOffset>5143500</wp:posOffset>
            </wp:positionH>
            <wp:positionV relativeFrom="paragraph">
              <wp:posOffset>-798195</wp:posOffset>
            </wp:positionV>
            <wp:extent cx="628015" cy="750570"/>
            <wp:effectExtent l="0" t="0" r="635" b="0"/>
            <wp:wrapNone/>
            <wp:docPr id="7" name="Рисунок 7" descr="Описание: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555"/>
                    <pic:cNvPicPr>
                      <a:picLocks noChangeAspect="1" noChangeArrowheads="1"/>
                    </pic:cNvPicPr>
                  </pic:nvPicPr>
                  <pic:blipFill>
                    <a:blip r:embed="rId11">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0B8">
        <w:rPr>
          <w:sz w:val="16"/>
          <w:szCs w:val="16"/>
          <w:lang w:val="ro-RO"/>
        </w:rPr>
        <w:t xml:space="preserve">tel/fax (297) 2-20-58, (297) 2-20-57  E-mail: </w:t>
      </w:r>
      <w:hyperlink r:id="rId18" w:history="1">
        <w:r w:rsidRPr="00A310B8">
          <w:rPr>
            <w:rStyle w:val="a3"/>
            <w:lang w:val="en-US"/>
          </w:rPr>
          <w:t>consiliul@basarabeasca.md</w:t>
        </w:r>
      </w:hyperlink>
    </w:p>
    <w:p w:rsidR="000971EC" w:rsidRPr="002C71E0" w:rsidRDefault="000971EC" w:rsidP="000971EC">
      <w:pPr>
        <w:jc w:val="right"/>
        <w:rPr>
          <w:sz w:val="16"/>
          <w:szCs w:val="16"/>
          <w:lang w:val="ro-RO"/>
        </w:rPr>
      </w:pPr>
      <w:r>
        <w:rPr>
          <w:sz w:val="16"/>
          <w:szCs w:val="16"/>
          <w:lang w:val="ro-RO"/>
        </w:rPr>
        <w:t xml:space="preserve">proiect </w:t>
      </w:r>
    </w:p>
    <w:p w:rsidR="000971EC" w:rsidRPr="00A310B8" w:rsidRDefault="000971EC" w:rsidP="000971EC">
      <w:pPr>
        <w:jc w:val="center"/>
        <w:rPr>
          <w:b/>
          <w:sz w:val="32"/>
          <w:szCs w:val="32"/>
          <w:lang w:val="ro-RO"/>
        </w:rPr>
      </w:pPr>
      <w:r w:rsidRPr="00A310B8">
        <w:rPr>
          <w:b/>
          <w:sz w:val="32"/>
          <w:szCs w:val="32"/>
          <w:lang w:val="ro-RO"/>
        </w:rPr>
        <w:t>DECIZIE</w:t>
      </w:r>
    </w:p>
    <w:p w:rsidR="000971EC" w:rsidRPr="00A310B8" w:rsidRDefault="000971EC" w:rsidP="000971EC">
      <w:pPr>
        <w:jc w:val="center"/>
        <w:rPr>
          <w:sz w:val="32"/>
          <w:szCs w:val="32"/>
          <w:lang w:val="en-GB"/>
        </w:rPr>
      </w:pPr>
      <w:r w:rsidRPr="00A310B8">
        <w:rPr>
          <w:sz w:val="32"/>
          <w:szCs w:val="32"/>
        </w:rPr>
        <w:t>РЕШЕНИЕ</w:t>
      </w:r>
    </w:p>
    <w:p w:rsidR="000971EC" w:rsidRPr="00567D62" w:rsidRDefault="000971EC" w:rsidP="000971EC">
      <w:pPr>
        <w:jc w:val="center"/>
        <w:rPr>
          <w:b/>
          <w:sz w:val="32"/>
          <w:szCs w:val="32"/>
          <w:lang w:val="ro-RO"/>
        </w:rPr>
      </w:pPr>
      <w:r w:rsidRPr="00A310B8">
        <w:rPr>
          <w:b/>
          <w:sz w:val="32"/>
          <w:szCs w:val="32"/>
          <w:lang w:val="ro-RO"/>
        </w:rPr>
        <w:t>a Consiliului Raional Basarabeasca</w:t>
      </w:r>
    </w:p>
    <w:p w:rsidR="000971EC" w:rsidRDefault="000971EC" w:rsidP="000971EC">
      <w:pPr>
        <w:rPr>
          <w:sz w:val="28"/>
          <w:szCs w:val="28"/>
          <w:lang w:val="ro-RO"/>
        </w:rPr>
      </w:pPr>
      <w:r>
        <w:rPr>
          <w:sz w:val="28"/>
          <w:szCs w:val="28"/>
          <w:lang w:val="ro-RO"/>
        </w:rPr>
        <w:t>din 24 martie 2023                                                                                           nr. 02/06</w:t>
      </w:r>
    </w:p>
    <w:p w:rsidR="000971EC" w:rsidRPr="001A68D5" w:rsidRDefault="000971EC" w:rsidP="000971EC">
      <w:pPr>
        <w:rPr>
          <w:sz w:val="10"/>
          <w:szCs w:val="10"/>
          <w:lang w:val="ro-RO"/>
        </w:rPr>
      </w:pPr>
    </w:p>
    <w:p w:rsidR="000971EC" w:rsidRPr="00376C21" w:rsidRDefault="000971EC" w:rsidP="000971EC">
      <w:pPr>
        <w:rPr>
          <w:sz w:val="28"/>
          <w:szCs w:val="28"/>
          <w:lang w:val="ro-RO"/>
        </w:rPr>
      </w:pPr>
      <w:r w:rsidRPr="00376C21">
        <w:rPr>
          <w:sz w:val="28"/>
          <w:szCs w:val="28"/>
          <w:lang w:val="ro-RO"/>
        </w:rPr>
        <w:t xml:space="preserve">Cu privire la acceptarea în proprietatea </w:t>
      </w:r>
    </w:p>
    <w:p w:rsidR="000971EC" w:rsidRPr="00376C21" w:rsidRDefault="000971EC" w:rsidP="000971EC">
      <w:pPr>
        <w:rPr>
          <w:sz w:val="28"/>
          <w:szCs w:val="28"/>
          <w:lang w:val="ro-RO"/>
        </w:rPr>
      </w:pPr>
      <w:r w:rsidRPr="00376C21">
        <w:rPr>
          <w:sz w:val="28"/>
          <w:szCs w:val="28"/>
          <w:lang w:val="ro-RO"/>
        </w:rPr>
        <w:t xml:space="preserve">raionului a unor bunuri </w:t>
      </w:r>
      <w:r>
        <w:rPr>
          <w:sz w:val="28"/>
          <w:szCs w:val="28"/>
          <w:lang w:val="ro-RO"/>
        </w:rPr>
        <w:t>donate de către UNICEF</w:t>
      </w:r>
    </w:p>
    <w:p w:rsidR="000971EC" w:rsidRPr="001A68D5" w:rsidRDefault="000971EC" w:rsidP="000971EC">
      <w:pPr>
        <w:rPr>
          <w:sz w:val="10"/>
          <w:szCs w:val="10"/>
          <w:lang w:val="ro-RO"/>
        </w:rPr>
      </w:pPr>
    </w:p>
    <w:p w:rsidR="000971EC" w:rsidRPr="00376C21" w:rsidRDefault="000971EC" w:rsidP="000971EC">
      <w:pPr>
        <w:jc w:val="both"/>
        <w:rPr>
          <w:sz w:val="28"/>
          <w:szCs w:val="28"/>
          <w:lang w:val="ro-RO"/>
        </w:rPr>
      </w:pPr>
      <w:r w:rsidRPr="00376C21">
        <w:rPr>
          <w:sz w:val="28"/>
          <w:szCs w:val="28"/>
          <w:lang w:val="ro-RO"/>
        </w:rPr>
        <w:t xml:space="preserve">       Având la bază </w:t>
      </w:r>
      <w:r>
        <w:rPr>
          <w:sz w:val="28"/>
          <w:szCs w:val="28"/>
          <w:lang w:val="ro-RO"/>
        </w:rPr>
        <w:t xml:space="preserve">scrisoarea </w:t>
      </w:r>
      <w:r w:rsidRPr="00376C21">
        <w:rPr>
          <w:sz w:val="28"/>
          <w:szCs w:val="28"/>
          <w:lang w:val="ro-RO"/>
        </w:rPr>
        <w:t>Ministerului Educației şi Cercetării al Republicii Moldova nr. 03/1-09/</w:t>
      </w:r>
      <w:r>
        <w:rPr>
          <w:sz w:val="28"/>
          <w:szCs w:val="28"/>
          <w:lang w:val="ro-RO"/>
        </w:rPr>
        <w:t>5867 din 22</w:t>
      </w:r>
      <w:r w:rsidRPr="00376C21">
        <w:rPr>
          <w:sz w:val="28"/>
          <w:szCs w:val="28"/>
          <w:lang w:val="ro-RO"/>
        </w:rPr>
        <w:t>.</w:t>
      </w:r>
      <w:r>
        <w:rPr>
          <w:sz w:val="28"/>
          <w:szCs w:val="28"/>
          <w:lang w:val="ro-RO"/>
        </w:rPr>
        <w:t>12.2022</w:t>
      </w:r>
      <w:r w:rsidRPr="00376C21">
        <w:rPr>
          <w:sz w:val="28"/>
          <w:szCs w:val="28"/>
          <w:lang w:val="ro-RO"/>
        </w:rPr>
        <w:t xml:space="preserve"> </w:t>
      </w:r>
      <w:r w:rsidR="002756E0" w:rsidRPr="002756E0">
        <w:rPr>
          <w:sz w:val="28"/>
          <w:szCs w:val="28"/>
        </w:rPr>
        <w:t>с</w:t>
      </w:r>
      <w:r w:rsidRPr="002756E0">
        <w:rPr>
          <w:sz w:val="28"/>
          <w:szCs w:val="28"/>
          <w:lang w:val="ro-RO"/>
        </w:rPr>
        <w:t>u privire la repartizarea bunurilor</w:t>
      </w:r>
      <w:r w:rsidR="002756E0" w:rsidRPr="002756E0">
        <w:rPr>
          <w:sz w:val="28"/>
          <w:szCs w:val="28"/>
          <w:lang w:val="en-US"/>
        </w:rPr>
        <w:t xml:space="preserve"> </w:t>
      </w:r>
      <w:r w:rsidR="002756E0">
        <w:rPr>
          <w:sz w:val="28"/>
          <w:szCs w:val="28"/>
          <w:lang w:val="ro-RO"/>
        </w:rPr>
        <w:t>şi anume laptop-uri şi alte materiale</w:t>
      </w:r>
      <w:r w:rsidRPr="00376C21">
        <w:rPr>
          <w:sz w:val="28"/>
          <w:szCs w:val="28"/>
          <w:lang w:val="ro-RO"/>
        </w:rPr>
        <w:t>,</w:t>
      </w:r>
      <w:r w:rsidR="002756E0">
        <w:rPr>
          <w:sz w:val="28"/>
          <w:szCs w:val="28"/>
          <w:lang w:val="ro-RO"/>
        </w:rPr>
        <w:t xml:space="preserve"> donate de către UNICEF Moldova, </w:t>
      </w:r>
      <w:r w:rsidRPr="00376C21">
        <w:rPr>
          <w:sz w:val="28"/>
          <w:szCs w:val="28"/>
          <w:lang w:val="ro-RO"/>
        </w:rPr>
        <w:t xml:space="preserve"> dând curs demersului şefului adjunct al Direcţiei învăţă</w:t>
      </w:r>
      <w:r>
        <w:rPr>
          <w:sz w:val="28"/>
          <w:szCs w:val="28"/>
          <w:lang w:val="ro-RO"/>
        </w:rPr>
        <w:t>mânt general Basarabeasca nr. 47</w:t>
      </w:r>
      <w:r w:rsidRPr="00376C21">
        <w:rPr>
          <w:sz w:val="28"/>
          <w:szCs w:val="28"/>
          <w:lang w:val="ro-RO"/>
        </w:rPr>
        <w:t xml:space="preserve"> din 13.03</w:t>
      </w:r>
      <w:r>
        <w:rPr>
          <w:sz w:val="28"/>
          <w:szCs w:val="28"/>
          <w:lang w:val="ro-RO"/>
        </w:rPr>
        <w:t>.</w:t>
      </w:r>
      <w:r w:rsidRPr="00376C21">
        <w:rPr>
          <w:sz w:val="28"/>
          <w:szCs w:val="28"/>
          <w:lang w:val="ro-RO"/>
        </w:rPr>
        <w:t xml:space="preserve">2023, în conformitate cu prevederile art. 8 al Legii nr. 523/1999 cu privire la proprietatea publică a unităților administrativ-teritoriale </w:t>
      </w:r>
      <w:r w:rsidRPr="00376C21">
        <w:rPr>
          <w:i/>
          <w:sz w:val="28"/>
          <w:szCs w:val="28"/>
          <w:lang w:val="ro-RO"/>
        </w:rPr>
        <w:t>(MO nr. 124-125/1999 art. 611)</w:t>
      </w:r>
      <w:r w:rsidRPr="00376C21">
        <w:rPr>
          <w:sz w:val="28"/>
          <w:szCs w:val="28"/>
          <w:lang w:val="ro-RO"/>
        </w:rPr>
        <w:t>,</w:t>
      </w:r>
      <w:r>
        <w:rPr>
          <w:sz w:val="28"/>
          <w:szCs w:val="28"/>
          <w:lang w:val="ro-RO"/>
        </w:rPr>
        <w:t xml:space="preserve"> prevederile Regulamentului cu privire la modul de transmitere a bunurilor proprietate publică, aprobat prin Hotărârea Guvernului nr. 901/2015 (</w:t>
      </w:r>
      <w:r w:rsidRPr="00376C21">
        <w:rPr>
          <w:i/>
          <w:sz w:val="28"/>
          <w:szCs w:val="28"/>
          <w:lang w:val="ro-RO"/>
        </w:rPr>
        <w:t>MO nr. 1/</w:t>
      </w:r>
      <w:r>
        <w:rPr>
          <w:i/>
          <w:sz w:val="28"/>
          <w:szCs w:val="28"/>
          <w:lang w:val="ro-RO"/>
        </w:rPr>
        <w:t>2016</w:t>
      </w:r>
      <w:r w:rsidRPr="00376C21">
        <w:rPr>
          <w:i/>
          <w:sz w:val="28"/>
          <w:szCs w:val="28"/>
          <w:lang w:val="ro-RO"/>
        </w:rPr>
        <w:t xml:space="preserve"> art. </w:t>
      </w:r>
      <w:r>
        <w:rPr>
          <w:i/>
          <w:sz w:val="28"/>
          <w:szCs w:val="28"/>
          <w:lang w:val="ro-RO"/>
        </w:rPr>
        <w:t>02</w:t>
      </w:r>
      <w:r w:rsidRPr="00376C21">
        <w:rPr>
          <w:i/>
          <w:sz w:val="28"/>
          <w:szCs w:val="28"/>
          <w:lang w:val="ro-RO"/>
        </w:rPr>
        <w:t>)</w:t>
      </w:r>
      <w:r>
        <w:rPr>
          <w:sz w:val="28"/>
          <w:szCs w:val="28"/>
          <w:lang w:val="ro-RO"/>
        </w:rPr>
        <w:t>,</w:t>
      </w:r>
      <w:r w:rsidRPr="00376C21">
        <w:rPr>
          <w:sz w:val="28"/>
          <w:szCs w:val="28"/>
          <w:lang w:val="ro-RO"/>
        </w:rPr>
        <w:t xml:space="preserve"> în temeiul art. 43 alin. (2) și art. 46 din Legea nr. 436/2006 privind administrația publică locală </w:t>
      </w:r>
      <w:r w:rsidRPr="00376C21">
        <w:rPr>
          <w:i/>
          <w:sz w:val="28"/>
          <w:szCs w:val="28"/>
          <w:lang w:val="ro-RO"/>
        </w:rPr>
        <w:t>(MO nr. 32-35/2007 art.116)</w:t>
      </w:r>
      <w:r w:rsidRPr="00376C21">
        <w:rPr>
          <w:sz w:val="28"/>
          <w:szCs w:val="28"/>
          <w:lang w:val="ro-RO"/>
        </w:rPr>
        <w:t>, Consiliul raional Basarabeasca</w:t>
      </w:r>
    </w:p>
    <w:p w:rsidR="000971EC" w:rsidRPr="00376C21" w:rsidRDefault="000971EC" w:rsidP="000971EC">
      <w:pPr>
        <w:tabs>
          <w:tab w:val="left" w:pos="701"/>
        </w:tabs>
        <w:jc w:val="center"/>
        <w:rPr>
          <w:b/>
          <w:sz w:val="28"/>
          <w:szCs w:val="28"/>
          <w:lang w:val="en-US"/>
        </w:rPr>
      </w:pPr>
      <w:r w:rsidRPr="00376C21">
        <w:rPr>
          <w:b/>
          <w:sz w:val="28"/>
          <w:szCs w:val="28"/>
          <w:lang w:val="en-US"/>
        </w:rPr>
        <w:t>D E C I D E:</w:t>
      </w:r>
    </w:p>
    <w:p w:rsidR="000971EC" w:rsidRPr="00376C21" w:rsidRDefault="000971EC" w:rsidP="000971EC">
      <w:pPr>
        <w:tabs>
          <w:tab w:val="left" w:pos="701"/>
        </w:tabs>
        <w:jc w:val="both"/>
        <w:rPr>
          <w:sz w:val="28"/>
          <w:szCs w:val="28"/>
          <w:lang w:val="ro-RO"/>
        </w:rPr>
      </w:pPr>
      <w:r w:rsidRPr="00376C21">
        <w:rPr>
          <w:sz w:val="28"/>
          <w:szCs w:val="28"/>
          <w:lang w:val="ro-RO"/>
        </w:rPr>
        <w:t xml:space="preserve">1. Se acceptă primirea cu titlu gratuit, din proprietatea publică a statului, gestiunea Ministerul Educației şi Cercetării al Republicii Moldova, în proprietatea publică a raionului Basarabeasca, </w:t>
      </w:r>
      <w:r w:rsidRPr="006E0802">
        <w:rPr>
          <w:sz w:val="28"/>
          <w:szCs w:val="28"/>
          <w:lang w:val="ro-RO"/>
        </w:rPr>
        <w:t>în gestiunea Direcţiei învăţământ general</w:t>
      </w:r>
      <w:r w:rsidRPr="00376C21">
        <w:rPr>
          <w:sz w:val="28"/>
          <w:szCs w:val="28"/>
          <w:lang w:val="ro-RO"/>
        </w:rPr>
        <w:t xml:space="preserve">, a </w:t>
      </w:r>
      <w:r>
        <w:rPr>
          <w:sz w:val="28"/>
          <w:szCs w:val="28"/>
          <w:lang w:val="ro-RO"/>
        </w:rPr>
        <w:t xml:space="preserve">bunurilor </w:t>
      </w:r>
      <w:r w:rsidR="002756E0">
        <w:rPr>
          <w:sz w:val="28"/>
          <w:szCs w:val="28"/>
          <w:lang w:val="ro-RO"/>
        </w:rPr>
        <w:t>donate de către UNICEF Moldova</w:t>
      </w:r>
      <w:r>
        <w:rPr>
          <w:sz w:val="28"/>
          <w:szCs w:val="28"/>
          <w:lang w:val="ro-RO"/>
        </w:rPr>
        <w:t xml:space="preserve"> în scopul creării spaţiilor TIC de studii online pentru copiii din Ucraina aflaţi pe teritoriul </w:t>
      </w:r>
      <w:r w:rsidRPr="000971EC">
        <w:rPr>
          <w:sz w:val="28"/>
          <w:szCs w:val="28"/>
          <w:lang w:val="ro-RO"/>
        </w:rPr>
        <w:t>Republicii Moldova</w:t>
      </w:r>
      <w:r w:rsidRPr="00376C21">
        <w:rPr>
          <w:sz w:val="28"/>
          <w:szCs w:val="28"/>
          <w:lang w:val="ro-RO"/>
        </w:rPr>
        <w:t xml:space="preserve">, în sumă totală de </w:t>
      </w:r>
      <w:r>
        <w:rPr>
          <w:b/>
          <w:sz w:val="28"/>
          <w:szCs w:val="28"/>
          <w:lang w:val="ro-RO"/>
        </w:rPr>
        <w:t>664672,22</w:t>
      </w:r>
      <w:r w:rsidRPr="00376C21">
        <w:rPr>
          <w:b/>
          <w:sz w:val="28"/>
          <w:szCs w:val="28"/>
          <w:lang w:val="ro-RO"/>
        </w:rPr>
        <w:t xml:space="preserve"> lei</w:t>
      </w:r>
      <w:r w:rsidRPr="00376C21">
        <w:rPr>
          <w:sz w:val="28"/>
          <w:szCs w:val="28"/>
          <w:lang w:val="ro-RO"/>
        </w:rPr>
        <w:t xml:space="preserve">, destinate </w:t>
      </w:r>
      <w:r>
        <w:rPr>
          <w:sz w:val="28"/>
          <w:szCs w:val="28"/>
          <w:lang w:val="ro-RO"/>
        </w:rPr>
        <w:t>instituţiilor de învăţământ general din raion</w:t>
      </w:r>
      <w:r w:rsidRPr="00376C21">
        <w:rPr>
          <w:sz w:val="28"/>
          <w:szCs w:val="28"/>
          <w:lang w:val="ro-RO"/>
        </w:rPr>
        <w:t>, conform anexei la prezenta decizie.</w:t>
      </w:r>
    </w:p>
    <w:p w:rsidR="000971EC" w:rsidRPr="00376C21" w:rsidRDefault="000971EC" w:rsidP="000971EC">
      <w:pPr>
        <w:tabs>
          <w:tab w:val="left" w:pos="701"/>
        </w:tabs>
        <w:jc w:val="both"/>
        <w:rPr>
          <w:sz w:val="28"/>
          <w:szCs w:val="28"/>
          <w:lang w:val="ro-RO"/>
        </w:rPr>
      </w:pPr>
      <w:r w:rsidRPr="00376C21">
        <w:rPr>
          <w:sz w:val="28"/>
          <w:szCs w:val="28"/>
          <w:lang w:val="ro-RO"/>
        </w:rPr>
        <w:t>2. Direcţia în</w:t>
      </w:r>
      <w:r w:rsidR="002756E0">
        <w:rPr>
          <w:sz w:val="28"/>
          <w:szCs w:val="28"/>
          <w:lang w:val="ro-RO"/>
        </w:rPr>
        <w:t>văţământ general Basarabeasca</w:t>
      </w:r>
      <w:r w:rsidRPr="00376C21">
        <w:rPr>
          <w:sz w:val="28"/>
          <w:szCs w:val="28"/>
          <w:lang w:val="ro-RO"/>
        </w:rPr>
        <w:t xml:space="preserve"> </w:t>
      </w:r>
      <w:r w:rsidR="002756E0">
        <w:rPr>
          <w:sz w:val="28"/>
          <w:szCs w:val="28"/>
          <w:lang w:val="ro-RO"/>
        </w:rPr>
        <w:t>(</w:t>
      </w:r>
      <w:r w:rsidRPr="00376C21">
        <w:rPr>
          <w:sz w:val="28"/>
          <w:szCs w:val="28"/>
          <w:lang w:val="ro-RO"/>
        </w:rPr>
        <w:t>dna Ecaterina Pascal</w:t>
      </w:r>
      <w:r w:rsidR="002756E0">
        <w:rPr>
          <w:sz w:val="28"/>
          <w:szCs w:val="28"/>
          <w:lang w:val="ro-RO"/>
        </w:rPr>
        <w:t>)</w:t>
      </w:r>
      <w:r w:rsidRPr="00376C21">
        <w:rPr>
          <w:sz w:val="28"/>
          <w:szCs w:val="28"/>
          <w:lang w:val="ro-RO"/>
        </w:rPr>
        <w:t xml:space="preserve"> va asigura transmiterea la balanţa </w:t>
      </w:r>
      <w:r>
        <w:rPr>
          <w:sz w:val="28"/>
          <w:szCs w:val="28"/>
          <w:lang w:val="ro-RO"/>
        </w:rPr>
        <w:t>instituţiilor de învăţământ general din raion</w:t>
      </w:r>
      <w:r w:rsidRPr="00376C21">
        <w:rPr>
          <w:sz w:val="28"/>
          <w:szCs w:val="28"/>
          <w:lang w:val="ro-RO"/>
        </w:rPr>
        <w:t xml:space="preserve"> a bunurilor indicate în </w:t>
      </w:r>
      <w:r w:rsidR="002756E0">
        <w:rPr>
          <w:sz w:val="28"/>
          <w:szCs w:val="28"/>
          <w:lang w:val="ro-RO"/>
        </w:rPr>
        <w:t xml:space="preserve">anexa la </w:t>
      </w:r>
      <w:r w:rsidRPr="00376C21">
        <w:rPr>
          <w:sz w:val="28"/>
          <w:szCs w:val="28"/>
          <w:lang w:val="ro-RO"/>
        </w:rPr>
        <w:t xml:space="preserve">pct. 1 din prezenta decizie. </w:t>
      </w:r>
    </w:p>
    <w:p w:rsidR="000971EC" w:rsidRPr="00376C21" w:rsidRDefault="000971EC" w:rsidP="000971EC">
      <w:pPr>
        <w:tabs>
          <w:tab w:val="left" w:pos="701"/>
        </w:tabs>
        <w:jc w:val="both"/>
        <w:rPr>
          <w:sz w:val="28"/>
          <w:szCs w:val="28"/>
          <w:lang w:val="ro-RO"/>
        </w:rPr>
      </w:pPr>
      <w:r w:rsidRPr="00376C21">
        <w:rPr>
          <w:sz w:val="28"/>
          <w:szCs w:val="28"/>
          <w:lang w:val="ro-RO"/>
        </w:rPr>
        <w:t>3. Controlul asupra executării prezentei decizii se pune în sarcina vicepreşedintelui raionului pe probleme sociale, dl Ion Popov.</w:t>
      </w:r>
    </w:p>
    <w:p w:rsidR="000971EC" w:rsidRPr="00376C21" w:rsidRDefault="000971EC" w:rsidP="000971EC">
      <w:pPr>
        <w:tabs>
          <w:tab w:val="left" w:pos="701"/>
        </w:tabs>
        <w:jc w:val="both"/>
        <w:rPr>
          <w:sz w:val="28"/>
          <w:szCs w:val="28"/>
          <w:lang w:val="ro-RO"/>
        </w:rPr>
      </w:pPr>
      <w:r w:rsidRPr="00376C21">
        <w:rPr>
          <w:sz w:val="28"/>
          <w:szCs w:val="28"/>
          <w:lang w:val="ro-RO"/>
        </w:rPr>
        <w:t>4. Prezenta decizie intră în vigoare la data publicării în Registrul de Stat al Actelor Locale, urmează a fi adusă la cunoștința Ministerului Educației şi Cercetării al Republicii Moldova, precum și la cunoștință publică prin intermediul  paginei oficiale a Consiliului raional: www.basarabeasca.md.</w:t>
      </w:r>
    </w:p>
    <w:p w:rsidR="000971EC" w:rsidRPr="00567D62" w:rsidRDefault="000971EC" w:rsidP="000971EC">
      <w:pPr>
        <w:tabs>
          <w:tab w:val="left" w:pos="701"/>
        </w:tabs>
        <w:ind w:left="-540"/>
        <w:rPr>
          <w:sz w:val="16"/>
          <w:szCs w:val="16"/>
          <w:lang w:val="ro-RO"/>
        </w:rPr>
      </w:pPr>
    </w:p>
    <w:p w:rsidR="000971EC" w:rsidRPr="00376C21" w:rsidRDefault="000971EC" w:rsidP="000971EC">
      <w:pPr>
        <w:jc w:val="both"/>
        <w:rPr>
          <w:sz w:val="28"/>
          <w:szCs w:val="28"/>
          <w:lang w:val="en-GB"/>
        </w:rPr>
      </w:pPr>
      <w:r w:rsidRPr="00376C21">
        <w:rPr>
          <w:sz w:val="28"/>
          <w:szCs w:val="28"/>
          <w:lang w:val="en-GB"/>
        </w:rPr>
        <w:t>Preşedintele şedinţei</w:t>
      </w:r>
    </w:p>
    <w:p w:rsidR="000971EC" w:rsidRPr="00376C21" w:rsidRDefault="000971EC" w:rsidP="000971EC">
      <w:pPr>
        <w:jc w:val="both"/>
        <w:rPr>
          <w:sz w:val="28"/>
          <w:szCs w:val="28"/>
          <w:lang w:val="ro-RO"/>
        </w:rPr>
      </w:pPr>
      <w:r w:rsidRPr="00376C21">
        <w:rPr>
          <w:sz w:val="28"/>
          <w:szCs w:val="28"/>
          <w:lang w:val="en-GB"/>
        </w:rPr>
        <w:t xml:space="preserve">Consiliului raional Basarabeasca                                      </w:t>
      </w:r>
      <w:r w:rsidRPr="00376C21">
        <w:rPr>
          <w:sz w:val="28"/>
          <w:szCs w:val="28"/>
          <w:lang w:val="en-US"/>
        </w:rPr>
        <w:t>______________</w:t>
      </w:r>
      <w:r w:rsidRPr="00376C21">
        <w:rPr>
          <w:sz w:val="28"/>
          <w:szCs w:val="28"/>
          <w:lang w:val="ro-RO"/>
        </w:rPr>
        <w:t xml:space="preserve">                                   </w:t>
      </w:r>
    </w:p>
    <w:p w:rsidR="000971EC" w:rsidRPr="00376C21" w:rsidRDefault="000971EC" w:rsidP="000971EC">
      <w:pPr>
        <w:jc w:val="both"/>
        <w:rPr>
          <w:i/>
          <w:sz w:val="16"/>
          <w:szCs w:val="16"/>
          <w:lang w:val="en-GB"/>
        </w:rPr>
      </w:pPr>
    </w:p>
    <w:p w:rsidR="000971EC" w:rsidRPr="00376C21" w:rsidRDefault="000971EC" w:rsidP="000971EC">
      <w:pPr>
        <w:jc w:val="both"/>
        <w:rPr>
          <w:i/>
          <w:sz w:val="28"/>
          <w:szCs w:val="28"/>
          <w:lang w:val="en-GB"/>
        </w:rPr>
      </w:pPr>
      <w:r w:rsidRPr="00376C21">
        <w:rPr>
          <w:i/>
          <w:sz w:val="28"/>
          <w:szCs w:val="28"/>
          <w:lang w:val="en-GB"/>
        </w:rPr>
        <w:t>Contrasemnează:</w:t>
      </w:r>
    </w:p>
    <w:p w:rsidR="000971EC" w:rsidRPr="008A45F3" w:rsidRDefault="000971EC" w:rsidP="000971EC">
      <w:pPr>
        <w:jc w:val="both"/>
        <w:rPr>
          <w:sz w:val="28"/>
          <w:szCs w:val="28"/>
          <w:lang w:val="en-GB"/>
        </w:rPr>
      </w:pPr>
      <w:r w:rsidRPr="00376C21">
        <w:rPr>
          <w:sz w:val="28"/>
          <w:szCs w:val="28"/>
          <w:lang w:val="en-GB"/>
        </w:rPr>
        <w:t>Secretarul Consiliului Raional Basarabeasca</w:t>
      </w:r>
      <w:r>
        <w:rPr>
          <w:sz w:val="28"/>
          <w:szCs w:val="28"/>
          <w:lang w:val="en-GB"/>
        </w:rPr>
        <w:t xml:space="preserve">                   </w:t>
      </w:r>
      <w:r w:rsidRPr="00376C21">
        <w:rPr>
          <w:sz w:val="28"/>
          <w:szCs w:val="28"/>
          <w:lang w:val="en-GB"/>
        </w:rPr>
        <w:t>Gheorghe LIVIŢCHI</w:t>
      </w:r>
    </w:p>
    <w:p w:rsidR="000971EC" w:rsidRPr="000971EC" w:rsidRDefault="000971EC" w:rsidP="00E763B7">
      <w:pPr>
        <w:jc w:val="center"/>
        <w:rPr>
          <w:sz w:val="28"/>
          <w:szCs w:val="28"/>
          <w:lang w:val="en-GB"/>
        </w:rPr>
      </w:pPr>
    </w:p>
    <w:p w:rsidR="0026029D" w:rsidRPr="00371727" w:rsidRDefault="0026029D" w:rsidP="0026029D">
      <w:pPr>
        <w:jc w:val="center"/>
        <w:rPr>
          <w:sz w:val="24"/>
          <w:szCs w:val="24"/>
          <w:lang w:val="ro-RO"/>
        </w:rPr>
      </w:pPr>
      <w:r>
        <w:rPr>
          <w:sz w:val="24"/>
          <w:szCs w:val="24"/>
          <w:lang w:val="ro-RO"/>
        </w:rPr>
        <w:lastRenderedPageBreak/>
        <w:t xml:space="preserve">                                                                           </w:t>
      </w:r>
      <w:r w:rsidRPr="00371727">
        <w:rPr>
          <w:sz w:val="24"/>
          <w:szCs w:val="24"/>
          <w:lang w:val="ro-RO"/>
        </w:rPr>
        <w:t>Anexă</w:t>
      </w:r>
    </w:p>
    <w:p w:rsidR="0026029D" w:rsidRPr="00371727" w:rsidRDefault="0026029D" w:rsidP="0026029D">
      <w:pPr>
        <w:jc w:val="right"/>
        <w:rPr>
          <w:sz w:val="24"/>
          <w:szCs w:val="24"/>
          <w:lang w:val="ro-RO"/>
        </w:rPr>
      </w:pPr>
      <w:r w:rsidRPr="00371727">
        <w:rPr>
          <w:sz w:val="24"/>
          <w:szCs w:val="24"/>
          <w:lang w:val="ro-RO"/>
        </w:rPr>
        <w:t>la decizia Consiliului raional</w:t>
      </w:r>
    </w:p>
    <w:p w:rsidR="0026029D" w:rsidRDefault="0026029D" w:rsidP="0026029D">
      <w:pPr>
        <w:jc w:val="right"/>
        <w:rPr>
          <w:sz w:val="10"/>
          <w:szCs w:val="10"/>
          <w:lang w:val="ro-RO"/>
        </w:rPr>
      </w:pPr>
      <w:r w:rsidRPr="00371727">
        <w:rPr>
          <w:sz w:val="24"/>
          <w:szCs w:val="24"/>
          <w:lang w:val="ro-RO"/>
        </w:rPr>
        <w:t>nr. 02/0</w:t>
      </w:r>
      <w:r>
        <w:rPr>
          <w:sz w:val="24"/>
          <w:szCs w:val="24"/>
          <w:lang w:val="ro-RO"/>
        </w:rPr>
        <w:t>6</w:t>
      </w:r>
      <w:r w:rsidRPr="00371727">
        <w:rPr>
          <w:sz w:val="24"/>
          <w:szCs w:val="24"/>
          <w:lang w:val="ro-RO"/>
        </w:rPr>
        <w:t xml:space="preserve"> din 24 martie 2023</w:t>
      </w:r>
    </w:p>
    <w:p w:rsidR="00D002A2" w:rsidRPr="00D002A2" w:rsidRDefault="00D002A2" w:rsidP="0026029D">
      <w:pPr>
        <w:jc w:val="right"/>
        <w:rPr>
          <w:sz w:val="10"/>
          <w:szCs w:val="10"/>
          <w:lang w:val="ro-RO"/>
        </w:rPr>
      </w:pPr>
    </w:p>
    <w:p w:rsidR="00D002A2" w:rsidRDefault="00D002A2" w:rsidP="00D002A2">
      <w:pPr>
        <w:jc w:val="center"/>
        <w:rPr>
          <w:b/>
          <w:sz w:val="28"/>
          <w:szCs w:val="28"/>
          <w:lang w:val="ro-RO"/>
        </w:rPr>
      </w:pPr>
      <w:r w:rsidRPr="00D002A2">
        <w:rPr>
          <w:b/>
          <w:sz w:val="28"/>
          <w:szCs w:val="28"/>
          <w:lang w:val="ro-RO"/>
        </w:rPr>
        <w:t>L</w:t>
      </w:r>
      <w:r>
        <w:rPr>
          <w:b/>
          <w:sz w:val="28"/>
          <w:szCs w:val="28"/>
          <w:lang w:val="ro-RO"/>
        </w:rPr>
        <w:t>ISTA</w:t>
      </w:r>
      <w:r w:rsidRPr="00D002A2">
        <w:rPr>
          <w:b/>
          <w:sz w:val="28"/>
          <w:szCs w:val="28"/>
          <w:lang w:val="ro-RO"/>
        </w:rPr>
        <w:t xml:space="preserve"> </w:t>
      </w:r>
    </w:p>
    <w:p w:rsidR="00D002A2" w:rsidRDefault="00D002A2" w:rsidP="00D002A2">
      <w:pPr>
        <w:jc w:val="center"/>
        <w:rPr>
          <w:b/>
          <w:sz w:val="28"/>
          <w:szCs w:val="28"/>
          <w:lang w:val="ro-RO"/>
        </w:rPr>
      </w:pPr>
      <w:r w:rsidRPr="00D002A2">
        <w:rPr>
          <w:b/>
          <w:sz w:val="28"/>
          <w:szCs w:val="28"/>
          <w:lang w:val="ro-RO"/>
        </w:rPr>
        <w:t>bunurilor donate de către UNICEF Moldova în scopul creării spaţiilor TIC de studii online pentru copiii din Ucraina</w:t>
      </w:r>
      <w:r>
        <w:rPr>
          <w:b/>
          <w:sz w:val="28"/>
          <w:szCs w:val="28"/>
          <w:lang w:val="ro-RO"/>
        </w:rPr>
        <w:t>,</w:t>
      </w:r>
      <w:r w:rsidRPr="00D002A2">
        <w:rPr>
          <w:b/>
          <w:sz w:val="28"/>
          <w:szCs w:val="28"/>
          <w:lang w:val="ro-RO"/>
        </w:rPr>
        <w:t xml:space="preserve"> aflaţi pe teritoriul Republicii Moldova</w:t>
      </w:r>
    </w:p>
    <w:p w:rsidR="00D002A2" w:rsidRPr="00D002A2" w:rsidRDefault="00D002A2" w:rsidP="00D002A2">
      <w:pPr>
        <w:jc w:val="center"/>
        <w:rPr>
          <w:b/>
          <w:sz w:val="16"/>
          <w:szCs w:val="16"/>
          <w:lang w:val="ro-RO"/>
        </w:rPr>
      </w:pPr>
    </w:p>
    <w:p w:rsidR="00D002A2" w:rsidRPr="00A506E1" w:rsidRDefault="00D002A2" w:rsidP="00D002A2">
      <w:pPr>
        <w:rPr>
          <w:sz w:val="24"/>
          <w:szCs w:val="24"/>
          <w:lang w:val="en-GB"/>
        </w:rPr>
      </w:pPr>
    </w:p>
    <w:tbl>
      <w:tblPr>
        <w:tblStyle w:val="a9"/>
        <w:tblW w:w="9782" w:type="dxa"/>
        <w:tblInd w:w="-176" w:type="dxa"/>
        <w:tblLayout w:type="fixed"/>
        <w:tblLook w:val="04A0" w:firstRow="1" w:lastRow="0" w:firstColumn="1" w:lastColumn="0" w:noHBand="0" w:noVBand="1"/>
      </w:tblPr>
      <w:tblGrid>
        <w:gridCol w:w="568"/>
        <w:gridCol w:w="2268"/>
        <w:gridCol w:w="2977"/>
        <w:gridCol w:w="1417"/>
        <w:gridCol w:w="1134"/>
        <w:gridCol w:w="1418"/>
      </w:tblGrid>
      <w:tr w:rsidR="00D002A2" w:rsidRPr="000922DD" w:rsidTr="00D002A2">
        <w:trPr>
          <w:trHeight w:val="63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2A2" w:rsidRDefault="00D002A2" w:rsidP="00867E42">
            <w:pPr>
              <w:jc w:val="center"/>
              <w:rPr>
                <w:b/>
                <w:sz w:val="24"/>
                <w:szCs w:val="24"/>
                <w:lang w:val="en-GB"/>
              </w:rPr>
            </w:pPr>
            <w:r>
              <w:rPr>
                <w:b/>
                <w:sz w:val="24"/>
                <w:szCs w:val="24"/>
                <w:lang w:val="en-GB"/>
              </w:rPr>
              <w:t>Nr.d/o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2A2" w:rsidRDefault="00D002A2" w:rsidP="00867E42">
            <w:pPr>
              <w:jc w:val="center"/>
              <w:rPr>
                <w:b/>
                <w:sz w:val="24"/>
                <w:szCs w:val="24"/>
                <w:lang w:val="en-GB"/>
              </w:rPr>
            </w:pPr>
            <w:r>
              <w:rPr>
                <w:b/>
                <w:sz w:val="24"/>
                <w:szCs w:val="24"/>
                <w:lang w:val="en-GB"/>
              </w:rPr>
              <w:t>Instituția de învățământ/ Localitatea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2A2" w:rsidRDefault="00D002A2" w:rsidP="00867E42">
            <w:pPr>
              <w:jc w:val="center"/>
              <w:rPr>
                <w:b/>
                <w:sz w:val="24"/>
                <w:szCs w:val="24"/>
                <w:lang w:val="en-GB"/>
              </w:rPr>
            </w:pPr>
            <w:r>
              <w:rPr>
                <w:b/>
                <w:sz w:val="24"/>
                <w:szCs w:val="24"/>
                <w:lang w:val="en-GB"/>
              </w:rPr>
              <w:t>Denumirea bunurilor distribuite/ specificația tehnică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2A2" w:rsidRDefault="00D002A2" w:rsidP="00867E42">
            <w:pPr>
              <w:jc w:val="center"/>
              <w:rPr>
                <w:b/>
                <w:sz w:val="24"/>
                <w:szCs w:val="24"/>
                <w:lang w:val="en-GB"/>
              </w:rPr>
            </w:pPr>
            <w:r>
              <w:rPr>
                <w:b/>
                <w:sz w:val="24"/>
                <w:szCs w:val="24"/>
                <w:lang w:val="en-GB"/>
              </w:rPr>
              <w:t>Cantitatea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2A2" w:rsidRDefault="00D002A2" w:rsidP="00867E42">
            <w:pPr>
              <w:jc w:val="center"/>
              <w:rPr>
                <w:b/>
                <w:sz w:val="24"/>
                <w:szCs w:val="24"/>
                <w:lang w:val="en-GB"/>
              </w:rPr>
            </w:pPr>
            <w:r>
              <w:rPr>
                <w:b/>
                <w:sz w:val="24"/>
                <w:szCs w:val="24"/>
                <w:lang w:val="en-GB"/>
              </w:rPr>
              <w:t xml:space="preserve">Preț </w:t>
            </w:r>
          </w:p>
          <w:p w:rsidR="00D002A2" w:rsidRPr="00AB063A" w:rsidRDefault="00D002A2" w:rsidP="00867E42">
            <w:pPr>
              <w:jc w:val="center"/>
              <w:rPr>
                <w:b/>
                <w:sz w:val="24"/>
                <w:szCs w:val="24"/>
                <w:lang w:val="ro-RO"/>
              </w:rPr>
            </w:pPr>
            <w:r>
              <w:rPr>
                <w:b/>
                <w:sz w:val="24"/>
                <w:szCs w:val="24"/>
                <w:lang w:val="en-GB"/>
              </w:rPr>
              <w:t>unitar</w:t>
            </w:r>
            <w:r>
              <w:rPr>
                <w:b/>
                <w:sz w:val="24"/>
                <w:szCs w:val="24"/>
                <w:lang w:val="ro-RO"/>
              </w:rPr>
              <w:t>, lei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2A2" w:rsidRDefault="00D002A2" w:rsidP="00867E42">
            <w:pPr>
              <w:jc w:val="center"/>
              <w:rPr>
                <w:b/>
                <w:sz w:val="24"/>
                <w:szCs w:val="24"/>
                <w:lang w:val="en-GB"/>
              </w:rPr>
            </w:pPr>
            <w:r>
              <w:rPr>
                <w:b/>
                <w:sz w:val="24"/>
                <w:szCs w:val="24"/>
                <w:lang w:val="en-GB"/>
              </w:rPr>
              <w:t>Valoare totală, lei</w:t>
            </w:r>
          </w:p>
        </w:tc>
      </w:tr>
      <w:tr w:rsidR="00D002A2" w:rsidRPr="006E7740" w:rsidTr="00D002A2">
        <w:trPr>
          <w:trHeight w:val="429"/>
        </w:trPr>
        <w:tc>
          <w:tcPr>
            <w:tcW w:w="568" w:type="dxa"/>
            <w:vMerge w:val="restart"/>
            <w:tcBorders>
              <w:top w:val="single" w:sz="4" w:space="0" w:color="000000" w:themeColor="text1"/>
              <w:left w:val="single" w:sz="4" w:space="0" w:color="000000" w:themeColor="text1"/>
              <w:right w:val="single" w:sz="4" w:space="0" w:color="000000" w:themeColor="text1"/>
            </w:tcBorders>
            <w:hideMark/>
          </w:tcPr>
          <w:p w:rsidR="00D002A2" w:rsidRDefault="00D002A2" w:rsidP="00867E42">
            <w:pPr>
              <w:jc w:val="center"/>
              <w:rPr>
                <w:sz w:val="24"/>
                <w:szCs w:val="24"/>
                <w:lang w:val="en-GB"/>
              </w:rPr>
            </w:pPr>
            <w:r>
              <w:rPr>
                <w:sz w:val="24"/>
                <w:szCs w:val="24"/>
                <w:lang w:val="en-GB"/>
              </w:rPr>
              <w:t>1</w:t>
            </w:r>
          </w:p>
        </w:tc>
        <w:tc>
          <w:tcPr>
            <w:tcW w:w="2268" w:type="dxa"/>
            <w:vMerge w:val="restart"/>
            <w:tcBorders>
              <w:top w:val="single" w:sz="4" w:space="0" w:color="000000" w:themeColor="text1"/>
              <w:left w:val="single" w:sz="4" w:space="0" w:color="000000" w:themeColor="text1"/>
              <w:right w:val="single" w:sz="4" w:space="0" w:color="000000" w:themeColor="text1"/>
            </w:tcBorders>
            <w:hideMark/>
          </w:tcPr>
          <w:p w:rsidR="00D002A2" w:rsidRDefault="00D002A2" w:rsidP="00D002A2">
            <w:pPr>
              <w:rPr>
                <w:sz w:val="24"/>
                <w:szCs w:val="24"/>
                <w:lang w:val="en-GB"/>
              </w:rPr>
            </w:pPr>
            <w:r>
              <w:rPr>
                <w:sz w:val="24"/>
                <w:szCs w:val="24"/>
                <w:lang w:val="en-GB"/>
              </w:rPr>
              <w:t>Instituţia Publică</w:t>
            </w:r>
          </w:p>
          <w:p w:rsidR="00D002A2" w:rsidRDefault="00D002A2" w:rsidP="00D002A2">
            <w:pPr>
              <w:rPr>
                <w:sz w:val="24"/>
                <w:szCs w:val="24"/>
                <w:lang w:val="en-GB"/>
              </w:rPr>
            </w:pPr>
            <w:r>
              <w:rPr>
                <w:sz w:val="24"/>
                <w:szCs w:val="24"/>
                <w:lang w:val="en-GB"/>
              </w:rPr>
              <w:t>LT „Nicolai Gogol” din or. Basrabeasca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2A2" w:rsidRPr="00D002A2" w:rsidRDefault="00D002A2" w:rsidP="00867E42">
            <w:pPr>
              <w:rPr>
                <w:b/>
                <w:lang w:val="en-GB"/>
              </w:rPr>
            </w:pPr>
            <w:r w:rsidRPr="00D002A2">
              <w:rPr>
                <w:b/>
                <w:lang w:val="en-GB"/>
              </w:rPr>
              <w:t>Desktop PC HKSYSTEM/HKSI-XP5WMCR HK240T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2A2" w:rsidRDefault="00D002A2" w:rsidP="00867E42">
            <w:pPr>
              <w:jc w:val="center"/>
              <w:rPr>
                <w:sz w:val="24"/>
                <w:szCs w:val="24"/>
                <w:lang w:val="en-GB"/>
              </w:rPr>
            </w:pPr>
            <w:r>
              <w:rPr>
                <w:sz w:val="24"/>
                <w:szCs w:val="24"/>
                <w:lang w:val="en-GB"/>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2A2" w:rsidRDefault="00D002A2" w:rsidP="00867E42">
            <w:pPr>
              <w:jc w:val="center"/>
              <w:rPr>
                <w:sz w:val="24"/>
                <w:szCs w:val="24"/>
                <w:lang w:val="en-GB"/>
              </w:rPr>
            </w:pPr>
            <w:r>
              <w:rPr>
                <w:sz w:val="24"/>
                <w:szCs w:val="24"/>
                <w:lang w:val="en-GB"/>
              </w:rPr>
              <w:t>17574,30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2A2" w:rsidRDefault="00D002A2" w:rsidP="00867E42">
            <w:pPr>
              <w:jc w:val="center"/>
              <w:rPr>
                <w:sz w:val="24"/>
                <w:szCs w:val="24"/>
                <w:lang w:val="en-GB"/>
              </w:rPr>
            </w:pPr>
            <w:r>
              <w:rPr>
                <w:sz w:val="24"/>
                <w:szCs w:val="24"/>
                <w:lang w:val="en-GB"/>
              </w:rPr>
              <w:t>140594,40</w:t>
            </w:r>
          </w:p>
        </w:tc>
      </w:tr>
      <w:tr w:rsidR="00D002A2" w:rsidRPr="006E7740" w:rsidTr="00D002A2">
        <w:trPr>
          <w:trHeight w:val="220"/>
        </w:trPr>
        <w:tc>
          <w:tcPr>
            <w:tcW w:w="568" w:type="dxa"/>
            <w:vMerge/>
            <w:tcBorders>
              <w:left w:val="single" w:sz="4" w:space="0" w:color="000000" w:themeColor="text1"/>
              <w:right w:val="single" w:sz="4" w:space="0" w:color="000000" w:themeColor="text1"/>
            </w:tcBorders>
          </w:tcPr>
          <w:p w:rsidR="00D002A2" w:rsidRPr="006E7740" w:rsidRDefault="00D002A2" w:rsidP="00867E42">
            <w:pPr>
              <w:jc w:val="center"/>
              <w:rPr>
                <w:sz w:val="24"/>
                <w:szCs w:val="24"/>
                <w:lang w:val="en-GB"/>
              </w:rPr>
            </w:pPr>
          </w:p>
        </w:tc>
        <w:tc>
          <w:tcPr>
            <w:tcW w:w="2268" w:type="dxa"/>
            <w:vMerge/>
            <w:tcBorders>
              <w:left w:val="single" w:sz="4" w:space="0" w:color="000000" w:themeColor="text1"/>
              <w:right w:val="single" w:sz="4" w:space="0" w:color="000000" w:themeColor="text1"/>
            </w:tcBorders>
            <w:hideMark/>
          </w:tcPr>
          <w:p w:rsidR="00D002A2" w:rsidRDefault="00D002A2" w:rsidP="00867E42">
            <w:pPr>
              <w:rPr>
                <w:b/>
                <w:sz w:val="24"/>
                <w:szCs w:val="24"/>
                <w:lang w:val="en-GB"/>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ro-RO"/>
              </w:rPr>
            </w:pPr>
            <w:r w:rsidRPr="00D002A2">
              <w:rPr>
                <w:b/>
                <w:lang w:val="en-GB"/>
              </w:rPr>
              <w:t>Lenovo ThinkBook 15 G2 ITL Notebook 20VE003GUS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2A2" w:rsidRPr="006E7740" w:rsidRDefault="00D002A2" w:rsidP="00867E42">
            <w:pPr>
              <w:jc w:val="center"/>
              <w:rPr>
                <w:sz w:val="24"/>
                <w:szCs w:val="24"/>
                <w:lang w:val="en-GB"/>
              </w:rPr>
            </w:pPr>
            <w:r>
              <w:rPr>
                <w:sz w:val="24"/>
                <w:szCs w:val="24"/>
                <w:lang w:val="en-GB"/>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15760,99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2A2" w:rsidRDefault="00D002A2" w:rsidP="00867E42">
            <w:pPr>
              <w:jc w:val="center"/>
              <w:rPr>
                <w:b/>
                <w:sz w:val="24"/>
                <w:szCs w:val="24"/>
                <w:lang w:val="en-GB"/>
              </w:rPr>
            </w:pPr>
            <w:r>
              <w:rPr>
                <w:sz w:val="24"/>
                <w:szCs w:val="24"/>
                <w:lang w:val="en-GB"/>
              </w:rPr>
              <w:t>236414,85</w:t>
            </w:r>
          </w:p>
        </w:tc>
      </w:tr>
      <w:tr w:rsidR="00D002A2" w:rsidRPr="006E7740" w:rsidTr="00D002A2">
        <w:trPr>
          <w:trHeight w:val="138"/>
        </w:trPr>
        <w:tc>
          <w:tcPr>
            <w:tcW w:w="568" w:type="dxa"/>
            <w:vMerge/>
            <w:tcBorders>
              <w:left w:val="single" w:sz="4" w:space="0" w:color="000000" w:themeColor="text1"/>
              <w:right w:val="single" w:sz="4" w:space="0" w:color="000000" w:themeColor="text1"/>
            </w:tcBorders>
          </w:tcPr>
          <w:p w:rsidR="00D002A2" w:rsidRPr="006E7740" w:rsidRDefault="00D002A2" w:rsidP="00867E42">
            <w:pPr>
              <w:jc w:val="center"/>
              <w:rPr>
                <w:sz w:val="24"/>
                <w:szCs w:val="24"/>
                <w:lang w:val="en-GB"/>
              </w:rPr>
            </w:pPr>
          </w:p>
        </w:tc>
        <w:tc>
          <w:tcPr>
            <w:tcW w:w="2268" w:type="dxa"/>
            <w:vMerge/>
            <w:tcBorders>
              <w:left w:val="single" w:sz="4" w:space="0" w:color="000000" w:themeColor="text1"/>
              <w:right w:val="single" w:sz="4" w:space="0" w:color="000000" w:themeColor="text1"/>
            </w:tcBorders>
          </w:tcPr>
          <w:p w:rsidR="00D002A2" w:rsidRPr="006E7740" w:rsidRDefault="00D002A2" w:rsidP="00867E42">
            <w:pPr>
              <w:rPr>
                <w:sz w:val="24"/>
                <w:szCs w:val="24"/>
                <w:lang w:val="en-GB"/>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en-GB"/>
              </w:rPr>
            </w:pPr>
            <w:r w:rsidRPr="00D002A2">
              <w:rPr>
                <w:b/>
                <w:lang w:val="en-GB"/>
              </w:rPr>
              <w:t>Laptop cu soft licențiat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Pr="006E7740" w:rsidRDefault="00D002A2" w:rsidP="00867E42">
            <w:pPr>
              <w:jc w:val="center"/>
              <w:rPr>
                <w:sz w:val="24"/>
                <w:szCs w:val="24"/>
                <w:lang w:val="en-GB"/>
              </w:rPr>
            </w:pPr>
            <w:r>
              <w:rPr>
                <w:sz w:val="24"/>
                <w:szCs w:val="24"/>
                <w:lang w:val="en-GB"/>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9790,02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9790,02</w:t>
            </w:r>
          </w:p>
        </w:tc>
      </w:tr>
      <w:tr w:rsidR="00D002A2" w:rsidRPr="006E7740" w:rsidTr="00D002A2">
        <w:trPr>
          <w:trHeight w:val="220"/>
        </w:trPr>
        <w:tc>
          <w:tcPr>
            <w:tcW w:w="568" w:type="dxa"/>
            <w:vMerge/>
            <w:tcBorders>
              <w:left w:val="single" w:sz="4" w:space="0" w:color="000000" w:themeColor="text1"/>
              <w:right w:val="single" w:sz="4" w:space="0" w:color="000000" w:themeColor="text1"/>
            </w:tcBorders>
          </w:tcPr>
          <w:p w:rsidR="00D002A2" w:rsidRPr="006E7740" w:rsidRDefault="00D002A2" w:rsidP="00867E42">
            <w:pPr>
              <w:jc w:val="center"/>
              <w:rPr>
                <w:sz w:val="24"/>
                <w:szCs w:val="24"/>
                <w:lang w:val="en-GB"/>
              </w:rPr>
            </w:pPr>
          </w:p>
        </w:tc>
        <w:tc>
          <w:tcPr>
            <w:tcW w:w="2268" w:type="dxa"/>
            <w:vMerge/>
            <w:tcBorders>
              <w:left w:val="single" w:sz="4" w:space="0" w:color="000000" w:themeColor="text1"/>
              <w:right w:val="single" w:sz="4" w:space="0" w:color="000000" w:themeColor="text1"/>
            </w:tcBorders>
          </w:tcPr>
          <w:p w:rsidR="00D002A2" w:rsidRPr="00432498" w:rsidRDefault="00D002A2" w:rsidP="00867E42">
            <w:pPr>
              <w:rPr>
                <w:sz w:val="24"/>
                <w:szCs w:val="24"/>
                <w:lang w:val="en-GB"/>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en-GB"/>
              </w:rPr>
            </w:pPr>
            <w:r w:rsidRPr="00D002A2">
              <w:rPr>
                <w:b/>
                <w:lang w:val="en-GB"/>
              </w:rPr>
              <w:t>Proiector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Pr="006E7740" w:rsidRDefault="00D002A2" w:rsidP="00867E42">
            <w:pPr>
              <w:jc w:val="center"/>
              <w:rPr>
                <w:sz w:val="24"/>
                <w:szCs w:val="24"/>
                <w:lang w:val="en-GB"/>
              </w:rPr>
            </w:pPr>
            <w:r>
              <w:rPr>
                <w:sz w:val="24"/>
                <w:szCs w:val="24"/>
                <w:lang w:val="en-GB"/>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15664,02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15664,02</w:t>
            </w:r>
          </w:p>
        </w:tc>
      </w:tr>
      <w:tr w:rsidR="00D002A2" w:rsidRPr="006E7740" w:rsidTr="00D002A2">
        <w:trPr>
          <w:trHeight w:val="220"/>
        </w:trPr>
        <w:tc>
          <w:tcPr>
            <w:tcW w:w="568" w:type="dxa"/>
            <w:vMerge/>
            <w:tcBorders>
              <w:left w:val="single" w:sz="4" w:space="0" w:color="000000" w:themeColor="text1"/>
              <w:right w:val="single" w:sz="4" w:space="0" w:color="000000" w:themeColor="text1"/>
            </w:tcBorders>
          </w:tcPr>
          <w:p w:rsidR="00D002A2" w:rsidRPr="006E7740" w:rsidRDefault="00D002A2" w:rsidP="00867E42">
            <w:pPr>
              <w:jc w:val="center"/>
              <w:rPr>
                <w:sz w:val="24"/>
                <w:szCs w:val="24"/>
                <w:lang w:val="en-GB"/>
              </w:rPr>
            </w:pPr>
          </w:p>
        </w:tc>
        <w:tc>
          <w:tcPr>
            <w:tcW w:w="2268" w:type="dxa"/>
            <w:vMerge/>
            <w:tcBorders>
              <w:left w:val="single" w:sz="4" w:space="0" w:color="000000" w:themeColor="text1"/>
              <w:right w:val="single" w:sz="4" w:space="0" w:color="000000" w:themeColor="text1"/>
            </w:tcBorders>
          </w:tcPr>
          <w:p w:rsidR="00D002A2" w:rsidRPr="006F0AE5" w:rsidRDefault="00D002A2" w:rsidP="00867E42">
            <w:pPr>
              <w:rPr>
                <w:sz w:val="24"/>
                <w:szCs w:val="24"/>
                <w:lang w:val="en-GB"/>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en-GB"/>
              </w:rPr>
            </w:pPr>
            <w:r w:rsidRPr="00D002A2">
              <w:rPr>
                <w:b/>
                <w:lang w:val="en-GB"/>
              </w:rPr>
              <w:t>Dispozitiv multifuncțional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Pr="006E7740" w:rsidRDefault="00D002A2" w:rsidP="00867E42">
            <w:pPr>
              <w:jc w:val="center"/>
              <w:rPr>
                <w:sz w:val="24"/>
                <w:szCs w:val="24"/>
                <w:lang w:val="en-GB"/>
              </w:rPr>
            </w:pPr>
            <w:r>
              <w:rPr>
                <w:sz w:val="24"/>
                <w:szCs w:val="24"/>
                <w:lang w:val="en-GB"/>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6319,02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6319,02</w:t>
            </w:r>
          </w:p>
        </w:tc>
      </w:tr>
      <w:tr w:rsidR="00D002A2" w:rsidRPr="006E7740" w:rsidTr="00D002A2">
        <w:trPr>
          <w:trHeight w:val="220"/>
        </w:trPr>
        <w:tc>
          <w:tcPr>
            <w:tcW w:w="568" w:type="dxa"/>
            <w:vMerge/>
            <w:tcBorders>
              <w:left w:val="single" w:sz="4" w:space="0" w:color="000000" w:themeColor="text1"/>
              <w:right w:val="single" w:sz="4" w:space="0" w:color="000000" w:themeColor="text1"/>
            </w:tcBorders>
          </w:tcPr>
          <w:p w:rsidR="00D002A2" w:rsidRPr="006E7740" w:rsidRDefault="00D002A2" w:rsidP="00867E42">
            <w:pPr>
              <w:jc w:val="center"/>
              <w:rPr>
                <w:sz w:val="24"/>
                <w:szCs w:val="24"/>
                <w:lang w:val="en-GB"/>
              </w:rPr>
            </w:pPr>
          </w:p>
        </w:tc>
        <w:tc>
          <w:tcPr>
            <w:tcW w:w="2268" w:type="dxa"/>
            <w:vMerge/>
            <w:tcBorders>
              <w:left w:val="single" w:sz="4" w:space="0" w:color="000000" w:themeColor="text1"/>
              <w:right w:val="single" w:sz="4" w:space="0" w:color="000000" w:themeColor="text1"/>
            </w:tcBorders>
          </w:tcPr>
          <w:p w:rsidR="00D002A2" w:rsidRPr="006F0AE5" w:rsidRDefault="00D002A2" w:rsidP="00867E42">
            <w:pPr>
              <w:rPr>
                <w:sz w:val="24"/>
                <w:szCs w:val="24"/>
                <w:lang w:val="en-GB"/>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en-GB"/>
              </w:rPr>
            </w:pPr>
            <w:r w:rsidRPr="00D002A2">
              <w:rPr>
                <w:b/>
                <w:lang w:val="en-GB"/>
              </w:rPr>
              <w:t>Cameră video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Pr="006E7740" w:rsidRDefault="00D002A2" w:rsidP="00867E42">
            <w:pPr>
              <w:jc w:val="center"/>
              <w:rPr>
                <w:sz w:val="24"/>
                <w:szCs w:val="24"/>
                <w:lang w:val="en-GB"/>
              </w:rPr>
            </w:pPr>
            <w:r>
              <w:rPr>
                <w:sz w:val="24"/>
                <w:szCs w:val="24"/>
                <w:lang w:val="en-GB"/>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4779,30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Pr="006F0AE5" w:rsidRDefault="00D002A2" w:rsidP="00867E42">
            <w:pPr>
              <w:jc w:val="center"/>
              <w:rPr>
                <w:sz w:val="24"/>
                <w:szCs w:val="24"/>
                <w:lang w:val="en-GB"/>
              </w:rPr>
            </w:pPr>
            <w:r>
              <w:rPr>
                <w:sz w:val="24"/>
                <w:szCs w:val="24"/>
                <w:lang w:val="en-GB"/>
              </w:rPr>
              <w:t>4779,30</w:t>
            </w:r>
          </w:p>
        </w:tc>
      </w:tr>
      <w:tr w:rsidR="00D002A2" w:rsidRPr="006E7740" w:rsidTr="00D002A2">
        <w:trPr>
          <w:trHeight w:val="220"/>
        </w:trPr>
        <w:tc>
          <w:tcPr>
            <w:tcW w:w="568" w:type="dxa"/>
            <w:vMerge/>
            <w:tcBorders>
              <w:left w:val="single" w:sz="4" w:space="0" w:color="000000" w:themeColor="text1"/>
              <w:right w:val="single" w:sz="4" w:space="0" w:color="000000" w:themeColor="text1"/>
            </w:tcBorders>
          </w:tcPr>
          <w:p w:rsidR="00D002A2" w:rsidRPr="006E7740" w:rsidRDefault="00D002A2" w:rsidP="00867E42">
            <w:pPr>
              <w:jc w:val="center"/>
              <w:rPr>
                <w:sz w:val="24"/>
                <w:szCs w:val="24"/>
                <w:lang w:val="en-GB"/>
              </w:rPr>
            </w:pPr>
          </w:p>
        </w:tc>
        <w:tc>
          <w:tcPr>
            <w:tcW w:w="2268" w:type="dxa"/>
            <w:vMerge/>
            <w:tcBorders>
              <w:left w:val="single" w:sz="4" w:space="0" w:color="000000" w:themeColor="text1"/>
              <w:right w:val="single" w:sz="4" w:space="0" w:color="000000" w:themeColor="text1"/>
            </w:tcBorders>
          </w:tcPr>
          <w:p w:rsidR="00D002A2" w:rsidRDefault="00D002A2" w:rsidP="00867E42">
            <w:pPr>
              <w:rPr>
                <w:b/>
                <w:sz w:val="24"/>
                <w:szCs w:val="24"/>
                <w:lang w:val="en-GB"/>
              </w:rPr>
            </w:pPr>
          </w:p>
        </w:tc>
        <w:tc>
          <w:tcPr>
            <w:tcW w:w="2977" w:type="dxa"/>
            <w:tcBorders>
              <w:top w:val="single" w:sz="4" w:space="0" w:color="000000" w:themeColor="text1"/>
              <w:left w:val="single" w:sz="4" w:space="0" w:color="000000" w:themeColor="text1"/>
              <w:bottom w:val="single" w:sz="4" w:space="0" w:color="auto"/>
              <w:right w:val="single" w:sz="4" w:space="0" w:color="000000" w:themeColor="text1"/>
            </w:tcBorders>
          </w:tcPr>
          <w:p w:rsidR="00D002A2" w:rsidRPr="00D002A2" w:rsidRDefault="00D002A2" w:rsidP="00867E42">
            <w:pPr>
              <w:rPr>
                <w:b/>
                <w:lang w:val="en-GB"/>
              </w:rPr>
            </w:pPr>
            <w:r w:rsidRPr="00D002A2">
              <w:rPr>
                <w:b/>
                <w:lang w:val="en-GB"/>
              </w:rPr>
              <w:t>Boxe</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D002A2" w:rsidRPr="006E7740" w:rsidRDefault="00D002A2" w:rsidP="00867E42">
            <w:pPr>
              <w:jc w:val="center"/>
              <w:rPr>
                <w:sz w:val="24"/>
                <w:szCs w:val="24"/>
                <w:lang w:val="en-GB"/>
              </w:rPr>
            </w:pPr>
            <w:r>
              <w:rPr>
                <w:sz w:val="24"/>
                <w:szCs w:val="24"/>
                <w:lang w:val="en-GB"/>
              </w:rPr>
              <w:t>1</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147,66</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147,66</w:t>
            </w:r>
          </w:p>
        </w:tc>
      </w:tr>
      <w:tr w:rsidR="00D002A2" w:rsidRPr="006E7740" w:rsidTr="00D002A2">
        <w:trPr>
          <w:trHeight w:val="220"/>
        </w:trPr>
        <w:tc>
          <w:tcPr>
            <w:tcW w:w="568" w:type="dxa"/>
            <w:vMerge/>
            <w:tcBorders>
              <w:left w:val="single" w:sz="4" w:space="0" w:color="000000" w:themeColor="text1"/>
              <w:right w:val="single" w:sz="4" w:space="0" w:color="000000" w:themeColor="text1"/>
            </w:tcBorders>
          </w:tcPr>
          <w:p w:rsidR="00D002A2" w:rsidRPr="006E7740" w:rsidRDefault="00D002A2" w:rsidP="00867E42">
            <w:pPr>
              <w:jc w:val="center"/>
              <w:rPr>
                <w:sz w:val="24"/>
                <w:szCs w:val="24"/>
                <w:lang w:val="en-GB"/>
              </w:rPr>
            </w:pPr>
          </w:p>
        </w:tc>
        <w:tc>
          <w:tcPr>
            <w:tcW w:w="2268" w:type="dxa"/>
            <w:vMerge/>
            <w:tcBorders>
              <w:left w:val="single" w:sz="4" w:space="0" w:color="000000" w:themeColor="text1"/>
              <w:right w:val="single" w:sz="4" w:space="0" w:color="000000" w:themeColor="text1"/>
            </w:tcBorders>
          </w:tcPr>
          <w:p w:rsidR="00D002A2" w:rsidRDefault="00D002A2" w:rsidP="00867E42">
            <w:pPr>
              <w:rPr>
                <w:b/>
                <w:sz w:val="24"/>
                <w:szCs w:val="24"/>
                <w:lang w:val="en-GB"/>
              </w:rPr>
            </w:pPr>
          </w:p>
        </w:tc>
        <w:tc>
          <w:tcPr>
            <w:tcW w:w="2977" w:type="dxa"/>
            <w:tcBorders>
              <w:top w:val="single" w:sz="4" w:space="0" w:color="000000" w:themeColor="text1"/>
              <w:left w:val="single" w:sz="4" w:space="0" w:color="000000" w:themeColor="text1"/>
              <w:bottom w:val="single" w:sz="4" w:space="0" w:color="auto"/>
              <w:right w:val="single" w:sz="4" w:space="0" w:color="000000" w:themeColor="text1"/>
            </w:tcBorders>
          </w:tcPr>
          <w:p w:rsidR="00D002A2" w:rsidRPr="00D002A2" w:rsidRDefault="00D002A2" w:rsidP="00867E42">
            <w:pPr>
              <w:rPr>
                <w:b/>
                <w:lang w:val="en-GB"/>
              </w:rPr>
            </w:pPr>
            <w:r w:rsidRPr="00D002A2">
              <w:rPr>
                <w:b/>
                <w:lang w:val="en-GB"/>
              </w:rPr>
              <w:t>Dicționar rus-român/roman-rus</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D002A2" w:rsidRPr="006E7740" w:rsidRDefault="00D002A2" w:rsidP="00867E42">
            <w:pPr>
              <w:jc w:val="center"/>
              <w:rPr>
                <w:sz w:val="24"/>
                <w:szCs w:val="24"/>
                <w:lang w:val="en-GB"/>
              </w:rPr>
            </w:pPr>
            <w:r>
              <w:rPr>
                <w:sz w:val="24"/>
                <w:szCs w:val="24"/>
                <w:lang w:val="en-GB"/>
              </w:rPr>
              <w:t>5</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80,53</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402,65</w:t>
            </w:r>
          </w:p>
        </w:tc>
      </w:tr>
      <w:tr w:rsidR="00D002A2" w:rsidRPr="006E7740" w:rsidTr="00D002A2">
        <w:trPr>
          <w:trHeight w:val="91"/>
        </w:trPr>
        <w:tc>
          <w:tcPr>
            <w:tcW w:w="568" w:type="dxa"/>
            <w:vMerge/>
            <w:tcBorders>
              <w:left w:val="single" w:sz="4" w:space="0" w:color="000000" w:themeColor="text1"/>
              <w:right w:val="single" w:sz="4" w:space="0" w:color="000000" w:themeColor="text1"/>
            </w:tcBorders>
          </w:tcPr>
          <w:p w:rsidR="00D002A2" w:rsidRPr="006E7740" w:rsidRDefault="00D002A2" w:rsidP="00867E42">
            <w:pPr>
              <w:jc w:val="center"/>
              <w:rPr>
                <w:sz w:val="24"/>
                <w:szCs w:val="24"/>
                <w:lang w:val="en-GB"/>
              </w:rPr>
            </w:pPr>
          </w:p>
        </w:tc>
        <w:tc>
          <w:tcPr>
            <w:tcW w:w="2268" w:type="dxa"/>
            <w:vMerge/>
            <w:tcBorders>
              <w:left w:val="single" w:sz="4" w:space="0" w:color="000000" w:themeColor="text1"/>
              <w:right w:val="single" w:sz="4" w:space="0" w:color="000000" w:themeColor="text1"/>
            </w:tcBorders>
          </w:tcPr>
          <w:p w:rsidR="00D002A2" w:rsidRPr="006F0AE5" w:rsidRDefault="00D002A2" w:rsidP="00867E42">
            <w:pPr>
              <w:rPr>
                <w:sz w:val="24"/>
                <w:szCs w:val="24"/>
                <w:lang w:val="en-GB"/>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D002A2" w:rsidRPr="00D002A2" w:rsidRDefault="00D002A2" w:rsidP="00867E42">
            <w:pPr>
              <w:rPr>
                <w:b/>
                <w:lang w:val="en-GB"/>
              </w:rPr>
            </w:pPr>
            <w:r w:rsidRPr="00D002A2">
              <w:rPr>
                <w:b/>
                <w:lang w:val="en-GB"/>
              </w:rPr>
              <w:t>Dicționar explicativ școlar</w:t>
            </w:r>
          </w:p>
        </w:tc>
        <w:tc>
          <w:tcPr>
            <w:tcW w:w="1417" w:type="dxa"/>
            <w:tcBorders>
              <w:top w:val="single" w:sz="4" w:space="0" w:color="auto"/>
              <w:left w:val="single" w:sz="4" w:space="0" w:color="000000" w:themeColor="text1"/>
              <w:bottom w:val="single" w:sz="4" w:space="0" w:color="auto"/>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5</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62,50</w:t>
            </w:r>
          </w:p>
        </w:tc>
        <w:tc>
          <w:tcPr>
            <w:tcW w:w="1418" w:type="dxa"/>
            <w:tcBorders>
              <w:top w:val="single" w:sz="4" w:space="0" w:color="auto"/>
              <w:left w:val="single" w:sz="4" w:space="0" w:color="000000" w:themeColor="text1"/>
              <w:bottom w:val="single" w:sz="4" w:space="0" w:color="auto"/>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312,50</w:t>
            </w:r>
          </w:p>
        </w:tc>
      </w:tr>
      <w:tr w:rsidR="00D002A2" w:rsidRPr="006E7740" w:rsidTr="00D002A2">
        <w:trPr>
          <w:trHeight w:val="91"/>
        </w:trPr>
        <w:tc>
          <w:tcPr>
            <w:tcW w:w="568" w:type="dxa"/>
            <w:vMerge/>
            <w:tcBorders>
              <w:left w:val="single" w:sz="4" w:space="0" w:color="000000" w:themeColor="text1"/>
              <w:right w:val="single" w:sz="4" w:space="0" w:color="000000" w:themeColor="text1"/>
            </w:tcBorders>
          </w:tcPr>
          <w:p w:rsidR="00D002A2" w:rsidRPr="006E7740" w:rsidRDefault="00D002A2" w:rsidP="00867E42">
            <w:pPr>
              <w:jc w:val="center"/>
              <w:rPr>
                <w:sz w:val="24"/>
                <w:szCs w:val="24"/>
                <w:lang w:val="en-GB"/>
              </w:rPr>
            </w:pPr>
          </w:p>
        </w:tc>
        <w:tc>
          <w:tcPr>
            <w:tcW w:w="2268" w:type="dxa"/>
            <w:vMerge/>
            <w:tcBorders>
              <w:left w:val="single" w:sz="4" w:space="0" w:color="000000" w:themeColor="text1"/>
              <w:right w:val="single" w:sz="4" w:space="0" w:color="000000" w:themeColor="text1"/>
            </w:tcBorders>
          </w:tcPr>
          <w:p w:rsidR="00D002A2" w:rsidRPr="006F0AE5" w:rsidRDefault="00D002A2" w:rsidP="00867E42">
            <w:pPr>
              <w:rPr>
                <w:sz w:val="24"/>
                <w:szCs w:val="24"/>
                <w:lang w:val="en-GB"/>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D002A2" w:rsidRPr="00D002A2" w:rsidRDefault="00D002A2" w:rsidP="00867E42">
            <w:pPr>
              <w:rPr>
                <w:b/>
                <w:lang w:val="en-GB"/>
              </w:rPr>
            </w:pPr>
            <w:r w:rsidRPr="00D002A2">
              <w:rPr>
                <w:b/>
                <w:lang w:val="en-GB"/>
              </w:rPr>
              <w:t>Dicționar de sinonime</w:t>
            </w:r>
          </w:p>
        </w:tc>
        <w:tc>
          <w:tcPr>
            <w:tcW w:w="1417" w:type="dxa"/>
            <w:tcBorders>
              <w:top w:val="single" w:sz="4" w:space="0" w:color="auto"/>
              <w:left w:val="single" w:sz="4" w:space="0" w:color="000000" w:themeColor="text1"/>
              <w:bottom w:val="single" w:sz="4" w:space="0" w:color="auto"/>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5</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47,31</w:t>
            </w:r>
          </w:p>
        </w:tc>
        <w:tc>
          <w:tcPr>
            <w:tcW w:w="1418" w:type="dxa"/>
            <w:tcBorders>
              <w:top w:val="single" w:sz="4" w:space="0" w:color="auto"/>
              <w:left w:val="single" w:sz="4" w:space="0" w:color="000000" w:themeColor="text1"/>
              <w:bottom w:val="single" w:sz="4" w:space="0" w:color="auto"/>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236,55</w:t>
            </w:r>
          </w:p>
        </w:tc>
      </w:tr>
      <w:tr w:rsidR="00D002A2" w:rsidRPr="006E7740" w:rsidTr="00D002A2">
        <w:trPr>
          <w:trHeight w:val="91"/>
        </w:trPr>
        <w:tc>
          <w:tcPr>
            <w:tcW w:w="568" w:type="dxa"/>
            <w:vMerge/>
            <w:tcBorders>
              <w:left w:val="single" w:sz="4" w:space="0" w:color="000000" w:themeColor="text1"/>
              <w:bottom w:val="single" w:sz="4" w:space="0" w:color="auto"/>
              <w:right w:val="single" w:sz="4" w:space="0" w:color="000000" w:themeColor="text1"/>
            </w:tcBorders>
          </w:tcPr>
          <w:p w:rsidR="00D002A2" w:rsidRPr="006E7740" w:rsidRDefault="00D002A2" w:rsidP="00867E42">
            <w:pPr>
              <w:jc w:val="center"/>
              <w:rPr>
                <w:sz w:val="24"/>
                <w:szCs w:val="24"/>
                <w:lang w:val="en-GB"/>
              </w:rPr>
            </w:pPr>
          </w:p>
        </w:tc>
        <w:tc>
          <w:tcPr>
            <w:tcW w:w="2268" w:type="dxa"/>
            <w:vMerge/>
            <w:tcBorders>
              <w:left w:val="single" w:sz="4" w:space="0" w:color="000000" w:themeColor="text1"/>
              <w:bottom w:val="single" w:sz="4" w:space="0" w:color="auto"/>
              <w:right w:val="single" w:sz="4" w:space="0" w:color="000000" w:themeColor="text1"/>
            </w:tcBorders>
          </w:tcPr>
          <w:p w:rsidR="00D002A2" w:rsidRPr="006F0AE5" w:rsidRDefault="00D002A2" w:rsidP="00867E42">
            <w:pPr>
              <w:rPr>
                <w:sz w:val="24"/>
                <w:szCs w:val="24"/>
                <w:lang w:val="en-GB"/>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D002A2" w:rsidRPr="00D002A2" w:rsidRDefault="00D002A2" w:rsidP="00867E42">
            <w:pPr>
              <w:rPr>
                <w:b/>
                <w:lang w:val="en-GB"/>
              </w:rPr>
            </w:pPr>
            <w:r w:rsidRPr="00D002A2">
              <w:rPr>
                <w:b/>
                <w:lang w:val="en-GB"/>
              </w:rPr>
              <w:t>Dicționar ortografic</w:t>
            </w:r>
          </w:p>
        </w:tc>
        <w:tc>
          <w:tcPr>
            <w:tcW w:w="1417" w:type="dxa"/>
            <w:tcBorders>
              <w:top w:val="single" w:sz="4" w:space="0" w:color="auto"/>
              <w:left w:val="single" w:sz="4" w:space="0" w:color="000000" w:themeColor="text1"/>
              <w:bottom w:val="single" w:sz="4" w:space="0" w:color="auto"/>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5</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51,52</w:t>
            </w:r>
          </w:p>
        </w:tc>
        <w:tc>
          <w:tcPr>
            <w:tcW w:w="1418" w:type="dxa"/>
            <w:tcBorders>
              <w:top w:val="single" w:sz="4" w:space="0" w:color="auto"/>
              <w:left w:val="single" w:sz="4" w:space="0" w:color="000000" w:themeColor="text1"/>
              <w:bottom w:val="single" w:sz="4" w:space="0" w:color="auto"/>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257,60</w:t>
            </w:r>
          </w:p>
        </w:tc>
      </w:tr>
      <w:tr w:rsidR="00D002A2" w:rsidRPr="009F421F" w:rsidTr="00D002A2">
        <w:trPr>
          <w:trHeight w:val="286"/>
        </w:trPr>
        <w:tc>
          <w:tcPr>
            <w:tcW w:w="568" w:type="dxa"/>
            <w:vMerge w:val="restart"/>
            <w:tcBorders>
              <w:top w:val="single" w:sz="4" w:space="0" w:color="auto"/>
              <w:left w:val="single" w:sz="4" w:space="0" w:color="000000" w:themeColor="text1"/>
              <w:bottom w:val="nil"/>
              <w:right w:val="single" w:sz="4" w:space="0" w:color="000000" w:themeColor="text1"/>
            </w:tcBorders>
          </w:tcPr>
          <w:p w:rsidR="00D002A2" w:rsidRDefault="00D002A2" w:rsidP="00867E42">
            <w:pPr>
              <w:jc w:val="center"/>
              <w:rPr>
                <w:sz w:val="24"/>
                <w:szCs w:val="24"/>
                <w:lang w:val="en-GB"/>
              </w:rPr>
            </w:pPr>
            <w:r>
              <w:rPr>
                <w:sz w:val="24"/>
                <w:szCs w:val="24"/>
                <w:lang w:val="en-GB"/>
              </w:rPr>
              <w:t>2</w:t>
            </w:r>
          </w:p>
        </w:tc>
        <w:tc>
          <w:tcPr>
            <w:tcW w:w="2268" w:type="dxa"/>
            <w:vMerge w:val="restart"/>
            <w:tcBorders>
              <w:top w:val="single" w:sz="4" w:space="0" w:color="auto"/>
              <w:left w:val="single" w:sz="4" w:space="0" w:color="000000" w:themeColor="text1"/>
              <w:right w:val="single" w:sz="4" w:space="0" w:color="000000" w:themeColor="text1"/>
            </w:tcBorders>
          </w:tcPr>
          <w:p w:rsidR="00D002A2" w:rsidRDefault="00D002A2" w:rsidP="00D002A2">
            <w:pPr>
              <w:rPr>
                <w:sz w:val="24"/>
                <w:szCs w:val="24"/>
                <w:lang w:val="en-GB"/>
              </w:rPr>
            </w:pPr>
            <w:r>
              <w:rPr>
                <w:sz w:val="24"/>
                <w:szCs w:val="24"/>
                <w:lang w:val="en-GB"/>
              </w:rPr>
              <w:t>Instituţia Publică</w:t>
            </w:r>
          </w:p>
          <w:p w:rsidR="00D002A2" w:rsidRDefault="00D002A2" w:rsidP="00867E42">
            <w:pPr>
              <w:rPr>
                <w:sz w:val="24"/>
                <w:szCs w:val="24"/>
                <w:lang w:val="en-GB"/>
              </w:rPr>
            </w:pPr>
            <w:r>
              <w:rPr>
                <w:sz w:val="24"/>
                <w:szCs w:val="24"/>
                <w:lang w:val="en-GB"/>
              </w:rPr>
              <w:t xml:space="preserve"> Gimnaziul </w:t>
            </w:r>
          </w:p>
          <w:p w:rsidR="00D002A2" w:rsidRDefault="00D002A2" w:rsidP="00867E42">
            <w:pPr>
              <w:rPr>
                <w:sz w:val="24"/>
                <w:szCs w:val="24"/>
                <w:lang w:val="en-GB"/>
              </w:rPr>
            </w:pPr>
            <w:r>
              <w:rPr>
                <w:sz w:val="24"/>
                <w:szCs w:val="24"/>
                <w:lang w:val="en-GB"/>
              </w:rPr>
              <w:t>”I. Bondarev” din or. Basarabeasca</w:t>
            </w: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ro-RO"/>
              </w:rPr>
            </w:pPr>
            <w:r w:rsidRPr="00D002A2">
              <w:rPr>
                <w:b/>
                <w:lang w:val="en-GB"/>
              </w:rPr>
              <w:t>Lenovo ThinkBook 15 G2 ITL Notebook 20VE003GUS</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6E7740" w:rsidRDefault="00D002A2" w:rsidP="00867E42">
            <w:pPr>
              <w:jc w:val="center"/>
              <w:rPr>
                <w:sz w:val="24"/>
                <w:szCs w:val="24"/>
                <w:lang w:val="en-GB"/>
              </w:rPr>
            </w:pPr>
            <w:r>
              <w:rPr>
                <w:sz w:val="24"/>
                <w:szCs w:val="24"/>
                <w:lang w:val="en-GB"/>
              </w:rPr>
              <w:t>15</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15760,99</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236414,85</w:t>
            </w:r>
          </w:p>
        </w:tc>
      </w:tr>
      <w:tr w:rsidR="00D002A2" w:rsidRPr="009F421F" w:rsidTr="00D002A2">
        <w:trPr>
          <w:trHeight w:val="220"/>
        </w:trPr>
        <w:tc>
          <w:tcPr>
            <w:tcW w:w="568" w:type="dxa"/>
            <w:vMerge/>
            <w:tcBorders>
              <w:top w:val="single" w:sz="4" w:space="0" w:color="auto"/>
              <w:left w:val="single" w:sz="4" w:space="0" w:color="000000" w:themeColor="text1"/>
              <w:bottom w:val="nil"/>
              <w:right w:val="single" w:sz="4" w:space="0" w:color="000000" w:themeColor="text1"/>
            </w:tcBorders>
          </w:tcPr>
          <w:p w:rsidR="00D002A2" w:rsidRPr="006E7740" w:rsidRDefault="00D002A2" w:rsidP="00867E42">
            <w:pPr>
              <w:jc w:val="center"/>
              <w:rPr>
                <w:sz w:val="24"/>
                <w:szCs w:val="24"/>
                <w:lang w:val="en-GB"/>
              </w:rPr>
            </w:pPr>
          </w:p>
        </w:tc>
        <w:tc>
          <w:tcPr>
            <w:tcW w:w="2268" w:type="dxa"/>
            <w:vMerge/>
            <w:tcBorders>
              <w:left w:val="single" w:sz="4" w:space="0" w:color="000000" w:themeColor="text1"/>
              <w:right w:val="single" w:sz="4" w:space="0" w:color="000000" w:themeColor="text1"/>
            </w:tcBorders>
          </w:tcPr>
          <w:p w:rsidR="00D002A2" w:rsidRPr="006F0AE5" w:rsidRDefault="00D002A2" w:rsidP="00867E42">
            <w:pPr>
              <w:rPr>
                <w:sz w:val="24"/>
                <w:szCs w:val="24"/>
                <w:lang w:val="en-GB"/>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en-GB"/>
              </w:rPr>
            </w:pPr>
            <w:r w:rsidRPr="00D002A2">
              <w:rPr>
                <w:b/>
                <w:lang w:val="en-GB"/>
              </w:rPr>
              <w:t>Dicționar rus-român/roman-rus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Pr="006E7740" w:rsidRDefault="00D002A2" w:rsidP="00867E42">
            <w:pPr>
              <w:jc w:val="center"/>
              <w:rPr>
                <w:sz w:val="24"/>
                <w:szCs w:val="24"/>
                <w:lang w:val="en-GB"/>
              </w:rPr>
            </w:pPr>
            <w:r>
              <w:rPr>
                <w:sz w:val="24"/>
                <w:szCs w:val="24"/>
                <w:lang w:val="en-GB"/>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80,53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402,65</w:t>
            </w:r>
          </w:p>
        </w:tc>
      </w:tr>
      <w:tr w:rsidR="00D002A2" w:rsidRPr="006E7740" w:rsidTr="00D002A2">
        <w:trPr>
          <w:trHeight w:val="564"/>
        </w:trPr>
        <w:tc>
          <w:tcPr>
            <w:tcW w:w="568" w:type="dxa"/>
            <w:vMerge/>
            <w:tcBorders>
              <w:top w:val="single" w:sz="4" w:space="0" w:color="auto"/>
              <w:left w:val="single" w:sz="4" w:space="0" w:color="000000" w:themeColor="text1"/>
              <w:bottom w:val="nil"/>
              <w:right w:val="single" w:sz="4" w:space="0" w:color="000000" w:themeColor="text1"/>
            </w:tcBorders>
          </w:tcPr>
          <w:p w:rsidR="00D002A2" w:rsidRPr="006E7740" w:rsidRDefault="00D002A2" w:rsidP="00867E42">
            <w:pPr>
              <w:jc w:val="center"/>
              <w:rPr>
                <w:sz w:val="24"/>
                <w:szCs w:val="24"/>
                <w:lang w:val="en-GB"/>
              </w:rPr>
            </w:pPr>
          </w:p>
        </w:tc>
        <w:tc>
          <w:tcPr>
            <w:tcW w:w="2268" w:type="dxa"/>
            <w:vMerge/>
            <w:tcBorders>
              <w:left w:val="single" w:sz="4" w:space="0" w:color="000000" w:themeColor="text1"/>
              <w:right w:val="single" w:sz="4" w:space="0" w:color="000000" w:themeColor="text1"/>
            </w:tcBorders>
          </w:tcPr>
          <w:p w:rsidR="00D002A2" w:rsidRPr="006F0AE5" w:rsidRDefault="00D002A2" w:rsidP="00867E42">
            <w:pPr>
              <w:rPr>
                <w:sz w:val="24"/>
                <w:szCs w:val="24"/>
                <w:lang w:val="en-GB"/>
              </w:rPr>
            </w:pPr>
          </w:p>
        </w:tc>
        <w:tc>
          <w:tcPr>
            <w:tcW w:w="2977" w:type="dxa"/>
            <w:tcBorders>
              <w:top w:val="single" w:sz="4" w:space="0" w:color="000000" w:themeColor="text1"/>
              <w:left w:val="single" w:sz="4" w:space="0" w:color="000000" w:themeColor="text1"/>
              <w:bottom w:val="single" w:sz="4" w:space="0" w:color="auto"/>
              <w:right w:val="single" w:sz="4" w:space="0" w:color="000000" w:themeColor="text1"/>
            </w:tcBorders>
          </w:tcPr>
          <w:p w:rsidR="00D002A2" w:rsidRPr="00D002A2" w:rsidRDefault="00D002A2" w:rsidP="00867E42">
            <w:pPr>
              <w:rPr>
                <w:b/>
                <w:lang w:val="en-GB"/>
              </w:rPr>
            </w:pPr>
            <w:r w:rsidRPr="00D002A2">
              <w:rPr>
                <w:b/>
                <w:lang w:val="en-GB"/>
              </w:rPr>
              <w:t>Dicționar explicativ școlar</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D002A2" w:rsidRPr="009F421F" w:rsidRDefault="00D002A2" w:rsidP="00867E42">
            <w:pPr>
              <w:jc w:val="center"/>
              <w:rPr>
                <w:sz w:val="24"/>
                <w:szCs w:val="24"/>
                <w:lang w:val="en-GB"/>
              </w:rPr>
            </w:pPr>
            <w:r w:rsidRPr="009F421F">
              <w:rPr>
                <w:sz w:val="24"/>
                <w:szCs w:val="24"/>
                <w:lang w:val="en-GB"/>
              </w:rPr>
              <w:t>5</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D002A2" w:rsidRPr="009F421F" w:rsidRDefault="00D002A2" w:rsidP="00867E42">
            <w:pPr>
              <w:jc w:val="center"/>
              <w:rPr>
                <w:sz w:val="24"/>
                <w:szCs w:val="24"/>
                <w:lang w:val="en-GB"/>
              </w:rPr>
            </w:pPr>
            <w:r w:rsidRPr="009F421F">
              <w:rPr>
                <w:sz w:val="24"/>
                <w:szCs w:val="24"/>
                <w:lang w:val="en-GB"/>
              </w:rPr>
              <w:t>62,50</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D002A2" w:rsidRPr="009F421F" w:rsidRDefault="00D002A2" w:rsidP="00867E42">
            <w:pPr>
              <w:jc w:val="center"/>
              <w:rPr>
                <w:sz w:val="24"/>
                <w:szCs w:val="24"/>
                <w:lang w:val="en-GB"/>
              </w:rPr>
            </w:pPr>
            <w:r w:rsidRPr="009F421F">
              <w:rPr>
                <w:sz w:val="24"/>
                <w:szCs w:val="24"/>
                <w:lang w:val="en-GB"/>
              </w:rPr>
              <w:t>312,50</w:t>
            </w:r>
          </w:p>
        </w:tc>
      </w:tr>
      <w:tr w:rsidR="00D002A2" w:rsidRPr="00D404FE" w:rsidTr="00D002A2">
        <w:trPr>
          <w:trHeight w:val="161"/>
        </w:trPr>
        <w:tc>
          <w:tcPr>
            <w:tcW w:w="568" w:type="dxa"/>
            <w:vMerge/>
            <w:tcBorders>
              <w:top w:val="single" w:sz="4" w:space="0" w:color="auto"/>
              <w:left w:val="single" w:sz="4" w:space="0" w:color="000000" w:themeColor="text1"/>
              <w:bottom w:val="nil"/>
              <w:right w:val="single" w:sz="4" w:space="0" w:color="000000" w:themeColor="text1"/>
            </w:tcBorders>
          </w:tcPr>
          <w:p w:rsidR="00D002A2" w:rsidRPr="006E7740" w:rsidRDefault="00D002A2" w:rsidP="00867E42">
            <w:pPr>
              <w:jc w:val="center"/>
              <w:rPr>
                <w:sz w:val="24"/>
                <w:szCs w:val="24"/>
                <w:lang w:val="en-GB"/>
              </w:rPr>
            </w:pPr>
          </w:p>
        </w:tc>
        <w:tc>
          <w:tcPr>
            <w:tcW w:w="2268" w:type="dxa"/>
            <w:vMerge/>
            <w:tcBorders>
              <w:left w:val="single" w:sz="4" w:space="0" w:color="000000" w:themeColor="text1"/>
              <w:right w:val="single" w:sz="4" w:space="0" w:color="000000" w:themeColor="text1"/>
            </w:tcBorders>
          </w:tcPr>
          <w:p w:rsidR="00D002A2" w:rsidRPr="006F0AE5" w:rsidRDefault="00D002A2" w:rsidP="00867E42">
            <w:pPr>
              <w:rPr>
                <w:sz w:val="24"/>
                <w:szCs w:val="24"/>
                <w:lang w:val="en-GB"/>
              </w:rPr>
            </w:pP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en-GB"/>
              </w:rPr>
            </w:pPr>
            <w:r w:rsidRPr="00D002A2">
              <w:rPr>
                <w:b/>
                <w:lang w:val="en-GB"/>
              </w:rPr>
              <w:t>Dicționar de sinonime</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5</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47,31</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236,55</w:t>
            </w:r>
          </w:p>
        </w:tc>
      </w:tr>
      <w:tr w:rsidR="00D002A2" w:rsidRPr="00D404FE" w:rsidTr="00D002A2">
        <w:trPr>
          <w:trHeight w:val="161"/>
        </w:trPr>
        <w:tc>
          <w:tcPr>
            <w:tcW w:w="568" w:type="dxa"/>
            <w:tcBorders>
              <w:top w:val="nil"/>
              <w:left w:val="single" w:sz="4" w:space="0" w:color="000000" w:themeColor="text1"/>
              <w:bottom w:val="single" w:sz="4" w:space="0" w:color="000000" w:themeColor="text1"/>
              <w:right w:val="single" w:sz="4" w:space="0" w:color="000000" w:themeColor="text1"/>
            </w:tcBorders>
          </w:tcPr>
          <w:p w:rsidR="00D002A2" w:rsidRPr="006E7740" w:rsidRDefault="00D002A2" w:rsidP="00867E42">
            <w:pPr>
              <w:jc w:val="center"/>
              <w:rPr>
                <w:sz w:val="24"/>
                <w:szCs w:val="24"/>
                <w:lang w:val="en-GB"/>
              </w:rPr>
            </w:pPr>
          </w:p>
        </w:tc>
        <w:tc>
          <w:tcPr>
            <w:tcW w:w="2268" w:type="dxa"/>
            <w:vMerge/>
            <w:tcBorders>
              <w:left w:val="single" w:sz="4" w:space="0" w:color="000000" w:themeColor="text1"/>
              <w:bottom w:val="single" w:sz="4" w:space="0" w:color="000000" w:themeColor="text1"/>
              <w:right w:val="single" w:sz="4" w:space="0" w:color="000000" w:themeColor="text1"/>
            </w:tcBorders>
          </w:tcPr>
          <w:p w:rsidR="00D002A2" w:rsidRPr="006F0AE5" w:rsidRDefault="00D002A2" w:rsidP="00867E42">
            <w:pPr>
              <w:rPr>
                <w:sz w:val="24"/>
                <w:szCs w:val="24"/>
                <w:lang w:val="en-GB"/>
              </w:rPr>
            </w:pP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en-GB"/>
              </w:rPr>
            </w:pPr>
            <w:r w:rsidRPr="00D002A2">
              <w:rPr>
                <w:b/>
                <w:lang w:val="en-GB"/>
              </w:rPr>
              <w:t>Dicționar ortografic</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5</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51,52</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257,60</w:t>
            </w:r>
          </w:p>
        </w:tc>
      </w:tr>
      <w:tr w:rsidR="00D002A2" w:rsidRPr="005531E0" w:rsidTr="00D002A2">
        <w:trPr>
          <w:trHeight w:val="161"/>
        </w:trPr>
        <w:tc>
          <w:tcPr>
            <w:tcW w:w="568"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6E7740" w:rsidRDefault="00D002A2" w:rsidP="00867E42">
            <w:pPr>
              <w:jc w:val="center"/>
              <w:rPr>
                <w:sz w:val="24"/>
                <w:szCs w:val="24"/>
                <w:lang w:val="en-GB"/>
              </w:rPr>
            </w:pPr>
            <w:r>
              <w:rPr>
                <w:sz w:val="24"/>
                <w:szCs w:val="24"/>
                <w:lang w:val="en-GB"/>
              </w:rPr>
              <w:t>3</w:t>
            </w:r>
          </w:p>
        </w:tc>
        <w:tc>
          <w:tcPr>
            <w:tcW w:w="2268"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Default="00D002A2" w:rsidP="00D002A2">
            <w:pPr>
              <w:rPr>
                <w:sz w:val="24"/>
                <w:szCs w:val="24"/>
                <w:lang w:val="en-GB"/>
              </w:rPr>
            </w:pPr>
            <w:r>
              <w:rPr>
                <w:sz w:val="24"/>
                <w:szCs w:val="24"/>
                <w:lang w:val="en-GB"/>
              </w:rPr>
              <w:t>Instituţia Publică</w:t>
            </w:r>
          </w:p>
          <w:p w:rsidR="00D002A2" w:rsidRPr="006F0AE5" w:rsidRDefault="00D002A2" w:rsidP="00867E42">
            <w:pPr>
              <w:rPr>
                <w:sz w:val="24"/>
                <w:szCs w:val="24"/>
                <w:lang w:val="en-GB"/>
              </w:rPr>
            </w:pPr>
            <w:r>
              <w:rPr>
                <w:sz w:val="24"/>
                <w:szCs w:val="24"/>
                <w:lang w:val="en-GB"/>
              </w:rPr>
              <w:t>LT „Matei Basarab” din or. Basrabeasca</w:t>
            </w: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en-GB"/>
              </w:rPr>
            </w:pPr>
            <w:r w:rsidRPr="00D002A2">
              <w:rPr>
                <w:b/>
                <w:lang w:val="en-GB"/>
              </w:rPr>
              <w:t>Educational Package (Tablet PC, Case, Earphone, Keyboard)</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1</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9710,90</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9710,90</w:t>
            </w:r>
          </w:p>
        </w:tc>
      </w:tr>
      <w:tr w:rsidR="00D002A2" w:rsidRPr="005531E0" w:rsidTr="00D002A2">
        <w:trPr>
          <w:trHeight w:val="161"/>
        </w:trPr>
        <w:tc>
          <w:tcPr>
            <w:tcW w:w="568" w:type="dxa"/>
            <w:vMerge w:val="restart"/>
            <w:tcBorders>
              <w:top w:val="single" w:sz="4" w:space="0" w:color="auto"/>
              <w:left w:val="single" w:sz="4" w:space="0" w:color="000000" w:themeColor="text1"/>
              <w:right w:val="single" w:sz="4" w:space="0" w:color="000000" w:themeColor="text1"/>
            </w:tcBorders>
          </w:tcPr>
          <w:p w:rsidR="00D002A2" w:rsidRPr="006E7740" w:rsidRDefault="00D002A2" w:rsidP="00867E42">
            <w:pPr>
              <w:jc w:val="center"/>
              <w:rPr>
                <w:sz w:val="24"/>
                <w:szCs w:val="24"/>
                <w:lang w:val="en-GB"/>
              </w:rPr>
            </w:pPr>
            <w:r>
              <w:rPr>
                <w:sz w:val="24"/>
                <w:szCs w:val="24"/>
                <w:lang w:val="en-GB"/>
              </w:rPr>
              <w:t>4</w:t>
            </w:r>
          </w:p>
        </w:tc>
        <w:tc>
          <w:tcPr>
            <w:tcW w:w="2268" w:type="dxa"/>
            <w:vMerge w:val="restart"/>
            <w:tcBorders>
              <w:top w:val="single" w:sz="4" w:space="0" w:color="auto"/>
              <w:left w:val="single" w:sz="4" w:space="0" w:color="000000" w:themeColor="text1"/>
              <w:right w:val="single" w:sz="4" w:space="0" w:color="000000" w:themeColor="text1"/>
            </w:tcBorders>
          </w:tcPr>
          <w:p w:rsidR="00D002A2" w:rsidRDefault="00D002A2" w:rsidP="00D002A2">
            <w:pPr>
              <w:rPr>
                <w:sz w:val="24"/>
                <w:szCs w:val="24"/>
                <w:lang w:val="en-GB"/>
              </w:rPr>
            </w:pPr>
            <w:r>
              <w:rPr>
                <w:sz w:val="24"/>
                <w:szCs w:val="24"/>
                <w:lang w:val="en-GB"/>
              </w:rPr>
              <w:t>Instituţia Publică</w:t>
            </w:r>
          </w:p>
          <w:p w:rsidR="00D002A2" w:rsidRPr="006F0AE5" w:rsidRDefault="00D002A2" w:rsidP="00867E42">
            <w:pPr>
              <w:rPr>
                <w:sz w:val="24"/>
                <w:szCs w:val="24"/>
                <w:lang w:val="en-GB"/>
              </w:rPr>
            </w:pPr>
            <w:r>
              <w:rPr>
                <w:sz w:val="24"/>
                <w:szCs w:val="24"/>
                <w:lang w:val="en-GB"/>
              </w:rPr>
              <w:t>LT „A. Pușkin” din or. Basrabeasca</w:t>
            </w: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en-GB"/>
              </w:rPr>
            </w:pPr>
            <w:r w:rsidRPr="00D002A2">
              <w:rPr>
                <w:b/>
                <w:lang w:val="en-GB"/>
              </w:rPr>
              <w:t>Dicționar rus-român/roman-rus</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6E7740" w:rsidRDefault="00D002A2" w:rsidP="00867E42">
            <w:pPr>
              <w:jc w:val="center"/>
              <w:rPr>
                <w:sz w:val="24"/>
                <w:szCs w:val="24"/>
                <w:lang w:val="en-GB"/>
              </w:rPr>
            </w:pPr>
            <w:r>
              <w:rPr>
                <w:sz w:val="24"/>
                <w:szCs w:val="24"/>
                <w:lang w:val="en-GB"/>
              </w:rPr>
              <w:t>5</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80,53</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402,65</w:t>
            </w:r>
          </w:p>
        </w:tc>
      </w:tr>
      <w:tr w:rsidR="00D002A2" w:rsidRPr="005531E0" w:rsidTr="00D002A2">
        <w:trPr>
          <w:trHeight w:val="161"/>
        </w:trPr>
        <w:tc>
          <w:tcPr>
            <w:tcW w:w="568" w:type="dxa"/>
            <w:vMerge/>
            <w:tcBorders>
              <w:left w:val="single" w:sz="4" w:space="0" w:color="000000" w:themeColor="text1"/>
              <w:right w:val="single" w:sz="4" w:space="0" w:color="000000" w:themeColor="text1"/>
            </w:tcBorders>
          </w:tcPr>
          <w:p w:rsidR="00D002A2" w:rsidRDefault="00D002A2" w:rsidP="00867E42">
            <w:pPr>
              <w:jc w:val="center"/>
              <w:rPr>
                <w:sz w:val="24"/>
                <w:szCs w:val="24"/>
                <w:lang w:val="en-GB"/>
              </w:rPr>
            </w:pPr>
          </w:p>
        </w:tc>
        <w:tc>
          <w:tcPr>
            <w:tcW w:w="2268" w:type="dxa"/>
            <w:vMerge/>
            <w:tcBorders>
              <w:left w:val="single" w:sz="4" w:space="0" w:color="000000" w:themeColor="text1"/>
              <w:right w:val="single" w:sz="4" w:space="0" w:color="000000" w:themeColor="text1"/>
            </w:tcBorders>
          </w:tcPr>
          <w:p w:rsidR="00D002A2" w:rsidRDefault="00D002A2" w:rsidP="00867E42">
            <w:pPr>
              <w:rPr>
                <w:sz w:val="24"/>
                <w:szCs w:val="24"/>
                <w:lang w:val="en-GB"/>
              </w:rPr>
            </w:pP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en-GB"/>
              </w:rPr>
            </w:pPr>
            <w:r w:rsidRPr="00D002A2">
              <w:rPr>
                <w:b/>
                <w:lang w:val="en-GB"/>
              </w:rPr>
              <w:t>Dicționar explicativ școlar</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9F421F" w:rsidRDefault="00D002A2" w:rsidP="00867E42">
            <w:pPr>
              <w:jc w:val="center"/>
              <w:rPr>
                <w:sz w:val="24"/>
                <w:szCs w:val="24"/>
                <w:lang w:val="en-GB"/>
              </w:rPr>
            </w:pPr>
            <w:r w:rsidRPr="009F421F">
              <w:rPr>
                <w:sz w:val="24"/>
                <w:szCs w:val="24"/>
                <w:lang w:val="en-GB"/>
              </w:rPr>
              <w:t>5</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9F421F" w:rsidRDefault="00D002A2" w:rsidP="00867E42">
            <w:pPr>
              <w:jc w:val="center"/>
              <w:rPr>
                <w:sz w:val="24"/>
                <w:szCs w:val="24"/>
                <w:lang w:val="en-GB"/>
              </w:rPr>
            </w:pPr>
            <w:r w:rsidRPr="009F421F">
              <w:rPr>
                <w:sz w:val="24"/>
                <w:szCs w:val="24"/>
                <w:lang w:val="en-GB"/>
              </w:rPr>
              <w:t>62,50</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9F421F" w:rsidRDefault="00D002A2" w:rsidP="00867E42">
            <w:pPr>
              <w:jc w:val="center"/>
              <w:rPr>
                <w:sz w:val="24"/>
                <w:szCs w:val="24"/>
                <w:lang w:val="en-GB"/>
              </w:rPr>
            </w:pPr>
            <w:r w:rsidRPr="009F421F">
              <w:rPr>
                <w:sz w:val="24"/>
                <w:szCs w:val="24"/>
                <w:lang w:val="en-GB"/>
              </w:rPr>
              <w:t>312,50</w:t>
            </w:r>
          </w:p>
        </w:tc>
      </w:tr>
      <w:tr w:rsidR="00D002A2" w:rsidRPr="005531E0" w:rsidTr="00D002A2">
        <w:trPr>
          <w:trHeight w:val="161"/>
        </w:trPr>
        <w:tc>
          <w:tcPr>
            <w:tcW w:w="568" w:type="dxa"/>
            <w:vMerge/>
            <w:tcBorders>
              <w:left w:val="single" w:sz="4" w:space="0" w:color="000000" w:themeColor="text1"/>
              <w:right w:val="single" w:sz="4" w:space="0" w:color="000000" w:themeColor="text1"/>
            </w:tcBorders>
          </w:tcPr>
          <w:p w:rsidR="00D002A2" w:rsidRDefault="00D002A2" w:rsidP="00867E42">
            <w:pPr>
              <w:jc w:val="center"/>
              <w:rPr>
                <w:sz w:val="24"/>
                <w:szCs w:val="24"/>
                <w:lang w:val="en-GB"/>
              </w:rPr>
            </w:pPr>
          </w:p>
        </w:tc>
        <w:tc>
          <w:tcPr>
            <w:tcW w:w="2268" w:type="dxa"/>
            <w:vMerge/>
            <w:tcBorders>
              <w:left w:val="single" w:sz="4" w:space="0" w:color="000000" w:themeColor="text1"/>
              <w:right w:val="single" w:sz="4" w:space="0" w:color="000000" w:themeColor="text1"/>
            </w:tcBorders>
          </w:tcPr>
          <w:p w:rsidR="00D002A2" w:rsidRDefault="00D002A2" w:rsidP="00867E42">
            <w:pPr>
              <w:rPr>
                <w:sz w:val="24"/>
                <w:szCs w:val="24"/>
                <w:lang w:val="en-GB"/>
              </w:rPr>
            </w:pP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en-GB"/>
              </w:rPr>
            </w:pPr>
            <w:r w:rsidRPr="00D002A2">
              <w:rPr>
                <w:b/>
                <w:lang w:val="en-GB"/>
              </w:rPr>
              <w:t>Dicționar de sinonime</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5</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47,31</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236,55</w:t>
            </w:r>
          </w:p>
        </w:tc>
      </w:tr>
      <w:tr w:rsidR="00D002A2" w:rsidRPr="005531E0" w:rsidTr="00D002A2">
        <w:trPr>
          <w:trHeight w:val="161"/>
        </w:trPr>
        <w:tc>
          <w:tcPr>
            <w:tcW w:w="568" w:type="dxa"/>
            <w:vMerge/>
            <w:tcBorders>
              <w:left w:val="single" w:sz="4" w:space="0" w:color="000000" w:themeColor="text1"/>
              <w:bottom w:val="single" w:sz="4" w:space="0" w:color="000000" w:themeColor="text1"/>
              <w:right w:val="single" w:sz="4" w:space="0" w:color="000000" w:themeColor="text1"/>
            </w:tcBorders>
          </w:tcPr>
          <w:p w:rsidR="00D002A2" w:rsidRDefault="00D002A2" w:rsidP="00867E42">
            <w:pPr>
              <w:jc w:val="center"/>
              <w:rPr>
                <w:sz w:val="24"/>
                <w:szCs w:val="24"/>
                <w:lang w:val="en-GB"/>
              </w:rPr>
            </w:pPr>
          </w:p>
        </w:tc>
        <w:tc>
          <w:tcPr>
            <w:tcW w:w="2268" w:type="dxa"/>
            <w:vMerge/>
            <w:tcBorders>
              <w:left w:val="single" w:sz="4" w:space="0" w:color="000000" w:themeColor="text1"/>
              <w:bottom w:val="single" w:sz="4" w:space="0" w:color="000000" w:themeColor="text1"/>
              <w:right w:val="single" w:sz="4" w:space="0" w:color="000000" w:themeColor="text1"/>
            </w:tcBorders>
          </w:tcPr>
          <w:p w:rsidR="00D002A2" w:rsidRDefault="00D002A2" w:rsidP="00867E42">
            <w:pPr>
              <w:rPr>
                <w:sz w:val="24"/>
                <w:szCs w:val="24"/>
                <w:lang w:val="en-GB"/>
              </w:rPr>
            </w:pP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en-GB"/>
              </w:rPr>
            </w:pPr>
            <w:r w:rsidRPr="00D002A2">
              <w:rPr>
                <w:b/>
                <w:lang w:val="en-GB"/>
              </w:rPr>
              <w:t>Dicționar ortografic</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5</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51,52</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257,60</w:t>
            </w:r>
          </w:p>
        </w:tc>
      </w:tr>
      <w:tr w:rsidR="00D002A2" w:rsidRPr="005531E0" w:rsidTr="00D002A2">
        <w:trPr>
          <w:trHeight w:val="161"/>
        </w:trPr>
        <w:tc>
          <w:tcPr>
            <w:tcW w:w="568" w:type="dxa"/>
            <w:vMerge w:val="restart"/>
            <w:tcBorders>
              <w:left w:val="single" w:sz="4" w:space="0" w:color="000000" w:themeColor="text1"/>
              <w:right w:val="single" w:sz="4" w:space="0" w:color="000000" w:themeColor="text1"/>
            </w:tcBorders>
          </w:tcPr>
          <w:p w:rsidR="00D002A2" w:rsidRDefault="00D002A2" w:rsidP="00867E42">
            <w:pPr>
              <w:jc w:val="center"/>
              <w:rPr>
                <w:sz w:val="24"/>
                <w:szCs w:val="24"/>
                <w:lang w:val="en-GB"/>
              </w:rPr>
            </w:pPr>
            <w:r>
              <w:rPr>
                <w:sz w:val="24"/>
                <w:szCs w:val="24"/>
                <w:lang w:val="en-GB"/>
              </w:rPr>
              <w:t>5</w:t>
            </w:r>
          </w:p>
        </w:tc>
        <w:tc>
          <w:tcPr>
            <w:tcW w:w="2268" w:type="dxa"/>
            <w:vMerge w:val="restart"/>
            <w:tcBorders>
              <w:left w:val="single" w:sz="4" w:space="0" w:color="000000" w:themeColor="text1"/>
              <w:right w:val="single" w:sz="4" w:space="0" w:color="000000" w:themeColor="text1"/>
            </w:tcBorders>
          </w:tcPr>
          <w:p w:rsidR="00D002A2" w:rsidRDefault="00D002A2" w:rsidP="00D002A2">
            <w:pPr>
              <w:rPr>
                <w:sz w:val="24"/>
                <w:szCs w:val="24"/>
                <w:lang w:val="en-GB"/>
              </w:rPr>
            </w:pPr>
            <w:r>
              <w:rPr>
                <w:sz w:val="24"/>
                <w:szCs w:val="24"/>
                <w:lang w:val="en-GB"/>
              </w:rPr>
              <w:t>Instituţia Publică</w:t>
            </w:r>
          </w:p>
          <w:p w:rsidR="00D002A2" w:rsidRDefault="00D002A2" w:rsidP="00867E42">
            <w:pPr>
              <w:rPr>
                <w:sz w:val="24"/>
                <w:szCs w:val="24"/>
                <w:lang w:val="en-GB"/>
              </w:rPr>
            </w:pPr>
            <w:r>
              <w:rPr>
                <w:sz w:val="24"/>
                <w:szCs w:val="24"/>
                <w:lang w:val="en-GB"/>
              </w:rPr>
              <w:t>Gimnaziul Iserlia din s. Iserlia</w:t>
            </w: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en-GB"/>
              </w:rPr>
            </w:pPr>
            <w:r w:rsidRPr="00D002A2">
              <w:rPr>
                <w:b/>
                <w:lang w:val="en-GB"/>
              </w:rPr>
              <w:t>Dicționar rus-român/roman-rus</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6E7740" w:rsidRDefault="00D002A2" w:rsidP="00867E42">
            <w:pPr>
              <w:jc w:val="center"/>
              <w:rPr>
                <w:sz w:val="24"/>
                <w:szCs w:val="24"/>
                <w:lang w:val="en-GB"/>
              </w:rPr>
            </w:pPr>
            <w:r>
              <w:rPr>
                <w:sz w:val="24"/>
                <w:szCs w:val="24"/>
                <w:lang w:val="en-GB"/>
              </w:rPr>
              <w:t>5</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80,53</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Default="00D002A2" w:rsidP="00867E42">
            <w:pPr>
              <w:jc w:val="center"/>
              <w:rPr>
                <w:b/>
                <w:sz w:val="24"/>
                <w:szCs w:val="24"/>
                <w:lang w:val="en-GB"/>
              </w:rPr>
            </w:pPr>
            <w:r>
              <w:rPr>
                <w:sz w:val="24"/>
                <w:szCs w:val="24"/>
                <w:lang w:val="en-GB"/>
              </w:rPr>
              <w:t>402,65</w:t>
            </w:r>
          </w:p>
        </w:tc>
      </w:tr>
      <w:tr w:rsidR="00D002A2" w:rsidRPr="005531E0" w:rsidTr="00D002A2">
        <w:trPr>
          <w:trHeight w:val="161"/>
        </w:trPr>
        <w:tc>
          <w:tcPr>
            <w:tcW w:w="568" w:type="dxa"/>
            <w:vMerge/>
            <w:tcBorders>
              <w:left w:val="single" w:sz="4" w:space="0" w:color="000000" w:themeColor="text1"/>
              <w:right w:val="single" w:sz="4" w:space="0" w:color="000000" w:themeColor="text1"/>
            </w:tcBorders>
          </w:tcPr>
          <w:p w:rsidR="00D002A2" w:rsidRDefault="00D002A2" w:rsidP="00867E42">
            <w:pPr>
              <w:jc w:val="center"/>
              <w:rPr>
                <w:sz w:val="24"/>
                <w:szCs w:val="24"/>
                <w:lang w:val="en-GB"/>
              </w:rPr>
            </w:pPr>
          </w:p>
        </w:tc>
        <w:tc>
          <w:tcPr>
            <w:tcW w:w="2268" w:type="dxa"/>
            <w:vMerge/>
            <w:tcBorders>
              <w:left w:val="single" w:sz="4" w:space="0" w:color="000000" w:themeColor="text1"/>
              <w:right w:val="single" w:sz="4" w:space="0" w:color="000000" w:themeColor="text1"/>
            </w:tcBorders>
          </w:tcPr>
          <w:p w:rsidR="00D002A2" w:rsidRDefault="00D002A2" w:rsidP="00867E42">
            <w:pPr>
              <w:rPr>
                <w:sz w:val="24"/>
                <w:szCs w:val="24"/>
                <w:lang w:val="en-GB"/>
              </w:rPr>
            </w:pP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en-GB"/>
              </w:rPr>
            </w:pPr>
            <w:r w:rsidRPr="00D002A2">
              <w:rPr>
                <w:b/>
                <w:lang w:val="en-GB"/>
              </w:rPr>
              <w:t>Dicționar explicativ școlar</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9F421F" w:rsidRDefault="00D002A2" w:rsidP="00867E42">
            <w:pPr>
              <w:jc w:val="center"/>
              <w:rPr>
                <w:sz w:val="24"/>
                <w:szCs w:val="24"/>
                <w:lang w:val="en-GB"/>
              </w:rPr>
            </w:pPr>
            <w:r w:rsidRPr="009F421F">
              <w:rPr>
                <w:sz w:val="24"/>
                <w:szCs w:val="24"/>
                <w:lang w:val="en-GB"/>
              </w:rPr>
              <w:t>5</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9F421F" w:rsidRDefault="00D002A2" w:rsidP="00867E42">
            <w:pPr>
              <w:jc w:val="center"/>
              <w:rPr>
                <w:sz w:val="24"/>
                <w:szCs w:val="24"/>
                <w:lang w:val="en-GB"/>
              </w:rPr>
            </w:pPr>
            <w:r w:rsidRPr="009F421F">
              <w:rPr>
                <w:sz w:val="24"/>
                <w:szCs w:val="24"/>
                <w:lang w:val="en-GB"/>
              </w:rPr>
              <w:t>62,50</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9F421F" w:rsidRDefault="00D002A2" w:rsidP="00867E42">
            <w:pPr>
              <w:jc w:val="center"/>
              <w:rPr>
                <w:sz w:val="24"/>
                <w:szCs w:val="24"/>
                <w:lang w:val="en-GB"/>
              </w:rPr>
            </w:pPr>
            <w:r w:rsidRPr="009F421F">
              <w:rPr>
                <w:sz w:val="24"/>
                <w:szCs w:val="24"/>
                <w:lang w:val="en-GB"/>
              </w:rPr>
              <w:t>312,50</w:t>
            </w:r>
          </w:p>
        </w:tc>
      </w:tr>
      <w:tr w:rsidR="00D002A2" w:rsidRPr="005531E0" w:rsidTr="00D002A2">
        <w:trPr>
          <w:trHeight w:val="161"/>
        </w:trPr>
        <w:tc>
          <w:tcPr>
            <w:tcW w:w="568" w:type="dxa"/>
            <w:vMerge/>
            <w:tcBorders>
              <w:left w:val="single" w:sz="4" w:space="0" w:color="000000" w:themeColor="text1"/>
              <w:right w:val="single" w:sz="4" w:space="0" w:color="000000" w:themeColor="text1"/>
            </w:tcBorders>
          </w:tcPr>
          <w:p w:rsidR="00D002A2" w:rsidRDefault="00D002A2" w:rsidP="00867E42">
            <w:pPr>
              <w:jc w:val="center"/>
              <w:rPr>
                <w:sz w:val="24"/>
                <w:szCs w:val="24"/>
                <w:lang w:val="en-GB"/>
              </w:rPr>
            </w:pPr>
          </w:p>
        </w:tc>
        <w:tc>
          <w:tcPr>
            <w:tcW w:w="2268" w:type="dxa"/>
            <w:vMerge/>
            <w:tcBorders>
              <w:left w:val="single" w:sz="4" w:space="0" w:color="000000" w:themeColor="text1"/>
              <w:right w:val="single" w:sz="4" w:space="0" w:color="000000" w:themeColor="text1"/>
            </w:tcBorders>
          </w:tcPr>
          <w:p w:rsidR="00D002A2" w:rsidRDefault="00D002A2" w:rsidP="00867E42">
            <w:pPr>
              <w:rPr>
                <w:sz w:val="24"/>
                <w:szCs w:val="24"/>
                <w:lang w:val="en-GB"/>
              </w:rPr>
            </w:pP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en-GB"/>
              </w:rPr>
            </w:pPr>
            <w:r w:rsidRPr="00D002A2">
              <w:rPr>
                <w:b/>
                <w:lang w:val="en-GB"/>
              </w:rPr>
              <w:t>Dicționar de sinonime</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5</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47,31</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236,55</w:t>
            </w:r>
          </w:p>
        </w:tc>
      </w:tr>
      <w:tr w:rsidR="00D002A2" w:rsidRPr="005531E0" w:rsidTr="00D002A2">
        <w:trPr>
          <w:trHeight w:val="161"/>
        </w:trPr>
        <w:tc>
          <w:tcPr>
            <w:tcW w:w="568" w:type="dxa"/>
            <w:vMerge/>
            <w:tcBorders>
              <w:left w:val="single" w:sz="4" w:space="0" w:color="000000" w:themeColor="text1"/>
              <w:bottom w:val="single" w:sz="4" w:space="0" w:color="000000" w:themeColor="text1"/>
              <w:right w:val="single" w:sz="4" w:space="0" w:color="000000" w:themeColor="text1"/>
            </w:tcBorders>
          </w:tcPr>
          <w:p w:rsidR="00D002A2" w:rsidRDefault="00D002A2" w:rsidP="00867E42">
            <w:pPr>
              <w:jc w:val="center"/>
              <w:rPr>
                <w:sz w:val="24"/>
                <w:szCs w:val="24"/>
                <w:lang w:val="en-GB"/>
              </w:rPr>
            </w:pPr>
          </w:p>
        </w:tc>
        <w:tc>
          <w:tcPr>
            <w:tcW w:w="2268" w:type="dxa"/>
            <w:vMerge/>
            <w:tcBorders>
              <w:left w:val="single" w:sz="4" w:space="0" w:color="000000" w:themeColor="text1"/>
              <w:bottom w:val="single" w:sz="4" w:space="0" w:color="000000" w:themeColor="text1"/>
              <w:right w:val="single" w:sz="4" w:space="0" w:color="000000" w:themeColor="text1"/>
            </w:tcBorders>
          </w:tcPr>
          <w:p w:rsidR="00D002A2" w:rsidRDefault="00D002A2" w:rsidP="00867E42">
            <w:pPr>
              <w:rPr>
                <w:sz w:val="24"/>
                <w:szCs w:val="24"/>
                <w:lang w:val="en-GB"/>
              </w:rPr>
            </w:pP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rsidR="00D002A2" w:rsidRPr="00D002A2" w:rsidRDefault="00D002A2" w:rsidP="00867E42">
            <w:pPr>
              <w:rPr>
                <w:b/>
                <w:lang w:val="en-GB"/>
              </w:rPr>
            </w:pPr>
            <w:r w:rsidRPr="00D002A2">
              <w:rPr>
                <w:b/>
                <w:lang w:val="en-GB"/>
              </w:rPr>
              <w:t>Dicționar ortografic</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5</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51,52</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02A2" w:rsidRPr="009F421F" w:rsidRDefault="00D002A2" w:rsidP="00867E42">
            <w:pPr>
              <w:jc w:val="center"/>
              <w:rPr>
                <w:sz w:val="24"/>
                <w:szCs w:val="24"/>
                <w:lang w:val="en-GB"/>
              </w:rPr>
            </w:pPr>
            <w:r w:rsidRPr="009F421F">
              <w:rPr>
                <w:sz w:val="24"/>
                <w:szCs w:val="24"/>
                <w:lang w:val="en-GB"/>
              </w:rPr>
              <w:t>257,60</w:t>
            </w:r>
          </w:p>
        </w:tc>
      </w:tr>
      <w:tr w:rsidR="00D002A2" w:rsidRPr="005531E0" w:rsidTr="00D002A2">
        <w:trPr>
          <w:trHeight w:val="22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2A2" w:rsidRPr="006E7740" w:rsidRDefault="00D002A2" w:rsidP="00867E42">
            <w:pPr>
              <w:rPr>
                <w:sz w:val="24"/>
                <w:szCs w:val="24"/>
                <w:lang w:val="en-G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Pr="00D002A2" w:rsidRDefault="00D002A2" w:rsidP="00867E42">
            <w:pPr>
              <w:jc w:val="center"/>
              <w:rPr>
                <w:b/>
                <w:sz w:val="24"/>
                <w:szCs w:val="24"/>
                <w:lang w:val="en-GB"/>
              </w:rPr>
            </w:pPr>
            <w:r w:rsidRPr="00D002A2">
              <w:rPr>
                <w:b/>
                <w:sz w:val="24"/>
                <w:szCs w:val="24"/>
                <w:lang w:val="en-GB"/>
              </w:rPr>
              <w:t>TOTAL:</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Pr="00D002A2" w:rsidRDefault="00D002A2" w:rsidP="00867E42">
            <w:pPr>
              <w:jc w:val="center"/>
              <w:rPr>
                <w:b/>
                <w:sz w:val="24"/>
                <w:szCs w:val="24"/>
                <w:lang w:val="en-GB"/>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Pr="00D002A2" w:rsidRDefault="00D002A2" w:rsidP="00867E42">
            <w:pPr>
              <w:jc w:val="center"/>
              <w:rPr>
                <w:b/>
                <w:sz w:val="24"/>
                <w:szCs w:val="24"/>
                <w:lang w:val="en-G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Pr="00D002A2" w:rsidRDefault="00D002A2" w:rsidP="00867E42">
            <w:pPr>
              <w:jc w:val="center"/>
              <w:rPr>
                <w:b/>
                <w:sz w:val="24"/>
                <w:szCs w:val="24"/>
                <w:lang w:val="en-GB"/>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02A2" w:rsidRPr="00D002A2" w:rsidRDefault="00D002A2" w:rsidP="00867E42">
            <w:pPr>
              <w:jc w:val="center"/>
              <w:rPr>
                <w:b/>
                <w:sz w:val="24"/>
                <w:szCs w:val="24"/>
                <w:lang w:val="en-GB"/>
              </w:rPr>
            </w:pPr>
            <w:r w:rsidRPr="00D002A2">
              <w:rPr>
                <w:b/>
                <w:sz w:val="24"/>
                <w:szCs w:val="24"/>
                <w:lang w:val="en-GB"/>
              </w:rPr>
              <w:t>664672,22</w:t>
            </w:r>
          </w:p>
        </w:tc>
      </w:tr>
    </w:tbl>
    <w:p w:rsidR="00D002A2" w:rsidRDefault="00D002A2" w:rsidP="00D002A2">
      <w:pPr>
        <w:pStyle w:val="aa"/>
        <w:rPr>
          <w:rFonts w:eastAsiaTheme="minorHAnsi"/>
          <w:szCs w:val="28"/>
          <w:lang w:val="en-GB"/>
        </w:rPr>
      </w:pPr>
    </w:p>
    <w:p w:rsidR="00D002A2" w:rsidRDefault="00D002A2" w:rsidP="00D002A2">
      <w:pPr>
        <w:jc w:val="both"/>
        <w:rPr>
          <w:sz w:val="28"/>
          <w:szCs w:val="28"/>
          <w:lang w:val="en-GB"/>
        </w:rPr>
      </w:pPr>
      <w:r w:rsidRPr="00376C21">
        <w:rPr>
          <w:sz w:val="28"/>
          <w:szCs w:val="28"/>
          <w:lang w:val="en-GB"/>
        </w:rPr>
        <w:t xml:space="preserve">Secretarul Consiliului </w:t>
      </w:r>
    </w:p>
    <w:p w:rsidR="00D002A2" w:rsidRDefault="00D002A2" w:rsidP="00D002A2">
      <w:pPr>
        <w:jc w:val="both"/>
        <w:rPr>
          <w:sz w:val="28"/>
          <w:szCs w:val="28"/>
          <w:lang w:val="en-GB"/>
        </w:rPr>
      </w:pPr>
      <w:proofErr w:type="gramStart"/>
      <w:r>
        <w:rPr>
          <w:sz w:val="28"/>
          <w:szCs w:val="28"/>
          <w:lang w:val="en-GB"/>
        </w:rPr>
        <w:t>r</w:t>
      </w:r>
      <w:r w:rsidRPr="00376C21">
        <w:rPr>
          <w:sz w:val="28"/>
          <w:szCs w:val="28"/>
          <w:lang w:val="en-GB"/>
        </w:rPr>
        <w:t>aional</w:t>
      </w:r>
      <w:proofErr w:type="gramEnd"/>
      <w:r w:rsidRPr="00376C21">
        <w:rPr>
          <w:sz w:val="28"/>
          <w:szCs w:val="28"/>
          <w:lang w:val="en-GB"/>
        </w:rPr>
        <w:t xml:space="preserve"> Basarabeasca</w:t>
      </w:r>
      <w:r>
        <w:rPr>
          <w:sz w:val="28"/>
          <w:szCs w:val="28"/>
          <w:lang w:val="en-GB"/>
        </w:rPr>
        <w:t xml:space="preserve">                                                               </w:t>
      </w:r>
      <w:r w:rsidRPr="00376C21">
        <w:rPr>
          <w:sz w:val="28"/>
          <w:szCs w:val="28"/>
          <w:lang w:val="en-GB"/>
        </w:rPr>
        <w:t>Gheorghe LIVIŢCHI</w:t>
      </w:r>
    </w:p>
    <w:p w:rsidR="00D002A2" w:rsidRPr="00371727" w:rsidRDefault="00D002A2" w:rsidP="00D002A2">
      <w:pPr>
        <w:jc w:val="both"/>
        <w:rPr>
          <w:sz w:val="16"/>
          <w:szCs w:val="16"/>
          <w:lang w:val="en-US"/>
        </w:rPr>
      </w:pPr>
    </w:p>
    <w:p w:rsidR="00D002A2" w:rsidRPr="00376C21" w:rsidRDefault="00D002A2" w:rsidP="00D002A2">
      <w:pPr>
        <w:jc w:val="both"/>
        <w:rPr>
          <w:i/>
          <w:sz w:val="28"/>
          <w:szCs w:val="28"/>
          <w:lang w:val="en-GB"/>
        </w:rPr>
      </w:pPr>
      <w:r w:rsidRPr="00376C21">
        <w:rPr>
          <w:i/>
          <w:sz w:val="28"/>
          <w:szCs w:val="28"/>
          <w:lang w:val="en-GB"/>
        </w:rPr>
        <w:t>Contrasemnează:</w:t>
      </w:r>
    </w:p>
    <w:p w:rsidR="00D002A2" w:rsidRDefault="00D002A2" w:rsidP="00D002A2">
      <w:pPr>
        <w:rPr>
          <w:sz w:val="28"/>
          <w:szCs w:val="28"/>
          <w:lang w:val="en-US"/>
        </w:rPr>
      </w:pPr>
      <w:r w:rsidRPr="00371727">
        <w:rPr>
          <w:sz w:val="28"/>
          <w:szCs w:val="28"/>
          <w:lang w:val="en-US"/>
        </w:rPr>
        <w:t xml:space="preserve">Şeful adjunct al Direcţiei </w:t>
      </w:r>
    </w:p>
    <w:p w:rsidR="00D002A2" w:rsidRPr="00371727" w:rsidRDefault="00D002A2" w:rsidP="00D002A2">
      <w:pPr>
        <w:rPr>
          <w:sz w:val="28"/>
          <w:szCs w:val="28"/>
          <w:lang w:val="en-US"/>
        </w:rPr>
      </w:pPr>
      <w:proofErr w:type="gramStart"/>
      <w:r>
        <w:rPr>
          <w:sz w:val="28"/>
          <w:szCs w:val="28"/>
          <w:lang w:val="en-US"/>
        </w:rPr>
        <w:t>î</w:t>
      </w:r>
      <w:r w:rsidRPr="00371727">
        <w:rPr>
          <w:sz w:val="28"/>
          <w:szCs w:val="28"/>
          <w:lang w:val="en-US"/>
        </w:rPr>
        <w:t>nvă</w:t>
      </w:r>
      <w:r>
        <w:rPr>
          <w:sz w:val="28"/>
          <w:szCs w:val="28"/>
          <w:lang w:val="en-US"/>
        </w:rPr>
        <w:t>ţământ</w:t>
      </w:r>
      <w:proofErr w:type="gramEnd"/>
      <w:r>
        <w:rPr>
          <w:sz w:val="28"/>
          <w:szCs w:val="28"/>
          <w:lang w:val="en-US"/>
        </w:rPr>
        <w:t xml:space="preserve"> general B</w:t>
      </w:r>
      <w:r w:rsidRPr="00371727">
        <w:rPr>
          <w:sz w:val="28"/>
          <w:szCs w:val="28"/>
          <w:lang w:val="en-US"/>
        </w:rPr>
        <w:t xml:space="preserve">asarabeasca </w:t>
      </w:r>
      <w:r>
        <w:rPr>
          <w:sz w:val="28"/>
          <w:szCs w:val="28"/>
          <w:lang w:val="en-US"/>
        </w:rPr>
        <w:t xml:space="preserve">                                                </w:t>
      </w:r>
      <w:r w:rsidRPr="00371727">
        <w:rPr>
          <w:sz w:val="28"/>
          <w:szCs w:val="28"/>
          <w:lang w:val="en-US"/>
        </w:rPr>
        <w:t>Ecaterina PASCAL</w:t>
      </w:r>
    </w:p>
    <w:p w:rsidR="0026029D" w:rsidRDefault="0026029D" w:rsidP="00D002A2">
      <w:pPr>
        <w:rPr>
          <w:sz w:val="28"/>
          <w:szCs w:val="28"/>
          <w:lang w:val="ro-RO"/>
        </w:rPr>
      </w:pPr>
    </w:p>
    <w:p w:rsidR="00E763B7" w:rsidRDefault="00E763B7" w:rsidP="00E763B7">
      <w:pPr>
        <w:jc w:val="center"/>
        <w:rPr>
          <w:sz w:val="28"/>
          <w:szCs w:val="28"/>
          <w:lang w:val="ro-RO"/>
        </w:rPr>
      </w:pPr>
      <w:r>
        <w:rPr>
          <w:noProof/>
          <w:sz w:val="28"/>
          <w:szCs w:val="28"/>
          <w:lang w:eastAsia="ru-RU"/>
        </w:rPr>
        <w:lastRenderedPageBreak/>
        <w:drawing>
          <wp:anchor distT="0" distB="0" distL="114300" distR="114300" simplePos="0" relativeHeight="252006400" behindDoc="1" locked="0" layoutInCell="1" allowOverlap="1" wp14:anchorId="19B8ABB0" wp14:editId="5C9F4EE2">
            <wp:simplePos x="0" y="0"/>
            <wp:positionH relativeFrom="column">
              <wp:posOffset>-71755</wp:posOffset>
            </wp:positionH>
            <wp:positionV relativeFrom="paragraph">
              <wp:posOffset>-99060</wp:posOffset>
            </wp:positionV>
            <wp:extent cx="889000" cy="729615"/>
            <wp:effectExtent l="0" t="0" r="6350" b="0"/>
            <wp:wrapNone/>
            <wp:docPr id="4"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10"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anchor>
        </w:drawing>
      </w:r>
      <w:r>
        <w:rPr>
          <w:b/>
          <w:noProof/>
          <w:sz w:val="28"/>
          <w:szCs w:val="28"/>
          <w:lang w:eastAsia="ru-RU"/>
        </w:rPr>
        <w:drawing>
          <wp:anchor distT="0" distB="0" distL="114300" distR="114300" simplePos="0" relativeHeight="252007424" behindDoc="1" locked="0" layoutInCell="1" allowOverlap="1" wp14:anchorId="66A22D09" wp14:editId="76A6928D">
            <wp:simplePos x="0" y="0"/>
            <wp:positionH relativeFrom="column">
              <wp:posOffset>5010785</wp:posOffset>
            </wp:positionH>
            <wp:positionV relativeFrom="paragraph">
              <wp:posOffset>-45085</wp:posOffset>
            </wp:positionV>
            <wp:extent cx="628015" cy="750570"/>
            <wp:effectExtent l="0" t="0" r="635" b="0"/>
            <wp:wrapNone/>
            <wp:docPr id="5" name="Рисунок 5"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55"/>
                    <pic:cNvPicPr>
                      <a:picLocks noChangeAspect="1" noChangeArrowheads="1"/>
                    </pic:cNvPicPr>
                  </pic:nvPicPr>
                  <pic:blipFill>
                    <a:blip r:embed="rId11"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anchor>
        </w:drawing>
      </w:r>
      <w:r w:rsidRPr="00B6204B">
        <w:rPr>
          <w:sz w:val="28"/>
          <w:szCs w:val="28"/>
          <w:lang w:val="ro-RO"/>
        </w:rPr>
        <w:t>REPUBLICA MOLDOVA</w:t>
      </w:r>
    </w:p>
    <w:p w:rsidR="00E763B7" w:rsidRPr="00D25072" w:rsidRDefault="00E763B7" w:rsidP="00E763B7">
      <w:pPr>
        <w:jc w:val="center"/>
        <w:rPr>
          <w:sz w:val="12"/>
          <w:szCs w:val="12"/>
          <w:lang w:val="ro-RO"/>
        </w:rPr>
      </w:pPr>
    </w:p>
    <w:p w:rsidR="00E763B7" w:rsidRPr="0008727E" w:rsidRDefault="00E763B7" w:rsidP="00E763B7">
      <w:pPr>
        <w:jc w:val="center"/>
        <w:rPr>
          <w:b/>
          <w:sz w:val="28"/>
          <w:szCs w:val="28"/>
          <w:lang w:val="ro-RO"/>
        </w:rPr>
      </w:pPr>
      <w:r w:rsidRPr="00633E46">
        <w:rPr>
          <w:b/>
          <w:sz w:val="28"/>
          <w:szCs w:val="28"/>
          <w:lang w:val="ro-RO"/>
        </w:rPr>
        <w:t xml:space="preserve">CONSILIUL RAIONAL  BASARABEASCA              </w:t>
      </w:r>
    </w:p>
    <w:p w:rsidR="00E763B7" w:rsidRDefault="00E763B7" w:rsidP="00E763B7">
      <w:pPr>
        <w:jc w:val="center"/>
        <w:rPr>
          <w:sz w:val="16"/>
          <w:szCs w:val="16"/>
          <w:lang w:val="ro-RO"/>
        </w:rPr>
      </w:pPr>
      <w:r>
        <w:rPr>
          <w:sz w:val="16"/>
          <w:szCs w:val="16"/>
          <w:lang w:val="ro-RO"/>
        </w:rPr>
        <w:t>MD-6702, or. Basarabeasca, str. K. Marx, 55</w:t>
      </w:r>
    </w:p>
    <w:p w:rsidR="00E763B7" w:rsidRPr="00DB3A32" w:rsidRDefault="00E763B7" w:rsidP="00E763B7">
      <w:pPr>
        <w:pBdr>
          <w:bottom w:val="single" w:sz="12" w:space="1" w:color="auto"/>
        </w:pBdr>
        <w:jc w:val="center"/>
        <w:rPr>
          <w:sz w:val="16"/>
          <w:szCs w:val="16"/>
          <w:lang w:val="ro-RO"/>
        </w:rPr>
      </w:pPr>
      <w:r w:rsidRPr="00874C8B">
        <w:rPr>
          <w:sz w:val="16"/>
          <w:szCs w:val="16"/>
          <w:lang w:val="ro-RO"/>
        </w:rPr>
        <w:t>tel/fax (297) 2-20-58</w:t>
      </w:r>
      <w:r>
        <w:rPr>
          <w:sz w:val="16"/>
          <w:szCs w:val="16"/>
          <w:lang w:val="ro-RO"/>
        </w:rPr>
        <w:t xml:space="preserve">, (297) 2-20-57 </w:t>
      </w:r>
      <w:r w:rsidRPr="00874C8B">
        <w:rPr>
          <w:sz w:val="16"/>
          <w:szCs w:val="16"/>
          <w:lang w:val="ro-RO"/>
        </w:rPr>
        <w:t xml:space="preserve"> E-mail: </w:t>
      </w:r>
      <w:hyperlink r:id="rId19" w:history="1">
        <w:r w:rsidRPr="00A310B8">
          <w:rPr>
            <w:rStyle w:val="a3"/>
            <w:lang w:val="en-US"/>
          </w:rPr>
          <w:t>consiliul@basarabeasca.md</w:t>
        </w:r>
      </w:hyperlink>
    </w:p>
    <w:p w:rsidR="00E763B7" w:rsidRPr="00E763B7" w:rsidRDefault="00E763B7" w:rsidP="00E763B7">
      <w:pPr>
        <w:jc w:val="right"/>
        <w:rPr>
          <w:b/>
          <w:sz w:val="24"/>
          <w:szCs w:val="24"/>
          <w:lang w:val="ro-RO"/>
        </w:rPr>
      </w:pPr>
      <w:r>
        <w:rPr>
          <w:b/>
          <w:sz w:val="24"/>
          <w:szCs w:val="24"/>
          <w:lang w:val="ro-RO"/>
        </w:rPr>
        <w:t>proiect</w:t>
      </w:r>
    </w:p>
    <w:p w:rsidR="00E763B7" w:rsidRDefault="00E763B7" w:rsidP="00E763B7">
      <w:pPr>
        <w:jc w:val="center"/>
        <w:rPr>
          <w:b/>
          <w:sz w:val="32"/>
          <w:szCs w:val="32"/>
          <w:lang w:val="ro-RO"/>
        </w:rPr>
      </w:pPr>
      <w:r>
        <w:rPr>
          <w:b/>
          <w:sz w:val="32"/>
          <w:szCs w:val="32"/>
          <w:lang w:val="ro-RO"/>
        </w:rPr>
        <w:t>DECIZIE</w:t>
      </w:r>
    </w:p>
    <w:p w:rsidR="00E763B7" w:rsidRDefault="00E763B7" w:rsidP="00E763B7">
      <w:pPr>
        <w:jc w:val="center"/>
        <w:rPr>
          <w:sz w:val="32"/>
          <w:szCs w:val="32"/>
          <w:lang w:val="ro-RO"/>
        </w:rPr>
      </w:pPr>
      <w:r>
        <w:rPr>
          <w:sz w:val="32"/>
          <w:szCs w:val="32"/>
          <w:lang w:val="ro-RO"/>
        </w:rPr>
        <w:t>РЕШЕНИЕ</w:t>
      </w:r>
    </w:p>
    <w:p w:rsidR="00E763B7" w:rsidRDefault="00E763B7" w:rsidP="00E763B7">
      <w:pPr>
        <w:jc w:val="center"/>
        <w:rPr>
          <w:b/>
          <w:sz w:val="32"/>
          <w:szCs w:val="32"/>
          <w:lang w:val="ro-RO"/>
        </w:rPr>
      </w:pPr>
      <w:r>
        <w:rPr>
          <w:b/>
          <w:sz w:val="32"/>
          <w:szCs w:val="32"/>
          <w:lang w:val="ro-RO"/>
        </w:rPr>
        <w:t>a Consiliului Raional Basarabeasca</w:t>
      </w:r>
    </w:p>
    <w:p w:rsidR="00E763B7" w:rsidRDefault="00E763B7" w:rsidP="00E763B7">
      <w:pPr>
        <w:tabs>
          <w:tab w:val="left" w:pos="2469"/>
        </w:tabs>
        <w:rPr>
          <w:b/>
          <w:sz w:val="36"/>
          <w:szCs w:val="36"/>
          <w:lang w:val="ro-RO"/>
        </w:rPr>
      </w:pPr>
    </w:p>
    <w:p w:rsidR="00E763B7" w:rsidRPr="00582F38" w:rsidRDefault="00E763B7" w:rsidP="00E763B7">
      <w:pPr>
        <w:tabs>
          <w:tab w:val="left" w:pos="7574"/>
        </w:tabs>
        <w:spacing w:line="360" w:lineRule="auto"/>
        <w:rPr>
          <w:sz w:val="28"/>
          <w:szCs w:val="28"/>
          <w:lang w:val="en-US"/>
        </w:rPr>
      </w:pPr>
      <w:r w:rsidRPr="00582F38">
        <w:rPr>
          <w:sz w:val="28"/>
          <w:szCs w:val="28"/>
          <w:lang w:val="ro-RO"/>
        </w:rPr>
        <w:t xml:space="preserve">din </w:t>
      </w:r>
      <w:r w:rsidR="005D2D35">
        <w:rPr>
          <w:sz w:val="28"/>
          <w:szCs w:val="28"/>
          <w:lang w:val="ro-RO"/>
        </w:rPr>
        <w:t>2</w:t>
      </w:r>
      <w:r>
        <w:rPr>
          <w:sz w:val="28"/>
          <w:szCs w:val="28"/>
          <w:lang w:val="ro-RO"/>
        </w:rPr>
        <w:t xml:space="preserve">4 </w:t>
      </w:r>
      <w:r>
        <w:rPr>
          <w:sz w:val="28"/>
          <w:szCs w:val="28"/>
          <w:lang w:val="en-US"/>
        </w:rPr>
        <w:t>martie</w:t>
      </w:r>
      <w:r w:rsidRPr="00582F38">
        <w:rPr>
          <w:sz w:val="28"/>
          <w:szCs w:val="28"/>
          <w:lang w:val="ro-RO"/>
        </w:rPr>
        <w:t xml:space="preserve"> 20</w:t>
      </w:r>
      <w:r>
        <w:rPr>
          <w:sz w:val="28"/>
          <w:szCs w:val="28"/>
          <w:lang w:val="ro-RO"/>
        </w:rPr>
        <w:t>23</w:t>
      </w:r>
      <w:r>
        <w:rPr>
          <w:sz w:val="28"/>
          <w:szCs w:val="28"/>
          <w:lang w:val="en-US"/>
        </w:rPr>
        <w:tab/>
        <w:t xml:space="preserve">            </w:t>
      </w:r>
      <w:r w:rsidRPr="00582F38">
        <w:rPr>
          <w:sz w:val="28"/>
          <w:szCs w:val="28"/>
          <w:lang w:val="en-US"/>
        </w:rPr>
        <w:t xml:space="preserve"> nr. 0</w:t>
      </w:r>
      <w:r w:rsidR="005D2D35">
        <w:rPr>
          <w:sz w:val="28"/>
          <w:szCs w:val="28"/>
          <w:lang w:val="en-US"/>
        </w:rPr>
        <w:t>2</w:t>
      </w:r>
      <w:r>
        <w:rPr>
          <w:sz w:val="28"/>
          <w:szCs w:val="28"/>
          <w:lang w:val="en-US"/>
        </w:rPr>
        <w:t>/0</w:t>
      </w:r>
      <w:r w:rsidR="001E4367">
        <w:rPr>
          <w:sz w:val="28"/>
          <w:szCs w:val="28"/>
          <w:lang w:val="en-US"/>
        </w:rPr>
        <w:t>7</w:t>
      </w:r>
    </w:p>
    <w:p w:rsidR="00E763B7" w:rsidRDefault="00E763B7" w:rsidP="00E763B7">
      <w:pPr>
        <w:rPr>
          <w:sz w:val="28"/>
          <w:szCs w:val="28"/>
          <w:lang w:val="ro-RO"/>
        </w:rPr>
      </w:pPr>
      <w:r>
        <w:rPr>
          <w:sz w:val="28"/>
          <w:szCs w:val="28"/>
          <w:lang w:val="ro-RO"/>
        </w:rPr>
        <w:t xml:space="preserve">Cu privire la aprobarea Programului </w:t>
      </w:r>
    </w:p>
    <w:p w:rsidR="00E763B7" w:rsidRDefault="00E763B7" w:rsidP="00E763B7">
      <w:pPr>
        <w:rPr>
          <w:sz w:val="28"/>
          <w:szCs w:val="28"/>
          <w:lang w:val="ro-RO"/>
        </w:rPr>
      </w:pPr>
      <w:r>
        <w:rPr>
          <w:sz w:val="28"/>
          <w:szCs w:val="28"/>
          <w:lang w:val="ro-RO"/>
        </w:rPr>
        <w:t xml:space="preserve">de activitate al Consiliului raional </w:t>
      </w:r>
    </w:p>
    <w:p w:rsidR="00E763B7" w:rsidRDefault="00E763B7" w:rsidP="00E763B7">
      <w:pPr>
        <w:rPr>
          <w:sz w:val="28"/>
          <w:szCs w:val="28"/>
          <w:lang w:val="ro-RO"/>
        </w:rPr>
      </w:pPr>
      <w:r>
        <w:rPr>
          <w:sz w:val="28"/>
          <w:szCs w:val="28"/>
          <w:lang w:val="ro-RO"/>
        </w:rPr>
        <w:t>Basarabeasca pe trimestrul II al anului 202</w:t>
      </w:r>
      <w:r w:rsidR="00770B31">
        <w:rPr>
          <w:sz w:val="28"/>
          <w:szCs w:val="28"/>
          <w:lang w:val="ro-RO"/>
        </w:rPr>
        <w:t>3</w:t>
      </w:r>
    </w:p>
    <w:p w:rsidR="00E763B7" w:rsidRDefault="00E763B7" w:rsidP="00E763B7">
      <w:pPr>
        <w:rPr>
          <w:sz w:val="28"/>
          <w:szCs w:val="28"/>
          <w:lang w:val="ro-RO"/>
        </w:rPr>
      </w:pPr>
    </w:p>
    <w:p w:rsidR="00E763B7" w:rsidRDefault="00E763B7" w:rsidP="00E763B7">
      <w:pPr>
        <w:jc w:val="both"/>
        <w:rPr>
          <w:sz w:val="28"/>
          <w:szCs w:val="28"/>
          <w:lang w:val="ro-RO"/>
        </w:rPr>
      </w:pPr>
      <w:r>
        <w:rPr>
          <w:sz w:val="28"/>
          <w:szCs w:val="28"/>
          <w:lang w:val="ro-RO"/>
        </w:rPr>
        <w:t xml:space="preserve">     Luând în considerare  prevederile art. </w:t>
      </w:r>
      <w:proofErr w:type="gramStart"/>
      <w:r w:rsidRPr="00EC3672">
        <w:rPr>
          <w:sz w:val="28"/>
          <w:szCs w:val="28"/>
          <w:lang w:val="en-US"/>
        </w:rPr>
        <w:t>52</w:t>
      </w:r>
      <w:r>
        <w:rPr>
          <w:sz w:val="28"/>
          <w:szCs w:val="28"/>
          <w:lang w:val="ro-RO"/>
        </w:rPr>
        <w:t xml:space="preserve"> al Regulamentului de constituire şi funcţionare al Consiliului raional, aprobat prin decizia nr.</w:t>
      </w:r>
      <w:proofErr w:type="gramEnd"/>
      <w:r>
        <w:rPr>
          <w:sz w:val="28"/>
          <w:szCs w:val="28"/>
          <w:lang w:val="ro-RO"/>
        </w:rPr>
        <w:t xml:space="preserve"> 0</w:t>
      </w:r>
      <w:r w:rsidRPr="00EC3672">
        <w:rPr>
          <w:sz w:val="28"/>
          <w:szCs w:val="28"/>
          <w:lang w:val="en-US"/>
        </w:rPr>
        <w:t>4</w:t>
      </w:r>
      <w:r>
        <w:rPr>
          <w:sz w:val="28"/>
          <w:szCs w:val="28"/>
          <w:lang w:val="ro-RO"/>
        </w:rPr>
        <w:t>/0</w:t>
      </w:r>
      <w:r w:rsidRPr="00EC3672">
        <w:rPr>
          <w:sz w:val="28"/>
          <w:szCs w:val="28"/>
          <w:lang w:val="en-US"/>
        </w:rPr>
        <w:t>2</w:t>
      </w:r>
      <w:r>
        <w:rPr>
          <w:sz w:val="28"/>
          <w:szCs w:val="28"/>
          <w:lang w:val="ro-RO"/>
        </w:rPr>
        <w:t xml:space="preserve"> din </w:t>
      </w:r>
      <w:r w:rsidRPr="00EC3672">
        <w:rPr>
          <w:sz w:val="28"/>
          <w:szCs w:val="28"/>
          <w:lang w:val="en-US"/>
        </w:rPr>
        <w:t>04</w:t>
      </w:r>
      <w:r>
        <w:rPr>
          <w:sz w:val="28"/>
          <w:szCs w:val="28"/>
          <w:lang w:val="ro-RO"/>
        </w:rPr>
        <w:t>.0</w:t>
      </w:r>
      <w:r w:rsidRPr="00EC3672">
        <w:rPr>
          <w:sz w:val="28"/>
          <w:szCs w:val="28"/>
          <w:lang w:val="en-US"/>
        </w:rPr>
        <w:t>9</w:t>
      </w:r>
      <w:r>
        <w:rPr>
          <w:sz w:val="28"/>
          <w:szCs w:val="28"/>
          <w:lang w:val="ro-RO"/>
        </w:rPr>
        <w:t>.201</w:t>
      </w:r>
      <w:r w:rsidRPr="00EC3672">
        <w:rPr>
          <w:sz w:val="28"/>
          <w:szCs w:val="28"/>
          <w:lang w:val="en-US"/>
        </w:rPr>
        <w:t>5</w:t>
      </w:r>
      <w:r>
        <w:rPr>
          <w:sz w:val="28"/>
          <w:szCs w:val="28"/>
          <w:lang w:val="ro-RO"/>
        </w:rPr>
        <w:t>, Consiliul raional Basarabeasca</w:t>
      </w:r>
    </w:p>
    <w:p w:rsidR="00E763B7" w:rsidRDefault="00E763B7" w:rsidP="00E763B7">
      <w:pPr>
        <w:rPr>
          <w:sz w:val="28"/>
          <w:szCs w:val="28"/>
          <w:lang w:val="ro-RO"/>
        </w:rPr>
      </w:pPr>
    </w:p>
    <w:p w:rsidR="00E763B7" w:rsidRDefault="00E763B7" w:rsidP="00E763B7">
      <w:pPr>
        <w:jc w:val="center"/>
        <w:rPr>
          <w:b/>
          <w:sz w:val="28"/>
          <w:szCs w:val="28"/>
          <w:lang w:val="ro-RO"/>
        </w:rPr>
      </w:pPr>
      <w:r>
        <w:rPr>
          <w:b/>
          <w:sz w:val="28"/>
          <w:szCs w:val="28"/>
          <w:lang w:val="ro-RO"/>
        </w:rPr>
        <w:t>D E C I D E:</w:t>
      </w:r>
    </w:p>
    <w:p w:rsidR="00E763B7" w:rsidRDefault="00E763B7" w:rsidP="00E763B7">
      <w:pPr>
        <w:rPr>
          <w:sz w:val="28"/>
          <w:szCs w:val="28"/>
          <w:lang w:val="ro-RO"/>
        </w:rPr>
      </w:pPr>
    </w:p>
    <w:p w:rsidR="00E763B7" w:rsidRDefault="00E763B7" w:rsidP="00E763B7">
      <w:pPr>
        <w:jc w:val="both"/>
        <w:rPr>
          <w:sz w:val="28"/>
          <w:szCs w:val="28"/>
          <w:lang w:val="ro-RO"/>
        </w:rPr>
      </w:pPr>
      <w:r>
        <w:rPr>
          <w:sz w:val="28"/>
          <w:szCs w:val="28"/>
          <w:lang w:val="ro-RO"/>
        </w:rPr>
        <w:t xml:space="preserve">     </w:t>
      </w:r>
      <w:r w:rsidRPr="00E763B7">
        <w:rPr>
          <w:b/>
          <w:sz w:val="28"/>
          <w:szCs w:val="28"/>
          <w:lang w:val="ro-RO"/>
        </w:rPr>
        <w:t>Punct unic:</w:t>
      </w:r>
      <w:r>
        <w:rPr>
          <w:sz w:val="28"/>
          <w:szCs w:val="28"/>
          <w:lang w:val="ro-RO"/>
        </w:rPr>
        <w:t xml:space="preserve"> Se aprobă Programul de activitate al Consiliului raional Basarabeasca pentru trimestrul II al anului 2023 </w:t>
      </w:r>
      <w:r w:rsidRPr="00436D6A">
        <w:rPr>
          <w:i/>
          <w:sz w:val="28"/>
          <w:szCs w:val="28"/>
          <w:lang w:val="ro-RO"/>
        </w:rPr>
        <w:t>(Programul se anexează)</w:t>
      </w:r>
      <w:r>
        <w:rPr>
          <w:sz w:val="28"/>
          <w:szCs w:val="28"/>
          <w:lang w:val="ro-RO"/>
        </w:rPr>
        <w:t>.</w:t>
      </w:r>
    </w:p>
    <w:p w:rsidR="00E763B7" w:rsidRDefault="00E763B7" w:rsidP="00E763B7">
      <w:pPr>
        <w:rPr>
          <w:sz w:val="28"/>
          <w:szCs w:val="28"/>
          <w:lang w:val="ro-RO"/>
        </w:rPr>
      </w:pPr>
    </w:p>
    <w:p w:rsidR="00E763B7" w:rsidRDefault="00E763B7" w:rsidP="00E763B7">
      <w:pPr>
        <w:rPr>
          <w:sz w:val="28"/>
          <w:szCs w:val="28"/>
          <w:lang w:val="ro-RO"/>
        </w:rPr>
      </w:pPr>
    </w:p>
    <w:p w:rsidR="00E763B7" w:rsidRDefault="00E763B7" w:rsidP="00E763B7">
      <w:pPr>
        <w:rPr>
          <w:sz w:val="28"/>
          <w:szCs w:val="28"/>
          <w:lang w:val="ro-RO"/>
        </w:rPr>
      </w:pPr>
    </w:p>
    <w:p w:rsidR="00E763B7" w:rsidRDefault="00E763B7" w:rsidP="00E763B7">
      <w:pPr>
        <w:rPr>
          <w:sz w:val="28"/>
          <w:szCs w:val="28"/>
          <w:lang w:val="ro-RO"/>
        </w:rPr>
      </w:pPr>
      <w:r>
        <w:rPr>
          <w:sz w:val="28"/>
          <w:szCs w:val="28"/>
          <w:lang w:val="ro-RO"/>
        </w:rPr>
        <w:t xml:space="preserve">Preşedintele şedinţei Consiliului </w:t>
      </w:r>
    </w:p>
    <w:p w:rsidR="00E763B7" w:rsidRDefault="00E763B7" w:rsidP="00E763B7">
      <w:pPr>
        <w:rPr>
          <w:sz w:val="28"/>
          <w:szCs w:val="28"/>
          <w:lang w:val="en-US"/>
        </w:rPr>
      </w:pPr>
      <w:r>
        <w:rPr>
          <w:sz w:val="28"/>
          <w:szCs w:val="28"/>
          <w:lang w:val="ro-RO"/>
        </w:rPr>
        <w:t xml:space="preserve">Raional Basarabeasca                                                               </w:t>
      </w:r>
      <w:r w:rsidR="00C86470">
        <w:rPr>
          <w:sz w:val="28"/>
          <w:szCs w:val="28"/>
          <w:lang w:val="en-US"/>
        </w:rPr>
        <w:t>________________</w:t>
      </w:r>
    </w:p>
    <w:p w:rsidR="00E763B7" w:rsidRDefault="00E763B7" w:rsidP="00E763B7">
      <w:pPr>
        <w:rPr>
          <w:sz w:val="28"/>
          <w:szCs w:val="28"/>
          <w:lang w:val="ro-RO"/>
        </w:rPr>
      </w:pPr>
    </w:p>
    <w:p w:rsidR="00E763B7" w:rsidRPr="007A3A28" w:rsidRDefault="00E763B7" w:rsidP="00E763B7">
      <w:pPr>
        <w:rPr>
          <w:i/>
          <w:sz w:val="28"/>
          <w:szCs w:val="28"/>
          <w:lang w:val="ro-RO"/>
        </w:rPr>
      </w:pPr>
      <w:r w:rsidRPr="007A3A28">
        <w:rPr>
          <w:i/>
          <w:sz w:val="28"/>
          <w:szCs w:val="28"/>
          <w:lang w:val="ro-RO"/>
        </w:rPr>
        <w:t>Contrasemnează:</w:t>
      </w:r>
    </w:p>
    <w:p w:rsidR="00E763B7" w:rsidRDefault="00E763B7" w:rsidP="00E763B7">
      <w:pPr>
        <w:rPr>
          <w:sz w:val="28"/>
          <w:szCs w:val="28"/>
          <w:lang w:val="ro-RO"/>
        </w:rPr>
      </w:pPr>
      <w:r>
        <w:rPr>
          <w:sz w:val="28"/>
          <w:szCs w:val="28"/>
          <w:lang w:val="ro-RO"/>
        </w:rPr>
        <w:t xml:space="preserve">Secretarul  Consiliului </w:t>
      </w:r>
    </w:p>
    <w:p w:rsidR="00E763B7" w:rsidRDefault="00E763B7" w:rsidP="00E763B7">
      <w:pPr>
        <w:rPr>
          <w:sz w:val="28"/>
          <w:szCs w:val="28"/>
          <w:lang w:val="ro-RO"/>
        </w:rPr>
        <w:sectPr w:rsidR="00E763B7" w:rsidSect="000D01B3">
          <w:footerReference w:type="default" r:id="rId20"/>
          <w:pgSz w:w="11906" w:h="16838"/>
          <w:pgMar w:top="851" w:right="851" w:bottom="851" w:left="1418" w:header="709" w:footer="709" w:gutter="0"/>
          <w:cols w:space="708"/>
          <w:docGrid w:linePitch="360"/>
        </w:sectPr>
      </w:pPr>
      <w:r>
        <w:rPr>
          <w:sz w:val="28"/>
          <w:szCs w:val="28"/>
          <w:lang w:val="ro-RO"/>
        </w:rPr>
        <w:t xml:space="preserve">Raional Basarabeasca                                                                </w:t>
      </w:r>
      <w:r>
        <w:rPr>
          <w:sz w:val="28"/>
          <w:szCs w:val="28"/>
          <w:lang w:val="en-US"/>
        </w:rPr>
        <w:t>Gheorghe LIVIŢCHI</w:t>
      </w:r>
    </w:p>
    <w:p w:rsidR="00E763B7" w:rsidRDefault="00E763B7" w:rsidP="00E763B7">
      <w:pPr>
        <w:jc w:val="right"/>
        <w:rPr>
          <w:lang w:val="ro-RO"/>
        </w:rPr>
      </w:pPr>
      <w:r>
        <w:rPr>
          <w:lang w:val="ro-RO"/>
        </w:rPr>
        <w:lastRenderedPageBreak/>
        <w:t xml:space="preserve">Anexă </w:t>
      </w:r>
    </w:p>
    <w:p w:rsidR="00E763B7" w:rsidRDefault="00E763B7" w:rsidP="00E763B7">
      <w:pPr>
        <w:jc w:val="right"/>
        <w:rPr>
          <w:lang w:val="ro-RO"/>
        </w:rPr>
      </w:pPr>
      <w:r>
        <w:rPr>
          <w:lang w:val="ro-RO"/>
        </w:rPr>
        <w:t xml:space="preserve">la decizia Consiliului raional </w:t>
      </w:r>
    </w:p>
    <w:p w:rsidR="00E763B7" w:rsidRPr="00EC3672" w:rsidRDefault="00E763B7" w:rsidP="00E763B7">
      <w:pPr>
        <w:jc w:val="center"/>
        <w:rPr>
          <w:lang w:val="en-US"/>
        </w:rPr>
      </w:pPr>
      <w:r>
        <w:rPr>
          <w:lang w:val="ro-RO"/>
        </w:rPr>
        <w:t xml:space="preserve">                                                                                                                                                </w:t>
      </w:r>
      <w:r w:rsidR="00C86470">
        <w:rPr>
          <w:lang w:val="ro-RO"/>
        </w:rPr>
        <w:t xml:space="preserve">        nr. 0</w:t>
      </w:r>
      <w:r w:rsidR="005D2D35">
        <w:rPr>
          <w:lang w:val="ro-RO"/>
        </w:rPr>
        <w:t>2</w:t>
      </w:r>
      <w:r w:rsidR="00C86470">
        <w:rPr>
          <w:lang w:val="ro-RO"/>
        </w:rPr>
        <w:t>/0</w:t>
      </w:r>
      <w:r w:rsidR="001E4367">
        <w:rPr>
          <w:lang w:val="ro-RO"/>
        </w:rPr>
        <w:t>7</w:t>
      </w:r>
      <w:r w:rsidR="005D2D35">
        <w:rPr>
          <w:lang w:val="ro-RO"/>
        </w:rPr>
        <w:t xml:space="preserve"> din  2</w:t>
      </w:r>
      <w:r>
        <w:rPr>
          <w:lang w:val="ro-RO"/>
        </w:rPr>
        <w:t>4.03.202</w:t>
      </w:r>
      <w:r w:rsidR="00C86470">
        <w:rPr>
          <w:lang w:val="ro-RO"/>
        </w:rPr>
        <w:t>3</w:t>
      </w:r>
    </w:p>
    <w:p w:rsidR="00E763B7" w:rsidRPr="00423456" w:rsidRDefault="00E763B7" w:rsidP="00E763B7">
      <w:pPr>
        <w:rPr>
          <w:lang w:val="en-US"/>
        </w:rPr>
      </w:pPr>
    </w:p>
    <w:p w:rsidR="00E763B7" w:rsidRDefault="00E763B7" w:rsidP="00E763B7">
      <w:pPr>
        <w:jc w:val="center"/>
        <w:rPr>
          <w:b/>
          <w:sz w:val="28"/>
          <w:szCs w:val="28"/>
          <w:lang w:val="ro-RO"/>
        </w:rPr>
      </w:pPr>
      <w:r>
        <w:rPr>
          <w:b/>
          <w:sz w:val="28"/>
          <w:szCs w:val="28"/>
          <w:lang w:val="ro-RO"/>
        </w:rPr>
        <w:t>PROGRAMUL DE ACTIVITATE</w:t>
      </w:r>
    </w:p>
    <w:p w:rsidR="00E763B7" w:rsidRDefault="00E763B7" w:rsidP="00E763B7">
      <w:pPr>
        <w:jc w:val="center"/>
        <w:rPr>
          <w:b/>
          <w:sz w:val="28"/>
          <w:szCs w:val="28"/>
          <w:lang w:val="ro-RO"/>
        </w:rPr>
      </w:pPr>
      <w:r>
        <w:rPr>
          <w:b/>
          <w:sz w:val="28"/>
          <w:szCs w:val="28"/>
          <w:lang w:val="ro-RO"/>
        </w:rPr>
        <w:t>al Consiliului raional Basarabeasca pentru</w:t>
      </w:r>
    </w:p>
    <w:p w:rsidR="00E763B7" w:rsidRPr="00436D6A" w:rsidRDefault="00C86470" w:rsidP="00E763B7">
      <w:pPr>
        <w:jc w:val="center"/>
        <w:rPr>
          <w:b/>
          <w:sz w:val="28"/>
          <w:szCs w:val="28"/>
          <w:lang w:val="en-US"/>
        </w:rPr>
      </w:pPr>
      <w:r>
        <w:rPr>
          <w:b/>
          <w:sz w:val="28"/>
          <w:szCs w:val="28"/>
          <w:lang w:val="ro-RO"/>
        </w:rPr>
        <w:t>trimestrul II al anului 2023</w:t>
      </w:r>
    </w:p>
    <w:p w:rsidR="00E763B7" w:rsidRPr="00436D6A" w:rsidRDefault="00E763B7" w:rsidP="00E763B7">
      <w:pPr>
        <w:jc w:val="center"/>
        <w:rPr>
          <w:b/>
          <w:sz w:val="28"/>
          <w:szCs w:val="28"/>
          <w:lang w:val="en-U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00"/>
        <w:gridCol w:w="3634"/>
        <w:gridCol w:w="1560"/>
        <w:gridCol w:w="2693"/>
      </w:tblGrid>
      <w:tr w:rsidR="00E763B7" w:rsidTr="00E763B7">
        <w:tc>
          <w:tcPr>
            <w:tcW w:w="1845"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jc w:val="center"/>
              <w:rPr>
                <w:b/>
                <w:sz w:val="24"/>
                <w:szCs w:val="24"/>
                <w:lang w:val="ro-RO"/>
              </w:rPr>
            </w:pPr>
            <w:r>
              <w:rPr>
                <w:b/>
                <w:sz w:val="24"/>
                <w:szCs w:val="24"/>
                <w:lang w:val="ro-RO"/>
              </w:rPr>
              <w:t>Caracterul acţiunilor preconizate</w:t>
            </w:r>
          </w:p>
        </w:tc>
        <w:tc>
          <w:tcPr>
            <w:tcW w:w="900" w:type="dxa"/>
            <w:tcBorders>
              <w:top w:val="single" w:sz="4" w:space="0" w:color="auto"/>
              <w:left w:val="single" w:sz="4" w:space="0" w:color="auto"/>
              <w:bottom w:val="single" w:sz="4" w:space="0" w:color="auto"/>
              <w:right w:val="single" w:sz="4" w:space="0" w:color="auto"/>
            </w:tcBorders>
            <w:vAlign w:val="center"/>
          </w:tcPr>
          <w:p w:rsidR="00E763B7" w:rsidRPr="00562468" w:rsidRDefault="00E763B7" w:rsidP="00E763B7">
            <w:pPr>
              <w:spacing w:line="276" w:lineRule="auto"/>
              <w:jc w:val="center"/>
              <w:rPr>
                <w:b/>
                <w:lang w:val="ro-RO"/>
              </w:rPr>
            </w:pPr>
            <w:r w:rsidRPr="00562468">
              <w:rPr>
                <w:b/>
                <w:lang w:val="ro-RO"/>
              </w:rPr>
              <w:t>Nr. d/o al chestiu-nilor</w:t>
            </w:r>
          </w:p>
        </w:tc>
        <w:tc>
          <w:tcPr>
            <w:tcW w:w="3634"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jc w:val="center"/>
              <w:rPr>
                <w:b/>
                <w:sz w:val="24"/>
                <w:szCs w:val="24"/>
                <w:lang w:val="ro-RO"/>
              </w:rPr>
            </w:pPr>
            <w:r>
              <w:rPr>
                <w:b/>
                <w:sz w:val="24"/>
                <w:szCs w:val="24"/>
                <w:lang w:val="ro-RO"/>
              </w:rPr>
              <w:t>Tematica presupusă</w:t>
            </w:r>
          </w:p>
        </w:tc>
        <w:tc>
          <w:tcPr>
            <w:tcW w:w="1560"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jc w:val="center"/>
              <w:rPr>
                <w:b/>
                <w:sz w:val="24"/>
                <w:szCs w:val="24"/>
                <w:lang w:val="ro-RO"/>
              </w:rPr>
            </w:pPr>
            <w:r>
              <w:rPr>
                <w:b/>
                <w:sz w:val="24"/>
                <w:szCs w:val="24"/>
                <w:lang w:val="ro-RO"/>
              </w:rPr>
              <w:t>Data desfăşurării</w:t>
            </w:r>
          </w:p>
        </w:tc>
        <w:tc>
          <w:tcPr>
            <w:tcW w:w="2693"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jc w:val="center"/>
              <w:rPr>
                <w:b/>
                <w:sz w:val="24"/>
                <w:szCs w:val="24"/>
                <w:lang w:val="ro-RO"/>
              </w:rPr>
            </w:pPr>
            <w:r>
              <w:rPr>
                <w:b/>
                <w:sz w:val="24"/>
                <w:szCs w:val="24"/>
                <w:lang w:val="ro-RO"/>
              </w:rPr>
              <w:t xml:space="preserve">Responsabilii de </w:t>
            </w:r>
          </w:p>
          <w:p w:rsidR="00E763B7" w:rsidRDefault="00E763B7" w:rsidP="00E763B7">
            <w:pPr>
              <w:spacing w:line="276" w:lineRule="auto"/>
              <w:jc w:val="center"/>
              <w:rPr>
                <w:b/>
                <w:sz w:val="24"/>
                <w:szCs w:val="24"/>
                <w:lang w:val="ro-RO"/>
              </w:rPr>
            </w:pPr>
            <w:r>
              <w:rPr>
                <w:b/>
                <w:sz w:val="24"/>
                <w:szCs w:val="24"/>
                <w:lang w:val="ro-RO"/>
              </w:rPr>
              <w:t>executare</w:t>
            </w:r>
          </w:p>
        </w:tc>
      </w:tr>
      <w:tr w:rsidR="00E763B7" w:rsidRPr="00066470" w:rsidTr="00E763B7">
        <w:trPr>
          <w:trHeight w:val="767"/>
        </w:trPr>
        <w:tc>
          <w:tcPr>
            <w:tcW w:w="1845" w:type="dxa"/>
            <w:vMerge w:val="restart"/>
            <w:tcBorders>
              <w:top w:val="single" w:sz="4" w:space="0" w:color="auto"/>
              <w:left w:val="single" w:sz="4" w:space="0" w:color="auto"/>
              <w:right w:val="single" w:sz="4" w:space="0" w:color="auto"/>
            </w:tcBorders>
            <w:vAlign w:val="center"/>
          </w:tcPr>
          <w:p w:rsidR="00E763B7" w:rsidRDefault="00E763B7" w:rsidP="00E763B7">
            <w:pPr>
              <w:spacing w:line="276" w:lineRule="auto"/>
              <w:jc w:val="center"/>
              <w:rPr>
                <w:b/>
                <w:sz w:val="24"/>
                <w:szCs w:val="24"/>
                <w:lang w:val="ro-RO"/>
              </w:rPr>
            </w:pPr>
            <w:r>
              <w:rPr>
                <w:b/>
                <w:sz w:val="24"/>
                <w:szCs w:val="24"/>
                <w:lang w:val="ro-RO"/>
              </w:rPr>
              <w:t>Şedinţa ordinară a Consiliului raional Basarabeasca</w:t>
            </w:r>
          </w:p>
        </w:tc>
        <w:tc>
          <w:tcPr>
            <w:tcW w:w="900" w:type="dxa"/>
            <w:tcBorders>
              <w:top w:val="single" w:sz="4" w:space="0" w:color="auto"/>
              <w:left w:val="single" w:sz="4" w:space="0" w:color="auto"/>
              <w:bottom w:val="single" w:sz="4" w:space="0" w:color="auto"/>
              <w:right w:val="single" w:sz="4" w:space="0" w:color="auto"/>
            </w:tcBorders>
          </w:tcPr>
          <w:p w:rsidR="00E763B7" w:rsidRDefault="00E763B7" w:rsidP="00E763B7">
            <w:pPr>
              <w:spacing w:line="276" w:lineRule="auto"/>
              <w:jc w:val="center"/>
              <w:rPr>
                <w:sz w:val="24"/>
                <w:szCs w:val="24"/>
                <w:lang w:val="ro-RO"/>
              </w:rPr>
            </w:pPr>
          </w:p>
          <w:p w:rsidR="00E763B7" w:rsidRDefault="00E763B7" w:rsidP="00E763B7">
            <w:pPr>
              <w:spacing w:line="276" w:lineRule="auto"/>
              <w:jc w:val="center"/>
              <w:rPr>
                <w:sz w:val="24"/>
                <w:szCs w:val="24"/>
                <w:lang w:val="ro-RO"/>
              </w:rPr>
            </w:pPr>
          </w:p>
          <w:p w:rsidR="00E763B7" w:rsidRDefault="00E763B7" w:rsidP="00E763B7">
            <w:pPr>
              <w:spacing w:line="276" w:lineRule="auto"/>
              <w:jc w:val="center"/>
              <w:rPr>
                <w:sz w:val="24"/>
                <w:szCs w:val="24"/>
                <w:lang w:val="ro-RO"/>
              </w:rPr>
            </w:pPr>
            <w:r>
              <w:rPr>
                <w:sz w:val="24"/>
                <w:szCs w:val="24"/>
                <w:lang w:val="ro-RO"/>
              </w:rPr>
              <w:t>1.</w:t>
            </w:r>
          </w:p>
        </w:tc>
        <w:tc>
          <w:tcPr>
            <w:tcW w:w="3634" w:type="dxa"/>
            <w:tcBorders>
              <w:top w:val="single" w:sz="4" w:space="0" w:color="auto"/>
              <w:left w:val="single" w:sz="4" w:space="0" w:color="auto"/>
              <w:bottom w:val="single" w:sz="4" w:space="0" w:color="auto"/>
              <w:right w:val="single" w:sz="4" w:space="0" w:color="auto"/>
            </w:tcBorders>
          </w:tcPr>
          <w:p w:rsidR="00E763B7" w:rsidRPr="005B5595" w:rsidRDefault="00E763B7" w:rsidP="00D436D5">
            <w:pPr>
              <w:spacing w:line="276" w:lineRule="auto"/>
              <w:jc w:val="both"/>
              <w:rPr>
                <w:sz w:val="24"/>
                <w:szCs w:val="24"/>
                <w:lang w:val="ro-RO"/>
              </w:rPr>
            </w:pPr>
            <w:r w:rsidRPr="005B5595">
              <w:rPr>
                <w:sz w:val="24"/>
                <w:szCs w:val="24"/>
                <w:lang w:val="ro-RO"/>
              </w:rPr>
              <w:t xml:space="preserve">Cu privire la </w:t>
            </w:r>
            <w:r>
              <w:rPr>
                <w:sz w:val="24"/>
                <w:szCs w:val="24"/>
                <w:lang w:val="ro-RO"/>
              </w:rPr>
              <w:t xml:space="preserve">mersul </w:t>
            </w:r>
            <w:r w:rsidRPr="005B5595">
              <w:rPr>
                <w:sz w:val="24"/>
                <w:szCs w:val="24"/>
                <w:lang w:val="ro-RO"/>
              </w:rPr>
              <w:t>pregătir</w:t>
            </w:r>
            <w:r>
              <w:rPr>
                <w:sz w:val="24"/>
                <w:szCs w:val="24"/>
                <w:lang w:val="ro-RO"/>
              </w:rPr>
              <w:t>ii</w:t>
            </w:r>
            <w:r w:rsidRPr="005B5595">
              <w:rPr>
                <w:sz w:val="24"/>
                <w:szCs w:val="24"/>
                <w:lang w:val="ro-RO"/>
              </w:rPr>
              <w:t xml:space="preserve"> instituţiilor educaţionale din raion către noul an de studii 20</w:t>
            </w:r>
            <w:r>
              <w:rPr>
                <w:sz w:val="24"/>
                <w:szCs w:val="24"/>
                <w:lang w:val="ro-RO"/>
              </w:rPr>
              <w:t>2</w:t>
            </w:r>
            <w:r w:rsidR="00D436D5">
              <w:rPr>
                <w:sz w:val="24"/>
                <w:szCs w:val="24"/>
                <w:lang w:val="ro-RO"/>
              </w:rPr>
              <w:t>3</w:t>
            </w:r>
            <w:r w:rsidRPr="005B5595">
              <w:rPr>
                <w:sz w:val="24"/>
                <w:szCs w:val="24"/>
                <w:lang w:val="ro-RO"/>
              </w:rPr>
              <w:t>-20</w:t>
            </w:r>
            <w:r>
              <w:rPr>
                <w:sz w:val="24"/>
                <w:szCs w:val="24"/>
                <w:lang w:val="ro-RO"/>
              </w:rPr>
              <w:t>2</w:t>
            </w:r>
            <w:r w:rsidR="00D436D5">
              <w:rPr>
                <w:sz w:val="24"/>
                <w:szCs w:val="24"/>
                <w:lang w:val="ro-RO"/>
              </w:rPr>
              <w:t>4</w:t>
            </w:r>
          </w:p>
        </w:tc>
        <w:tc>
          <w:tcPr>
            <w:tcW w:w="1560" w:type="dxa"/>
            <w:tcBorders>
              <w:top w:val="single" w:sz="4" w:space="0" w:color="auto"/>
              <w:left w:val="single" w:sz="4" w:space="0" w:color="auto"/>
              <w:bottom w:val="single" w:sz="4" w:space="0" w:color="auto"/>
              <w:right w:val="single" w:sz="4" w:space="0" w:color="auto"/>
            </w:tcBorders>
          </w:tcPr>
          <w:p w:rsidR="00E763B7" w:rsidRDefault="00E763B7" w:rsidP="00E763B7">
            <w:pPr>
              <w:jc w:val="center"/>
              <w:rPr>
                <w:sz w:val="24"/>
                <w:szCs w:val="24"/>
                <w:lang w:val="ro-RO"/>
              </w:rPr>
            </w:pPr>
          </w:p>
          <w:p w:rsidR="00E763B7" w:rsidRPr="008F12A5" w:rsidRDefault="00E763B7" w:rsidP="00C86470">
            <w:pPr>
              <w:jc w:val="center"/>
              <w:rPr>
                <w:sz w:val="24"/>
                <w:szCs w:val="24"/>
                <w:lang w:val="ro-RO"/>
              </w:rPr>
            </w:pPr>
            <w:r>
              <w:rPr>
                <w:sz w:val="24"/>
                <w:szCs w:val="24"/>
                <w:lang w:val="ro-RO"/>
              </w:rPr>
              <w:t>Iunie 202</w:t>
            </w:r>
            <w:r w:rsidR="00C86470">
              <w:rPr>
                <w:sz w:val="24"/>
                <w:szCs w:val="24"/>
                <w:lang w:val="ro-RO"/>
              </w:rPr>
              <w:t>3</w:t>
            </w:r>
          </w:p>
        </w:tc>
        <w:tc>
          <w:tcPr>
            <w:tcW w:w="2693"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jc w:val="both"/>
              <w:rPr>
                <w:sz w:val="24"/>
                <w:szCs w:val="24"/>
                <w:lang w:val="ro-RO"/>
              </w:rPr>
            </w:pPr>
            <w:r>
              <w:rPr>
                <w:sz w:val="24"/>
                <w:szCs w:val="24"/>
                <w:lang w:val="ro-RO"/>
              </w:rPr>
              <w:t xml:space="preserve">Direcţia învăţământ </w:t>
            </w:r>
          </w:p>
          <w:p w:rsidR="00E763B7" w:rsidRDefault="00E763B7" w:rsidP="00E763B7">
            <w:pPr>
              <w:spacing w:line="276" w:lineRule="auto"/>
              <w:jc w:val="both"/>
              <w:rPr>
                <w:sz w:val="24"/>
                <w:szCs w:val="24"/>
                <w:lang w:val="ro-RO"/>
              </w:rPr>
            </w:pPr>
            <w:r>
              <w:rPr>
                <w:sz w:val="24"/>
                <w:szCs w:val="24"/>
                <w:lang w:val="ro-RO"/>
              </w:rPr>
              <w:t>general</w:t>
            </w:r>
          </w:p>
        </w:tc>
      </w:tr>
      <w:tr w:rsidR="00E763B7" w:rsidRPr="002B7321" w:rsidTr="00E763B7">
        <w:trPr>
          <w:trHeight w:val="837"/>
        </w:trPr>
        <w:tc>
          <w:tcPr>
            <w:tcW w:w="1845" w:type="dxa"/>
            <w:vMerge/>
            <w:tcBorders>
              <w:left w:val="single" w:sz="4" w:space="0" w:color="auto"/>
              <w:right w:val="single" w:sz="4" w:space="0" w:color="auto"/>
            </w:tcBorders>
            <w:vAlign w:val="center"/>
          </w:tcPr>
          <w:p w:rsidR="00E763B7" w:rsidRDefault="00E763B7" w:rsidP="00E763B7">
            <w:pPr>
              <w:rPr>
                <w:b/>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rsidR="00E763B7" w:rsidRDefault="00E763B7" w:rsidP="00E763B7">
            <w:pPr>
              <w:spacing w:line="276" w:lineRule="auto"/>
              <w:jc w:val="center"/>
              <w:rPr>
                <w:sz w:val="24"/>
                <w:szCs w:val="24"/>
                <w:lang w:val="ro-RO"/>
              </w:rPr>
            </w:pPr>
          </w:p>
          <w:p w:rsidR="00E763B7" w:rsidRDefault="00E763B7" w:rsidP="00E763B7">
            <w:pPr>
              <w:spacing w:line="276" w:lineRule="auto"/>
              <w:jc w:val="center"/>
              <w:rPr>
                <w:sz w:val="24"/>
                <w:szCs w:val="24"/>
                <w:lang w:val="ro-RO"/>
              </w:rPr>
            </w:pPr>
            <w:r>
              <w:rPr>
                <w:sz w:val="24"/>
                <w:szCs w:val="24"/>
                <w:lang w:val="ro-RO"/>
              </w:rPr>
              <w:t>2.</w:t>
            </w:r>
          </w:p>
        </w:tc>
        <w:tc>
          <w:tcPr>
            <w:tcW w:w="3634" w:type="dxa"/>
            <w:tcBorders>
              <w:top w:val="single" w:sz="4" w:space="0" w:color="auto"/>
              <w:left w:val="single" w:sz="4" w:space="0" w:color="auto"/>
              <w:bottom w:val="single" w:sz="4" w:space="0" w:color="auto"/>
              <w:right w:val="single" w:sz="4" w:space="0" w:color="auto"/>
            </w:tcBorders>
          </w:tcPr>
          <w:p w:rsidR="00E763B7" w:rsidRDefault="00E763B7" w:rsidP="00D436D5">
            <w:pPr>
              <w:jc w:val="both"/>
              <w:rPr>
                <w:sz w:val="24"/>
                <w:szCs w:val="24"/>
                <w:lang w:val="en-US"/>
              </w:rPr>
            </w:pPr>
            <w:r>
              <w:rPr>
                <w:sz w:val="24"/>
                <w:szCs w:val="24"/>
                <w:lang w:val="en-US"/>
              </w:rPr>
              <w:t xml:space="preserve">Cu privire la aprobarea Programului de activitate al Consiliului </w:t>
            </w:r>
            <w:r w:rsidR="00B32A15">
              <w:rPr>
                <w:sz w:val="24"/>
                <w:szCs w:val="24"/>
                <w:lang w:val="en-US"/>
              </w:rPr>
              <w:t>raional</w:t>
            </w:r>
            <w:r>
              <w:rPr>
                <w:sz w:val="24"/>
                <w:szCs w:val="24"/>
                <w:lang w:val="en-US"/>
              </w:rPr>
              <w:t xml:space="preserve"> Basarabeasca pe trimestrul III al anului 202</w:t>
            </w:r>
            <w:r w:rsidR="00D436D5">
              <w:rPr>
                <w:sz w:val="24"/>
                <w:szCs w:val="24"/>
                <w:lang w:val="en-US"/>
              </w:rPr>
              <w:t>3</w:t>
            </w:r>
          </w:p>
        </w:tc>
        <w:tc>
          <w:tcPr>
            <w:tcW w:w="1560" w:type="dxa"/>
            <w:tcBorders>
              <w:top w:val="single" w:sz="4" w:space="0" w:color="auto"/>
              <w:left w:val="single" w:sz="4" w:space="0" w:color="auto"/>
              <w:bottom w:val="single" w:sz="4" w:space="0" w:color="auto"/>
              <w:right w:val="single" w:sz="4" w:space="0" w:color="auto"/>
            </w:tcBorders>
          </w:tcPr>
          <w:p w:rsidR="00E763B7" w:rsidRDefault="00E763B7" w:rsidP="00C86470">
            <w:pPr>
              <w:jc w:val="center"/>
            </w:pPr>
            <w:r w:rsidRPr="00AE069A">
              <w:rPr>
                <w:sz w:val="24"/>
                <w:szCs w:val="24"/>
                <w:lang w:val="ro-RO"/>
              </w:rPr>
              <w:t>Iunie 202</w:t>
            </w:r>
            <w:r w:rsidR="00C86470">
              <w:rPr>
                <w:sz w:val="24"/>
                <w:szCs w:val="24"/>
                <w:lang w:val="ro-RO"/>
              </w:rPr>
              <w:t>3</w:t>
            </w:r>
          </w:p>
        </w:tc>
        <w:tc>
          <w:tcPr>
            <w:tcW w:w="2693"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jc w:val="both"/>
              <w:rPr>
                <w:sz w:val="24"/>
                <w:szCs w:val="24"/>
                <w:lang w:val="ro-RO"/>
              </w:rPr>
            </w:pPr>
            <w:r>
              <w:rPr>
                <w:sz w:val="24"/>
                <w:szCs w:val="24"/>
                <w:lang w:val="ro-RO"/>
              </w:rPr>
              <w:t xml:space="preserve">Secretarul </w:t>
            </w:r>
          </w:p>
          <w:p w:rsidR="00E763B7" w:rsidRDefault="00E763B7" w:rsidP="00E763B7">
            <w:pPr>
              <w:spacing w:line="276" w:lineRule="auto"/>
              <w:jc w:val="both"/>
              <w:rPr>
                <w:sz w:val="24"/>
                <w:szCs w:val="24"/>
                <w:lang w:val="ro-RO"/>
              </w:rPr>
            </w:pPr>
            <w:r>
              <w:rPr>
                <w:sz w:val="24"/>
                <w:szCs w:val="24"/>
                <w:lang w:val="ro-RO"/>
              </w:rPr>
              <w:t>Consiliului raional</w:t>
            </w:r>
          </w:p>
        </w:tc>
      </w:tr>
      <w:tr w:rsidR="00E763B7" w:rsidRPr="002B7321" w:rsidTr="00E763B7">
        <w:trPr>
          <w:trHeight w:val="818"/>
        </w:trPr>
        <w:tc>
          <w:tcPr>
            <w:tcW w:w="1845" w:type="dxa"/>
            <w:vMerge/>
            <w:tcBorders>
              <w:left w:val="single" w:sz="4" w:space="0" w:color="auto"/>
              <w:right w:val="single" w:sz="4" w:space="0" w:color="auto"/>
            </w:tcBorders>
            <w:vAlign w:val="center"/>
          </w:tcPr>
          <w:p w:rsidR="00E763B7" w:rsidRDefault="00E763B7" w:rsidP="00E763B7">
            <w:pPr>
              <w:rPr>
                <w:b/>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rsidR="00E763B7" w:rsidRDefault="00E763B7" w:rsidP="00E763B7">
            <w:pPr>
              <w:spacing w:line="276" w:lineRule="auto"/>
              <w:jc w:val="center"/>
              <w:rPr>
                <w:sz w:val="24"/>
                <w:szCs w:val="24"/>
                <w:lang w:val="ro-RO"/>
              </w:rPr>
            </w:pPr>
          </w:p>
          <w:p w:rsidR="00E763B7" w:rsidRDefault="00E763B7" w:rsidP="00E763B7">
            <w:pPr>
              <w:spacing w:line="276" w:lineRule="auto"/>
              <w:jc w:val="center"/>
              <w:rPr>
                <w:sz w:val="24"/>
                <w:szCs w:val="24"/>
                <w:lang w:val="ro-RO"/>
              </w:rPr>
            </w:pPr>
            <w:r>
              <w:rPr>
                <w:sz w:val="24"/>
                <w:szCs w:val="24"/>
                <w:lang w:val="ro-RO"/>
              </w:rPr>
              <w:t>3.</w:t>
            </w:r>
          </w:p>
        </w:tc>
        <w:tc>
          <w:tcPr>
            <w:tcW w:w="3634" w:type="dxa"/>
            <w:tcBorders>
              <w:top w:val="single" w:sz="4" w:space="0" w:color="auto"/>
              <w:left w:val="single" w:sz="4" w:space="0" w:color="auto"/>
              <w:bottom w:val="single" w:sz="4" w:space="0" w:color="auto"/>
              <w:right w:val="single" w:sz="4" w:space="0" w:color="auto"/>
            </w:tcBorders>
          </w:tcPr>
          <w:p w:rsidR="00E763B7" w:rsidRDefault="00E763B7" w:rsidP="00C86470">
            <w:pPr>
              <w:jc w:val="both"/>
              <w:rPr>
                <w:sz w:val="24"/>
                <w:szCs w:val="24"/>
                <w:lang w:val="en-US"/>
              </w:rPr>
            </w:pPr>
            <w:r>
              <w:rPr>
                <w:sz w:val="24"/>
                <w:szCs w:val="24"/>
                <w:lang w:val="en-US"/>
              </w:rPr>
              <w:t>Cu privire la mersul executării deciziilor Consiliului raional Basarabeasca, adoptate în semestrul II al anului 202</w:t>
            </w:r>
            <w:r w:rsidR="00C86470">
              <w:rPr>
                <w:sz w:val="24"/>
                <w:szCs w:val="24"/>
                <w:lang w:val="en-US"/>
              </w:rPr>
              <w:t>2</w:t>
            </w:r>
          </w:p>
        </w:tc>
        <w:tc>
          <w:tcPr>
            <w:tcW w:w="1560" w:type="dxa"/>
            <w:tcBorders>
              <w:top w:val="single" w:sz="4" w:space="0" w:color="auto"/>
              <w:left w:val="single" w:sz="4" w:space="0" w:color="auto"/>
              <w:bottom w:val="single" w:sz="4" w:space="0" w:color="auto"/>
              <w:right w:val="single" w:sz="4" w:space="0" w:color="auto"/>
            </w:tcBorders>
          </w:tcPr>
          <w:p w:rsidR="00E763B7" w:rsidRDefault="00E763B7" w:rsidP="00C86470">
            <w:pPr>
              <w:jc w:val="center"/>
            </w:pPr>
            <w:r w:rsidRPr="00AE069A">
              <w:rPr>
                <w:sz w:val="24"/>
                <w:szCs w:val="24"/>
                <w:lang w:val="ro-RO"/>
              </w:rPr>
              <w:t>Iunie 202</w:t>
            </w:r>
            <w:r w:rsidR="00C86470">
              <w:rPr>
                <w:sz w:val="24"/>
                <w:szCs w:val="24"/>
                <w:lang w:val="ro-RO"/>
              </w:rPr>
              <w:t>3</w:t>
            </w:r>
          </w:p>
        </w:tc>
        <w:tc>
          <w:tcPr>
            <w:tcW w:w="2693"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jc w:val="both"/>
              <w:rPr>
                <w:sz w:val="24"/>
                <w:szCs w:val="24"/>
                <w:lang w:val="ro-RO"/>
              </w:rPr>
            </w:pPr>
            <w:r>
              <w:rPr>
                <w:sz w:val="24"/>
                <w:szCs w:val="24"/>
                <w:lang w:val="ro-RO"/>
              </w:rPr>
              <w:t xml:space="preserve">Secretarul </w:t>
            </w:r>
          </w:p>
          <w:p w:rsidR="00E763B7" w:rsidRDefault="00E763B7" w:rsidP="00E763B7">
            <w:pPr>
              <w:spacing w:line="276" w:lineRule="auto"/>
              <w:jc w:val="both"/>
              <w:rPr>
                <w:sz w:val="24"/>
                <w:szCs w:val="24"/>
                <w:lang w:val="ro-RO"/>
              </w:rPr>
            </w:pPr>
            <w:r>
              <w:rPr>
                <w:sz w:val="24"/>
                <w:szCs w:val="24"/>
                <w:lang w:val="ro-RO"/>
              </w:rPr>
              <w:t>Consiliului raional</w:t>
            </w:r>
          </w:p>
          <w:p w:rsidR="00E763B7" w:rsidRDefault="00E763B7" w:rsidP="00E763B7">
            <w:pPr>
              <w:spacing w:line="276" w:lineRule="auto"/>
              <w:jc w:val="both"/>
              <w:rPr>
                <w:sz w:val="24"/>
                <w:szCs w:val="24"/>
                <w:lang w:val="ro-RO"/>
              </w:rPr>
            </w:pPr>
          </w:p>
        </w:tc>
      </w:tr>
      <w:tr w:rsidR="00E763B7" w:rsidRPr="001576CC" w:rsidTr="00E763B7">
        <w:trPr>
          <w:trHeight w:val="649"/>
        </w:trPr>
        <w:tc>
          <w:tcPr>
            <w:tcW w:w="1845" w:type="dxa"/>
            <w:vMerge w:val="restart"/>
            <w:tcBorders>
              <w:top w:val="single" w:sz="12" w:space="0" w:color="auto"/>
              <w:left w:val="single" w:sz="4" w:space="0" w:color="auto"/>
              <w:right w:val="single" w:sz="4" w:space="0" w:color="auto"/>
            </w:tcBorders>
            <w:vAlign w:val="center"/>
          </w:tcPr>
          <w:p w:rsidR="00E763B7" w:rsidRDefault="00E763B7" w:rsidP="00E763B7">
            <w:pPr>
              <w:spacing w:line="276" w:lineRule="auto"/>
              <w:jc w:val="center"/>
              <w:rPr>
                <w:b/>
                <w:sz w:val="24"/>
                <w:szCs w:val="24"/>
                <w:lang w:val="ro-RO"/>
              </w:rPr>
            </w:pPr>
            <w:r>
              <w:rPr>
                <w:b/>
                <w:sz w:val="24"/>
                <w:szCs w:val="24"/>
                <w:lang w:val="ro-RO"/>
              </w:rPr>
              <w:t>Evenimente  importante</w:t>
            </w:r>
          </w:p>
        </w:tc>
        <w:tc>
          <w:tcPr>
            <w:tcW w:w="900" w:type="dxa"/>
            <w:tcBorders>
              <w:top w:val="single" w:sz="12" w:space="0" w:color="auto"/>
              <w:left w:val="single" w:sz="4" w:space="0" w:color="auto"/>
              <w:right w:val="single" w:sz="4" w:space="0" w:color="auto"/>
            </w:tcBorders>
            <w:vAlign w:val="center"/>
          </w:tcPr>
          <w:p w:rsidR="00E763B7" w:rsidRDefault="00E763B7" w:rsidP="00E763B7">
            <w:pPr>
              <w:spacing w:line="276" w:lineRule="auto"/>
              <w:jc w:val="center"/>
              <w:rPr>
                <w:sz w:val="24"/>
                <w:szCs w:val="24"/>
                <w:lang w:val="ro-RO"/>
              </w:rPr>
            </w:pPr>
            <w:r>
              <w:rPr>
                <w:sz w:val="24"/>
                <w:szCs w:val="24"/>
                <w:lang w:val="ro-RO"/>
              </w:rPr>
              <w:t>1.</w:t>
            </w:r>
          </w:p>
        </w:tc>
        <w:tc>
          <w:tcPr>
            <w:tcW w:w="3634" w:type="dxa"/>
            <w:tcBorders>
              <w:top w:val="single" w:sz="12" w:space="0" w:color="auto"/>
              <w:left w:val="single" w:sz="4" w:space="0" w:color="auto"/>
              <w:right w:val="single" w:sz="4" w:space="0" w:color="auto"/>
            </w:tcBorders>
            <w:vAlign w:val="center"/>
          </w:tcPr>
          <w:p w:rsidR="00E763B7" w:rsidRPr="00D93835" w:rsidRDefault="00E763B7" w:rsidP="00E763B7">
            <w:pPr>
              <w:rPr>
                <w:sz w:val="24"/>
                <w:szCs w:val="24"/>
                <w:lang w:val="en-US"/>
              </w:rPr>
            </w:pPr>
            <w:r w:rsidRPr="00D93835">
              <w:rPr>
                <w:sz w:val="24"/>
                <w:szCs w:val="24"/>
                <w:lang w:val="en-US"/>
              </w:rPr>
              <w:t>Ziua bibliotecarului</w:t>
            </w:r>
          </w:p>
        </w:tc>
        <w:tc>
          <w:tcPr>
            <w:tcW w:w="1560" w:type="dxa"/>
            <w:tcBorders>
              <w:top w:val="single" w:sz="12" w:space="0" w:color="auto"/>
              <w:left w:val="single" w:sz="4" w:space="0" w:color="auto"/>
              <w:right w:val="single" w:sz="4" w:space="0" w:color="auto"/>
            </w:tcBorders>
            <w:vAlign w:val="center"/>
          </w:tcPr>
          <w:p w:rsidR="00E763B7" w:rsidRPr="003519CA" w:rsidRDefault="00E763B7" w:rsidP="00C86470">
            <w:pPr>
              <w:spacing w:line="276" w:lineRule="auto"/>
              <w:jc w:val="center"/>
              <w:rPr>
                <w:color w:val="FF0000"/>
                <w:sz w:val="24"/>
                <w:szCs w:val="24"/>
                <w:lang w:val="ro-RO"/>
              </w:rPr>
            </w:pPr>
            <w:r w:rsidRPr="003D78A3">
              <w:rPr>
                <w:sz w:val="24"/>
                <w:szCs w:val="24"/>
                <w:lang w:val="ro-RO"/>
              </w:rPr>
              <w:t>23.04.202</w:t>
            </w:r>
            <w:r w:rsidR="00C86470">
              <w:rPr>
                <w:sz w:val="24"/>
                <w:szCs w:val="24"/>
                <w:lang w:val="ro-RO"/>
              </w:rPr>
              <w:t>3</w:t>
            </w:r>
          </w:p>
        </w:tc>
        <w:tc>
          <w:tcPr>
            <w:tcW w:w="2693" w:type="dxa"/>
            <w:tcBorders>
              <w:top w:val="single" w:sz="12" w:space="0" w:color="auto"/>
              <w:left w:val="single" w:sz="4" w:space="0" w:color="auto"/>
              <w:right w:val="single" w:sz="4" w:space="0" w:color="auto"/>
            </w:tcBorders>
            <w:vAlign w:val="center"/>
          </w:tcPr>
          <w:p w:rsidR="00E763B7" w:rsidRPr="00D93835" w:rsidRDefault="00E763B7" w:rsidP="00E763B7">
            <w:pPr>
              <w:rPr>
                <w:sz w:val="24"/>
                <w:szCs w:val="24"/>
                <w:lang w:val="ro-RO"/>
              </w:rPr>
            </w:pPr>
            <w:r w:rsidRPr="00D93835">
              <w:rPr>
                <w:sz w:val="24"/>
                <w:szCs w:val="24"/>
                <w:lang w:val="ro-RO"/>
              </w:rPr>
              <w:t>Secţia cultură</w:t>
            </w:r>
          </w:p>
        </w:tc>
      </w:tr>
      <w:tr w:rsidR="00E763B7" w:rsidRPr="004C33BE" w:rsidTr="00E763B7">
        <w:trPr>
          <w:trHeight w:val="818"/>
        </w:trPr>
        <w:tc>
          <w:tcPr>
            <w:tcW w:w="1845" w:type="dxa"/>
            <w:vMerge/>
            <w:tcBorders>
              <w:left w:val="single" w:sz="4" w:space="0" w:color="auto"/>
              <w:right w:val="single" w:sz="4" w:space="0" w:color="auto"/>
            </w:tcBorders>
            <w:vAlign w:val="center"/>
          </w:tcPr>
          <w:p w:rsidR="00E763B7" w:rsidRDefault="00E763B7" w:rsidP="00E763B7">
            <w:pPr>
              <w:rPr>
                <w:b/>
                <w:sz w:val="24"/>
                <w:szCs w:val="24"/>
                <w:lang w:val="ro-RO"/>
              </w:rPr>
            </w:pPr>
          </w:p>
        </w:tc>
        <w:tc>
          <w:tcPr>
            <w:tcW w:w="900"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jc w:val="center"/>
              <w:rPr>
                <w:sz w:val="24"/>
                <w:szCs w:val="24"/>
                <w:lang w:val="ro-RO"/>
              </w:rPr>
            </w:pPr>
            <w:r>
              <w:rPr>
                <w:sz w:val="24"/>
                <w:szCs w:val="24"/>
                <w:lang w:val="ro-RO"/>
              </w:rPr>
              <w:t>2.</w:t>
            </w:r>
          </w:p>
        </w:tc>
        <w:tc>
          <w:tcPr>
            <w:tcW w:w="3634"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rPr>
                <w:sz w:val="24"/>
                <w:szCs w:val="24"/>
                <w:lang w:val="en-US"/>
              </w:rPr>
            </w:pPr>
            <w:r>
              <w:rPr>
                <w:sz w:val="24"/>
                <w:szCs w:val="24"/>
                <w:lang w:val="en-US"/>
              </w:rPr>
              <w:t>Concursul literal “La izvoarele înţelepciunii”, etapa raională</w:t>
            </w:r>
          </w:p>
        </w:tc>
        <w:tc>
          <w:tcPr>
            <w:tcW w:w="1560" w:type="dxa"/>
            <w:tcBorders>
              <w:top w:val="single" w:sz="4" w:space="0" w:color="auto"/>
              <w:left w:val="single" w:sz="4" w:space="0" w:color="auto"/>
              <w:bottom w:val="single" w:sz="4" w:space="0" w:color="auto"/>
              <w:right w:val="single" w:sz="4" w:space="0" w:color="auto"/>
            </w:tcBorders>
            <w:vAlign w:val="center"/>
          </w:tcPr>
          <w:p w:rsidR="00E763B7" w:rsidRPr="003519CA" w:rsidRDefault="00E763B7" w:rsidP="00C86470">
            <w:pPr>
              <w:spacing w:line="276" w:lineRule="auto"/>
              <w:jc w:val="center"/>
              <w:rPr>
                <w:color w:val="FF0000"/>
                <w:sz w:val="24"/>
                <w:szCs w:val="24"/>
                <w:lang w:val="ro-RO"/>
              </w:rPr>
            </w:pPr>
            <w:r w:rsidRPr="00006783">
              <w:rPr>
                <w:sz w:val="24"/>
                <w:szCs w:val="24"/>
                <w:lang w:val="ro-RO"/>
              </w:rPr>
              <w:t>Aprilie 202</w:t>
            </w:r>
            <w:r w:rsidR="00C86470">
              <w:rPr>
                <w:sz w:val="24"/>
                <w:szCs w:val="24"/>
                <w:lang w:val="ro-RO"/>
              </w:rPr>
              <w:t>3</w:t>
            </w:r>
          </w:p>
        </w:tc>
        <w:tc>
          <w:tcPr>
            <w:tcW w:w="2693"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rPr>
                <w:sz w:val="24"/>
                <w:szCs w:val="24"/>
                <w:lang w:val="ro-RO"/>
              </w:rPr>
            </w:pPr>
            <w:r>
              <w:rPr>
                <w:sz w:val="24"/>
                <w:szCs w:val="24"/>
                <w:lang w:val="ro-RO"/>
              </w:rPr>
              <w:t>Secţia cultură</w:t>
            </w:r>
          </w:p>
          <w:p w:rsidR="00E763B7" w:rsidRDefault="00E763B7" w:rsidP="00E763B7">
            <w:pPr>
              <w:spacing w:line="276" w:lineRule="auto"/>
              <w:jc w:val="both"/>
              <w:rPr>
                <w:sz w:val="24"/>
                <w:szCs w:val="24"/>
                <w:lang w:val="ro-RO"/>
              </w:rPr>
            </w:pPr>
            <w:r>
              <w:rPr>
                <w:sz w:val="24"/>
                <w:szCs w:val="24"/>
                <w:lang w:val="ro-RO"/>
              </w:rPr>
              <w:t xml:space="preserve">Direcţia învăţământ </w:t>
            </w:r>
          </w:p>
          <w:p w:rsidR="00E763B7" w:rsidRDefault="00E763B7" w:rsidP="00E763B7">
            <w:pPr>
              <w:spacing w:line="276" w:lineRule="auto"/>
              <w:jc w:val="both"/>
              <w:rPr>
                <w:sz w:val="24"/>
                <w:szCs w:val="24"/>
                <w:lang w:val="ro-RO"/>
              </w:rPr>
            </w:pPr>
            <w:r>
              <w:rPr>
                <w:sz w:val="24"/>
                <w:szCs w:val="24"/>
                <w:lang w:val="ro-RO"/>
              </w:rPr>
              <w:t>general</w:t>
            </w:r>
          </w:p>
        </w:tc>
      </w:tr>
      <w:tr w:rsidR="00E763B7" w:rsidRPr="004C33BE" w:rsidTr="00E763B7">
        <w:trPr>
          <w:trHeight w:val="351"/>
        </w:trPr>
        <w:tc>
          <w:tcPr>
            <w:tcW w:w="1845" w:type="dxa"/>
            <w:vMerge/>
            <w:tcBorders>
              <w:left w:val="single" w:sz="4" w:space="0" w:color="auto"/>
              <w:right w:val="single" w:sz="4" w:space="0" w:color="auto"/>
            </w:tcBorders>
            <w:vAlign w:val="center"/>
          </w:tcPr>
          <w:p w:rsidR="00E763B7" w:rsidRDefault="00E763B7" w:rsidP="00E763B7">
            <w:pPr>
              <w:rPr>
                <w:b/>
                <w:sz w:val="24"/>
                <w:szCs w:val="24"/>
                <w:lang w:val="ro-RO"/>
              </w:rPr>
            </w:pPr>
          </w:p>
        </w:tc>
        <w:tc>
          <w:tcPr>
            <w:tcW w:w="900"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jc w:val="center"/>
              <w:rPr>
                <w:sz w:val="24"/>
                <w:szCs w:val="24"/>
                <w:lang w:val="ro-RO"/>
              </w:rPr>
            </w:pPr>
            <w:r>
              <w:rPr>
                <w:sz w:val="24"/>
                <w:szCs w:val="24"/>
                <w:lang w:val="ro-RO"/>
              </w:rPr>
              <w:t>3.</w:t>
            </w:r>
          </w:p>
        </w:tc>
        <w:tc>
          <w:tcPr>
            <w:tcW w:w="3634" w:type="dxa"/>
            <w:tcBorders>
              <w:top w:val="single" w:sz="4" w:space="0" w:color="auto"/>
              <w:left w:val="single" w:sz="4" w:space="0" w:color="auto"/>
              <w:bottom w:val="single" w:sz="4" w:space="0" w:color="auto"/>
              <w:right w:val="single" w:sz="4" w:space="0" w:color="auto"/>
            </w:tcBorders>
            <w:vAlign w:val="center"/>
          </w:tcPr>
          <w:p w:rsidR="00E763B7" w:rsidRDefault="00E763B7" w:rsidP="00C86470">
            <w:pPr>
              <w:rPr>
                <w:sz w:val="24"/>
                <w:szCs w:val="24"/>
                <w:lang w:val="en-US"/>
              </w:rPr>
            </w:pPr>
            <w:r>
              <w:rPr>
                <w:sz w:val="24"/>
                <w:szCs w:val="24"/>
                <w:lang w:val="en-US"/>
              </w:rPr>
              <w:t>Aniversarea a 3</w:t>
            </w:r>
            <w:r w:rsidR="00C86470">
              <w:rPr>
                <w:sz w:val="24"/>
                <w:szCs w:val="24"/>
                <w:lang w:val="en-US"/>
              </w:rPr>
              <w:t>7</w:t>
            </w:r>
            <w:r w:rsidRPr="003330EF">
              <w:rPr>
                <w:sz w:val="24"/>
                <w:szCs w:val="24"/>
                <w:lang w:val="en-US"/>
              </w:rPr>
              <w:t>-</w:t>
            </w:r>
            <w:r>
              <w:rPr>
                <w:sz w:val="24"/>
                <w:szCs w:val="24"/>
                <w:lang w:val="en-US"/>
              </w:rPr>
              <w:t>a de la catastrofa ce s-a produs la Centrala atomo-electrică de la Cernobîl</w:t>
            </w:r>
          </w:p>
        </w:tc>
        <w:tc>
          <w:tcPr>
            <w:tcW w:w="1560" w:type="dxa"/>
            <w:tcBorders>
              <w:top w:val="single" w:sz="4" w:space="0" w:color="auto"/>
              <w:left w:val="single" w:sz="4" w:space="0" w:color="auto"/>
              <w:bottom w:val="single" w:sz="4" w:space="0" w:color="auto"/>
              <w:right w:val="single" w:sz="4" w:space="0" w:color="auto"/>
            </w:tcBorders>
            <w:vAlign w:val="center"/>
          </w:tcPr>
          <w:p w:rsidR="00E763B7" w:rsidRDefault="00E763B7" w:rsidP="00C86470">
            <w:pPr>
              <w:spacing w:line="276" w:lineRule="auto"/>
              <w:jc w:val="center"/>
              <w:rPr>
                <w:sz w:val="24"/>
                <w:szCs w:val="24"/>
                <w:lang w:val="ro-RO"/>
              </w:rPr>
            </w:pPr>
            <w:r>
              <w:rPr>
                <w:sz w:val="24"/>
                <w:szCs w:val="24"/>
                <w:lang w:val="ro-RO"/>
              </w:rPr>
              <w:t>26.04.202</w:t>
            </w:r>
            <w:r w:rsidR="00C86470">
              <w:rPr>
                <w:sz w:val="24"/>
                <w:szCs w:val="24"/>
                <w:lang w:val="ro-RO"/>
              </w:rPr>
              <w:t>3</w:t>
            </w:r>
          </w:p>
        </w:tc>
        <w:tc>
          <w:tcPr>
            <w:tcW w:w="2693"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rPr>
                <w:sz w:val="24"/>
                <w:szCs w:val="24"/>
                <w:lang w:val="ro-RO"/>
              </w:rPr>
            </w:pPr>
            <w:r>
              <w:rPr>
                <w:sz w:val="24"/>
                <w:szCs w:val="24"/>
                <w:lang w:val="ro-RO"/>
              </w:rPr>
              <w:t>Autoritatea executivă a Consiliului raional</w:t>
            </w:r>
          </w:p>
        </w:tc>
      </w:tr>
      <w:tr w:rsidR="00E763B7" w:rsidRPr="004C33BE" w:rsidTr="00C86470">
        <w:trPr>
          <w:trHeight w:val="728"/>
        </w:trPr>
        <w:tc>
          <w:tcPr>
            <w:tcW w:w="1845" w:type="dxa"/>
            <w:vMerge/>
            <w:tcBorders>
              <w:left w:val="single" w:sz="4" w:space="0" w:color="auto"/>
              <w:right w:val="single" w:sz="4" w:space="0" w:color="auto"/>
            </w:tcBorders>
            <w:vAlign w:val="center"/>
          </w:tcPr>
          <w:p w:rsidR="00E763B7" w:rsidRDefault="00E763B7" w:rsidP="00E763B7">
            <w:pPr>
              <w:rPr>
                <w:b/>
                <w:sz w:val="24"/>
                <w:szCs w:val="24"/>
                <w:lang w:val="ro-RO"/>
              </w:rPr>
            </w:pPr>
          </w:p>
        </w:tc>
        <w:tc>
          <w:tcPr>
            <w:tcW w:w="900"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jc w:val="center"/>
              <w:rPr>
                <w:sz w:val="24"/>
                <w:szCs w:val="24"/>
                <w:lang w:val="ro-RO"/>
              </w:rPr>
            </w:pPr>
            <w:r>
              <w:rPr>
                <w:sz w:val="24"/>
                <w:szCs w:val="24"/>
              </w:rPr>
              <w:t>4</w:t>
            </w:r>
            <w:r>
              <w:rPr>
                <w:sz w:val="24"/>
                <w:szCs w:val="24"/>
                <w:lang w:val="ro-RO"/>
              </w:rPr>
              <w:t>.</w:t>
            </w:r>
          </w:p>
        </w:tc>
        <w:tc>
          <w:tcPr>
            <w:tcW w:w="3634" w:type="dxa"/>
            <w:tcBorders>
              <w:top w:val="single" w:sz="4" w:space="0" w:color="auto"/>
              <w:left w:val="single" w:sz="4" w:space="0" w:color="auto"/>
              <w:bottom w:val="single" w:sz="4" w:space="0" w:color="auto"/>
              <w:right w:val="single" w:sz="4" w:space="0" w:color="auto"/>
            </w:tcBorders>
            <w:vAlign w:val="center"/>
          </w:tcPr>
          <w:p w:rsidR="00E763B7" w:rsidRDefault="00C86470" w:rsidP="00E763B7">
            <w:pPr>
              <w:rPr>
                <w:sz w:val="24"/>
                <w:szCs w:val="24"/>
                <w:lang w:val="ro-RO"/>
              </w:rPr>
            </w:pPr>
            <w:r w:rsidRPr="00921060">
              <w:rPr>
                <w:sz w:val="24"/>
                <w:szCs w:val="24"/>
                <w:lang w:val="ro-RO"/>
              </w:rPr>
              <w:t xml:space="preserve">Paştele  </w:t>
            </w:r>
            <w:r w:rsidRPr="00921060">
              <w:rPr>
                <w:b/>
                <w:sz w:val="24"/>
                <w:szCs w:val="24"/>
                <w:lang w:val="ro-RO"/>
              </w:rPr>
              <w:t xml:space="preserve">-- </w:t>
            </w:r>
            <w:r w:rsidRPr="00921060">
              <w:rPr>
                <w:sz w:val="24"/>
                <w:szCs w:val="24"/>
                <w:lang w:val="ro-RO"/>
              </w:rPr>
              <w:t>Sărbătoarea Învierii Domnului</w:t>
            </w:r>
            <w:r>
              <w:rPr>
                <w:sz w:val="24"/>
                <w:szCs w:val="24"/>
                <w:lang w:val="ro-RO"/>
              </w:rPr>
              <w:t>/</w:t>
            </w:r>
            <w:r w:rsidRPr="00921060">
              <w:rPr>
                <w:sz w:val="24"/>
                <w:szCs w:val="24"/>
                <w:lang w:val="ro-RO"/>
              </w:rPr>
              <w:t>Paştele Blajinilor</w:t>
            </w:r>
            <w:r>
              <w:rPr>
                <w:sz w:val="24"/>
                <w:szCs w:val="24"/>
                <w:lang w:val="ro-RO"/>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E763B7" w:rsidRDefault="00C86470" w:rsidP="00AD68A5">
            <w:pPr>
              <w:spacing w:line="276" w:lineRule="auto"/>
              <w:jc w:val="center"/>
              <w:rPr>
                <w:sz w:val="24"/>
                <w:szCs w:val="24"/>
                <w:lang w:val="ro-RO"/>
              </w:rPr>
            </w:pPr>
            <w:r>
              <w:rPr>
                <w:sz w:val="24"/>
                <w:szCs w:val="24"/>
                <w:lang w:val="ro-RO"/>
              </w:rPr>
              <w:t>16-17</w:t>
            </w:r>
            <w:r w:rsidRPr="00B84F93">
              <w:rPr>
                <w:sz w:val="24"/>
                <w:szCs w:val="24"/>
                <w:lang w:val="ro-RO"/>
              </w:rPr>
              <w:t>.0</w:t>
            </w:r>
            <w:r>
              <w:rPr>
                <w:sz w:val="24"/>
                <w:szCs w:val="24"/>
                <w:lang w:val="ro-RO"/>
              </w:rPr>
              <w:t>4</w:t>
            </w:r>
            <w:r w:rsidRPr="00B84F93">
              <w:rPr>
                <w:sz w:val="24"/>
                <w:szCs w:val="24"/>
                <w:lang w:val="ro-RO"/>
              </w:rPr>
              <w:t>.2</w:t>
            </w:r>
            <w:r>
              <w:rPr>
                <w:sz w:val="24"/>
                <w:szCs w:val="24"/>
                <w:lang w:val="ro-RO"/>
              </w:rPr>
              <w:t>3 şi 24</w:t>
            </w:r>
            <w:r w:rsidRPr="00B84F93">
              <w:rPr>
                <w:sz w:val="24"/>
                <w:szCs w:val="24"/>
                <w:lang w:val="ro-RO"/>
              </w:rPr>
              <w:t>.0</w:t>
            </w:r>
            <w:r w:rsidR="00AD68A5">
              <w:rPr>
                <w:sz w:val="24"/>
                <w:szCs w:val="24"/>
              </w:rPr>
              <w:t>4</w:t>
            </w:r>
            <w:r w:rsidRPr="00B84F93">
              <w:rPr>
                <w:sz w:val="24"/>
                <w:szCs w:val="24"/>
                <w:lang w:val="ro-RO"/>
              </w:rPr>
              <w:t>.202</w:t>
            </w:r>
            <w:r>
              <w:rPr>
                <w:sz w:val="24"/>
                <w:szCs w:val="24"/>
                <w:lang w:val="ro-RO"/>
              </w:rPr>
              <w:t>3</w:t>
            </w:r>
          </w:p>
        </w:tc>
        <w:tc>
          <w:tcPr>
            <w:tcW w:w="2693"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rPr>
                <w:sz w:val="24"/>
                <w:szCs w:val="24"/>
                <w:lang w:val="ro-RO"/>
              </w:rPr>
            </w:pPr>
            <w:r>
              <w:rPr>
                <w:sz w:val="24"/>
                <w:szCs w:val="24"/>
                <w:lang w:val="ro-RO"/>
              </w:rPr>
              <w:t>Autoritatea executivă a Consiliului raional</w:t>
            </w:r>
          </w:p>
        </w:tc>
      </w:tr>
      <w:tr w:rsidR="00E763B7" w:rsidRPr="00E763B7" w:rsidTr="00C86470">
        <w:trPr>
          <w:trHeight w:val="838"/>
        </w:trPr>
        <w:tc>
          <w:tcPr>
            <w:tcW w:w="1845" w:type="dxa"/>
            <w:vMerge/>
            <w:tcBorders>
              <w:left w:val="single" w:sz="4" w:space="0" w:color="auto"/>
              <w:right w:val="single" w:sz="4" w:space="0" w:color="auto"/>
            </w:tcBorders>
            <w:vAlign w:val="center"/>
          </w:tcPr>
          <w:p w:rsidR="00E763B7" w:rsidRDefault="00E763B7" w:rsidP="00E763B7">
            <w:pPr>
              <w:rPr>
                <w:b/>
                <w:sz w:val="24"/>
                <w:szCs w:val="24"/>
                <w:lang w:val="ro-RO"/>
              </w:rPr>
            </w:pPr>
          </w:p>
        </w:tc>
        <w:tc>
          <w:tcPr>
            <w:tcW w:w="900"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jc w:val="center"/>
              <w:rPr>
                <w:sz w:val="24"/>
                <w:szCs w:val="24"/>
                <w:lang w:val="ro-RO"/>
              </w:rPr>
            </w:pPr>
            <w:r>
              <w:rPr>
                <w:sz w:val="24"/>
                <w:szCs w:val="24"/>
              </w:rPr>
              <w:t>5</w:t>
            </w:r>
            <w:r>
              <w:rPr>
                <w:sz w:val="24"/>
                <w:szCs w:val="24"/>
                <w:lang w:val="ro-RO"/>
              </w:rPr>
              <w:t xml:space="preserve">. </w:t>
            </w:r>
          </w:p>
        </w:tc>
        <w:tc>
          <w:tcPr>
            <w:tcW w:w="3634" w:type="dxa"/>
            <w:tcBorders>
              <w:top w:val="single" w:sz="4" w:space="0" w:color="auto"/>
              <w:left w:val="single" w:sz="4" w:space="0" w:color="auto"/>
              <w:bottom w:val="single" w:sz="4" w:space="0" w:color="auto"/>
              <w:right w:val="single" w:sz="4" w:space="0" w:color="auto"/>
            </w:tcBorders>
            <w:vAlign w:val="center"/>
          </w:tcPr>
          <w:p w:rsidR="00C86470" w:rsidRPr="00C86470" w:rsidRDefault="00C86470" w:rsidP="00E763B7">
            <w:pPr>
              <w:pStyle w:val="a6"/>
              <w:rPr>
                <w:rFonts w:ascii="Times New Roman" w:hAnsi="Times New Roman"/>
                <w:sz w:val="24"/>
                <w:szCs w:val="24"/>
                <w:lang w:val="en-US"/>
              </w:rPr>
            </w:pPr>
            <w:r w:rsidRPr="00C86470">
              <w:rPr>
                <w:rFonts w:ascii="Times New Roman" w:hAnsi="Times New Roman"/>
                <w:sz w:val="24"/>
                <w:szCs w:val="24"/>
                <w:lang w:val="en-US"/>
              </w:rPr>
              <w:t>Organizarea şi desfăşurarea festivalului “Cântecele pascale”</w:t>
            </w:r>
          </w:p>
          <w:p w:rsidR="00E763B7" w:rsidRPr="00C86470" w:rsidRDefault="00E763B7" w:rsidP="00E763B7">
            <w:pPr>
              <w:pStyle w:val="a6"/>
              <w:rPr>
                <w:rFonts w:ascii="Times New Roman" w:hAnsi="Times New Roman"/>
                <w:sz w:val="24"/>
                <w:szCs w:val="24"/>
                <w:lang w:val="ro-RO"/>
              </w:rPr>
            </w:pPr>
          </w:p>
        </w:tc>
        <w:tc>
          <w:tcPr>
            <w:tcW w:w="1560" w:type="dxa"/>
            <w:tcBorders>
              <w:top w:val="single" w:sz="4" w:space="0" w:color="auto"/>
              <w:left w:val="single" w:sz="4" w:space="0" w:color="auto"/>
              <w:bottom w:val="single" w:sz="4" w:space="0" w:color="auto"/>
              <w:right w:val="single" w:sz="4" w:space="0" w:color="auto"/>
            </w:tcBorders>
            <w:vAlign w:val="center"/>
          </w:tcPr>
          <w:p w:rsidR="00C86470" w:rsidRPr="003B5BCF" w:rsidRDefault="00C86470" w:rsidP="00C86470">
            <w:pPr>
              <w:spacing w:line="276" w:lineRule="auto"/>
              <w:jc w:val="center"/>
              <w:rPr>
                <w:sz w:val="24"/>
                <w:szCs w:val="24"/>
                <w:lang w:val="ro-RO"/>
              </w:rPr>
            </w:pPr>
            <w:r>
              <w:rPr>
                <w:sz w:val="24"/>
                <w:szCs w:val="24"/>
                <w:lang w:val="ro-RO"/>
              </w:rPr>
              <w:t xml:space="preserve">Aprilie </w:t>
            </w:r>
            <w:r w:rsidRPr="003B5BCF">
              <w:rPr>
                <w:sz w:val="24"/>
                <w:szCs w:val="24"/>
                <w:lang w:val="ro-RO"/>
              </w:rPr>
              <w:t>202</w:t>
            </w:r>
            <w:r>
              <w:rPr>
                <w:sz w:val="24"/>
                <w:szCs w:val="24"/>
                <w:lang w:val="ro-RO"/>
              </w:rPr>
              <w:t>3</w:t>
            </w:r>
          </w:p>
          <w:p w:rsidR="00E763B7" w:rsidRPr="009B1E1E" w:rsidRDefault="00E763B7" w:rsidP="00C86470">
            <w:pPr>
              <w:spacing w:line="276" w:lineRule="auto"/>
              <w:jc w:val="center"/>
              <w:rPr>
                <w:sz w:val="24"/>
                <w:szCs w:val="24"/>
                <w:lang w:val="ro-RO"/>
              </w:rPr>
            </w:pPr>
          </w:p>
        </w:tc>
        <w:tc>
          <w:tcPr>
            <w:tcW w:w="2693" w:type="dxa"/>
            <w:tcBorders>
              <w:top w:val="single" w:sz="4" w:space="0" w:color="auto"/>
              <w:left w:val="single" w:sz="4" w:space="0" w:color="auto"/>
              <w:bottom w:val="single" w:sz="4" w:space="0" w:color="auto"/>
              <w:right w:val="single" w:sz="4" w:space="0" w:color="auto"/>
            </w:tcBorders>
            <w:vAlign w:val="center"/>
          </w:tcPr>
          <w:p w:rsidR="00C86470" w:rsidRDefault="00C86470" w:rsidP="00C86470">
            <w:pPr>
              <w:rPr>
                <w:sz w:val="24"/>
                <w:szCs w:val="24"/>
                <w:lang w:val="ro-RO"/>
              </w:rPr>
            </w:pPr>
            <w:r>
              <w:rPr>
                <w:sz w:val="24"/>
                <w:szCs w:val="24"/>
                <w:lang w:val="ro-RO"/>
              </w:rPr>
              <w:t>Secţia cultură</w:t>
            </w:r>
          </w:p>
          <w:p w:rsidR="00E763B7" w:rsidRPr="00736382" w:rsidRDefault="00E763B7" w:rsidP="00E763B7">
            <w:pPr>
              <w:spacing w:line="276" w:lineRule="auto"/>
              <w:rPr>
                <w:sz w:val="24"/>
                <w:szCs w:val="24"/>
                <w:lang w:val="ro-RO"/>
              </w:rPr>
            </w:pPr>
          </w:p>
        </w:tc>
      </w:tr>
      <w:tr w:rsidR="00E763B7" w:rsidRPr="004C33BE" w:rsidTr="00E763B7">
        <w:trPr>
          <w:trHeight w:val="576"/>
        </w:trPr>
        <w:tc>
          <w:tcPr>
            <w:tcW w:w="1845" w:type="dxa"/>
            <w:vMerge/>
            <w:tcBorders>
              <w:left w:val="single" w:sz="4" w:space="0" w:color="auto"/>
              <w:right w:val="single" w:sz="4" w:space="0" w:color="auto"/>
            </w:tcBorders>
            <w:vAlign w:val="center"/>
          </w:tcPr>
          <w:p w:rsidR="00E763B7" w:rsidRDefault="00E763B7" w:rsidP="00E763B7">
            <w:pPr>
              <w:rPr>
                <w:b/>
                <w:sz w:val="24"/>
                <w:szCs w:val="24"/>
                <w:lang w:val="ro-RO"/>
              </w:rPr>
            </w:pPr>
          </w:p>
        </w:tc>
        <w:tc>
          <w:tcPr>
            <w:tcW w:w="900" w:type="dxa"/>
            <w:tcBorders>
              <w:top w:val="single" w:sz="4" w:space="0" w:color="auto"/>
              <w:left w:val="single" w:sz="4" w:space="0" w:color="auto"/>
              <w:bottom w:val="single" w:sz="4" w:space="0" w:color="auto"/>
              <w:right w:val="single" w:sz="4" w:space="0" w:color="auto"/>
            </w:tcBorders>
            <w:vAlign w:val="center"/>
          </w:tcPr>
          <w:p w:rsidR="00E763B7" w:rsidRPr="007609B0" w:rsidRDefault="00E763B7" w:rsidP="00E763B7">
            <w:pPr>
              <w:spacing w:line="276" w:lineRule="auto"/>
              <w:jc w:val="center"/>
              <w:rPr>
                <w:sz w:val="24"/>
                <w:szCs w:val="24"/>
              </w:rPr>
            </w:pPr>
            <w:r>
              <w:rPr>
                <w:sz w:val="24"/>
                <w:szCs w:val="24"/>
              </w:rPr>
              <w:t>6.</w:t>
            </w:r>
          </w:p>
        </w:tc>
        <w:tc>
          <w:tcPr>
            <w:tcW w:w="3634" w:type="dxa"/>
            <w:tcBorders>
              <w:top w:val="single" w:sz="4" w:space="0" w:color="auto"/>
              <w:left w:val="single" w:sz="4" w:space="0" w:color="auto"/>
              <w:bottom w:val="single" w:sz="4" w:space="0" w:color="auto"/>
              <w:right w:val="single" w:sz="4" w:space="0" w:color="auto"/>
            </w:tcBorders>
            <w:vAlign w:val="center"/>
          </w:tcPr>
          <w:p w:rsidR="00E763B7" w:rsidRPr="00A83A87" w:rsidRDefault="00C86470" w:rsidP="00E763B7">
            <w:pPr>
              <w:rPr>
                <w:sz w:val="24"/>
                <w:szCs w:val="24"/>
                <w:lang w:val="en-US"/>
              </w:rPr>
            </w:pPr>
            <w:r w:rsidRPr="00C86470">
              <w:rPr>
                <w:sz w:val="24"/>
                <w:szCs w:val="24"/>
                <w:lang w:val="ro-RO"/>
              </w:rPr>
              <w:t>Ziua solidarităţii internaţionale a oamenilor muncii</w:t>
            </w:r>
          </w:p>
        </w:tc>
        <w:tc>
          <w:tcPr>
            <w:tcW w:w="1560" w:type="dxa"/>
            <w:tcBorders>
              <w:top w:val="single" w:sz="4" w:space="0" w:color="auto"/>
              <w:left w:val="single" w:sz="4" w:space="0" w:color="auto"/>
              <w:bottom w:val="single" w:sz="4" w:space="0" w:color="auto"/>
              <w:right w:val="single" w:sz="4" w:space="0" w:color="auto"/>
            </w:tcBorders>
            <w:vAlign w:val="center"/>
          </w:tcPr>
          <w:p w:rsidR="00C86470" w:rsidRDefault="00C86470" w:rsidP="00C86470">
            <w:pPr>
              <w:spacing w:line="276" w:lineRule="auto"/>
              <w:jc w:val="center"/>
              <w:rPr>
                <w:sz w:val="24"/>
                <w:szCs w:val="24"/>
                <w:lang w:val="ro-RO"/>
              </w:rPr>
            </w:pPr>
            <w:r>
              <w:rPr>
                <w:sz w:val="24"/>
                <w:szCs w:val="24"/>
                <w:lang w:val="ro-RO"/>
              </w:rPr>
              <w:t>01.05.2023</w:t>
            </w:r>
          </w:p>
          <w:p w:rsidR="00E763B7" w:rsidRPr="009B1E1E" w:rsidRDefault="00E763B7" w:rsidP="00C86470">
            <w:pPr>
              <w:spacing w:line="276" w:lineRule="auto"/>
              <w:jc w:val="center"/>
              <w:rPr>
                <w:color w:val="FF0000"/>
                <w:sz w:val="24"/>
                <w:szCs w:val="24"/>
                <w:lang w:val="ro-RO"/>
              </w:rPr>
            </w:pPr>
          </w:p>
        </w:tc>
        <w:tc>
          <w:tcPr>
            <w:tcW w:w="2693" w:type="dxa"/>
            <w:tcBorders>
              <w:top w:val="single" w:sz="4" w:space="0" w:color="auto"/>
              <w:left w:val="single" w:sz="4" w:space="0" w:color="auto"/>
              <w:bottom w:val="single" w:sz="4" w:space="0" w:color="auto"/>
              <w:right w:val="single" w:sz="4" w:space="0" w:color="auto"/>
            </w:tcBorders>
            <w:vAlign w:val="center"/>
          </w:tcPr>
          <w:p w:rsidR="00E763B7" w:rsidRDefault="00C86470" w:rsidP="00C86470">
            <w:pPr>
              <w:rPr>
                <w:sz w:val="24"/>
                <w:szCs w:val="24"/>
                <w:lang w:val="ro-RO"/>
              </w:rPr>
            </w:pPr>
            <w:r w:rsidRPr="00736382">
              <w:rPr>
                <w:sz w:val="24"/>
                <w:szCs w:val="24"/>
                <w:lang w:val="ro-RO"/>
              </w:rPr>
              <w:t>Autoritatea executivă a Consiliului raional</w:t>
            </w:r>
          </w:p>
        </w:tc>
      </w:tr>
      <w:tr w:rsidR="00E763B7" w:rsidRPr="002B7321" w:rsidTr="00E763B7">
        <w:trPr>
          <w:trHeight w:val="1139"/>
        </w:trPr>
        <w:tc>
          <w:tcPr>
            <w:tcW w:w="1845" w:type="dxa"/>
            <w:vMerge/>
            <w:tcBorders>
              <w:left w:val="single" w:sz="4" w:space="0" w:color="auto"/>
              <w:right w:val="single" w:sz="4" w:space="0" w:color="auto"/>
            </w:tcBorders>
            <w:vAlign w:val="center"/>
          </w:tcPr>
          <w:p w:rsidR="00E763B7" w:rsidRDefault="00E763B7" w:rsidP="00E763B7">
            <w:pPr>
              <w:rPr>
                <w:b/>
                <w:sz w:val="24"/>
                <w:szCs w:val="24"/>
                <w:lang w:val="ro-RO"/>
              </w:rPr>
            </w:pPr>
          </w:p>
        </w:tc>
        <w:tc>
          <w:tcPr>
            <w:tcW w:w="900"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jc w:val="center"/>
              <w:rPr>
                <w:sz w:val="24"/>
                <w:szCs w:val="24"/>
                <w:lang w:val="ro-RO"/>
              </w:rPr>
            </w:pPr>
            <w:r>
              <w:rPr>
                <w:sz w:val="24"/>
                <w:szCs w:val="24"/>
                <w:lang w:val="ro-RO"/>
              </w:rPr>
              <w:t>7.</w:t>
            </w:r>
          </w:p>
        </w:tc>
        <w:tc>
          <w:tcPr>
            <w:tcW w:w="3634" w:type="dxa"/>
            <w:tcBorders>
              <w:top w:val="single" w:sz="4" w:space="0" w:color="auto"/>
              <w:left w:val="single" w:sz="4" w:space="0" w:color="auto"/>
              <w:bottom w:val="single" w:sz="4" w:space="0" w:color="auto"/>
              <w:right w:val="single" w:sz="4" w:space="0" w:color="auto"/>
            </w:tcBorders>
            <w:vAlign w:val="center"/>
          </w:tcPr>
          <w:p w:rsidR="00E763B7" w:rsidRPr="00DB6F8C" w:rsidRDefault="00E763B7" w:rsidP="00E763B7">
            <w:pPr>
              <w:spacing w:line="276" w:lineRule="auto"/>
              <w:rPr>
                <w:sz w:val="24"/>
                <w:szCs w:val="24"/>
                <w:lang w:val="ro-RO"/>
              </w:rPr>
            </w:pPr>
            <w:r w:rsidRPr="00DB6F8C">
              <w:rPr>
                <w:sz w:val="24"/>
                <w:szCs w:val="24"/>
                <w:lang w:val="ro-RO"/>
              </w:rPr>
              <w:t>Măsuri festive consacrate Zilei  Victoriei şi a comemorării eroilor căzuţi pentru independenţa Patriei</w:t>
            </w:r>
          </w:p>
        </w:tc>
        <w:tc>
          <w:tcPr>
            <w:tcW w:w="1560"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rPr>
                <w:sz w:val="24"/>
                <w:szCs w:val="24"/>
                <w:lang w:val="ro-RO"/>
              </w:rPr>
            </w:pPr>
          </w:p>
          <w:p w:rsidR="00E763B7" w:rsidRDefault="00E763B7" w:rsidP="00E763B7">
            <w:pPr>
              <w:spacing w:line="276" w:lineRule="auto"/>
              <w:jc w:val="center"/>
              <w:rPr>
                <w:sz w:val="24"/>
                <w:szCs w:val="24"/>
                <w:lang w:val="ro-RO"/>
              </w:rPr>
            </w:pPr>
            <w:r>
              <w:rPr>
                <w:sz w:val="24"/>
                <w:szCs w:val="24"/>
                <w:lang w:val="ro-RO"/>
              </w:rPr>
              <w:t>09.05.202</w:t>
            </w:r>
            <w:r w:rsidR="00B561FB">
              <w:rPr>
                <w:sz w:val="24"/>
                <w:szCs w:val="24"/>
                <w:lang w:val="ro-RO"/>
              </w:rPr>
              <w:t>3</w:t>
            </w:r>
          </w:p>
          <w:p w:rsidR="00E763B7" w:rsidRDefault="00E763B7" w:rsidP="00E763B7">
            <w:pPr>
              <w:spacing w:line="276" w:lineRule="auto"/>
              <w:rPr>
                <w:sz w:val="24"/>
                <w:szCs w:val="24"/>
                <w:lang w:val="ro-RO"/>
              </w:rPr>
            </w:pPr>
          </w:p>
        </w:tc>
        <w:tc>
          <w:tcPr>
            <w:tcW w:w="2693"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rPr>
                <w:sz w:val="24"/>
                <w:szCs w:val="24"/>
                <w:lang w:val="ro-RO"/>
              </w:rPr>
            </w:pPr>
            <w:r>
              <w:rPr>
                <w:sz w:val="24"/>
                <w:szCs w:val="24"/>
                <w:lang w:val="ro-RO"/>
              </w:rPr>
              <w:t>Autoritatea executivă a Consiliului raional</w:t>
            </w:r>
          </w:p>
          <w:p w:rsidR="00E763B7" w:rsidRDefault="00E763B7" w:rsidP="00E763B7">
            <w:pPr>
              <w:rPr>
                <w:sz w:val="24"/>
                <w:szCs w:val="24"/>
                <w:lang w:val="ro-RO"/>
              </w:rPr>
            </w:pPr>
            <w:r>
              <w:rPr>
                <w:sz w:val="24"/>
                <w:szCs w:val="24"/>
                <w:lang w:val="ro-RO"/>
              </w:rPr>
              <w:t>Secţia cultură</w:t>
            </w:r>
          </w:p>
          <w:p w:rsidR="00E763B7" w:rsidRDefault="00E763B7" w:rsidP="00E763B7">
            <w:pPr>
              <w:rPr>
                <w:sz w:val="24"/>
                <w:szCs w:val="24"/>
                <w:lang w:val="ro-RO"/>
              </w:rPr>
            </w:pPr>
            <w:r>
              <w:rPr>
                <w:sz w:val="24"/>
                <w:szCs w:val="24"/>
                <w:lang w:val="ro-RO"/>
              </w:rPr>
              <w:t>Direcţia învăţământ general</w:t>
            </w:r>
          </w:p>
        </w:tc>
      </w:tr>
      <w:tr w:rsidR="00E763B7" w:rsidRPr="002B7321" w:rsidTr="00E763B7">
        <w:trPr>
          <w:trHeight w:val="438"/>
        </w:trPr>
        <w:tc>
          <w:tcPr>
            <w:tcW w:w="1845" w:type="dxa"/>
            <w:vMerge/>
            <w:tcBorders>
              <w:left w:val="single" w:sz="4" w:space="0" w:color="auto"/>
              <w:right w:val="single" w:sz="4" w:space="0" w:color="auto"/>
            </w:tcBorders>
            <w:vAlign w:val="center"/>
          </w:tcPr>
          <w:p w:rsidR="00E763B7" w:rsidRDefault="00E763B7" w:rsidP="00E763B7">
            <w:pPr>
              <w:rPr>
                <w:b/>
                <w:sz w:val="24"/>
                <w:szCs w:val="24"/>
                <w:lang w:val="ro-RO"/>
              </w:rPr>
            </w:pPr>
          </w:p>
        </w:tc>
        <w:tc>
          <w:tcPr>
            <w:tcW w:w="900"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jc w:val="center"/>
              <w:rPr>
                <w:sz w:val="24"/>
                <w:szCs w:val="24"/>
                <w:lang w:val="ro-RO"/>
              </w:rPr>
            </w:pPr>
            <w:r>
              <w:rPr>
                <w:sz w:val="24"/>
                <w:szCs w:val="24"/>
                <w:lang w:val="ro-RO"/>
              </w:rPr>
              <w:t>8.</w:t>
            </w:r>
          </w:p>
          <w:p w:rsidR="00E763B7" w:rsidRDefault="00E763B7" w:rsidP="00E763B7">
            <w:pPr>
              <w:rPr>
                <w:sz w:val="24"/>
                <w:szCs w:val="24"/>
                <w:lang w:val="ro-RO"/>
              </w:rPr>
            </w:pPr>
          </w:p>
        </w:tc>
        <w:tc>
          <w:tcPr>
            <w:tcW w:w="3634"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rPr>
                <w:sz w:val="24"/>
                <w:szCs w:val="24"/>
                <w:lang w:val="ro-RO"/>
              </w:rPr>
            </w:pPr>
            <w:r>
              <w:rPr>
                <w:sz w:val="24"/>
                <w:szCs w:val="24"/>
                <w:lang w:val="ro-RO"/>
              </w:rPr>
              <w:t>Organizarea şi desfăşurarea sărbătorii – Ziua Familiei</w:t>
            </w:r>
          </w:p>
        </w:tc>
        <w:tc>
          <w:tcPr>
            <w:tcW w:w="1560" w:type="dxa"/>
            <w:tcBorders>
              <w:top w:val="single" w:sz="4" w:space="0" w:color="auto"/>
              <w:left w:val="single" w:sz="4" w:space="0" w:color="auto"/>
              <w:bottom w:val="single" w:sz="4" w:space="0" w:color="auto"/>
              <w:right w:val="single" w:sz="4" w:space="0" w:color="auto"/>
            </w:tcBorders>
            <w:vAlign w:val="center"/>
          </w:tcPr>
          <w:p w:rsidR="00E763B7" w:rsidRDefault="00E763B7" w:rsidP="00C86470">
            <w:pPr>
              <w:spacing w:line="276" w:lineRule="auto"/>
              <w:jc w:val="center"/>
              <w:rPr>
                <w:sz w:val="24"/>
                <w:szCs w:val="24"/>
                <w:lang w:val="ro-RO"/>
              </w:rPr>
            </w:pPr>
            <w:r w:rsidRPr="00FD37E3">
              <w:rPr>
                <w:sz w:val="24"/>
                <w:szCs w:val="24"/>
                <w:lang w:val="ro-RO"/>
              </w:rPr>
              <w:t>15</w:t>
            </w:r>
            <w:r>
              <w:rPr>
                <w:sz w:val="24"/>
                <w:szCs w:val="24"/>
                <w:lang w:val="ro-RO"/>
              </w:rPr>
              <w:t>.05.202</w:t>
            </w:r>
            <w:r w:rsidR="00C86470">
              <w:rPr>
                <w:sz w:val="24"/>
                <w:szCs w:val="24"/>
                <w:lang w:val="ro-RO"/>
              </w:rPr>
              <w:t>3</w:t>
            </w:r>
          </w:p>
        </w:tc>
        <w:tc>
          <w:tcPr>
            <w:tcW w:w="2693"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rPr>
                <w:sz w:val="24"/>
                <w:szCs w:val="24"/>
                <w:lang w:val="ro-RO"/>
              </w:rPr>
            </w:pPr>
            <w:r>
              <w:rPr>
                <w:sz w:val="24"/>
                <w:szCs w:val="24"/>
                <w:lang w:val="ro-RO"/>
              </w:rPr>
              <w:t>Direcţia asistenţă socială şi protecţie a familiei</w:t>
            </w:r>
          </w:p>
          <w:p w:rsidR="00E763B7" w:rsidRDefault="00E763B7" w:rsidP="00E763B7">
            <w:pPr>
              <w:rPr>
                <w:sz w:val="24"/>
                <w:szCs w:val="24"/>
                <w:lang w:val="ro-RO"/>
              </w:rPr>
            </w:pPr>
            <w:r>
              <w:rPr>
                <w:sz w:val="24"/>
                <w:szCs w:val="24"/>
                <w:lang w:val="ro-RO"/>
              </w:rPr>
              <w:t>Secţia cultură</w:t>
            </w:r>
          </w:p>
        </w:tc>
      </w:tr>
    </w:tbl>
    <w:p w:rsidR="00E763B7" w:rsidRDefault="00E763B7" w:rsidP="00E763B7">
      <w:pPr>
        <w:rPr>
          <w:b/>
          <w:sz w:val="24"/>
          <w:szCs w:val="24"/>
          <w:lang w:val="ro-RO"/>
        </w:rPr>
        <w:sectPr w:rsidR="00E763B7" w:rsidSect="000D01B3">
          <w:pgSz w:w="11906" w:h="16838"/>
          <w:pgMar w:top="851" w:right="851" w:bottom="851" w:left="1418" w:header="709" w:footer="709" w:gutter="0"/>
          <w:cols w:space="708"/>
          <w:docGrid w:linePitch="360"/>
        </w:sect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900"/>
        <w:gridCol w:w="3634"/>
        <w:gridCol w:w="1560"/>
        <w:gridCol w:w="2283"/>
      </w:tblGrid>
      <w:tr w:rsidR="00E763B7" w:rsidRPr="002B7321" w:rsidTr="00E763B7">
        <w:trPr>
          <w:trHeight w:val="698"/>
        </w:trPr>
        <w:tc>
          <w:tcPr>
            <w:tcW w:w="2396" w:type="dxa"/>
            <w:vMerge w:val="restart"/>
            <w:tcBorders>
              <w:left w:val="single" w:sz="4" w:space="0" w:color="auto"/>
              <w:right w:val="single" w:sz="4" w:space="0" w:color="auto"/>
            </w:tcBorders>
            <w:vAlign w:val="center"/>
          </w:tcPr>
          <w:p w:rsidR="00E763B7" w:rsidRDefault="00E763B7" w:rsidP="00E763B7">
            <w:pPr>
              <w:rPr>
                <w:b/>
                <w:sz w:val="24"/>
                <w:szCs w:val="24"/>
                <w:lang w:val="ro-RO"/>
              </w:rPr>
            </w:pPr>
          </w:p>
        </w:tc>
        <w:tc>
          <w:tcPr>
            <w:tcW w:w="900"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jc w:val="center"/>
              <w:rPr>
                <w:sz w:val="24"/>
                <w:szCs w:val="24"/>
                <w:lang w:val="ro-RO"/>
              </w:rPr>
            </w:pPr>
            <w:r>
              <w:rPr>
                <w:sz w:val="24"/>
                <w:szCs w:val="24"/>
                <w:lang w:val="ro-RO"/>
              </w:rPr>
              <w:t>9.</w:t>
            </w:r>
          </w:p>
        </w:tc>
        <w:tc>
          <w:tcPr>
            <w:tcW w:w="3634"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rPr>
                <w:sz w:val="24"/>
                <w:szCs w:val="24"/>
                <w:lang w:val="ro-RO"/>
              </w:rPr>
            </w:pPr>
            <w:r>
              <w:rPr>
                <w:sz w:val="24"/>
                <w:szCs w:val="24"/>
                <w:lang w:val="ro-RO"/>
              </w:rPr>
              <w:t xml:space="preserve">Hramul or. Basarabeasca </w:t>
            </w:r>
          </w:p>
          <w:p w:rsidR="00E763B7" w:rsidRDefault="00E763B7" w:rsidP="00E763B7">
            <w:pPr>
              <w:spacing w:line="276" w:lineRule="auto"/>
              <w:rPr>
                <w:sz w:val="24"/>
                <w:szCs w:val="24"/>
                <w:lang w:val="ro-RO"/>
              </w:rPr>
            </w:pPr>
          </w:p>
        </w:tc>
        <w:tc>
          <w:tcPr>
            <w:tcW w:w="1560" w:type="dxa"/>
            <w:tcBorders>
              <w:top w:val="single" w:sz="4" w:space="0" w:color="auto"/>
              <w:left w:val="single" w:sz="4" w:space="0" w:color="auto"/>
              <w:bottom w:val="single" w:sz="4" w:space="0" w:color="auto"/>
              <w:right w:val="single" w:sz="4" w:space="0" w:color="auto"/>
            </w:tcBorders>
            <w:vAlign w:val="center"/>
          </w:tcPr>
          <w:p w:rsidR="00E763B7" w:rsidRDefault="00E763B7" w:rsidP="00C86470">
            <w:pPr>
              <w:spacing w:line="276" w:lineRule="auto"/>
              <w:jc w:val="center"/>
              <w:rPr>
                <w:sz w:val="24"/>
                <w:szCs w:val="24"/>
                <w:lang w:val="ro-RO"/>
              </w:rPr>
            </w:pPr>
            <w:r>
              <w:rPr>
                <w:sz w:val="24"/>
                <w:szCs w:val="24"/>
                <w:lang w:val="ro-RO"/>
              </w:rPr>
              <w:t>22.05.202</w:t>
            </w:r>
            <w:r w:rsidR="00C86470">
              <w:rPr>
                <w:sz w:val="24"/>
                <w:szCs w:val="24"/>
                <w:lang w:val="ro-RO"/>
              </w:rPr>
              <w:t>3</w:t>
            </w:r>
          </w:p>
        </w:tc>
        <w:tc>
          <w:tcPr>
            <w:tcW w:w="2283"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rPr>
                <w:sz w:val="24"/>
                <w:szCs w:val="24"/>
                <w:lang w:val="ro-RO"/>
              </w:rPr>
            </w:pPr>
            <w:r>
              <w:rPr>
                <w:sz w:val="24"/>
                <w:szCs w:val="24"/>
                <w:lang w:val="ro-RO"/>
              </w:rPr>
              <w:t>Primăria oraşului Basarabeasca</w:t>
            </w:r>
          </w:p>
        </w:tc>
      </w:tr>
      <w:tr w:rsidR="00E763B7" w:rsidRPr="004C33BE" w:rsidTr="00E763B7">
        <w:trPr>
          <w:trHeight w:val="1221"/>
        </w:trPr>
        <w:tc>
          <w:tcPr>
            <w:tcW w:w="2396" w:type="dxa"/>
            <w:vMerge/>
            <w:tcBorders>
              <w:left w:val="single" w:sz="4" w:space="0" w:color="auto"/>
              <w:right w:val="single" w:sz="4" w:space="0" w:color="auto"/>
            </w:tcBorders>
            <w:vAlign w:val="center"/>
          </w:tcPr>
          <w:p w:rsidR="00E763B7" w:rsidRDefault="00E763B7" w:rsidP="00E763B7">
            <w:pPr>
              <w:rPr>
                <w:b/>
                <w:sz w:val="24"/>
                <w:szCs w:val="24"/>
                <w:lang w:val="ro-RO"/>
              </w:rPr>
            </w:pPr>
          </w:p>
        </w:tc>
        <w:tc>
          <w:tcPr>
            <w:tcW w:w="900"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jc w:val="center"/>
              <w:rPr>
                <w:sz w:val="24"/>
                <w:szCs w:val="24"/>
                <w:lang w:val="ro-RO"/>
              </w:rPr>
            </w:pPr>
            <w:r>
              <w:rPr>
                <w:sz w:val="24"/>
                <w:szCs w:val="24"/>
                <w:lang w:val="ro-RO"/>
              </w:rPr>
              <w:t>10.</w:t>
            </w:r>
          </w:p>
        </w:tc>
        <w:tc>
          <w:tcPr>
            <w:tcW w:w="3634"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rPr>
                <w:sz w:val="24"/>
                <w:szCs w:val="24"/>
                <w:lang w:val="ro-RO"/>
              </w:rPr>
            </w:pPr>
            <w:r w:rsidRPr="001B1FC9">
              <w:rPr>
                <w:sz w:val="24"/>
                <w:szCs w:val="24"/>
                <w:lang w:val="ro-RO"/>
              </w:rPr>
              <w:t>Consemnarea în raion a ultimului sunet în cadrul instituţiilor educaţionale din raion</w:t>
            </w:r>
          </w:p>
        </w:tc>
        <w:tc>
          <w:tcPr>
            <w:tcW w:w="1560"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jc w:val="center"/>
              <w:rPr>
                <w:sz w:val="24"/>
                <w:szCs w:val="24"/>
                <w:lang w:val="ro-RO"/>
              </w:rPr>
            </w:pPr>
            <w:r>
              <w:rPr>
                <w:sz w:val="24"/>
                <w:szCs w:val="24"/>
                <w:lang w:val="ro-RO"/>
              </w:rPr>
              <w:t>31.05.202</w:t>
            </w:r>
            <w:r w:rsidR="00C86470">
              <w:rPr>
                <w:sz w:val="24"/>
                <w:szCs w:val="24"/>
                <w:lang w:val="ro-RO"/>
              </w:rPr>
              <w:t>3</w:t>
            </w:r>
          </w:p>
          <w:p w:rsidR="00E763B7" w:rsidRDefault="00E763B7" w:rsidP="00E763B7">
            <w:pPr>
              <w:jc w:val="center"/>
              <w:rPr>
                <w:sz w:val="24"/>
                <w:szCs w:val="24"/>
                <w:lang w:val="ro-RO"/>
              </w:rPr>
            </w:pPr>
          </w:p>
        </w:tc>
        <w:tc>
          <w:tcPr>
            <w:tcW w:w="2283" w:type="dxa"/>
            <w:tcBorders>
              <w:top w:val="single" w:sz="4" w:space="0" w:color="auto"/>
              <w:left w:val="single" w:sz="4" w:space="0" w:color="auto"/>
              <w:bottom w:val="single" w:sz="4" w:space="0" w:color="auto"/>
              <w:right w:val="single" w:sz="4" w:space="0" w:color="auto"/>
            </w:tcBorders>
            <w:vAlign w:val="center"/>
          </w:tcPr>
          <w:p w:rsidR="00E763B7" w:rsidRDefault="00E763B7" w:rsidP="008238AE">
            <w:pPr>
              <w:rPr>
                <w:sz w:val="24"/>
                <w:szCs w:val="24"/>
                <w:lang w:val="ro-RO"/>
              </w:rPr>
            </w:pPr>
            <w:r>
              <w:rPr>
                <w:sz w:val="24"/>
                <w:szCs w:val="24"/>
                <w:lang w:val="ro-RO"/>
              </w:rPr>
              <w:t>Preşedintele raionului</w:t>
            </w:r>
          </w:p>
          <w:p w:rsidR="00E763B7" w:rsidRDefault="00E763B7" w:rsidP="008238AE">
            <w:pPr>
              <w:rPr>
                <w:sz w:val="24"/>
                <w:szCs w:val="24"/>
                <w:lang w:val="ro-RO"/>
              </w:rPr>
            </w:pPr>
            <w:r>
              <w:rPr>
                <w:sz w:val="24"/>
                <w:szCs w:val="24"/>
                <w:lang w:val="ro-RO"/>
              </w:rPr>
              <w:t>Direcţia învăţământ general</w:t>
            </w:r>
          </w:p>
        </w:tc>
      </w:tr>
      <w:tr w:rsidR="00E763B7" w:rsidTr="00E763B7">
        <w:trPr>
          <w:trHeight w:val="901"/>
        </w:trPr>
        <w:tc>
          <w:tcPr>
            <w:tcW w:w="2396" w:type="dxa"/>
            <w:vMerge/>
            <w:tcBorders>
              <w:left w:val="single" w:sz="4" w:space="0" w:color="auto"/>
              <w:right w:val="single" w:sz="4" w:space="0" w:color="auto"/>
            </w:tcBorders>
            <w:vAlign w:val="center"/>
          </w:tcPr>
          <w:p w:rsidR="00E763B7" w:rsidRDefault="00E763B7" w:rsidP="00E763B7">
            <w:pPr>
              <w:rPr>
                <w:b/>
                <w:sz w:val="24"/>
                <w:szCs w:val="24"/>
                <w:lang w:val="ro-RO"/>
              </w:rPr>
            </w:pPr>
          </w:p>
        </w:tc>
        <w:tc>
          <w:tcPr>
            <w:tcW w:w="900"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jc w:val="center"/>
              <w:rPr>
                <w:sz w:val="24"/>
                <w:szCs w:val="24"/>
                <w:lang w:val="ro-RO"/>
              </w:rPr>
            </w:pPr>
            <w:r>
              <w:rPr>
                <w:sz w:val="24"/>
                <w:szCs w:val="24"/>
                <w:lang w:val="ro-RO"/>
              </w:rPr>
              <w:t>11.</w:t>
            </w:r>
          </w:p>
        </w:tc>
        <w:tc>
          <w:tcPr>
            <w:tcW w:w="3634"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rPr>
                <w:sz w:val="24"/>
                <w:szCs w:val="24"/>
                <w:lang w:val="ro-RO"/>
              </w:rPr>
            </w:pPr>
            <w:r>
              <w:rPr>
                <w:sz w:val="24"/>
                <w:szCs w:val="24"/>
                <w:lang w:val="ro-RO"/>
              </w:rPr>
              <w:t xml:space="preserve">Organizarea şi desfăşurarea </w:t>
            </w:r>
          </w:p>
          <w:p w:rsidR="00E763B7" w:rsidRDefault="00E763B7" w:rsidP="00E763B7">
            <w:pPr>
              <w:rPr>
                <w:sz w:val="24"/>
                <w:szCs w:val="24"/>
                <w:lang w:val="ro-RO"/>
              </w:rPr>
            </w:pPr>
            <w:r>
              <w:rPr>
                <w:sz w:val="24"/>
                <w:szCs w:val="24"/>
                <w:lang w:val="ro-RO"/>
              </w:rPr>
              <w:t>sărbătorii – Ziua Internaţională a Ocrotirii Drepturilor Copilului</w:t>
            </w:r>
          </w:p>
        </w:tc>
        <w:tc>
          <w:tcPr>
            <w:tcW w:w="1560"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jc w:val="center"/>
              <w:rPr>
                <w:sz w:val="24"/>
                <w:szCs w:val="24"/>
                <w:lang w:val="ro-RO"/>
              </w:rPr>
            </w:pPr>
            <w:r>
              <w:rPr>
                <w:sz w:val="24"/>
                <w:szCs w:val="24"/>
                <w:lang w:val="ro-RO"/>
              </w:rPr>
              <w:t>01.06.202</w:t>
            </w:r>
            <w:r w:rsidR="00C86470">
              <w:rPr>
                <w:sz w:val="24"/>
                <w:szCs w:val="24"/>
                <w:lang w:val="ro-RO"/>
              </w:rPr>
              <w:t>3</w:t>
            </w:r>
          </w:p>
          <w:p w:rsidR="00E763B7" w:rsidRDefault="00E763B7" w:rsidP="00E763B7">
            <w:pPr>
              <w:jc w:val="center"/>
              <w:rPr>
                <w:sz w:val="24"/>
                <w:szCs w:val="24"/>
                <w:lang w:val="ro-RO"/>
              </w:rPr>
            </w:pPr>
          </w:p>
        </w:tc>
        <w:tc>
          <w:tcPr>
            <w:tcW w:w="2283"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rPr>
                <w:sz w:val="24"/>
                <w:szCs w:val="24"/>
                <w:lang w:val="ro-RO"/>
              </w:rPr>
            </w:pPr>
            <w:r>
              <w:rPr>
                <w:sz w:val="24"/>
                <w:szCs w:val="24"/>
                <w:lang w:val="ro-RO"/>
              </w:rPr>
              <w:t>Direcţia asistenţă socială şi protecţie a familiei</w:t>
            </w:r>
          </w:p>
          <w:p w:rsidR="00E763B7" w:rsidRDefault="00E763B7" w:rsidP="00E763B7">
            <w:pPr>
              <w:rPr>
                <w:sz w:val="24"/>
                <w:szCs w:val="24"/>
                <w:lang w:val="ro-RO"/>
              </w:rPr>
            </w:pPr>
            <w:r>
              <w:rPr>
                <w:sz w:val="24"/>
                <w:szCs w:val="24"/>
                <w:lang w:val="ro-RO"/>
              </w:rPr>
              <w:t>Secţia cultură</w:t>
            </w:r>
          </w:p>
        </w:tc>
      </w:tr>
      <w:tr w:rsidR="00E763B7" w:rsidTr="00E763B7">
        <w:trPr>
          <w:trHeight w:val="713"/>
        </w:trPr>
        <w:tc>
          <w:tcPr>
            <w:tcW w:w="2396" w:type="dxa"/>
            <w:vMerge/>
            <w:tcBorders>
              <w:left w:val="single" w:sz="4" w:space="0" w:color="auto"/>
              <w:right w:val="single" w:sz="4" w:space="0" w:color="auto"/>
            </w:tcBorders>
            <w:vAlign w:val="center"/>
          </w:tcPr>
          <w:p w:rsidR="00E763B7" w:rsidRDefault="00E763B7" w:rsidP="00E763B7">
            <w:pPr>
              <w:rPr>
                <w:b/>
                <w:sz w:val="24"/>
                <w:szCs w:val="24"/>
                <w:lang w:val="ro-RO"/>
              </w:rPr>
            </w:pPr>
          </w:p>
        </w:tc>
        <w:tc>
          <w:tcPr>
            <w:tcW w:w="900"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jc w:val="center"/>
              <w:rPr>
                <w:sz w:val="24"/>
                <w:szCs w:val="24"/>
                <w:lang w:val="ro-RO"/>
              </w:rPr>
            </w:pPr>
            <w:r>
              <w:rPr>
                <w:sz w:val="24"/>
                <w:szCs w:val="24"/>
                <w:lang w:val="ro-RO"/>
              </w:rPr>
              <w:t>12.</w:t>
            </w:r>
          </w:p>
          <w:p w:rsidR="00E763B7" w:rsidRDefault="00E763B7" w:rsidP="00E763B7">
            <w:pPr>
              <w:jc w:val="center"/>
              <w:rPr>
                <w:sz w:val="24"/>
                <w:szCs w:val="24"/>
                <w:lang w:val="ro-RO"/>
              </w:rPr>
            </w:pPr>
          </w:p>
        </w:tc>
        <w:tc>
          <w:tcPr>
            <w:tcW w:w="3634"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rPr>
                <w:sz w:val="24"/>
                <w:szCs w:val="24"/>
                <w:lang w:val="ro-RO"/>
              </w:rPr>
            </w:pPr>
            <w:r>
              <w:rPr>
                <w:sz w:val="24"/>
                <w:szCs w:val="24"/>
                <w:lang w:val="ro-RO"/>
              </w:rPr>
              <w:t>Ziua lucrătorului medical şi al farmacistului</w:t>
            </w:r>
          </w:p>
        </w:tc>
        <w:tc>
          <w:tcPr>
            <w:tcW w:w="1560" w:type="dxa"/>
            <w:tcBorders>
              <w:top w:val="single" w:sz="4" w:space="0" w:color="auto"/>
              <w:left w:val="single" w:sz="4" w:space="0" w:color="auto"/>
              <w:bottom w:val="single" w:sz="4" w:space="0" w:color="auto"/>
              <w:right w:val="single" w:sz="4" w:space="0" w:color="auto"/>
            </w:tcBorders>
            <w:vAlign w:val="center"/>
          </w:tcPr>
          <w:p w:rsidR="00E763B7" w:rsidRPr="000B4857" w:rsidRDefault="00FB5A71" w:rsidP="00C86470">
            <w:pPr>
              <w:jc w:val="center"/>
              <w:rPr>
                <w:sz w:val="24"/>
                <w:szCs w:val="24"/>
                <w:lang w:val="ro-RO"/>
              </w:rPr>
            </w:pPr>
            <w:r w:rsidRPr="000B4857">
              <w:rPr>
                <w:sz w:val="24"/>
                <w:szCs w:val="24"/>
                <w:lang w:val="ro-RO"/>
              </w:rPr>
              <w:t>18</w:t>
            </w:r>
            <w:r w:rsidR="00E763B7" w:rsidRPr="000B4857">
              <w:rPr>
                <w:sz w:val="24"/>
                <w:szCs w:val="24"/>
                <w:lang w:val="ro-RO"/>
              </w:rPr>
              <w:t>.06.202</w:t>
            </w:r>
            <w:r w:rsidR="00C86470" w:rsidRPr="000B4857">
              <w:rPr>
                <w:sz w:val="24"/>
                <w:szCs w:val="24"/>
                <w:lang w:val="ro-RO"/>
              </w:rPr>
              <w:t>3</w:t>
            </w:r>
          </w:p>
        </w:tc>
        <w:tc>
          <w:tcPr>
            <w:tcW w:w="2283" w:type="dxa"/>
            <w:tcBorders>
              <w:top w:val="single" w:sz="4" w:space="0" w:color="auto"/>
              <w:left w:val="single" w:sz="4" w:space="0" w:color="auto"/>
              <w:bottom w:val="single" w:sz="4" w:space="0" w:color="auto"/>
              <w:right w:val="single" w:sz="4" w:space="0" w:color="auto"/>
            </w:tcBorders>
            <w:vAlign w:val="center"/>
          </w:tcPr>
          <w:p w:rsidR="00E763B7" w:rsidRPr="00C856AA" w:rsidRDefault="00E763B7" w:rsidP="00E763B7">
            <w:pPr>
              <w:rPr>
                <w:sz w:val="24"/>
                <w:szCs w:val="24"/>
                <w:lang w:val="ro-RO"/>
              </w:rPr>
            </w:pPr>
            <w:r>
              <w:rPr>
                <w:sz w:val="24"/>
                <w:szCs w:val="24"/>
                <w:lang w:val="ro-RO"/>
              </w:rPr>
              <w:t>P</w:t>
            </w:r>
            <w:r w:rsidRPr="00C856AA">
              <w:rPr>
                <w:sz w:val="24"/>
                <w:szCs w:val="24"/>
                <w:lang w:val="ro-RO"/>
              </w:rPr>
              <w:t>reşedintele raionului</w:t>
            </w:r>
          </w:p>
          <w:p w:rsidR="00E763B7" w:rsidRDefault="00E763B7" w:rsidP="00E763B7">
            <w:pPr>
              <w:rPr>
                <w:sz w:val="24"/>
                <w:szCs w:val="24"/>
                <w:lang w:val="ro-RO"/>
              </w:rPr>
            </w:pPr>
            <w:r>
              <w:rPr>
                <w:sz w:val="24"/>
                <w:szCs w:val="24"/>
                <w:lang w:val="ro-RO"/>
              </w:rPr>
              <w:t>Secţia cultură</w:t>
            </w:r>
          </w:p>
        </w:tc>
      </w:tr>
      <w:tr w:rsidR="00E763B7" w:rsidRPr="004C33BE" w:rsidTr="00E763B7">
        <w:trPr>
          <w:trHeight w:val="376"/>
        </w:trPr>
        <w:tc>
          <w:tcPr>
            <w:tcW w:w="2396" w:type="dxa"/>
            <w:vMerge/>
            <w:tcBorders>
              <w:left w:val="single" w:sz="4" w:space="0" w:color="auto"/>
              <w:right w:val="single" w:sz="4" w:space="0" w:color="auto"/>
            </w:tcBorders>
            <w:vAlign w:val="center"/>
          </w:tcPr>
          <w:p w:rsidR="00E763B7" w:rsidRDefault="00E763B7" w:rsidP="00E763B7">
            <w:pPr>
              <w:rPr>
                <w:b/>
                <w:sz w:val="24"/>
                <w:szCs w:val="24"/>
                <w:lang w:val="ro-RO"/>
              </w:rPr>
            </w:pPr>
          </w:p>
        </w:tc>
        <w:tc>
          <w:tcPr>
            <w:tcW w:w="900"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jc w:val="center"/>
              <w:rPr>
                <w:sz w:val="24"/>
                <w:szCs w:val="24"/>
                <w:lang w:val="ro-RO"/>
              </w:rPr>
            </w:pPr>
            <w:r>
              <w:rPr>
                <w:sz w:val="24"/>
                <w:szCs w:val="24"/>
                <w:lang w:val="ro-RO"/>
              </w:rPr>
              <w:t>13.</w:t>
            </w:r>
          </w:p>
          <w:p w:rsidR="00E763B7" w:rsidRPr="00B36FCA" w:rsidRDefault="00E763B7" w:rsidP="00E763B7">
            <w:pPr>
              <w:jc w:val="center"/>
              <w:rPr>
                <w:sz w:val="24"/>
                <w:szCs w:val="24"/>
                <w:lang w:val="ro-RO"/>
              </w:rPr>
            </w:pPr>
          </w:p>
        </w:tc>
        <w:tc>
          <w:tcPr>
            <w:tcW w:w="3634"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rPr>
                <w:sz w:val="24"/>
                <w:szCs w:val="24"/>
                <w:lang w:val="ro-RO"/>
              </w:rPr>
            </w:pPr>
            <w:r>
              <w:rPr>
                <w:sz w:val="24"/>
                <w:szCs w:val="24"/>
                <w:lang w:val="ro-RO"/>
              </w:rPr>
              <w:t>Consemnarea Zilei de 22 iunie ca început al Marelui Război pentru Apărarea Patriei</w:t>
            </w:r>
          </w:p>
          <w:p w:rsidR="00E763B7" w:rsidRDefault="00E763B7" w:rsidP="00E763B7">
            <w:pPr>
              <w:rPr>
                <w:sz w:val="24"/>
                <w:szCs w:val="24"/>
                <w:lang w:val="ro-RO"/>
              </w:rPr>
            </w:pPr>
          </w:p>
        </w:tc>
        <w:tc>
          <w:tcPr>
            <w:tcW w:w="1560"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jc w:val="center"/>
              <w:rPr>
                <w:sz w:val="24"/>
                <w:szCs w:val="24"/>
                <w:lang w:val="ro-RO"/>
              </w:rPr>
            </w:pPr>
            <w:r>
              <w:rPr>
                <w:sz w:val="24"/>
                <w:szCs w:val="24"/>
                <w:lang w:val="ro-RO"/>
              </w:rPr>
              <w:t>22.06.202</w:t>
            </w:r>
            <w:r w:rsidR="00C86470">
              <w:rPr>
                <w:sz w:val="24"/>
                <w:szCs w:val="24"/>
                <w:lang w:val="ro-RO"/>
              </w:rPr>
              <w:t>3</w:t>
            </w:r>
          </w:p>
          <w:p w:rsidR="00E763B7" w:rsidRPr="00984A11" w:rsidRDefault="00E763B7" w:rsidP="00E763B7">
            <w:pPr>
              <w:jc w:val="center"/>
              <w:rPr>
                <w:sz w:val="24"/>
                <w:szCs w:val="24"/>
                <w:lang w:val="ro-RO"/>
              </w:rPr>
            </w:pPr>
          </w:p>
        </w:tc>
        <w:tc>
          <w:tcPr>
            <w:tcW w:w="2283"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rPr>
                <w:sz w:val="24"/>
                <w:szCs w:val="24"/>
                <w:lang w:val="ro-RO"/>
              </w:rPr>
            </w:pPr>
            <w:r w:rsidRPr="00843314">
              <w:rPr>
                <w:sz w:val="24"/>
                <w:szCs w:val="24"/>
                <w:lang w:val="ro-RO"/>
              </w:rPr>
              <w:t xml:space="preserve">Autoritatea executivă a </w:t>
            </w:r>
            <w:r>
              <w:rPr>
                <w:sz w:val="24"/>
                <w:szCs w:val="24"/>
                <w:lang w:val="ro-RO"/>
              </w:rPr>
              <w:t>Consiliului raional</w:t>
            </w:r>
          </w:p>
          <w:p w:rsidR="00E763B7" w:rsidRDefault="00E763B7" w:rsidP="00E763B7">
            <w:pPr>
              <w:rPr>
                <w:sz w:val="24"/>
                <w:szCs w:val="24"/>
                <w:lang w:val="ro-RO"/>
              </w:rPr>
            </w:pPr>
            <w:r>
              <w:rPr>
                <w:sz w:val="24"/>
                <w:szCs w:val="24"/>
                <w:lang w:val="ro-RO"/>
              </w:rPr>
              <w:t>Secţia cultură</w:t>
            </w:r>
          </w:p>
        </w:tc>
      </w:tr>
      <w:tr w:rsidR="00E763B7" w:rsidRPr="004C33BE" w:rsidTr="00E763B7">
        <w:trPr>
          <w:trHeight w:val="1280"/>
        </w:trPr>
        <w:tc>
          <w:tcPr>
            <w:tcW w:w="2396" w:type="dxa"/>
            <w:vMerge/>
            <w:tcBorders>
              <w:left w:val="single" w:sz="4" w:space="0" w:color="auto"/>
              <w:right w:val="single" w:sz="4" w:space="0" w:color="auto"/>
            </w:tcBorders>
            <w:vAlign w:val="center"/>
          </w:tcPr>
          <w:p w:rsidR="00E763B7" w:rsidRDefault="00E763B7" w:rsidP="00E763B7">
            <w:pPr>
              <w:rPr>
                <w:b/>
                <w:sz w:val="24"/>
                <w:szCs w:val="24"/>
                <w:lang w:val="ro-RO"/>
              </w:rPr>
            </w:pPr>
          </w:p>
        </w:tc>
        <w:tc>
          <w:tcPr>
            <w:tcW w:w="900" w:type="dxa"/>
            <w:tcBorders>
              <w:top w:val="single" w:sz="4" w:space="0" w:color="auto"/>
              <w:left w:val="single" w:sz="4" w:space="0" w:color="auto"/>
              <w:right w:val="single" w:sz="4" w:space="0" w:color="auto"/>
            </w:tcBorders>
            <w:vAlign w:val="center"/>
          </w:tcPr>
          <w:p w:rsidR="00E763B7" w:rsidRPr="00B36FCA" w:rsidRDefault="00E763B7" w:rsidP="00E763B7">
            <w:pPr>
              <w:jc w:val="center"/>
              <w:rPr>
                <w:sz w:val="24"/>
                <w:szCs w:val="24"/>
                <w:lang w:val="ro-RO"/>
              </w:rPr>
            </w:pPr>
            <w:r>
              <w:rPr>
                <w:sz w:val="24"/>
                <w:szCs w:val="24"/>
                <w:lang w:val="ro-RO"/>
              </w:rPr>
              <w:t>14.</w:t>
            </w:r>
          </w:p>
        </w:tc>
        <w:tc>
          <w:tcPr>
            <w:tcW w:w="3634" w:type="dxa"/>
            <w:tcBorders>
              <w:top w:val="single" w:sz="4" w:space="0" w:color="auto"/>
              <w:left w:val="single" w:sz="4" w:space="0" w:color="auto"/>
              <w:right w:val="single" w:sz="4" w:space="0" w:color="auto"/>
            </w:tcBorders>
            <w:vAlign w:val="center"/>
          </w:tcPr>
          <w:p w:rsidR="00E763B7" w:rsidRPr="00843314" w:rsidRDefault="00E763B7" w:rsidP="00E763B7">
            <w:pPr>
              <w:rPr>
                <w:sz w:val="24"/>
                <w:szCs w:val="24"/>
                <w:lang w:val="ro-RO"/>
              </w:rPr>
            </w:pPr>
            <w:r>
              <w:rPr>
                <w:sz w:val="24"/>
                <w:szCs w:val="24"/>
                <w:lang w:val="ro-RO"/>
              </w:rPr>
              <w:t>Consemnarea, în raion, a Zilei funcţionarului public în calitate de sărbătoare profesională a angajaţilor ce deţin funcţii publice</w:t>
            </w:r>
          </w:p>
        </w:tc>
        <w:tc>
          <w:tcPr>
            <w:tcW w:w="1560" w:type="dxa"/>
            <w:tcBorders>
              <w:top w:val="single" w:sz="4" w:space="0" w:color="auto"/>
              <w:left w:val="single" w:sz="4" w:space="0" w:color="auto"/>
              <w:right w:val="single" w:sz="4" w:space="0" w:color="auto"/>
            </w:tcBorders>
            <w:vAlign w:val="center"/>
          </w:tcPr>
          <w:p w:rsidR="00E763B7" w:rsidRDefault="00E763B7" w:rsidP="00E763B7">
            <w:pPr>
              <w:jc w:val="center"/>
              <w:rPr>
                <w:sz w:val="24"/>
                <w:szCs w:val="24"/>
                <w:lang w:val="ro-RO"/>
              </w:rPr>
            </w:pPr>
            <w:r>
              <w:rPr>
                <w:sz w:val="24"/>
                <w:szCs w:val="24"/>
                <w:lang w:val="ro-RO"/>
              </w:rPr>
              <w:t>23.06.202</w:t>
            </w:r>
            <w:r w:rsidR="00C86470">
              <w:rPr>
                <w:sz w:val="24"/>
                <w:szCs w:val="24"/>
                <w:lang w:val="ro-RO"/>
              </w:rPr>
              <w:t>3</w:t>
            </w:r>
          </w:p>
          <w:p w:rsidR="00E763B7" w:rsidRDefault="00E763B7" w:rsidP="00E763B7">
            <w:pPr>
              <w:jc w:val="center"/>
              <w:rPr>
                <w:sz w:val="24"/>
                <w:szCs w:val="24"/>
                <w:lang w:val="ro-RO"/>
              </w:rPr>
            </w:pPr>
          </w:p>
          <w:p w:rsidR="00E763B7" w:rsidRPr="007609B0" w:rsidRDefault="00E763B7" w:rsidP="00E763B7">
            <w:pPr>
              <w:jc w:val="center"/>
              <w:rPr>
                <w:color w:val="FF0000"/>
                <w:sz w:val="24"/>
                <w:szCs w:val="24"/>
                <w:lang w:val="ro-RO"/>
              </w:rPr>
            </w:pPr>
          </w:p>
        </w:tc>
        <w:tc>
          <w:tcPr>
            <w:tcW w:w="2283" w:type="dxa"/>
            <w:tcBorders>
              <w:top w:val="single" w:sz="4" w:space="0" w:color="auto"/>
              <w:left w:val="single" w:sz="4" w:space="0" w:color="auto"/>
              <w:right w:val="single" w:sz="4" w:space="0" w:color="auto"/>
            </w:tcBorders>
            <w:vAlign w:val="center"/>
          </w:tcPr>
          <w:p w:rsidR="00E763B7" w:rsidRDefault="00E763B7" w:rsidP="00E763B7">
            <w:pPr>
              <w:rPr>
                <w:sz w:val="24"/>
                <w:szCs w:val="24"/>
                <w:lang w:val="ro-RO"/>
              </w:rPr>
            </w:pPr>
            <w:r>
              <w:rPr>
                <w:sz w:val="24"/>
                <w:szCs w:val="24"/>
                <w:lang w:val="ro-RO"/>
              </w:rPr>
              <w:t>Preşedintele raionului</w:t>
            </w:r>
          </w:p>
          <w:p w:rsidR="00E763B7" w:rsidRPr="005979C2" w:rsidRDefault="00E763B7" w:rsidP="00E763B7">
            <w:pPr>
              <w:rPr>
                <w:sz w:val="24"/>
                <w:szCs w:val="24"/>
                <w:lang w:val="ro-RO"/>
              </w:rPr>
            </w:pPr>
            <w:r>
              <w:rPr>
                <w:sz w:val="24"/>
                <w:szCs w:val="24"/>
                <w:lang w:val="ro-RO"/>
              </w:rPr>
              <w:t>Conducătorii serviciilor publice descentralizate</w:t>
            </w:r>
          </w:p>
        </w:tc>
      </w:tr>
      <w:tr w:rsidR="00E763B7" w:rsidRPr="00926714" w:rsidTr="00E763B7">
        <w:trPr>
          <w:trHeight w:val="1330"/>
        </w:trPr>
        <w:tc>
          <w:tcPr>
            <w:tcW w:w="2396" w:type="dxa"/>
            <w:vMerge w:val="restart"/>
            <w:tcBorders>
              <w:top w:val="single" w:sz="12" w:space="0" w:color="auto"/>
              <w:left w:val="single" w:sz="4" w:space="0" w:color="auto"/>
              <w:right w:val="single" w:sz="4" w:space="0" w:color="auto"/>
            </w:tcBorders>
            <w:vAlign w:val="bottom"/>
          </w:tcPr>
          <w:p w:rsidR="00E763B7" w:rsidRDefault="00E763B7" w:rsidP="00E763B7">
            <w:pPr>
              <w:spacing w:line="276" w:lineRule="auto"/>
              <w:jc w:val="center"/>
              <w:rPr>
                <w:b/>
                <w:sz w:val="24"/>
                <w:szCs w:val="24"/>
                <w:lang w:val="ro-RO"/>
              </w:rPr>
            </w:pPr>
            <w:r>
              <w:rPr>
                <w:b/>
                <w:sz w:val="24"/>
                <w:szCs w:val="24"/>
                <w:lang w:val="ro-RO"/>
              </w:rPr>
              <w:t>Măsuri</w:t>
            </w:r>
          </w:p>
          <w:p w:rsidR="00E763B7" w:rsidRDefault="00E763B7" w:rsidP="00E763B7">
            <w:pPr>
              <w:spacing w:line="276" w:lineRule="auto"/>
              <w:jc w:val="center"/>
              <w:rPr>
                <w:b/>
                <w:sz w:val="24"/>
                <w:szCs w:val="24"/>
                <w:lang w:val="ro-RO"/>
              </w:rPr>
            </w:pPr>
            <w:r>
              <w:rPr>
                <w:b/>
                <w:sz w:val="24"/>
                <w:szCs w:val="24"/>
                <w:lang w:val="ro-RO"/>
              </w:rPr>
              <w:t>organizatorice</w:t>
            </w:r>
          </w:p>
          <w:p w:rsidR="00E763B7" w:rsidRDefault="00E763B7" w:rsidP="00E763B7">
            <w:pPr>
              <w:spacing w:line="276" w:lineRule="auto"/>
              <w:jc w:val="center"/>
              <w:rPr>
                <w:b/>
                <w:sz w:val="24"/>
                <w:szCs w:val="24"/>
                <w:lang w:val="ro-RO"/>
              </w:rPr>
            </w:pPr>
          </w:p>
          <w:p w:rsidR="00E763B7" w:rsidRDefault="00E763B7" w:rsidP="00E763B7">
            <w:pPr>
              <w:spacing w:line="276" w:lineRule="auto"/>
              <w:jc w:val="center"/>
              <w:rPr>
                <w:b/>
                <w:sz w:val="24"/>
                <w:szCs w:val="24"/>
                <w:lang w:val="ro-RO"/>
              </w:rPr>
            </w:pPr>
          </w:p>
          <w:p w:rsidR="00E763B7" w:rsidRDefault="00E763B7" w:rsidP="00E763B7">
            <w:pPr>
              <w:spacing w:line="276" w:lineRule="auto"/>
              <w:jc w:val="center"/>
              <w:rPr>
                <w:b/>
                <w:sz w:val="24"/>
                <w:szCs w:val="24"/>
                <w:lang w:val="ro-RO"/>
              </w:rPr>
            </w:pPr>
          </w:p>
          <w:p w:rsidR="00E763B7" w:rsidRDefault="00E763B7" w:rsidP="00E763B7">
            <w:pPr>
              <w:spacing w:line="276" w:lineRule="auto"/>
              <w:jc w:val="center"/>
              <w:rPr>
                <w:b/>
                <w:sz w:val="24"/>
                <w:szCs w:val="24"/>
                <w:lang w:val="ro-RO"/>
              </w:rPr>
            </w:pPr>
          </w:p>
          <w:p w:rsidR="00E763B7" w:rsidRDefault="00E763B7" w:rsidP="00E763B7">
            <w:pPr>
              <w:spacing w:line="276" w:lineRule="auto"/>
              <w:jc w:val="center"/>
              <w:rPr>
                <w:b/>
                <w:sz w:val="24"/>
                <w:szCs w:val="24"/>
                <w:lang w:val="ro-RO"/>
              </w:rPr>
            </w:pPr>
          </w:p>
          <w:p w:rsidR="00E763B7" w:rsidRDefault="00E763B7" w:rsidP="00E763B7">
            <w:pPr>
              <w:spacing w:line="276" w:lineRule="auto"/>
              <w:ind w:left="18" w:hanging="18"/>
              <w:jc w:val="center"/>
              <w:rPr>
                <w:b/>
                <w:sz w:val="24"/>
                <w:szCs w:val="24"/>
                <w:lang w:val="ro-RO"/>
              </w:rPr>
            </w:pPr>
          </w:p>
          <w:p w:rsidR="00E763B7" w:rsidRDefault="00E763B7" w:rsidP="00E763B7">
            <w:pPr>
              <w:spacing w:line="276" w:lineRule="auto"/>
              <w:jc w:val="center"/>
              <w:rPr>
                <w:b/>
                <w:sz w:val="24"/>
                <w:szCs w:val="24"/>
                <w:lang w:val="ro-RO"/>
              </w:rPr>
            </w:pPr>
          </w:p>
          <w:p w:rsidR="00E763B7" w:rsidRDefault="00E763B7" w:rsidP="00E763B7">
            <w:pPr>
              <w:spacing w:line="276" w:lineRule="auto"/>
              <w:jc w:val="center"/>
              <w:rPr>
                <w:b/>
                <w:sz w:val="24"/>
                <w:szCs w:val="24"/>
                <w:lang w:val="ro-RO"/>
              </w:rPr>
            </w:pPr>
          </w:p>
          <w:p w:rsidR="00E763B7" w:rsidRDefault="00E763B7" w:rsidP="00E763B7">
            <w:pPr>
              <w:spacing w:line="276" w:lineRule="auto"/>
              <w:jc w:val="center"/>
              <w:rPr>
                <w:b/>
                <w:sz w:val="24"/>
                <w:szCs w:val="24"/>
                <w:lang w:val="ro-RO"/>
              </w:rPr>
            </w:pPr>
          </w:p>
          <w:p w:rsidR="00E763B7" w:rsidRDefault="00E763B7" w:rsidP="00E763B7">
            <w:pPr>
              <w:spacing w:line="276" w:lineRule="auto"/>
              <w:jc w:val="center"/>
              <w:rPr>
                <w:b/>
                <w:sz w:val="24"/>
                <w:szCs w:val="24"/>
                <w:lang w:val="ro-RO"/>
              </w:rPr>
            </w:pPr>
          </w:p>
          <w:p w:rsidR="00E763B7" w:rsidRDefault="00E763B7" w:rsidP="00E763B7">
            <w:pPr>
              <w:spacing w:line="276" w:lineRule="auto"/>
              <w:rPr>
                <w:b/>
                <w:sz w:val="24"/>
                <w:szCs w:val="24"/>
                <w:lang w:val="ro-RO"/>
              </w:rPr>
            </w:pPr>
          </w:p>
          <w:p w:rsidR="00E763B7" w:rsidRDefault="00E763B7" w:rsidP="00E763B7">
            <w:pPr>
              <w:spacing w:line="276" w:lineRule="auto"/>
              <w:rPr>
                <w:b/>
                <w:sz w:val="24"/>
                <w:szCs w:val="24"/>
                <w:lang w:val="ro-RO"/>
              </w:rPr>
            </w:pPr>
          </w:p>
        </w:tc>
        <w:tc>
          <w:tcPr>
            <w:tcW w:w="900" w:type="dxa"/>
            <w:tcBorders>
              <w:top w:val="single" w:sz="12" w:space="0" w:color="auto"/>
              <w:left w:val="single" w:sz="4" w:space="0" w:color="auto"/>
              <w:bottom w:val="single" w:sz="8" w:space="0" w:color="auto"/>
              <w:right w:val="single" w:sz="4" w:space="0" w:color="auto"/>
            </w:tcBorders>
            <w:vAlign w:val="center"/>
          </w:tcPr>
          <w:p w:rsidR="00E763B7" w:rsidRDefault="00E763B7" w:rsidP="00E763B7">
            <w:pPr>
              <w:spacing w:line="276" w:lineRule="auto"/>
              <w:jc w:val="center"/>
              <w:rPr>
                <w:sz w:val="24"/>
                <w:szCs w:val="24"/>
                <w:lang w:val="ro-RO"/>
              </w:rPr>
            </w:pPr>
            <w:r>
              <w:rPr>
                <w:sz w:val="24"/>
                <w:szCs w:val="24"/>
                <w:lang w:val="ro-RO"/>
              </w:rPr>
              <w:t>1.</w:t>
            </w:r>
          </w:p>
        </w:tc>
        <w:tc>
          <w:tcPr>
            <w:tcW w:w="3634" w:type="dxa"/>
            <w:tcBorders>
              <w:top w:val="single" w:sz="12" w:space="0" w:color="auto"/>
              <w:left w:val="single" w:sz="4" w:space="0" w:color="auto"/>
              <w:bottom w:val="single" w:sz="8" w:space="0" w:color="auto"/>
              <w:right w:val="single" w:sz="4" w:space="0" w:color="auto"/>
            </w:tcBorders>
            <w:vAlign w:val="center"/>
          </w:tcPr>
          <w:p w:rsidR="00E763B7" w:rsidRDefault="00E763B7" w:rsidP="00E763B7">
            <w:pPr>
              <w:spacing w:line="276" w:lineRule="auto"/>
              <w:rPr>
                <w:sz w:val="24"/>
                <w:szCs w:val="24"/>
                <w:lang w:val="ro-RO"/>
              </w:rPr>
            </w:pPr>
            <w:r>
              <w:rPr>
                <w:sz w:val="24"/>
                <w:szCs w:val="24"/>
                <w:lang w:val="ro-RO"/>
              </w:rPr>
              <w:t>Desfăşurarea şedinţelor săptămânale de lucru cu conducătorii subdiviziunilor Consiliului raional şi a serviciilor raionale subordonate consiliului</w:t>
            </w:r>
          </w:p>
        </w:tc>
        <w:tc>
          <w:tcPr>
            <w:tcW w:w="1560" w:type="dxa"/>
            <w:tcBorders>
              <w:top w:val="single" w:sz="12" w:space="0" w:color="auto"/>
              <w:left w:val="single" w:sz="4" w:space="0" w:color="auto"/>
              <w:bottom w:val="single" w:sz="8" w:space="0" w:color="auto"/>
              <w:right w:val="single" w:sz="4" w:space="0" w:color="auto"/>
            </w:tcBorders>
            <w:vAlign w:val="center"/>
          </w:tcPr>
          <w:p w:rsidR="00E763B7" w:rsidRDefault="00E763B7" w:rsidP="00E763B7">
            <w:pPr>
              <w:spacing w:line="276" w:lineRule="auto"/>
              <w:jc w:val="center"/>
              <w:rPr>
                <w:sz w:val="24"/>
                <w:szCs w:val="24"/>
                <w:lang w:val="ro-RO"/>
              </w:rPr>
            </w:pPr>
            <w:r>
              <w:rPr>
                <w:sz w:val="24"/>
                <w:szCs w:val="24"/>
                <w:lang w:val="ro-RO"/>
              </w:rPr>
              <w:t>Săptămânal – lunea</w:t>
            </w:r>
          </w:p>
        </w:tc>
        <w:tc>
          <w:tcPr>
            <w:tcW w:w="2283" w:type="dxa"/>
            <w:tcBorders>
              <w:top w:val="single" w:sz="12" w:space="0" w:color="auto"/>
              <w:left w:val="single" w:sz="4" w:space="0" w:color="auto"/>
              <w:bottom w:val="single" w:sz="8" w:space="0" w:color="auto"/>
              <w:right w:val="single" w:sz="4" w:space="0" w:color="auto"/>
            </w:tcBorders>
            <w:vAlign w:val="center"/>
          </w:tcPr>
          <w:p w:rsidR="00E763B7" w:rsidRDefault="00E763B7" w:rsidP="00E763B7">
            <w:pPr>
              <w:rPr>
                <w:sz w:val="24"/>
                <w:szCs w:val="24"/>
                <w:lang w:val="ro-RO"/>
              </w:rPr>
            </w:pPr>
            <w:r>
              <w:rPr>
                <w:sz w:val="24"/>
                <w:szCs w:val="24"/>
                <w:lang w:val="ro-RO"/>
              </w:rPr>
              <w:t>Preşedintele raionului</w:t>
            </w:r>
          </w:p>
          <w:p w:rsidR="00E763B7" w:rsidRDefault="00E763B7" w:rsidP="00E763B7">
            <w:pPr>
              <w:spacing w:line="276" w:lineRule="auto"/>
              <w:rPr>
                <w:sz w:val="24"/>
                <w:szCs w:val="24"/>
                <w:lang w:val="ro-RO"/>
              </w:rPr>
            </w:pPr>
          </w:p>
        </w:tc>
      </w:tr>
      <w:tr w:rsidR="00E763B7" w:rsidRPr="004C33BE" w:rsidTr="00E763B7">
        <w:trPr>
          <w:trHeight w:val="951"/>
        </w:trPr>
        <w:tc>
          <w:tcPr>
            <w:tcW w:w="2396" w:type="dxa"/>
            <w:vMerge/>
            <w:tcBorders>
              <w:left w:val="single" w:sz="4" w:space="0" w:color="auto"/>
              <w:right w:val="single" w:sz="4" w:space="0" w:color="auto"/>
            </w:tcBorders>
          </w:tcPr>
          <w:p w:rsidR="00E763B7" w:rsidRDefault="00E763B7" w:rsidP="00E763B7">
            <w:pPr>
              <w:spacing w:line="276" w:lineRule="auto"/>
              <w:rPr>
                <w:b/>
                <w:sz w:val="24"/>
                <w:szCs w:val="24"/>
                <w:lang w:val="ro-RO"/>
              </w:rPr>
            </w:pPr>
          </w:p>
        </w:tc>
        <w:tc>
          <w:tcPr>
            <w:tcW w:w="900" w:type="dxa"/>
            <w:tcBorders>
              <w:top w:val="single" w:sz="8" w:space="0" w:color="auto"/>
              <w:left w:val="single" w:sz="4" w:space="0" w:color="auto"/>
              <w:bottom w:val="single" w:sz="4" w:space="0" w:color="auto"/>
              <w:right w:val="single" w:sz="4" w:space="0" w:color="auto"/>
            </w:tcBorders>
          </w:tcPr>
          <w:p w:rsidR="00E763B7" w:rsidRDefault="00E763B7" w:rsidP="00E763B7">
            <w:pPr>
              <w:spacing w:line="276" w:lineRule="auto"/>
              <w:jc w:val="center"/>
              <w:rPr>
                <w:sz w:val="24"/>
                <w:szCs w:val="24"/>
                <w:lang w:val="ro-RO"/>
              </w:rPr>
            </w:pPr>
          </w:p>
          <w:p w:rsidR="00E763B7" w:rsidRDefault="00E763B7" w:rsidP="00E763B7">
            <w:pPr>
              <w:spacing w:line="276" w:lineRule="auto"/>
              <w:jc w:val="center"/>
              <w:rPr>
                <w:sz w:val="24"/>
                <w:szCs w:val="24"/>
                <w:lang w:val="ro-RO"/>
              </w:rPr>
            </w:pPr>
            <w:r>
              <w:rPr>
                <w:sz w:val="24"/>
                <w:szCs w:val="24"/>
                <w:lang w:val="ro-RO"/>
              </w:rPr>
              <w:t>2.</w:t>
            </w:r>
          </w:p>
          <w:p w:rsidR="00E763B7" w:rsidRDefault="00E763B7" w:rsidP="00E763B7">
            <w:pPr>
              <w:spacing w:line="276" w:lineRule="auto"/>
              <w:rPr>
                <w:sz w:val="24"/>
                <w:szCs w:val="24"/>
                <w:lang w:val="ro-RO"/>
              </w:rPr>
            </w:pPr>
          </w:p>
        </w:tc>
        <w:tc>
          <w:tcPr>
            <w:tcW w:w="3634" w:type="dxa"/>
            <w:tcBorders>
              <w:top w:val="single" w:sz="8" w:space="0" w:color="auto"/>
              <w:left w:val="single" w:sz="4" w:space="0" w:color="auto"/>
              <w:bottom w:val="single" w:sz="4" w:space="0" w:color="auto"/>
              <w:right w:val="single" w:sz="4" w:space="0" w:color="auto"/>
            </w:tcBorders>
          </w:tcPr>
          <w:p w:rsidR="00E763B7" w:rsidRPr="0057092F" w:rsidRDefault="00E763B7" w:rsidP="00E763B7">
            <w:pPr>
              <w:spacing w:line="276" w:lineRule="auto"/>
              <w:jc w:val="both"/>
              <w:rPr>
                <w:sz w:val="24"/>
                <w:szCs w:val="24"/>
                <w:lang w:val="ro-RO"/>
              </w:rPr>
            </w:pPr>
            <w:r>
              <w:rPr>
                <w:sz w:val="24"/>
                <w:szCs w:val="24"/>
                <w:lang w:val="ro-RO"/>
              </w:rPr>
              <w:t>Asigurarea desfăşurării şedinţelor comisiilor consultative de specialitate ale Consiliului raional</w:t>
            </w:r>
          </w:p>
        </w:tc>
        <w:tc>
          <w:tcPr>
            <w:tcW w:w="1560" w:type="dxa"/>
            <w:tcBorders>
              <w:top w:val="single" w:sz="8" w:space="0" w:color="auto"/>
              <w:left w:val="single" w:sz="4" w:space="0" w:color="auto"/>
              <w:bottom w:val="single" w:sz="4" w:space="0" w:color="auto"/>
              <w:right w:val="single" w:sz="4" w:space="0" w:color="auto"/>
            </w:tcBorders>
          </w:tcPr>
          <w:p w:rsidR="00E763B7" w:rsidRPr="005979C2" w:rsidRDefault="00E763B7" w:rsidP="00E763B7">
            <w:pPr>
              <w:spacing w:line="276" w:lineRule="auto"/>
              <w:jc w:val="center"/>
              <w:rPr>
                <w:sz w:val="24"/>
                <w:szCs w:val="24"/>
                <w:lang w:val="ro-RO"/>
              </w:rPr>
            </w:pPr>
            <w:r>
              <w:rPr>
                <w:sz w:val="24"/>
                <w:szCs w:val="24"/>
                <w:lang w:val="ro-RO"/>
              </w:rPr>
              <w:t>Pe parcursul trimestrului</w:t>
            </w:r>
          </w:p>
        </w:tc>
        <w:tc>
          <w:tcPr>
            <w:tcW w:w="2283" w:type="dxa"/>
            <w:tcBorders>
              <w:top w:val="single" w:sz="8" w:space="0" w:color="auto"/>
              <w:left w:val="single" w:sz="4" w:space="0" w:color="auto"/>
              <w:bottom w:val="single" w:sz="4" w:space="0" w:color="auto"/>
              <w:right w:val="single" w:sz="4" w:space="0" w:color="auto"/>
            </w:tcBorders>
            <w:vAlign w:val="center"/>
          </w:tcPr>
          <w:p w:rsidR="00E763B7" w:rsidRDefault="00E763B7" w:rsidP="00E763B7">
            <w:pPr>
              <w:spacing w:line="276" w:lineRule="auto"/>
              <w:rPr>
                <w:sz w:val="24"/>
                <w:szCs w:val="24"/>
                <w:lang w:val="ro-RO"/>
              </w:rPr>
            </w:pPr>
            <w:r>
              <w:rPr>
                <w:sz w:val="24"/>
                <w:szCs w:val="24"/>
                <w:lang w:val="ro-RO"/>
              </w:rPr>
              <w:t>Secretarul Consiliului raional</w:t>
            </w:r>
          </w:p>
          <w:p w:rsidR="00E763B7" w:rsidRDefault="00E763B7" w:rsidP="00E763B7">
            <w:pPr>
              <w:spacing w:line="276" w:lineRule="auto"/>
              <w:rPr>
                <w:sz w:val="24"/>
                <w:szCs w:val="24"/>
                <w:lang w:val="ro-RO"/>
              </w:rPr>
            </w:pPr>
            <w:r>
              <w:rPr>
                <w:sz w:val="24"/>
                <w:szCs w:val="24"/>
                <w:lang w:val="ro-RO"/>
              </w:rPr>
              <w:t>Secţia administraţie publică</w:t>
            </w:r>
          </w:p>
        </w:tc>
      </w:tr>
      <w:tr w:rsidR="00E763B7" w:rsidRPr="004C33BE" w:rsidTr="00E763B7">
        <w:trPr>
          <w:trHeight w:val="1024"/>
        </w:trPr>
        <w:tc>
          <w:tcPr>
            <w:tcW w:w="2396" w:type="dxa"/>
            <w:vMerge/>
            <w:tcBorders>
              <w:left w:val="single" w:sz="4" w:space="0" w:color="auto"/>
              <w:right w:val="single" w:sz="4" w:space="0" w:color="auto"/>
            </w:tcBorders>
          </w:tcPr>
          <w:p w:rsidR="00E763B7" w:rsidRDefault="00E763B7" w:rsidP="00E763B7">
            <w:pPr>
              <w:spacing w:line="276" w:lineRule="auto"/>
              <w:rPr>
                <w:b/>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rsidR="00E763B7" w:rsidRDefault="00E763B7" w:rsidP="00E763B7">
            <w:pPr>
              <w:spacing w:line="276" w:lineRule="auto"/>
              <w:rPr>
                <w:sz w:val="24"/>
                <w:szCs w:val="24"/>
                <w:lang w:val="ro-RO"/>
              </w:rPr>
            </w:pPr>
          </w:p>
          <w:p w:rsidR="00E763B7" w:rsidRDefault="00E763B7" w:rsidP="00E763B7">
            <w:pPr>
              <w:spacing w:line="276" w:lineRule="auto"/>
              <w:jc w:val="center"/>
              <w:rPr>
                <w:sz w:val="24"/>
                <w:szCs w:val="24"/>
                <w:lang w:val="ro-RO"/>
              </w:rPr>
            </w:pPr>
            <w:r>
              <w:rPr>
                <w:sz w:val="24"/>
                <w:szCs w:val="24"/>
                <w:lang w:val="ro-RO"/>
              </w:rPr>
              <w:t>3.</w:t>
            </w:r>
          </w:p>
          <w:p w:rsidR="00E763B7" w:rsidRDefault="00E763B7" w:rsidP="00E763B7">
            <w:pPr>
              <w:spacing w:line="276" w:lineRule="auto"/>
              <w:rPr>
                <w:sz w:val="24"/>
                <w:szCs w:val="24"/>
                <w:lang w:val="ro-RO"/>
              </w:rPr>
            </w:pPr>
          </w:p>
        </w:tc>
        <w:tc>
          <w:tcPr>
            <w:tcW w:w="3634" w:type="dxa"/>
            <w:tcBorders>
              <w:top w:val="single" w:sz="4" w:space="0" w:color="auto"/>
              <w:left w:val="single" w:sz="4" w:space="0" w:color="auto"/>
              <w:bottom w:val="single" w:sz="4" w:space="0" w:color="auto"/>
              <w:right w:val="single" w:sz="4" w:space="0" w:color="auto"/>
            </w:tcBorders>
          </w:tcPr>
          <w:p w:rsidR="00E763B7" w:rsidRPr="00C707FF" w:rsidRDefault="00E763B7" w:rsidP="00E763B7">
            <w:pPr>
              <w:spacing w:line="276" w:lineRule="auto"/>
              <w:jc w:val="both"/>
              <w:rPr>
                <w:sz w:val="24"/>
                <w:szCs w:val="24"/>
                <w:lang w:val="ro-RO"/>
              </w:rPr>
            </w:pPr>
            <w:r>
              <w:rPr>
                <w:sz w:val="24"/>
                <w:szCs w:val="24"/>
                <w:lang w:val="ro-RO"/>
              </w:rPr>
              <w:t>Monitorizarea realizării deciziilor adoptate de Consiliul raional</w:t>
            </w:r>
          </w:p>
        </w:tc>
        <w:tc>
          <w:tcPr>
            <w:tcW w:w="1560" w:type="dxa"/>
            <w:tcBorders>
              <w:top w:val="single" w:sz="4" w:space="0" w:color="auto"/>
              <w:left w:val="single" w:sz="4" w:space="0" w:color="auto"/>
              <w:bottom w:val="single" w:sz="4" w:space="0" w:color="auto"/>
              <w:right w:val="single" w:sz="4" w:space="0" w:color="auto"/>
            </w:tcBorders>
          </w:tcPr>
          <w:p w:rsidR="00E763B7" w:rsidRPr="003519CA" w:rsidRDefault="00E763B7" w:rsidP="00E763B7">
            <w:pPr>
              <w:spacing w:line="276" w:lineRule="auto"/>
              <w:rPr>
                <w:sz w:val="24"/>
                <w:szCs w:val="24"/>
                <w:lang w:val="ro-RO"/>
              </w:rPr>
            </w:pPr>
            <w:r>
              <w:rPr>
                <w:sz w:val="24"/>
                <w:szCs w:val="24"/>
                <w:lang w:val="ro-RO"/>
              </w:rPr>
              <w:t>Pe parcursul trimestrului</w:t>
            </w:r>
          </w:p>
        </w:tc>
        <w:tc>
          <w:tcPr>
            <w:tcW w:w="2283"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rPr>
                <w:sz w:val="24"/>
                <w:szCs w:val="24"/>
                <w:lang w:val="ro-RO"/>
              </w:rPr>
            </w:pPr>
            <w:r>
              <w:rPr>
                <w:sz w:val="24"/>
                <w:szCs w:val="24"/>
                <w:lang w:val="ro-RO"/>
              </w:rPr>
              <w:t>Secretarul Consiliului raional</w:t>
            </w:r>
          </w:p>
          <w:p w:rsidR="00E763B7" w:rsidRDefault="00E763B7" w:rsidP="00E763B7">
            <w:pPr>
              <w:spacing w:line="276" w:lineRule="auto"/>
              <w:rPr>
                <w:sz w:val="24"/>
                <w:szCs w:val="24"/>
                <w:lang w:val="ro-RO"/>
              </w:rPr>
            </w:pPr>
            <w:r>
              <w:rPr>
                <w:sz w:val="24"/>
                <w:szCs w:val="24"/>
                <w:lang w:val="ro-RO"/>
              </w:rPr>
              <w:t>Secţia administraţie publică</w:t>
            </w:r>
          </w:p>
        </w:tc>
      </w:tr>
      <w:tr w:rsidR="00E763B7" w:rsidRPr="004C33BE" w:rsidTr="00E763B7">
        <w:trPr>
          <w:trHeight w:val="1304"/>
        </w:trPr>
        <w:tc>
          <w:tcPr>
            <w:tcW w:w="2396" w:type="dxa"/>
            <w:vMerge/>
            <w:tcBorders>
              <w:left w:val="single" w:sz="4" w:space="0" w:color="auto"/>
              <w:right w:val="single" w:sz="4" w:space="0" w:color="auto"/>
            </w:tcBorders>
          </w:tcPr>
          <w:p w:rsidR="00E763B7" w:rsidRDefault="00E763B7" w:rsidP="00E763B7">
            <w:pPr>
              <w:spacing w:line="276" w:lineRule="auto"/>
              <w:rPr>
                <w:b/>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rsidR="00E763B7" w:rsidRPr="002D22BE" w:rsidRDefault="00E763B7" w:rsidP="00E763B7">
            <w:pPr>
              <w:spacing w:line="276" w:lineRule="auto"/>
              <w:ind w:left="251"/>
              <w:rPr>
                <w:sz w:val="24"/>
                <w:szCs w:val="24"/>
              </w:rPr>
            </w:pPr>
            <w:r>
              <w:rPr>
                <w:sz w:val="24"/>
                <w:szCs w:val="24"/>
              </w:rPr>
              <w:t>4.</w:t>
            </w:r>
          </w:p>
        </w:tc>
        <w:tc>
          <w:tcPr>
            <w:tcW w:w="3634" w:type="dxa"/>
            <w:tcBorders>
              <w:top w:val="single" w:sz="4" w:space="0" w:color="auto"/>
              <w:left w:val="single" w:sz="4" w:space="0" w:color="auto"/>
              <w:bottom w:val="single" w:sz="4" w:space="0" w:color="auto"/>
              <w:right w:val="single" w:sz="4" w:space="0" w:color="auto"/>
            </w:tcBorders>
          </w:tcPr>
          <w:p w:rsidR="00E763B7" w:rsidRDefault="00E763B7" w:rsidP="00E763B7">
            <w:pPr>
              <w:spacing w:line="276" w:lineRule="auto"/>
              <w:jc w:val="both"/>
              <w:rPr>
                <w:sz w:val="24"/>
                <w:szCs w:val="24"/>
                <w:lang w:val="ro-RO"/>
              </w:rPr>
            </w:pPr>
            <w:r>
              <w:rPr>
                <w:sz w:val="24"/>
                <w:szCs w:val="24"/>
                <w:lang w:val="ro-RO"/>
              </w:rPr>
              <w:t>Organizarea şi desfăşurarea consultărilor publice a proiectelor de decizie pe problemele de interes raional</w:t>
            </w:r>
          </w:p>
        </w:tc>
        <w:tc>
          <w:tcPr>
            <w:tcW w:w="1560" w:type="dxa"/>
            <w:tcBorders>
              <w:top w:val="single" w:sz="4" w:space="0" w:color="auto"/>
              <w:left w:val="single" w:sz="4" w:space="0" w:color="auto"/>
              <w:bottom w:val="single" w:sz="4" w:space="0" w:color="auto"/>
              <w:right w:val="single" w:sz="4" w:space="0" w:color="auto"/>
            </w:tcBorders>
          </w:tcPr>
          <w:p w:rsidR="00E763B7" w:rsidRPr="003519CA" w:rsidRDefault="00E763B7" w:rsidP="00E763B7">
            <w:pPr>
              <w:spacing w:line="276" w:lineRule="auto"/>
              <w:jc w:val="center"/>
              <w:rPr>
                <w:sz w:val="24"/>
                <w:szCs w:val="24"/>
                <w:lang w:val="ro-RO"/>
              </w:rPr>
            </w:pPr>
            <w:r>
              <w:rPr>
                <w:sz w:val="24"/>
                <w:szCs w:val="24"/>
                <w:lang w:val="ro-RO"/>
              </w:rPr>
              <w:t>Pe parcursul trimestrului</w:t>
            </w:r>
          </w:p>
          <w:p w:rsidR="00E763B7" w:rsidRPr="006551C4" w:rsidRDefault="00E763B7" w:rsidP="00E763B7">
            <w:pPr>
              <w:spacing w:line="276" w:lineRule="auto"/>
              <w:jc w:val="center"/>
              <w:rPr>
                <w:color w:val="FF0000"/>
                <w:sz w:val="24"/>
                <w:szCs w:val="24"/>
                <w:lang w:val="ro-RO"/>
              </w:rPr>
            </w:pPr>
          </w:p>
        </w:tc>
        <w:tc>
          <w:tcPr>
            <w:tcW w:w="2283"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rPr>
                <w:sz w:val="24"/>
                <w:szCs w:val="24"/>
                <w:lang w:val="ro-RO"/>
              </w:rPr>
            </w:pPr>
            <w:r>
              <w:rPr>
                <w:sz w:val="24"/>
                <w:szCs w:val="24"/>
                <w:lang w:val="ro-RO"/>
              </w:rPr>
              <w:t>Secretarul Consiliului raional</w:t>
            </w:r>
          </w:p>
          <w:p w:rsidR="00E763B7" w:rsidRDefault="00E763B7" w:rsidP="00E763B7">
            <w:pPr>
              <w:spacing w:line="276" w:lineRule="auto"/>
              <w:rPr>
                <w:sz w:val="24"/>
                <w:szCs w:val="24"/>
                <w:lang w:val="ro-RO"/>
              </w:rPr>
            </w:pPr>
            <w:r>
              <w:rPr>
                <w:sz w:val="24"/>
                <w:szCs w:val="24"/>
                <w:lang w:val="ro-RO"/>
              </w:rPr>
              <w:t>Secţia administraţie publică</w:t>
            </w:r>
          </w:p>
        </w:tc>
      </w:tr>
      <w:tr w:rsidR="00E763B7" w:rsidRPr="005F7399" w:rsidTr="00E763B7">
        <w:trPr>
          <w:trHeight w:val="699"/>
        </w:trPr>
        <w:tc>
          <w:tcPr>
            <w:tcW w:w="2396" w:type="dxa"/>
            <w:vMerge/>
            <w:tcBorders>
              <w:left w:val="single" w:sz="4" w:space="0" w:color="auto"/>
              <w:bottom w:val="single" w:sz="4" w:space="0" w:color="auto"/>
              <w:right w:val="single" w:sz="4" w:space="0" w:color="auto"/>
            </w:tcBorders>
          </w:tcPr>
          <w:p w:rsidR="00E763B7" w:rsidRDefault="00E763B7" w:rsidP="00E763B7">
            <w:pPr>
              <w:spacing w:line="276" w:lineRule="auto"/>
              <w:rPr>
                <w:b/>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rsidR="00E763B7" w:rsidRPr="002D22BE" w:rsidRDefault="00E763B7" w:rsidP="00E763B7">
            <w:pPr>
              <w:spacing w:line="276" w:lineRule="auto"/>
              <w:ind w:left="251"/>
              <w:rPr>
                <w:sz w:val="24"/>
                <w:szCs w:val="24"/>
              </w:rPr>
            </w:pPr>
            <w:r>
              <w:rPr>
                <w:sz w:val="24"/>
                <w:szCs w:val="24"/>
              </w:rPr>
              <w:t>5.</w:t>
            </w:r>
          </w:p>
        </w:tc>
        <w:tc>
          <w:tcPr>
            <w:tcW w:w="3634" w:type="dxa"/>
            <w:tcBorders>
              <w:top w:val="single" w:sz="4" w:space="0" w:color="auto"/>
              <w:left w:val="single" w:sz="4" w:space="0" w:color="auto"/>
              <w:bottom w:val="single" w:sz="4" w:space="0" w:color="auto"/>
              <w:right w:val="single" w:sz="4" w:space="0" w:color="auto"/>
            </w:tcBorders>
          </w:tcPr>
          <w:p w:rsidR="00E763B7" w:rsidRDefault="00E763B7" w:rsidP="00E763B7">
            <w:pPr>
              <w:spacing w:line="276" w:lineRule="auto"/>
              <w:jc w:val="both"/>
              <w:rPr>
                <w:sz w:val="24"/>
                <w:szCs w:val="24"/>
                <w:lang w:val="ro-RO"/>
              </w:rPr>
            </w:pPr>
            <w:r>
              <w:rPr>
                <w:sz w:val="24"/>
                <w:szCs w:val="24"/>
                <w:lang w:val="ro-RO"/>
              </w:rPr>
              <w:t>Coordonarea vizitelor membrilor Guvernului în teritoriu</w:t>
            </w:r>
          </w:p>
        </w:tc>
        <w:tc>
          <w:tcPr>
            <w:tcW w:w="1560" w:type="dxa"/>
            <w:tcBorders>
              <w:top w:val="single" w:sz="4" w:space="0" w:color="auto"/>
              <w:left w:val="single" w:sz="4" w:space="0" w:color="auto"/>
              <w:bottom w:val="single" w:sz="4" w:space="0" w:color="auto"/>
              <w:right w:val="single" w:sz="4" w:space="0" w:color="auto"/>
            </w:tcBorders>
          </w:tcPr>
          <w:p w:rsidR="00E763B7" w:rsidRDefault="00E763B7" w:rsidP="00E763B7">
            <w:pPr>
              <w:spacing w:line="276" w:lineRule="auto"/>
              <w:jc w:val="center"/>
              <w:rPr>
                <w:sz w:val="24"/>
                <w:szCs w:val="24"/>
                <w:lang w:val="ro-RO"/>
              </w:rPr>
            </w:pPr>
            <w:r>
              <w:rPr>
                <w:sz w:val="24"/>
                <w:szCs w:val="24"/>
                <w:lang w:val="ro-RO"/>
              </w:rPr>
              <w:t>Pe parcursul trimestrului</w:t>
            </w:r>
          </w:p>
        </w:tc>
        <w:tc>
          <w:tcPr>
            <w:tcW w:w="2283" w:type="dxa"/>
            <w:tcBorders>
              <w:top w:val="single" w:sz="4" w:space="0" w:color="auto"/>
              <w:left w:val="single" w:sz="4" w:space="0" w:color="auto"/>
              <w:bottom w:val="single" w:sz="4" w:space="0" w:color="auto"/>
              <w:right w:val="single" w:sz="4" w:space="0" w:color="auto"/>
            </w:tcBorders>
            <w:vAlign w:val="center"/>
          </w:tcPr>
          <w:p w:rsidR="00E763B7" w:rsidRDefault="00E763B7" w:rsidP="00E763B7">
            <w:pPr>
              <w:spacing w:line="276" w:lineRule="auto"/>
              <w:rPr>
                <w:sz w:val="24"/>
                <w:szCs w:val="24"/>
                <w:lang w:val="ro-RO"/>
              </w:rPr>
            </w:pPr>
            <w:r>
              <w:rPr>
                <w:sz w:val="24"/>
                <w:szCs w:val="24"/>
                <w:lang w:val="ro-RO"/>
              </w:rPr>
              <w:t>Secretarul Consiliului raional</w:t>
            </w:r>
          </w:p>
        </w:tc>
      </w:tr>
    </w:tbl>
    <w:p w:rsidR="00E763B7" w:rsidRDefault="00E763B7" w:rsidP="00E763B7">
      <w:pPr>
        <w:rPr>
          <w:sz w:val="28"/>
          <w:szCs w:val="28"/>
          <w:lang w:val="ro-RO"/>
        </w:rPr>
      </w:pPr>
    </w:p>
    <w:p w:rsidR="00E763B7" w:rsidRDefault="00E763B7" w:rsidP="00E763B7">
      <w:pPr>
        <w:rPr>
          <w:sz w:val="28"/>
          <w:szCs w:val="28"/>
          <w:lang w:val="ro-RO"/>
        </w:rPr>
      </w:pPr>
      <w:r>
        <w:rPr>
          <w:sz w:val="28"/>
          <w:szCs w:val="28"/>
          <w:lang w:val="ro-RO"/>
        </w:rPr>
        <w:t>Secretarul Consiliului raional                                                           Gheorghe Liviţchi</w:t>
      </w:r>
    </w:p>
    <w:p w:rsidR="00E763B7" w:rsidRDefault="00E763B7" w:rsidP="00E763B7">
      <w:pPr>
        <w:rPr>
          <w:sz w:val="28"/>
          <w:szCs w:val="28"/>
          <w:lang w:val="ro-RO"/>
        </w:rPr>
      </w:pPr>
    </w:p>
    <w:p w:rsidR="00E763B7" w:rsidRDefault="00E763B7" w:rsidP="003C5DF2">
      <w:pPr>
        <w:rPr>
          <w:i/>
          <w:sz w:val="28"/>
          <w:szCs w:val="28"/>
          <w:lang w:val="fr-FR"/>
        </w:rPr>
      </w:pPr>
    </w:p>
    <w:p w:rsidR="00E763B7" w:rsidRDefault="00E763B7" w:rsidP="003C5DF2">
      <w:pPr>
        <w:rPr>
          <w:i/>
          <w:sz w:val="28"/>
          <w:szCs w:val="28"/>
          <w:lang w:val="fr-FR"/>
        </w:rPr>
      </w:pPr>
    </w:p>
    <w:p w:rsidR="006850EC" w:rsidRDefault="006850EC" w:rsidP="003C5DF2">
      <w:pPr>
        <w:rPr>
          <w:i/>
          <w:sz w:val="28"/>
          <w:szCs w:val="28"/>
          <w:lang w:val="fr-FR"/>
        </w:rPr>
      </w:pPr>
    </w:p>
    <w:p w:rsidR="00791D30" w:rsidRPr="00E763B7" w:rsidRDefault="00791D30" w:rsidP="003C5DF2">
      <w:pPr>
        <w:rPr>
          <w:i/>
          <w:sz w:val="28"/>
          <w:szCs w:val="28"/>
          <w:lang w:val="fr-FR"/>
        </w:rPr>
      </w:pPr>
      <w:r>
        <w:rPr>
          <w:b/>
          <w:noProof/>
          <w:sz w:val="28"/>
          <w:szCs w:val="28"/>
          <w:lang w:eastAsia="ru-RU"/>
        </w:rPr>
        <w:lastRenderedPageBreak/>
        <w:drawing>
          <wp:anchor distT="0" distB="0" distL="114300" distR="114300" simplePos="0" relativeHeight="251988992" behindDoc="1" locked="0" layoutInCell="1" allowOverlap="1" wp14:anchorId="6F5114B8" wp14:editId="1494CD75">
            <wp:simplePos x="0" y="0"/>
            <wp:positionH relativeFrom="column">
              <wp:posOffset>5143500</wp:posOffset>
            </wp:positionH>
            <wp:positionV relativeFrom="paragraph">
              <wp:posOffset>24130</wp:posOffset>
            </wp:positionV>
            <wp:extent cx="628015" cy="750570"/>
            <wp:effectExtent l="0" t="0" r="635" b="0"/>
            <wp:wrapNone/>
            <wp:docPr id="12" name="Рисунок 12"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5"/>
                    <pic:cNvPicPr>
                      <a:picLocks noChangeAspect="1" noChangeArrowheads="1"/>
                    </pic:cNvPicPr>
                  </pic:nvPicPr>
                  <pic:blipFill>
                    <a:blip r:embed="rId11"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anchor>
        </w:drawing>
      </w:r>
      <w:r>
        <w:rPr>
          <w:noProof/>
          <w:lang w:eastAsia="ru-RU"/>
        </w:rPr>
        <w:drawing>
          <wp:anchor distT="0" distB="0" distL="114300" distR="114300" simplePos="0" relativeHeight="251987968" behindDoc="1" locked="0" layoutInCell="1" allowOverlap="1" wp14:anchorId="2B9AC9A9" wp14:editId="6C372F29">
            <wp:simplePos x="0" y="0"/>
            <wp:positionH relativeFrom="column">
              <wp:posOffset>0</wp:posOffset>
            </wp:positionH>
            <wp:positionV relativeFrom="paragraph">
              <wp:posOffset>113665</wp:posOffset>
            </wp:positionV>
            <wp:extent cx="889000" cy="729615"/>
            <wp:effectExtent l="0" t="0" r="6350" b="0"/>
            <wp:wrapNone/>
            <wp:docPr id="13" name="Рисунок 1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0"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anchor>
        </w:drawing>
      </w:r>
    </w:p>
    <w:p w:rsidR="00E27A78" w:rsidRDefault="00E27A78" w:rsidP="00905AE7">
      <w:pPr>
        <w:jc w:val="center"/>
        <w:rPr>
          <w:sz w:val="28"/>
          <w:szCs w:val="28"/>
          <w:lang w:val="ro-RO"/>
        </w:rPr>
      </w:pPr>
      <w:r>
        <w:rPr>
          <w:noProof/>
          <w:lang w:eastAsia="ru-RU"/>
        </w:rPr>
        <w:drawing>
          <wp:anchor distT="0" distB="0" distL="114300" distR="114300" simplePos="0" relativeHeight="251994112" behindDoc="1" locked="0" layoutInCell="1" allowOverlap="1" wp14:anchorId="1C191EC6" wp14:editId="0ABE548B">
            <wp:simplePos x="0" y="0"/>
            <wp:positionH relativeFrom="column">
              <wp:posOffset>-135255</wp:posOffset>
            </wp:positionH>
            <wp:positionV relativeFrom="paragraph">
              <wp:posOffset>-108585</wp:posOffset>
            </wp:positionV>
            <wp:extent cx="889000" cy="729615"/>
            <wp:effectExtent l="0" t="0" r="6350" b="0"/>
            <wp:wrapNone/>
            <wp:docPr id="21" name="Рисунок 2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зымянный"/>
                    <pic:cNvPicPr>
                      <a:picLocks noChangeAspect="1" noChangeArrowheads="1"/>
                    </pic:cNvPicPr>
                  </pic:nvPicPr>
                  <pic:blipFill>
                    <a:blip r:embed="rId10"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anchor>
        </w:drawing>
      </w:r>
      <w:r>
        <w:rPr>
          <w:noProof/>
          <w:lang w:eastAsia="ru-RU"/>
        </w:rPr>
        <w:drawing>
          <wp:anchor distT="0" distB="0" distL="114300" distR="114300" simplePos="0" relativeHeight="251995136" behindDoc="1" locked="0" layoutInCell="1" allowOverlap="1" wp14:anchorId="42BE1E54" wp14:editId="129E6172">
            <wp:simplePos x="0" y="0"/>
            <wp:positionH relativeFrom="column">
              <wp:posOffset>5217795</wp:posOffset>
            </wp:positionH>
            <wp:positionV relativeFrom="paragraph">
              <wp:posOffset>-177165</wp:posOffset>
            </wp:positionV>
            <wp:extent cx="628015" cy="750570"/>
            <wp:effectExtent l="0" t="0" r="635" b="0"/>
            <wp:wrapNone/>
            <wp:docPr id="22" name="Рисунок 22"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55"/>
                    <pic:cNvPicPr>
                      <a:picLocks noChangeAspect="1" noChangeArrowheads="1"/>
                    </pic:cNvPicPr>
                  </pic:nvPicPr>
                  <pic:blipFill>
                    <a:blip r:embed="rId11"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anchor>
        </w:drawing>
      </w:r>
      <w:r>
        <w:rPr>
          <w:sz w:val="28"/>
          <w:szCs w:val="28"/>
          <w:lang w:val="ro-RO"/>
        </w:rPr>
        <w:t>REPUBLICA MOLDOVA</w:t>
      </w:r>
    </w:p>
    <w:p w:rsidR="000103EA" w:rsidRPr="000103EA" w:rsidRDefault="000103EA" w:rsidP="00905AE7">
      <w:pPr>
        <w:jc w:val="center"/>
        <w:rPr>
          <w:sz w:val="16"/>
          <w:szCs w:val="16"/>
          <w:lang w:val="ro-RO"/>
        </w:rPr>
      </w:pPr>
    </w:p>
    <w:p w:rsidR="00E27A78" w:rsidRPr="00247C92" w:rsidRDefault="00E27A78" w:rsidP="00E27A78">
      <w:pPr>
        <w:jc w:val="center"/>
        <w:rPr>
          <w:b/>
          <w:sz w:val="28"/>
          <w:szCs w:val="28"/>
          <w:lang w:val="ro-RO"/>
        </w:rPr>
      </w:pPr>
      <w:r>
        <w:rPr>
          <w:b/>
          <w:sz w:val="28"/>
          <w:szCs w:val="28"/>
          <w:lang w:val="ro-RO"/>
        </w:rPr>
        <w:t xml:space="preserve">CONSILIUL RAIONAL  BASARABEASCA              </w:t>
      </w:r>
    </w:p>
    <w:p w:rsidR="00E27A78" w:rsidRDefault="00E27A78" w:rsidP="00E27A78">
      <w:pPr>
        <w:jc w:val="center"/>
        <w:rPr>
          <w:sz w:val="16"/>
          <w:szCs w:val="16"/>
          <w:lang w:val="ro-RO"/>
        </w:rPr>
      </w:pPr>
      <w:r>
        <w:rPr>
          <w:sz w:val="16"/>
          <w:szCs w:val="16"/>
          <w:lang w:val="ro-RO"/>
        </w:rPr>
        <w:t>MD-6702, or. Basarabeasca, str. K. Marx, 55</w:t>
      </w:r>
    </w:p>
    <w:p w:rsidR="00E27A78" w:rsidRDefault="00E27A78" w:rsidP="00E27A78">
      <w:pPr>
        <w:pBdr>
          <w:bottom w:val="single" w:sz="12" w:space="1" w:color="auto"/>
        </w:pBdr>
        <w:jc w:val="center"/>
        <w:rPr>
          <w:sz w:val="16"/>
          <w:szCs w:val="16"/>
          <w:lang w:val="ro-RO"/>
        </w:rPr>
      </w:pPr>
      <w:r>
        <w:rPr>
          <w:sz w:val="16"/>
          <w:szCs w:val="16"/>
          <w:lang w:val="ro-RO"/>
        </w:rPr>
        <w:t xml:space="preserve">tel/fax (297) 2-20-58, (297) 2-20-57  E-mail: </w:t>
      </w:r>
      <w:hyperlink r:id="rId21" w:history="1">
        <w:r w:rsidRPr="00A310B8">
          <w:rPr>
            <w:rStyle w:val="a3"/>
            <w:lang w:val="en-US"/>
          </w:rPr>
          <w:t>consiliul@basarabeasca.md</w:t>
        </w:r>
      </w:hyperlink>
    </w:p>
    <w:p w:rsidR="000103EA" w:rsidRPr="000103EA" w:rsidRDefault="00E763B7" w:rsidP="00E763B7">
      <w:pPr>
        <w:jc w:val="right"/>
        <w:rPr>
          <w:b/>
          <w:sz w:val="24"/>
          <w:szCs w:val="24"/>
          <w:lang w:val="ro-RO"/>
        </w:rPr>
      </w:pPr>
      <w:r>
        <w:rPr>
          <w:b/>
          <w:sz w:val="24"/>
          <w:szCs w:val="24"/>
          <w:lang w:val="ro-RO"/>
        </w:rPr>
        <w:t>proiect</w:t>
      </w:r>
    </w:p>
    <w:p w:rsidR="00E27A78" w:rsidRDefault="00E27A78" w:rsidP="00E27A78">
      <w:pPr>
        <w:jc w:val="center"/>
        <w:rPr>
          <w:b/>
          <w:sz w:val="36"/>
          <w:szCs w:val="36"/>
          <w:lang w:val="ro-RO"/>
        </w:rPr>
      </w:pPr>
      <w:r>
        <w:rPr>
          <w:b/>
          <w:sz w:val="36"/>
          <w:szCs w:val="36"/>
          <w:lang w:val="ro-RO"/>
        </w:rPr>
        <w:t>DECIZIE</w:t>
      </w:r>
    </w:p>
    <w:p w:rsidR="00E27A78" w:rsidRDefault="00E27A78" w:rsidP="00E27A78">
      <w:pPr>
        <w:jc w:val="center"/>
        <w:rPr>
          <w:sz w:val="32"/>
          <w:szCs w:val="32"/>
          <w:lang w:val="en-GB"/>
        </w:rPr>
      </w:pPr>
      <w:r>
        <w:rPr>
          <w:sz w:val="32"/>
          <w:szCs w:val="32"/>
        </w:rPr>
        <w:t>РЕШЕНИЕ</w:t>
      </w:r>
    </w:p>
    <w:p w:rsidR="00E27A78" w:rsidRPr="00DF1391" w:rsidRDefault="00E27A78" w:rsidP="00E27A78">
      <w:pPr>
        <w:jc w:val="center"/>
        <w:rPr>
          <w:b/>
          <w:sz w:val="32"/>
          <w:szCs w:val="32"/>
          <w:lang w:val="ro-RO"/>
        </w:rPr>
      </w:pPr>
      <w:r>
        <w:rPr>
          <w:b/>
          <w:sz w:val="32"/>
          <w:szCs w:val="32"/>
          <w:lang w:val="ro-RO"/>
        </w:rPr>
        <w:t>a Consiliului Raional Basarabeasca</w:t>
      </w:r>
    </w:p>
    <w:p w:rsidR="00E27A78" w:rsidRPr="00423456" w:rsidRDefault="00E27A78" w:rsidP="00E27A78">
      <w:pPr>
        <w:rPr>
          <w:sz w:val="28"/>
          <w:szCs w:val="28"/>
          <w:lang w:val="en-US"/>
        </w:rPr>
      </w:pPr>
      <w:r>
        <w:rPr>
          <w:sz w:val="28"/>
          <w:szCs w:val="28"/>
          <w:lang w:val="ro-RO"/>
        </w:rPr>
        <w:t xml:space="preserve">din </w:t>
      </w:r>
      <w:r w:rsidR="000B4857">
        <w:rPr>
          <w:sz w:val="28"/>
          <w:szCs w:val="28"/>
          <w:lang w:val="ro-RO"/>
        </w:rPr>
        <w:t>2</w:t>
      </w:r>
      <w:r>
        <w:rPr>
          <w:sz w:val="28"/>
          <w:szCs w:val="28"/>
          <w:lang w:val="ro-RO"/>
        </w:rPr>
        <w:t>4 martie 202</w:t>
      </w:r>
      <w:r w:rsidR="00E763B7">
        <w:rPr>
          <w:sz w:val="28"/>
          <w:szCs w:val="28"/>
          <w:lang w:val="ro-RO"/>
        </w:rPr>
        <w:t>3</w:t>
      </w:r>
      <w:r>
        <w:rPr>
          <w:sz w:val="28"/>
          <w:szCs w:val="28"/>
          <w:lang w:val="ro-RO"/>
        </w:rPr>
        <w:t xml:space="preserve">                                                          </w:t>
      </w:r>
      <w:r w:rsidR="00905AE7">
        <w:rPr>
          <w:sz w:val="28"/>
          <w:szCs w:val="28"/>
          <w:lang w:val="ro-RO"/>
        </w:rPr>
        <w:t xml:space="preserve">                            </w:t>
      </w:r>
      <w:r>
        <w:rPr>
          <w:sz w:val="28"/>
          <w:szCs w:val="28"/>
          <w:lang w:val="ro-RO"/>
        </w:rPr>
        <w:t xml:space="preserve">    nr. 0</w:t>
      </w:r>
      <w:r w:rsidR="006850EC">
        <w:rPr>
          <w:sz w:val="28"/>
          <w:szCs w:val="28"/>
          <w:lang w:val="ro-RO"/>
        </w:rPr>
        <w:t>2</w:t>
      </w:r>
      <w:r>
        <w:rPr>
          <w:sz w:val="28"/>
          <w:szCs w:val="28"/>
          <w:lang w:val="ro-RO"/>
        </w:rPr>
        <w:t>/0</w:t>
      </w:r>
      <w:r w:rsidR="001E4367">
        <w:rPr>
          <w:sz w:val="28"/>
          <w:szCs w:val="28"/>
          <w:lang w:val="ro-RO"/>
        </w:rPr>
        <w:t>8</w:t>
      </w:r>
    </w:p>
    <w:p w:rsidR="00E27A78" w:rsidRPr="006850EC" w:rsidRDefault="00E27A78" w:rsidP="00E27A78">
      <w:pPr>
        <w:rPr>
          <w:sz w:val="16"/>
          <w:szCs w:val="16"/>
          <w:lang w:val="en-US"/>
        </w:rPr>
      </w:pPr>
    </w:p>
    <w:p w:rsidR="00E27A78" w:rsidRDefault="00E27A78" w:rsidP="00E27A78">
      <w:pPr>
        <w:rPr>
          <w:sz w:val="28"/>
          <w:szCs w:val="28"/>
          <w:lang w:val="en-US"/>
        </w:rPr>
      </w:pPr>
      <w:r w:rsidRPr="00261053">
        <w:rPr>
          <w:sz w:val="28"/>
          <w:szCs w:val="28"/>
          <w:lang w:val="en-US"/>
        </w:rPr>
        <w:t xml:space="preserve">Cu privire la aprobarea statelor de personal </w:t>
      </w:r>
    </w:p>
    <w:p w:rsidR="00E27A78" w:rsidRPr="00261053" w:rsidRDefault="00E27A78" w:rsidP="00E27A78">
      <w:pPr>
        <w:rPr>
          <w:sz w:val="28"/>
          <w:szCs w:val="28"/>
          <w:lang w:val="en-US"/>
        </w:rPr>
      </w:pPr>
      <w:proofErr w:type="gramStart"/>
      <w:r w:rsidRPr="00261053">
        <w:rPr>
          <w:sz w:val="28"/>
          <w:szCs w:val="28"/>
          <w:lang w:val="en-US"/>
        </w:rPr>
        <w:t>ale</w:t>
      </w:r>
      <w:proofErr w:type="gramEnd"/>
      <w:r w:rsidRPr="00261053">
        <w:rPr>
          <w:sz w:val="28"/>
          <w:szCs w:val="28"/>
          <w:lang w:val="en-US"/>
        </w:rPr>
        <w:t xml:space="preserve"> </w:t>
      </w:r>
      <w:r w:rsidRPr="00D86169">
        <w:rPr>
          <w:sz w:val="28"/>
          <w:szCs w:val="28"/>
          <w:lang w:val="en-US"/>
        </w:rPr>
        <w:t xml:space="preserve">instituțiilor </w:t>
      </w:r>
      <w:r w:rsidRPr="00261053">
        <w:rPr>
          <w:sz w:val="28"/>
          <w:szCs w:val="28"/>
          <w:lang w:val="en-US"/>
        </w:rPr>
        <w:t>medic</w:t>
      </w:r>
      <w:r>
        <w:rPr>
          <w:sz w:val="28"/>
          <w:szCs w:val="28"/>
          <w:lang w:val="en-US"/>
        </w:rPr>
        <w:t>ale</w:t>
      </w:r>
      <w:r w:rsidR="00905AE7">
        <w:rPr>
          <w:sz w:val="28"/>
          <w:szCs w:val="28"/>
          <w:lang w:val="en-US"/>
        </w:rPr>
        <w:t xml:space="preserve"> </w:t>
      </w:r>
      <w:r>
        <w:rPr>
          <w:sz w:val="28"/>
          <w:szCs w:val="28"/>
          <w:lang w:val="en-US"/>
        </w:rPr>
        <w:t>din raion</w:t>
      </w:r>
    </w:p>
    <w:p w:rsidR="00E27A78" w:rsidRPr="002D77E7" w:rsidRDefault="00E27A78" w:rsidP="00E27A78">
      <w:pPr>
        <w:rPr>
          <w:sz w:val="16"/>
          <w:szCs w:val="16"/>
          <w:lang w:val="en-US"/>
        </w:rPr>
      </w:pPr>
    </w:p>
    <w:p w:rsidR="00770B31" w:rsidRPr="00770B31" w:rsidRDefault="00E27A78" w:rsidP="00E27A78">
      <w:pPr>
        <w:jc w:val="both"/>
        <w:rPr>
          <w:sz w:val="16"/>
          <w:szCs w:val="16"/>
          <w:lang w:val="en-US"/>
        </w:rPr>
      </w:pPr>
      <w:r>
        <w:rPr>
          <w:sz w:val="28"/>
          <w:szCs w:val="28"/>
          <w:lang w:val="en-US"/>
        </w:rPr>
        <w:t xml:space="preserve">       Având în vedere atribuţiile Consiliului raional, în calitatea sa de Fondator al instituţiilor medicale din raion, în parte</w:t>
      </w:r>
      <w:r w:rsidRPr="00D073B3">
        <w:rPr>
          <w:sz w:val="28"/>
          <w:szCs w:val="28"/>
          <w:lang w:val="en-US"/>
        </w:rPr>
        <w:t>a</w:t>
      </w:r>
      <w:r w:rsidR="000B4857">
        <w:rPr>
          <w:sz w:val="28"/>
          <w:szCs w:val="28"/>
          <w:lang w:val="en-US"/>
        </w:rPr>
        <w:t xml:space="preserve"> </w:t>
      </w:r>
      <w:r w:rsidRPr="00D073B3">
        <w:rPr>
          <w:sz w:val="28"/>
          <w:szCs w:val="28"/>
          <w:lang w:val="en-US"/>
        </w:rPr>
        <w:t>ce ţ</w:t>
      </w:r>
      <w:r>
        <w:rPr>
          <w:sz w:val="28"/>
          <w:szCs w:val="28"/>
          <w:lang w:val="en-US"/>
        </w:rPr>
        <w:t>ine de aprobarea organigramei şi statelor de personal, dând curs demersurilor conducătorilor instituţiilor medicale,  î</w:t>
      </w:r>
      <w:r w:rsidRPr="00261053">
        <w:rPr>
          <w:sz w:val="28"/>
          <w:szCs w:val="28"/>
          <w:lang w:val="en-US"/>
        </w:rPr>
        <w:t xml:space="preserve">n </w:t>
      </w:r>
      <w:r>
        <w:rPr>
          <w:sz w:val="28"/>
          <w:szCs w:val="28"/>
          <w:lang w:val="en-US"/>
        </w:rPr>
        <w:t>temeiul</w:t>
      </w:r>
      <w:r w:rsidRPr="00261053">
        <w:rPr>
          <w:sz w:val="28"/>
          <w:szCs w:val="28"/>
          <w:lang w:val="en-US"/>
        </w:rPr>
        <w:t xml:space="preserve"> art. </w:t>
      </w:r>
      <w:proofErr w:type="gramStart"/>
      <w:r w:rsidRPr="00261053">
        <w:rPr>
          <w:sz w:val="28"/>
          <w:szCs w:val="28"/>
          <w:lang w:val="en-US"/>
        </w:rPr>
        <w:t>4 alin</w:t>
      </w:r>
      <w:r>
        <w:rPr>
          <w:sz w:val="28"/>
          <w:szCs w:val="28"/>
          <w:lang w:val="en-US"/>
        </w:rPr>
        <w:t>.</w:t>
      </w:r>
      <w:proofErr w:type="gramEnd"/>
      <w:r w:rsidRPr="00261053">
        <w:rPr>
          <w:sz w:val="28"/>
          <w:szCs w:val="28"/>
          <w:lang w:val="en-US"/>
        </w:rPr>
        <w:t xml:space="preserve"> (7) </w:t>
      </w:r>
      <w:proofErr w:type="gramStart"/>
      <w:r w:rsidRPr="00261053">
        <w:rPr>
          <w:sz w:val="28"/>
          <w:szCs w:val="28"/>
          <w:lang w:val="en-US"/>
        </w:rPr>
        <w:t>din</w:t>
      </w:r>
      <w:proofErr w:type="gramEnd"/>
      <w:r w:rsidRPr="00261053">
        <w:rPr>
          <w:sz w:val="28"/>
          <w:szCs w:val="28"/>
          <w:lang w:val="en-US"/>
        </w:rPr>
        <w:t xml:space="preserve"> Legea ocrotirii sănătăţii nr. </w:t>
      </w:r>
      <w:proofErr w:type="gramStart"/>
      <w:r w:rsidRPr="00261053">
        <w:rPr>
          <w:sz w:val="28"/>
          <w:szCs w:val="28"/>
          <w:lang w:val="en-US"/>
        </w:rPr>
        <w:t>411</w:t>
      </w:r>
      <w:r>
        <w:rPr>
          <w:sz w:val="28"/>
          <w:szCs w:val="28"/>
          <w:lang w:val="en-US"/>
        </w:rPr>
        <w:t>/</w:t>
      </w:r>
      <w:r w:rsidRPr="00261053">
        <w:rPr>
          <w:sz w:val="28"/>
          <w:szCs w:val="28"/>
          <w:lang w:val="en-US"/>
        </w:rPr>
        <w:t>1995</w:t>
      </w:r>
      <w:r w:rsidR="006452B1">
        <w:rPr>
          <w:sz w:val="28"/>
          <w:szCs w:val="28"/>
          <w:lang w:val="en-US"/>
        </w:rPr>
        <w:t xml:space="preserve"> </w:t>
      </w:r>
      <w:r w:rsidRPr="00DD739D">
        <w:rPr>
          <w:i/>
          <w:sz w:val="28"/>
          <w:szCs w:val="28"/>
          <w:lang w:val="en-US"/>
        </w:rPr>
        <w:t>(MO nr. 34/1995 art. 373)</w:t>
      </w:r>
      <w:r>
        <w:rPr>
          <w:sz w:val="28"/>
          <w:szCs w:val="28"/>
          <w:lang w:val="en-US"/>
        </w:rPr>
        <w:t>,</w:t>
      </w:r>
      <w:r w:rsidR="008238AE">
        <w:rPr>
          <w:sz w:val="28"/>
          <w:szCs w:val="28"/>
          <w:lang w:val="en-US"/>
        </w:rPr>
        <w:t xml:space="preserve"> </w:t>
      </w:r>
      <w:r>
        <w:rPr>
          <w:sz w:val="28"/>
          <w:szCs w:val="28"/>
          <w:lang w:val="en-US"/>
        </w:rPr>
        <w:t xml:space="preserve">în conformitate cu </w:t>
      </w:r>
      <w:r w:rsidRPr="00261053">
        <w:rPr>
          <w:sz w:val="28"/>
          <w:szCs w:val="28"/>
          <w:lang w:val="en-US"/>
        </w:rPr>
        <w:t>art.</w:t>
      </w:r>
      <w:proofErr w:type="gramEnd"/>
      <w:r w:rsidRPr="00261053">
        <w:rPr>
          <w:sz w:val="28"/>
          <w:szCs w:val="28"/>
          <w:lang w:val="en-US"/>
        </w:rPr>
        <w:t xml:space="preserve"> 46 din Legea nr. 436</w:t>
      </w:r>
      <w:r>
        <w:rPr>
          <w:sz w:val="28"/>
          <w:szCs w:val="28"/>
          <w:lang w:val="en-US"/>
        </w:rPr>
        <w:t>/</w:t>
      </w:r>
      <w:r w:rsidRPr="00261053">
        <w:rPr>
          <w:sz w:val="28"/>
          <w:szCs w:val="28"/>
          <w:lang w:val="en-US"/>
        </w:rPr>
        <w:t xml:space="preserve">2006 privind administraţia publică </w:t>
      </w:r>
      <w:proofErr w:type="gramStart"/>
      <w:r w:rsidRPr="00261053">
        <w:rPr>
          <w:sz w:val="28"/>
          <w:szCs w:val="28"/>
          <w:lang w:val="en-US"/>
        </w:rPr>
        <w:t>locală</w:t>
      </w:r>
      <w:r w:rsidRPr="00D073B3">
        <w:rPr>
          <w:i/>
          <w:sz w:val="28"/>
          <w:szCs w:val="28"/>
          <w:lang w:val="en-US"/>
        </w:rPr>
        <w:t>(</w:t>
      </w:r>
      <w:proofErr w:type="gramEnd"/>
      <w:r w:rsidRPr="00D073B3">
        <w:rPr>
          <w:i/>
          <w:sz w:val="28"/>
          <w:szCs w:val="28"/>
          <w:lang w:val="en-US"/>
        </w:rPr>
        <w:t>MO nr. 32-35/2007 art.116)</w:t>
      </w:r>
      <w:r w:rsidRPr="00261053">
        <w:rPr>
          <w:sz w:val="28"/>
          <w:szCs w:val="28"/>
          <w:lang w:val="en-US"/>
        </w:rPr>
        <w:t xml:space="preserve">, Consiliul </w:t>
      </w:r>
      <w:r>
        <w:rPr>
          <w:sz w:val="28"/>
          <w:szCs w:val="28"/>
          <w:lang w:val="ro-RO"/>
        </w:rPr>
        <w:t>r</w:t>
      </w:r>
      <w:r w:rsidRPr="00261053">
        <w:rPr>
          <w:sz w:val="28"/>
          <w:szCs w:val="28"/>
          <w:lang w:val="en-US"/>
        </w:rPr>
        <w:t xml:space="preserve">aional </w:t>
      </w:r>
      <w:r>
        <w:rPr>
          <w:sz w:val="28"/>
          <w:szCs w:val="28"/>
          <w:lang w:val="en-US"/>
        </w:rPr>
        <w:t>Basarabeasca</w:t>
      </w:r>
    </w:p>
    <w:p w:rsidR="00770B31" w:rsidRPr="00770B31" w:rsidRDefault="00E27A78" w:rsidP="006850EC">
      <w:pPr>
        <w:jc w:val="center"/>
        <w:rPr>
          <w:b/>
          <w:sz w:val="10"/>
          <w:szCs w:val="10"/>
          <w:lang w:val="en-US"/>
        </w:rPr>
      </w:pPr>
      <w:r w:rsidRPr="00261053">
        <w:rPr>
          <w:b/>
          <w:sz w:val="28"/>
          <w:szCs w:val="28"/>
          <w:lang w:val="en-US"/>
        </w:rPr>
        <w:t>D</w:t>
      </w:r>
      <w:r w:rsidR="00770B31">
        <w:rPr>
          <w:b/>
          <w:sz w:val="28"/>
          <w:szCs w:val="28"/>
          <w:lang w:val="en-US"/>
        </w:rPr>
        <w:t xml:space="preserve"> </w:t>
      </w:r>
      <w:r w:rsidRPr="00261053">
        <w:rPr>
          <w:b/>
          <w:sz w:val="28"/>
          <w:szCs w:val="28"/>
          <w:lang w:val="en-US"/>
        </w:rPr>
        <w:t>E</w:t>
      </w:r>
      <w:r w:rsidR="00770B31">
        <w:rPr>
          <w:b/>
          <w:sz w:val="28"/>
          <w:szCs w:val="28"/>
          <w:lang w:val="en-US"/>
        </w:rPr>
        <w:t xml:space="preserve"> </w:t>
      </w:r>
      <w:r w:rsidRPr="00261053">
        <w:rPr>
          <w:b/>
          <w:sz w:val="28"/>
          <w:szCs w:val="28"/>
          <w:lang w:val="en-US"/>
        </w:rPr>
        <w:t>C</w:t>
      </w:r>
      <w:r w:rsidR="00770B31">
        <w:rPr>
          <w:b/>
          <w:sz w:val="28"/>
          <w:szCs w:val="28"/>
          <w:lang w:val="en-US"/>
        </w:rPr>
        <w:t xml:space="preserve"> </w:t>
      </w:r>
      <w:r w:rsidRPr="00261053">
        <w:rPr>
          <w:b/>
          <w:sz w:val="28"/>
          <w:szCs w:val="28"/>
          <w:lang w:val="en-US"/>
        </w:rPr>
        <w:t>I</w:t>
      </w:r>
      <w:r w:rsidR="00770B31">
        <w:rPr>
          <w:b/>
          <w:sz w:val="28"/>
          <w:szCs w:val="28"/>
          <w:lang w:val="en-US"/>
        </w:rPr>
        <w:t xml:space="preserve"> </w:t>
      </w:r>
      <w:r w:rsidRPr="00261053">
        <w:rPr>
          <w:b/>
          <w:sz w:val="28"/>
          <w:szCs w:val="28"/>
          <w:lang w:val="en-US"/>
        </w:rPr>
        <w:t>D</w:t>
      </w:r>
      <w:r w:rsidR="00770B31">
        <w:rPr>
          <w:b/>
          <w:sz w:val="28"/>
          <w:szCs w:val="28"/>
          <w:lang w:val="en-US"/>
        </w:rPr>
        <w:t xml:space="preserve"> </w:t>
      </w:r>
      <w:r w:rsidRPr="00261053">
        <w:rPr>
          <w:b/>
          <w:sz w:val="28"/>
          <w:szCs w:val="28"/>
          <w:lang w:val="en-US"/>
        </w:rPr>
        <w:t>E:</w:t>
      </w:r>
    </w:p>
    <w:p w:rsidR="00E27A78" w:rsidRPr="00DF1391" w:rsidRDefault="00E27A78" w:rsidP="001433ED">
      <w:pPr>
        <w:pStyle w:val="a8"/>
        <w:numPr>
          <w:ilvl w:val="0"/>
          <w:numId w:val="50"/>
        </w:numPr>
        <w:jc w:val="both"/>
        <w:rPr>
          <w:sz w:val="28"/>
          <w:szCs w:val="28"/>
          <w:lang w:val="en-US"/>
        </w:rPr>
      </w:pPr>
      <w:r w:rsidRPr="00DF1391">
        <w:rPr>
          <w:sz w:val="28"/>
          <w:szCs w:val="28"/>
          <w:lang w:val="en-US"/>
        </w:rPr>
        <w:t>Se aprobă statele de personal ale instituţiilor medicale din raion pentru anul 20</w:t>
      </w:r>
      <w:r>
        <w:rPr>
          <w:sz w:val="28"/>
          <w:szCs w:val="28"/>
          <w:lang w:val="en-US"/>
        </w:rPr>
        <w:t>2</w:t>
      </w:r>
      <w:r w:rsidR="000B4857">
        <w:rPr>
          <w:sz w:val="28"/>
          <w:szCs w:val="28"/>
          <w:lang w:val="en-US"/>
        </w:rPr>
        <w:t>3</w:t>
      </w:r>
      <w:r w:rsidRPr="00DF1391">
        <w:rPr>
          <w:sz w:val="28"/>
          <w:szCs w:val="28"/>
          <w:lang w:val="en-US"/>
        </w:rPr>
        <w:t xml:space="preserve">, după cum urmează: </w:t>
      </w:r>
    </w:p>
    <w:p w:rsidR="00E27A78" w:rsidRPr="00DF1391" w:rsidRDefault="00E27A78" w:rsidP="00E27A78">
      <w:pPr>
        <w:jc w:val="both"/>
        <w:rPr>
          <w:sz w:val="28"/>
          <w:szCs w:val="28"/>
          <w:lang w:val="en-US"/>
        </w:rPr>
      </w:pPr>
      <w:r w:rsidRPr="00DF1391">
        <w:rPr>
          <w:sz w:val="28"/>
          <w:szCs w:val="28"/>
          <w:lang w:val="en-US"/>
        </w:rPr>
        <w:t xml:space="preserve">1.1. IMSP Centrul de Sănătate Basarabeasca, conform anexei nr. </w:t>
      </w:r>
      <w:r w:rsidR="000B4857">
        <w:rPr>
          <w:sz w:val="28"/>
          <w:szCs w:val="28"/>
          <w:lang w:val="en-US"/>
        </w:rPr>
        <w:t>1</w:t>
      </w:r>
      <w:r w:rsidRPr="00DF1391">
        <w:rPr>
          <w:sz w:val="28"/>
          <w:szCs w:val="28"/>
          <w:lang w:val="en-US"/>
        </w:rPr>
        <w:t xml:space="preserve">; </w:t>
      </w:r>
    </w:p>
    <w:p w:rsidR="00E27A78" w:rsidRPr="00DF1391" w:rsidRDefault="00E27A78" w:rsidP="00E27A78">
      <w:pPr>
        <w:jc w:val="both"/>
        <w:rPr>
          <w:sz w:val="28"/>
          <w:szCs w:val="28"/>
          <w:lang w:val="en-US"/>
        </w:rPr>
      </w:pPr>
      <w:r w:rsidRPr="00DF1391">
        <w:rPr>
          <w:sz w:val="28"/>
          <w:szCs w:val="28"/>
          <w:lang w:val="en-US"/>
        </w:rPr>
        <w:t>1.</w:t>
      </w:r>
      <w:r w:rsidR="00770B31">
        <w:rPr>
          <w:sz w:val="28"/>
          <w:szCs w:val="28"/>
          <w:lang w:val="en-US"/>
        </w:rPr>
        <w:t>2</w:t>
      </w:r>
      <w:r w:rsidRPr="00DF1391">
        <w:rPr>
          <w:sz w:val="28"/>
          <w:szCs w:val="28"/>
          <w:lang w:val="en-US"/>
        </w:rPr>
        <w:t xml:space="preserve">. IMSP Centrul de Sănătate Bașcalia, conform anexei nr. </w:t>
      </w:r>
      <w:r w:rsidR="000B4857">
        <w:rPr>
          <w:sz w:val="28"/>
          <w:szCs w:val="28"/>
          <w:lang w:val="en-US"/>
        </w:rPr>
        <w:t>2</w:t>
      </w:r>
      <w:r w:rsidRPr="00DF1391">
        <w:rPr>
          <w:sz w:val="28"/>
          <w:szCs w:val="28"/>
          <w:lang w:val="en-US"/>
        </w:rPr>
        <w:t>;</w:t>
      </w:r>
    </w:p>
    <w:p w:rsidR="00E27A78" w:rsidRPr="006850EC" w:rsidRDefault="00E27A78" w:rsidP="00E27A78">
      <w:pPr>
        <w:jc w:val="both"/>
        <w:rPr>
          <w:sz w:val="28"/>
          <w:szCs w:val="28"/>
          <w:lang w:val="en-US"/>
        </w:rPr>
      </w:pPr>
      <w:r w:rsidRPr="00DF1391">
        <w:rPr>
          <w:sz w:val="28"/>
          <w:szCs w:val="28"/>
          <w:lang w:val="en-US"/>
        </w:rPr>
        <w:t>1.</w:t>
      </w:r>
      <w:r w:rsidR="00770B31">
        <w:rPr>
          <w:sz w:val="28"/>
          <w:szCs w:val="28"/>
          <w:lang w:val="en-US"/>
        </w:rPr>
        <w:t>3</w:t>
      </w:r>
      <w:r w:rsidRPr="00DF1391">
        <w:rPr>
          <w:sz w:val="28"/>
          <w:szCs w:val="28"/>
          <w:lang w:val="en-US"/>
        </w:rPr>
        <w:t xml:space="preserve">. IMSP Centrul de Sănătate Sadaclia, conform anexei nr. </w:t>
      </w:r>
      <w:r w:rsidR="000B4857">
        <w:rPr>
          <w:sz w:val="28"/>
          <w:szCs w:val="28"/>
          <w:lang w:val="en-US"/>
        </w:rPr>
        <w:t>3</w:t>
      </w:r>
      <w:r w:rsidR="006850EC">
        <w:rPr>
          <w:sz w:val="28"/>
          <w:szCs w:val="28"/>
          <w:lang w:val="en-US"/>
        </w:rPr>
        <w:t>.</w:t>
      </w:r>
    </w:p>
    <w:p w:rsidR="00E27A78" w:rsidRDefault="00E27A78" w:rsidP="001433ED">
      <w:pPr>
        <w:pStyle w:val="a8"/>
        <w:numPr>
          <w:ilvl w:val="0"/>
          <w:numId w:val="50"/>
        </w:numPr>
        <w:jc w:val="both"/>
        <w:rPr>
          <w:sz w:val="28"/>
          <w:szCs w:val="28"/>
          <w:lang w:val="en-US"/>
        </w:rPr>
      </w:pPr>
      <w:r w:rsidRPr="00DF1391">
        <w:rPr>
          <w:sz w:val="28"/>
          <w:szCs w:val="28"/>
          <w:lang w:val="en-US"/>
        </w:rPr>
        <w:t xml:space="preserve">Conducătorii  instituțiilor medicale din raion </w:t>
      </w:r>
      <w:r>
        <w:rPr>
          <w:sz w:val="28"/>
          <w:szCs w:val="28"/>
          <w:lang w:val="en-US"/>
        </w:rPr>
        <w:t>enumerate în pct.1 al prezentei</w:t>
      </w:r>
    </w:p>
    <w:p w:rsidR="00E27A78" w:rsidRPr="00DF1391" w:rsidRDefault="00E27A78" w:rsidP="00E27A78">
      <w:pPr>
        <w:jc w:val="both"/>
        <w:rPr>
          <w:sz w:val="10"/>
          <w:szCs w:val="10"/>
          <w:lang w:val="en-US"/>
        </w:rPr>
      </w:pPr>
      <w:proofErr w:type="gramStart"/>
      <w:r w:rsidRPr="00DF1391">
        <w:rPr>
          <w:sz w:val="28"/>
          <w:szCs w:val="28"/>
          <w:lang w:val="en-US"/>
        </w:rPr>
        <w:t>decizii</w:t>
      </w:r>
      <w:proofErr w:type="gramEnd"/>
      <w:r w:rsidRPr="00DF1391">
        <w:rPr>
          <w:sz w:val="28"/>
          <w:szCs w:val="28"/>
          <w:lang w:val="en-US"/>
        </w:rPr>
        <w:t xml:space="preserve"> vor asigura coordonarea statelor de personal cu Ministerul Sănătăţii </w:t>
      </w:r>
      <w:r w:rsidR="000B4857" w:rsidRPr="00905AE7">
        <w:rPr>
          <w:sz w:val="28"/>
          <w:szCs w:val="28"/>
          <w:lang w:val="en-US"/>
        </w:rPr>
        <w:t>al Republicii Moldova</w:t>
      </w:r>
      <w:r w:rsidR="000B4857" w:rsidRPr="00DF1391">
        <w:rPr>
          <w:sz w:val="28"/>
          <w:szCs w:val="28"/>
          <w:lang w:val="en-US"/>
        </w:rPr>
        <w:t xml:space="preserve"> </w:t>
      </w:r>
      <w:r w:rsidRPr="00DF1391">
        <w:rPr>
          <w:sz w:val="28"/>
          <w:szCs w:val="28"/>
          <w:lang w:val="en-US"/>
        </w:rPr>
        <w:t>şi semnarea contractului cu Compania Naţională de Asigurări în Medicină pentru prestarea serviciilor medicale pentru anul 20</w:t>
      </w:r>
      <w:r>
        <w:rPr>
          <w:sz w:val="28"/>
          <w:szCs w:val="28"/>
          <w:lang w:val="en-US"/>
        </w:rPr>
        <w:t>2</w:t>
      </w:r>
      <w:r w:rsidR="000B4857">
        <w:rPr>
          <w:sz w:val="28"/>
          <w:szCs w:val="28"/>
          <w:lang w:val="en-US"/>
        </w:rPr>
        <w:t>3</w:t>
      </w:r>
      <w:r w:rsidRPr="00DF1391">
        <w:rPr>
          <w:sz w:val="28"/>
          <w:szCs w:val="28"/>
          <w:lang w:val="en-US"/>
        </w:rPr>
        <w:t>.</w:t>
      </w:r>
    </w:p>
    <w:p w:rsidR="00E27A78" w:rsidRDefault="00E27A78" w:rsidP="001433ED">
      <w:pPr>
        <w:pStyle w:val="a8"/>
        <w:numPr>
          <w:ilvl w:val="0"/>
          <w:numId w:val="50"/>
        </w:numPr>
        <w:jc w:val="both"/>
        <w:rPr>
          <w:sz w:val="28"/>
          <w:szCs w:val="28"/>
          <w:lang w:val="en-US"/>
        </w:rPr>
      </w:pPr>
      <w:r w:rsidRPr="00DF1391">
        <w:rPr>
          <w:sz w:val="28"/>
          <w:szCs w:val="28"/>
          <w:lang w:val="en-US"/>
        </w:rPr>
        <w:t xml:space="preserve">Controlul executării prezentei decizii se atribuie </w:t>
      </w:r>
      <w:r w:rsidRPr="00327178">
        <w:rPr>
          <w:sz w:val="28"/>
          <w:szCs w:val="28"/>
          <w:lang w:val="en-US"/>
        </w:rPr>
        <w:t>vicepreşedintel</w:t>
      </w:r>
      <w:r w:rsidR="000B4857">
        <w:rPr>
          <w:sz w:val="28"/>
          <w:szCs w:val="28"/>
          <w:lang w:val="en-US"/>
        </w:rPr>
        <w:t xml:space="preserve">ui </w:t>
      </w:r>
      <w:r>
        <w:rPr>
          <w:sz w:val="28"/>
          <w:szCs w:val="28"/>
          <w:lang w:val="en-US"/>
        </w:rPr>
        <w:t>raionului pe</w:t>
      </w:r>
    </w:p>
    <w:p w:rsidR="00E27A78" w:rsidRPr="006850EC" w:rsidRDefault="006850EC" w:rsidP="00E27A78">
      <w:pPr>
        <w:jc w:val="both"/>
        <w:rPr>
          <w:sz w:val="28"/>
          <w:szCs w:val="28"/>
          <w:lang w:val="en-US"/>
        </w:rPr>
      </w:pPr>
      <w:proofErr w:type="gramStart"/>
      <w:r>
        <w:rPr>
          <w:sz w:val="28"/>
          <w:szCs w:val="28"/>
          <w:lang w:val="en-US"/>
        </w:rPr>
        <w:t>probleme</w:t>
      </w:r>
      <w:proofErr w:type="gramEnd"/>
      <w:r>
        <w:rPr>
          <w:sz w:val="28"/>
          <w:szCs w:val="28"/>
          <w:lang w:val="en-US"/>
        </w:rPr>
        <w:t xml:space="preserve"> sociale, dl Ion Popov.</w:t>
      </w:r>
    </w:p>
    <w:p w:rsidR="00E27A78" w:rsidRDefault="00E27A78" w:rsidP="001433ED">
      <w:pPr>
        <w:pStyle w:val="a8"/>
        <w:numPr>
          <w:ilvl w:val="0"/>
          <w:numId w:val="50"/>
        </w:numPr>
        <w:jc w:val="both"/>
        <w:rPr>
          <w:sz w:val="28"/>
          <w:szCs w:val="28"/>
          <w:lang w:val="en-US"/>
        </w:rPr>
      </w:pPr>
      <w:r w:rsidRPr="00DF1391">
        <w:rPr>
          <w:sz w:val="28"/>
          <w:szCs w:val="28"/>
          <w:lang w:val="en-US"/>
        </w:rPr>
        <w:t xml:space="preserve">Prezenta decizie se </w:t>
      </w:r>
      <w:r>
        <w:rPr>
          <w:sz w:val="28"/>
          <w:szCs w:val="28"/>
          <w:lang w:val="en-US"/>
        </w:rPr>
        <w:t>aduce</w:t>
      </w:r>
      <w:r w:rsidRPr="00DF1391">
        <w:rPr>
          <w:sz w:val="28"/>
          <w:szCs w:val="28"/>
          <w:lang w:val="en-US"/>
        </w:rPr>
        <w:t xml:space="preserve"> la cunoştinţa conduc</w:t>
      </w:r>
      <w:r>
        <w:rPr>
          <w:sz w:val="28"/>
          <w:szCs w:val="28"/>
          <w:lang w:val="en-US"/>
        </w:rPr>
        <w:t>ătorilor instituţiilor medicale din</w:t>
      </w:r>
    </w:p>
    <w:p w:rsidR="00E27A78" w:rsidRPr="00815B48" w:rsidRDefault="00E27A78" w:rsidP="00E27A78">
      <w:pPr>
        <w:jc w:val="both"/>
        <w:rPr>
          <w:sz w:val="28"/>
          <w:szCs w:val="28"/>
          <w:lang w:val="en-US"/>
        </w:rPr>
      </w:pPr>
      <w:proofErr w:type="gramStart"/>
      <w:r w:rsidRPr="00815B48">
        <w:rPr>
          <w:sz w:val="28"/>
          <w:szCs w:val="28"/>
          <w:lang w:val="en-US"/>
        </w:rPr>
        <w:t>raion</w:t>
      </w:r>
      <w:proofErr w:type="gramEnd"/>
      <w:r w:rsidRPr="00815B48">
        <w:rPr>
          <w:sz w:val="28"/>
          <w:szCs w:val="28"/>
          <w:lang w:val="en-US"/>
        </w:rPr>
        <w:t xml:space="preserve">, </w:t>
      </w:r>
      <w:r w:rsidR="00905AE7" w:rsidRPr="00905AE7">
        <w:rPr>
          <w:sz w:val="28"/>
          <w:szCs w:val="28"/>
          <w:lang w:val="en-US"/>
        </w:rPr>
        <w:t>Ministerului Sănătăţii</w:t>
      </w:r>
      <w:r w:rsidRPr="00905AE7">
        <w:rPr>
          <w:sz w:val="28"/>
          <w:szCs w:val="28"/>
          <w:lang w:val="en-US"/>
        </w:rPr>
        <w:t xml:space="preserve"> </w:t>
      </w:r>
      <w:r w:rsidR="00905AE7" w:rsidRPr="00905AE7">
        <w:rPr>
          <w:sz w:val="28"/>
          <w:szCs w:val="28"/>
          <w:lang w:val="en-US"/>
        </w:rPr>
        <w:t>al Republicii Moldova</w:t>
      </w:r>
      <w:r w:rsidRPr="00905AE7">
        <w:rPr>
          <w:sz w:val="28"/>
          <w:szCs w:val="28"/>
          <w:lang w:val="en-US"/>
        </w:rPr>
        <w:t>,</w:t>
      </w:r>
      <w:r w:rsidRPr="00DB7C0C">
        <w:rPr>
          <w:color w:val="FF0000"/>
          <w:sz w:val="28"/>
          <w:szCs w:val="28"/>
          <w:lang w:val="en-US"/>
        </w:rPr>
        <w:t xml:space="preserve"> </w:t>
      </w:r>
      <w:r w:rsidRPr="00815B48">
        <w:rPr>
          <w:sz w:val="28"/>
          <w:szCs w:val="28"/>
          <w:lang w:val="en-US"/>
        </w:rPr>
        <w:t xml:space="preserve">precum şi la cunoştinţă publică prin </w:t>
      </w:r>
      <w:r w:rsidR="005D2D35">
        <w:rPr>
          <w:sz w:val="28"/>
          <w:szCs w:val="28"/>
          <w:lang w:val="en-US"/>
        </w:rPr>
        <w:t>intermediu</w:t>
      </w:r>
      <w:r w:rsidRPr="00815B48">
        <w:rPr>
          <w:sz w:val="28"/>
          <w:szCs w:val="28"/>
          <w:lang w:val="en-US"/>
        </w:rPr>
        <w:t xml:space="preserve"> pagin</w:t>
      </w:r>
      <w:r w:rsidR="005D2D35">
        <w:rPr>
          <w:sz w:val="28"/>
          <w:szCs w:val="28"/>
          <w:lang w:val="en-US"/>
        </w:rPr>
        <w:t>ei</w:t>
      </w:r>
      <w:r w:rsidRPr="00815B48">
        <w:rPr>
          <w:sz w:val="28"/>
          <w:szCs w:val="28"/>
          <w:lang w:val="en-US"/>
        </w:rPr>
        <w:t xml:space="preserve"> oficial</w:t>
      </w:r>
      <w:r w:rsidR="005D2D35">
        <w:rPr>
          <w:sz w:val="28"/>
          <w:szCs w:val="28"/>
          <w:lang w:val="en-US"/>
        </w:rPr>
        <w:t>e</w:t>
      </w:r>
      <w:r w:rsidRPr="00815B48">
        <w:rPr>
          <w:sz w:val="28"/>
          <w:szCs w:val="28"/>
          <w:lang w:val="en-US"/>
        </w:rPr>
        <w:t xml:space="preserve"> a Consiliului raional: </w:t>
      </w:r>
      <w:r w:rsidRPr="00905AE7">
        <w:rPr>
          <w:i/>
          <w:sz w:val="28"/>
          <w:szCs w:val="28"/>
          <w:lang w:val="en-US"/>
        </w:rPr>
        <w:t>www.basarabeasca.md.</w:t>
      </w:r>
    </w:p>
    <w:p w:rsidR="00E27A78" w:rsidRDefault="00E27A78" w:rsidP="00E27A78">
      <w:pPr>
        <w:rPr>
          <w:sz w:val="16"/>
          <w:szCs w:val="16"/>
          <w:lang w:val="en-US"/>
        </w:rPr>
      </w:pPr>
    </w:p>
    <w:p w:rsidR="000103EA" w:rsidRPr="00D073B3" w:rsidRDefault="000103EA" w:rsidP="00E27A78">
      <w:pPr>
        <w:rPr>
          <w:sz w:val="16"/>
          <w:szCs w:val="16"/>
          <w:lang w:val="en-US"/>
        </w:rPr>
      </w:pPr>
    </w:p>
    <w:p w:rsidR="00E27A78" w:rsidRPr="00DF1391" w:rsidRDefault="00E27A78" w:rsidP="00E27A78">
      <w:pPr>
        <w:jc w:val="both"/>
        <w:rPr>
          <w:sz w:val="28"/>
          <w:szCs w:val="28"/>
          <w:lang w:val="en-US"/>
        </w:rPr>
      </w:pPr>
      <w:r w:rsidRPr="00DF1391">
        <w:rPr>
          <w:sz w:val="28"/>
          <w:szCs w:val="28"/>
          <w:lang w:val="en-US"/>
        </w:rPr>
        <w:t>Preşedinte al şedinţei</w:t>
      </w:r>
    </w:p>
    <w:p w:rsidR="00E27A78" w:rsidRPr="00DF1391" w:rsidRDefault="00E27A78" w:rsidP="00E27A78">
      <w:pPr>
        <w:jc w:val="both"/>
        <w:rPr>
          <w:sz w:val="28"/>
          <w:szCs w:val="28"/>
          <w:lang w:val="en-US"/>
        </w:rPr>
      </w:pPr>
      <w:r>
        <w:rPr>
          <w:sz w:val="28"/>
          <w:szCs w:val="28"/>
          <w:lang w:val="en-US"/>
        </w:rPr>
        <w:t>Consiliului r</w:t>
      </w:r>
      <w:r w:rsidRPr="00DF1391">
        <w:rPr>
          <w:sz w:val="28"/>
          <w:szCs w:val="28"/>
          <w:lang w:val="en-US"/>
        </w:rPr>
        <w:t xml:space="preserve">aional Basarabeasca                                     </w:t>
      </w:r>
      <w:r>
        <w:rPr>
          <w:sz w:val="28"/>
          <w:szCs w:val="28"/>
          <w:lang w:val="en-US"/>
        </w:rPr>
        <w:t xml:space="preserve">   </w:t>
      </w:r>
      <w:r w:rsidR="000103EA">
        <w:rPr>
          <w:sz w:val="28"/>
          <w:szCs w:val="28"/>
          <w:lang w:val="en-US"/>
        </w:rPr>
        <w:t xml:space="preserve">  </w:t>
      </w:r>
      <w:r>
        <w:rPr>
          <w:sz w:val="28"/>
          <w:szCs w:val="28"/>
          <w:lang w:val="en-US"/>
        </w:rPr>
        <w:t xml:space="preserve">  </w:t>
      </w:r>
      <w:r w:rsidR="00E763B7">
        <w:rPr>
          <w:sz w:val="28"/>
          <w:szCs w:val="28"/>
          <w:lang w:val="en-US"/>
        </w:rPr>
        <w:t>_________________</w:t>
      </w:r>
      <w:r w:rsidR="000103EA">
        <w:rPr>
          <w:sz w:val="24"/>
          <w:szCs w:val="24"/>
          <w:lang w:val="en-US"/>
        </w:rPr>
        <w:t xml:space="preserve">          </w:t>
      </w:r>
    </w:p>
    <w:p w:rsidR="00E27A78" w:rsidRPr="00D073B3" w:rsidRDefault="00E27A78" w:rsidP="00E27A78">
      <w:pPr>
        <w:jc w:val="both"/>
        <w:rPr>
          <w:i/>
          <w:sz w:val="8"/>
          <w:szCs w:val="8"/>
          <w:lang w:val="en-US"/>
        </w:rPr>
      </w:pPr>
    </w:p>
    <w:p w:rsidR="00E27A78" w:rsidRPr="00DF1391" w:rsidRDefault="00E27A78" w:rsidP="00E27A78">
      <w:pPr>
        <w:jc w:val="both"/>
        <w:rPr>
          <w:i/>
          <w:sz w:val="28"/>
          <w:szCs w:val="28"/>
          <w:lang w:val="en-US"/>
        </w:rPr>
      </w:pPr>
      <w:r w:rsidRPr="00DF1391">
        <w:rPr>
          <w:i/>
          <w:sz w:val="28"/>
          <w:szCs w:val="28"/>
          <w:lang w:val="en-US"/>
        </w:rPr>
        <w:t>Contrasemnează:</w:t>
      </w:r>
    </w:p>
    <w:p w:rsidR="005D2D35" w:rsidRDefault="00E27A78" w:rsidP="006850EC">
      <w:pPr>
        <w:rPr>
          <w:sz w:val="28"/>
          <w:szCs w:val="28"/>
          <w:lang w:val="en-US"/>
        </w:rPr>
      </w:pPr>
      <w:proofErr w:type="gramStart"/>
      <w:r w:rsidRPr="00DF1391">
        <w:rPr>
          <w:sz w:val="28"/>
          <w:szCs w:val="28"/>
          <w:lang w:val="en-US"/>
        </w:rPr>
        <w:t>Secretar</w:t>
      </w:r>
      <w:r w:rsidR="000103EA">
        <w:rPr>
          <w:sz w:val="28"/>
          <w:szCs w:val="28"/>
          <w:lang w:val="en-US"/>
        </w:rPr>
        <w:t xml:space="preserve">ul </w:t>
      </w:r>
      <w:r w:rsidRPr="00DF1391">
        <w:rPr>
          <w:sz w:val="28"/>
          <w:szCs w:val="28"/>
          <w:lang w:val="en-US"/>
        </w:rPr>
        <w:t xml:space="preserve"> Consiliului</w:t>
      </w:r>
      <w:proofErr w:type="gramEnd"/>
      <w:r w:rsidR="006850EC" w:rsidRPr="006850EC">
        <w:rPr>
          <w:sz w:val="28"/>
          <w:szCs w:val="28"/>
          <w:lang w:val="en-US"/>
        </w:rPr>
        <w:t xml:space="preserve"> </w:t>
      </w:r>
    </w:p>
    <w:p w:rsidR="006850EC" w:rsidRDefault="006850EC" w:rsidP="006850EC">
      <w:pPr>
        <w:rPr>
          <w:sz w:val="28"/>
          <w:szCs w:val="28"/>
          <w:lang w:val="en-US"/>
        </w:rPr>
      </w:pPr>
      <w:r>
        <w:rPr>
          <w:sz w:val="28"/>
          <w:szCs w:val="28"/>
          <w:lang w:val="en-US"/>
        </w:rPr>
        <w:t xml:space="preserve">Raional </w:t>
      </w:r>
      <w:r w:rsidRPr="00DF1391">
        <w:rPr>
          <w:sz w:val="28"/>
          <w:szCs w:val="28"/>
          <w:lang w:val="en-US"/>
        </w:rPr>
        <w:t>Basarabeas</w:t>
      </w:r>
      <w:r>
        <w:rPr>
          <w:sz w:val="28"/>
          <w:szCs w:val="28"/>
          <w:lang w:val="en-US"/>
        </w:rPr>
        <w:t xml:space="preserve">ca                      </w:t>
      </w:r>
      <w:r w:rsidR="005D2D35">
        <w:rPr>
          <w:sz w:val="28"/>
          <w:szCs w:val="28"/>
          <w:lang w:val="en-US"/>
        </w:rPr>
        <w:t xml:space="preserve">                                       </w:t>
      </w:r>
      <w:r>
        <w:rPr>
          <w:sz w:val="28"/>
          <w:szCs w:val="28"/>
          <w:lang w:val="en-US"/>
        </w:rPr>
        <w:t xml:space="preserve">    </w:t>
      </w:r>
      <w:r w:rsidRPr="00DF1391">
        <w:rPr>
          <w:sz w:val="28"/>
          <w:szCs w:val="28"/>
          <w:lang w:val="en-US"/>
        </w:rPr>
        <w:t>Gheorghe</w:t>
      </w:r>
      <w:r>
        <w:rPr>
          <w:sz w:val="28"/>
          <w:szCs w:val="28"/>
          <w:lang w:val="en-US"/>
        </w:rPr>
        <w:t xml:space="preserve"> </w:t>
      </w:r>
      <w:r w:rsidRPr="00DF1391">
        <w:rPr>
          <w:sz w:val="28"/>
          <w:szCs w:val="28"/>
          <w:lang w:val="en-US"/>
        </w:rPr>
        <w:t>LIVIȚCHI</w:t>
      </w:r>
    </w:p>
    <w:p w:rsidR="005D2D35" w:rsidRDefault="005D2D35" w:rsidP="006850EC">
      <w:pPr>
        <w:rPr>
          <w:sz w:val="28"/>
          <w:szCs w:val="28"/>
          <w:lang w:val="en-US"/>
        </w:rPr>
      </w:pPr>
    </w:p>
    <w:p w:rsidR="005D2D35" w:rsidRDefault="005D2D35" w:rsidP="006850EC">
      <w:pPr>
        <w:rPr>
          <w:sz w:val="28"/>
          <w:szCs w:val="28"/>
          <w:lang w:val="en-US"/>
        </w:rPr>
      </w:pPr>
    </w:p>
    <w:p w:rsidR="005D2D35" w:rsidRDefault="005D2D35" w:rsidP="006850EC">
      <w:pPr>
        <w:rPr>
          <w:sz w:val="28"/>
          <w:szCs w:val="28"/>
          <w:lang w:val="en-US"/>
        </w:rPr>
      </w:pPr>
    </w:p>
    <w:p w:rsidR="001E4367" w:rsidRDefault="001E4367" w:rsidP="006850EC">
      <w:pPr>
        <w:rPr>
          <w:sz w:val="28"/>
          <w:szCs w:val="28"/>
          <w:lang w:val="en-US"/>
        </w:rPr>
      </w:pPr>
    </w:p>
    <w:p w:rsidR="001E4367" w:rsidRPr="001037A6" w:rsidRDefault="001E4367" w:rsidP="001E4367">
      <w:pPr>
        <w:ind w:left="5670"/>
        <w:rPr>
          <w:sz w:val="24"/>
          <w:szCs w:val="24"/>
          <w:lang w:val="ro-RO"/>
        </w:rPr>
      </w:pPr>
      <w:r>
        <w:rPr>
          <w:sz w:val="24"/>
          <w:szCs w:val="24"/>
          <w:lang w:val="ro-RO"/>
        </w:rPr>
        <w:lastRenderedPageBreak/>
        <w:t xml:space="preserve">                   Anexa nr. 1</w:t>
      </w:r>
    </w:p>
    <w:p w:rsidR="001E4367" w:rsidRPr="001037A6" w:rsidRDefault="001E4367" w:rsidP="001E4367">
      <w:pPr>
        <w:ind w:left="5245"/>
        <w:rPr>
          <w:sz w:val="24"/>
          <w:szCs w:val="24"/>
          <w:lang w:val="ro-RO"/>
        </w:rPr>
      </w:pPr>
      <w:r>
        <w:rPr>
          <w:sz w:val="24"/>
          <w:szCs w:val="24"/>
          <w:lang w:val="ro-RO"/>
        </w:rPr>
        <w:t xml:space="preserve">                           l</w:t>
      </w:r>
      <w:r w:rsidRPr="001037A6">
        <w:rPr>
          <w:sz w:val="24"/>
          <w:szCs w:val="24"/>
          <w:lang w:val="ro-RO"/>
        </w:rPr>
        <w:t>a decizia Consiliului raional</w:t>
      </w:r>
    </w:p>
    <w:p w:rsidR="001E4367" w:rsidRPr="001E4367" w:rsidRDefault="001E4367" w:rsidP="001E4367">
      <w:pPr>
        <w:ind w:left="5245"/>
        <w:rPr>
          <w:sz w:val="24"/>
          <w:szCs w:val="24"/>
          <w:lang w:val="ro-RO"/>
        </w:rPr>
      </w:pPr>
      <w:r>
        <w:rPr>
          <w:sz w:val="24"/>
          <w:szCs w:val="24"/>
          <w:lang w:val="ro-RO"/>
        </w:rPr>
        <w:t xml:space="preserve">                           </w:t>
      </w:r>
      <w:r w:rsidRPr="001037A6">
        <w:rPr>
          <w:sz w:val="24"/>
          <w:szCs w:val="24"/>
          <w:lang w:val="ro-RO"/>
        </w:rPr>
        <w:t>nr. 02/0</w:t>
      </w:r>
      <w:r>
        <w:rPr>
          <w:sz w:val="24"/>
          <w:szCs w:val="24"/>
          <w:lang w:val="ro-RO"/>
        </w:rPr>
        <w:t>8</w:t>
      </w:r>
      <w:r w:rsidRPr="001037A6">
        <w:rPr>
          <w:sz w:val="24"/>
          <w:szCs w:val="24"/>
          <w:lang w:val="ro-RO"/>
        </w:rPr>
        <w:t xml:space="preserve"> din 24 martie 2023</w:t>
      </w:r>
    </w:p>
    <w:p w:rsidR="006850EC" w:rsidRDefault="006850EC" w:rsidP="00E27A78">
      <w:pPr>
        <w:jc w:val="both"/>
        <w:rPr>
          <w:sz w:val="28"/>
          <w:szCs w:val="28"/>
          <w:lang w:val="en-US"/>
        </w:rPr>
      </w:pPr>
    </w:p>
    <w:p w:rsidR="001E4367" w:rsidRPr="00133B15" w:rsidRDefault="001E4367" w:rsidP="001E4367">
      <w:pPr>
        <w:tabs>
          <w:tab w:val="left" w:pos="6195"/>
        </w:tabs>
        <w:jc w:val="right"/>
        <w:rPr>
          <w:lang w:val="ro-RO"/>
        </w:rPr>
      </w:pPr>
      <w:r w:rsidRPr="00133B15">
        <w:rPr>
          <w:lang w:val="en-US"/>
        </w:rPr>
        <w:t xml:space="preserve">Statele de personal pentru anul 2023  </w:t>
      </w:r>
      <w:r w:rsidRPr="00133B15">
        <w:rPr>
          <w:lang w:val="ro-RO"/>
        </w:rPr>
        <w:t xml:space="preserve">     </w:t>
      </w:r>
      <w:r w:rsidRPr="006E4BC7">
        <w:rPr>
          <w:lang w:val="ro-RO"/>
        </w:rPr>
        <w:t xml:space="preserve">                                                 </w:t>
      </w:r>
      <w:r w:rsidRPr="00133B15">
        <w:rPr>
          <w:lang w:val="ro-RO"/>
        </w:rPr>
        <w:t xml:space="preserve">       Aprobat:</w:t>
      </w:r>
    </w:p>
    <w:p w:rsidR="001E4367" w:rsidRPr="00133B15" w:rsidRDefault="001E4367" w:rsidP="001E4367">
      <w:pPr>
        <w:tabs>
          <w:tab w:val="left" w:pos="6195"/>
        </w:tabs>
        <w:rPr>
          <w:lang w:val="ro-RO"/>
        </w:rPr>
      </w:pPr>
      <w:r w:rsidRPr="00133B15">
        <w:rPr>
          <w:u w:val="single"/>
          <w:lang w:val="en-US"/>
        </w:rPr>
        <w:t>Institu</w:t>
      </w:r>
      <w:r w:rsidRPr="00133B15">
        <w:rPr>
          <w:rFonts w:ascii="Cambria Math" w:hAnsi="Cambria Math" w:cs="Cambria Math"/>
          <w:u w:val="single"/>
          <w:lang w:val="en-US"/>
        </w:rPr>
        <w:t>ț</w:t>
      </w:r>
      <w:r w:rsidRPr="00133B15">
        <w:rPr>
          <w:u w:val="single"/>
          <w:lang w:val="en-US"/>
        </w:rPr>
        <w:t>ia Medico Sanitară Publică Centrul de Sănătate Basarabeasca</w:t>
      </w:r>
      <w:r w:rsidRPr="00133B15">
        <w:rPr>
          <w:lang w:val="ro-RO"/>
        </w:rPr>
        <w:t xml:space="preserve"> </w:t>
      </w:r>
      <w:r>
        <w:rPr>
          <w:lang w:val="ro-RO"/>
        </w:rPr>
        <w:t xml:space="preserve">           </w:t>
      </w:r>
      <w:r w:rsidRPr="00133B15">
        <w:rPr>
          <w:lang w:val="ro-RO"/>
        </w:rPr>
        <w:t xml:space="preserve">Fondatorul IMSP Centrul </w:t>
      </w:r>
    </w:p>
    <w:p w:rsidR="001E4367" w:rsidRPr="006E4BC7" w:rsidRDefault="001E4367" w:rsidP="001E4367">
      <w:pPr>
        <w:tabs>
          <w:tab w:val="left" w:pos="6195"/>
        </w:tabs>
        <w:rPr>
          <w:lang w:val="ro-RO"/>
        </w:rPr>
      </w:pPr>
      <w:proofErr w:type="gramStart"/>
      <w:r>
        <w:rPr>
          <w:lang w:val="en-US"/>
        </w:rPr>
        <w:t>o</w:t>
      </w:r>
      <w:r w:rsidRPr="006E4BC7">
        <w:rPr>
          <w:lang w:val="en-US"/>
        </w:rPr>
        <w:t>r</w:t>
      </w:r>
      <w:proofErr w:type="gramEnd"/>
      <w:r w:rsidRPr="006E4BC7">
        <w:rPr>
          <w:lang w:val="en-US"/>
        </w:rPr>
        <w:t>. Basarabeasca, Str. Muncii 55, cod fiscal 1007605006137</w:t>
      </w:r>
      <w:r>
        <w:rPr>
          <w:lang w:val="en-US"/>
        </w:rPr>
        <w:t xml:space="preserve">                                                 </w:t>
      </w:r>
      <w:r w:rsidRPr="00133B15">
        <w:rPr>
          <w:lang w:val="ro-RO"/>
        </w:rPr>
        <w:t>de Sănătate Basarabeasca</w:t>
      </w:r>
    </w:p>
    <w:p w:rsidR="001E4367" w:rsidRPr="00133B15" w:rsidRDefault="001E4367" w:rsidP="001E4367">
      <w:pPr>
        <w:tabs>
          <w:tab w:val="center" w:pos="4677"/>
          <w:tab w:val="left" w:pos="6600"/>
          <w:tab w:val="left" w:pos="7275"/>
        </w:tabs>
        <w:rPr>
          <w:u w:val="single"/>
          <w:lang w:val="en-US"/>
        </w:rPr>
      </w:pPr>
      <w:r>
        <w:rPr>
          <w:lang w:val="ro-RO"/>
        </w:rPr>
        <w:t xml:space="preserve">                                                                                                                              _____________</w:t>
      </w:r>
    </w:p>
    <w:p w:rsidR="001E4367" w:rsidRPr="001E4367" w:rsidRDefault="001E4367" w:rsidP="001E4367">
      <w:pPr>
        <w:tabs>
          <w:tab w:val="left" w:pos="390"/>
          <w:tab w:val="center" w:pos="4677"/>
          <w:tab w:val="left" w:pos="6600"/>
        </w:tabs>
        <w:rPr>
          <w:lang w:val="ro-RO"/>
        </w:rPr>
      </w:pPr>
      <w:r>
        <w:rPr>
          <w:lang w:val="en-US"/>
        </w:rPr>
        <w:tab/>
      </w:r>
      <w:r w:rsidRPr="006E4BC7">
        <w:rPr>
          <w:lang w:val="ro-RO"/>
        </w:rPr>
        <w:t xml:space="preserve">                                                                                                         </w:t>
      </w:r>
      <w:r>
        <w:rPr>
          <w:lang w:val="ro-RO"/>
        </w:rPr>
        <w:tab/>
      </w:r>
    </w:p>
    <w:tbl>
      <w:tblPr>
        <w:tblW w:w="9390" w:type="dxa"/>
        <w:tblLayout w:type="fixed"/>
        <w:tblCellMar>
          <w:left w:w="30" w:type="dxa"/>
          <w:right w:w="30" w:type="dxa"/>
        </w:tblCellMar>
        <w:tblLook w:val="04A0" w:firstRow="1" w:lastRow="0" w:firstColumn="1" w:lastColumn="0" w:noHBand="0" w:noVBand="1"/>
      </w:tblPr>
      <w:tblGrid>
        <w:gridCol w:w="407"/>
        <w:gridCol w:w="1183"/>
        <w:gridCol w:w="4538"/>
        <w:gridCol w:w="1274"/>
        <w:gridCol w:w="1988"/>
      </w:tblGrid>
      <w:tr w:rsidR="001E4367" w:rsidRPr="004C33BE" w:rsidTr="00411AA9">
        <w:trPr>
          <w:trHeight w:val="566"/>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right"/>
              <w:rPr>
                <w:color w:val="000000"/>
                <w:lang w:val="en-US"/>
              </w:rPr>
            </w:pPr>
            <w:r w:rsidRPr="006E4BC7">
              <w:rPr>
                <w:color w:val="000000"/>
                <w:lang w:val="en-US"/>
              </w:rPr>
              <w:t>Nr.</w:t>
            </w:r>
          </w:p>
          <w:p w:rsidR="001E4367" w:rsidRPr="006E4BC7" w:rsidRDefault="001E4367" w:rsidP="00411AA9">
            <w:pPr>
              <w:autoSpaceDE w:val="0"/>
              <w:autoSpaceDN w:val="0"/>
              <w:adjustRightInd w:val="0"/>
              <w:jc w:val="right"/>
              <w:rPr>
                <w:color w:val="000000"/>
                <w:lang w:val="en-US"/>
              </w:rPr>
            </w:pPr>
            <w:r w:rsidRPr="006E4BC7">
              <w:rPr>
                <w:color w:val="000000"/>
                <w:lang w:val="en-US"/>
              </w:rPr>
              <w:t>d/o</w:t>
            </w:r>
          </w:p>
        </w:tc>
        <w:tc>
          <w:tcPr>
            <w:tcW w:w="1183" w:type="dxa"/>
            <w:tcBorders>
              <w:top w:val="single" w:sz="4"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ind w:left="15"/>
              <w:jc w:val="both"/>
              <w:rPr>
                <w:b/>
                <w:bCs/>
                <w:color w:val="000000"/>
                <w:lang w:val="ro-RO"/>
              </w:rPr>
            </w:pPr>
            <w:r w:rsidRPr="006E4BC7">
              <w:rPr>
                <w:b/>
                <w:bCs/>
                <w:color w:val="000000"/>
                <w:lang w:val="en-US"/>
              </w:rPr>
              <w:t>Codul ocupa</w:t>
            </w:r>
            <w:r w:rsidRPr="006E4BC7">
              <w:rPr>
                <w:rFonts w:ascii="Cambria Math" w:hAnsi="Cambria Math" w:cs="Cambria Math"/>
                <w:b/>
                <w:bCs/>
                <w:color w:val="000000"/>
                <w:lang w:val="ro-RO"/>
              </w:rPr>
              <w:t>ț</w:t>
            </w:r>
            <w:r w:rsidRPr="006E4BC7">
              <w:rPr>
                <w:b/>
                <w:bCs/>
                <w:color w:val="000000"/>
                <w:lang w:val="ro-RO"/>
              </w:rPr>
              <w:t>iei</w:t>
            </w:r>
          </w:p>
          <w:p w:rsidR="001E4367" w:rsidRPr="006E4BC7" w:rsidRDefault="001E4367" w:rsidP="00411AA9">
            <w:pPr>
              <w:autoSpaceDE w:val="0"/>
              <w:autoSpaceDN w:val="0"/>
              <w:adjustRightInd w:val="0"/>
              <w:jc w:val="center"/>
              <w:rPr>
                <w:b/>
                <w:bCs/>
                <w:color w:val="000000"/>
                <w:lang w:val="en-US"/>
              </w:rPr>
            </w:pPr>
          </w:p>
        </w:tc>
        <w:tc>
          <w:tcPr>
            <w:tcW w:w="4538" w:type="dxa"/>
            <w:tcBorders>
              <w:top w:val="single" w:sz="4"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jc w:val="center"/>
              <w:rPr>
                <w:b/>
                <w:bCs/>
                <w:color w:val="000000"/>
                <w:lang w:val="en-US"/>
              </w:rPr>
            </w:pPr>
            <w:r w:rsidRPr="006E4BC7">
              <w:rPr>
                <w:b/>
                <w:bCs/>
                <w:color w:val="000000"/>
                <w:lang w:val="en-US"/>
              </w:rPr>
              <w:t xml:space="preserve">Denumirea structurii, subdiviziunii </w:t>
            </w:r>
            <w:r w:rsidRPr="006E4BC7">
              <w:rPr>
                <w:rFonts w:ascii="Cambria Math" w:hAnsi="Cambria Math" w:cs="Cambria Math"/>
                <w:b/>
                <w:bCs/>
                <w:color w:val="000000"/>
                <w:lang w:val="en-US"/>
              </w:rPr>
              <w:t>ș</w:t>
            </w:r>
            <w:r w:rsidRPr="006E4BC7">
              <w:rPr>
                <w:b/>
                <w:bCs/>
                <w:color w:val="000000"/>
                <w:lang w:val="en-US"/>
              </w:rPr>
              <w:t>i func</w:t>
            </w:r>
            <w:r w:rsidRPr="006E4BC7">
              <w:rPr>
                <w:rFonts w:ascii="Cambria Math" w:hAnsi="Cambria Math" w:cs="Cambria Math"/>
                <w:b/>
                <w:bCs/>
                <w:color w:val="000000"/>
                <w:lang w:val="en-US"/>
              </w:rPr>
              <w:t>ț</w:t>
            </w:r>
            <w:r w:rsidRPr="006E4BC7">
              <w:rPr>
                <w:b/>
                <w:bCs/>
                <w:color w:val="000000"/>
                <w:lang w:val="en-US"/>
              </w:rPr>
              <w:t>iei</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 xml:space="preserve">Unităţi </w:t>
            </w:r>
          </w:p>
          <w:p w:rsidR="001E4367" w:rsidRPr="006E4BC7" w:rsidRDefault="001E4367" w:rsidP="00411AA9">
            <w:r w:rsidRPr="006E4BC7">
              <w:t>(număr)</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color w:val="000000"/>
                <w:lang w:val="en-US"/>
              </w:rPr>
            </w:pPr>
            <w:r w:rsidRPr="006E4BC7">
              <w:rPr>
                <w:b/>
                <w:color w:val="000000"/>
                <w:lang w:val="en-US"/>
              </w:rPr>
              <w:t>Salariul tarifar sau de func</w:t>
            </w:r>
            <w:r w:rsidRPr="006E4BC7">
              <w:rPr>
                <w:rFonts w:ascii="Cambria Math" w:hAnsi="Cambria Math" w:cs="Cambria Math"/>
                <w:b/>
                <w:color w:val="000000"/>
                <w:lang w:val="en-US"/>
              </w:rPr>
              <w:t>ț</w:t>
            </w:r>
            <w:r w:rsidRPr="006E4BC7">
              <w:rPr>
                <w:b/>
                <w:color w:val="000000"/>
                <w:lang w:val="en-US"/>
              </w:rPr>
              <w:t>ie (lei)</w:t>
            </w:r>
          </w:p>
        </w:tc>
      </w:tr>
      <w:tr w:rsidR="001E4367" w:rsidRPr="004C33BE"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right"/>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center"/>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jc w:val="center"/>
              <w:rPr>
                <w:b/>
                <w:bCs/>
                <w:color w:val="000000"/>
                <w:lang w:val="en-US"/>
              </w:rPr>
            </w:pPr>
            <w:r w:rsidRPr="006E4BC7">
              <w:rPr>
                <w:b/>
                <w:bCs/>
                <w:color w:val="000000"/>
                <w:lang w:val="en-US"/>
              </w:rPr>
              <w:t>Personal de conducere şi administrativ categoria III</w:t>
            </w:r>
          </w:p>
        </w:tc>
        <w:tc>
          <w:tcPr>
            <w:tcW w:w="1274" w:type="dxa"/>
            <w:tcBorders>
              <w:top w:val="single" w:sz="6" w:space="0" w:color="auto"/>
              <w:left w:val="single" w:sz="4" w:space="0" w:color="auto"/>
              <w:bottom w:val="single" w:sz="6" w:space="0" w:color="auto"/>
              <w:right w:val="single" w:sz="4" w:space="0" w:color="auto"/>
            </w:tcBorders>
          </w:tcPr>
          <w:p w:rsidR="001E4367" w:rsidRPr="001E4367" w:rsidRDefault="001E4367" w:rsidP="00411AA9">
            <w:pPr>
              <w:rPr>
                <w:lang w:val="en-US"/>
              </w:rPr>
            </w:pP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en-US"/>
              </w:rPr>
            </w:pPr>
          </w:p>
        </w:tc>
      </w:tr>
      <w:tr w:rsidR="001E4367" w:rsidRPr="006E4BC7" w:rsidTr="00411AA9">
        <w:trPr>
          <w:trHeight w:val="305"/>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ro-RO"/>
              </w:rPr>
            </w:pPr>
            <w:r>
              <w:rPr>
                <w:color w:val="000000"/>
                <w:lang w:val="ro-RO"/>
              </w:rPr>
              <w:t>134211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lang w:val="en-US"/>
              </w:rPr>
              <w:t>Şef Centrul de Sănătate</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1,0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17410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rPr>
                <w:color w:val="000000"/>
              </w:rPr>
            </w:pPr>
            <w:r w:rsidRPr="006E4BC7">
              <w:rPr>
                <w:color w:val="000000"/>
              </w:rPr>
              <w:t>2</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ro-RO"/>
              </w:rPr>
            </w:pPr>
            <w:r w:rsidRPr="006E4BC7">
              <w:rPr>
                <w:color w:val="000000"/>
                <w:lang w:val="ro-RO"/>
              </w:rPr>
              <w:t>12110</w:t>
            </w:r>
            <w:r>
              <w:rPr>
                <w:color w:val="000000"/>
                <w:lang w:val="ro-RO"/>
              </w:rPr>
              <w:t>3</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Contabil şef</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1,0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11000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rPr>
            </w:pPr>
            <w:r w:rsidRPr="006E4BC7">
              <w:rPr>
                <w:b/>
              </w:rPr>
              <w:t>2,0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2841</w:t>
            </w:r>
            <w:r w:rsidRPr="006E4BC7">
              <w:rPr>
                <w:b/>
                <w:bCs/>
                <w:color w:val="000000"/>
                <w:lang w:val="ro-RO"/>
              </w:rPr>
              <w:t>0</w:t>
            </w:r>
          </w:p>
        </w:tc>
      </w:tr>
      <w:tr w:rsidR="001E4367" w:rsidRPr="004C33BE" w:rsidTr="00411AA9">
        <w:trPr>
          <w:trHeight w:val="262"/>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center"/>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jc w:val="center"/>
              <w:rPr>
                <w:b/>
                <w:bCs/>
                <w:color w:val="000000"/>
                <w:lang w:val="en-US"/>
              </w:rPr>
            </w:pPr>
            <w:r w:rsidRPr="006E4BC7">
              <w:rPr>
                <w:b/>
                <w:bCs/>
                <w:color w:val="000000"/>
                <w:lang w:val="en-US"/>
              </w:rPr>
              <w:t>Secţia Medicina de Familie Basarabeasca</w:t>
            </w:r>
          </w:p>
        </w:tc>
        <w:tc>
          <w:tcPr>
            <w:tcW w:w="1274" w:type="dxa"/>
            <w:tcBorders>
              <w:top w:val="single" w:sz="6" w:space="0" w:color="auto"/>
              <w:left w:val="single" w:sz="4" w:space="0" w:color="auto"/>
              <w:bottom w:val="single" w:sz="6" w:space="0" w:color="auto"/>
              <w:right w:val="single" w:sz="4" w:space="0" w:color="auto"/>
            </w:tcBorders>
          </w:tcPr>
          <w:p w:rsidR="001E4367" w:rsidRPr="001E4367" w:rsidRDefault="001E4367" w:rsidP="00411AA9">
            <w:pPr>
              <w:rPr>
                <w:lang w:val="en-US"/>
              </w:rPr>
            </w:pP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en-US"/>
              </w:rPr>
            </w:pPr>
          </w:p>
        </w:tc>
      </w:tr>
      <w:tr w:rsidR="001E4367" w:rsidRPr="006E4BC7" w:rsidTr="00411AA9">
        <w:trPr>
          <w:trHeight w:val="233"/>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lang w:val="en-US"/>
              </w:rPr>
            </w:pPr>
            <w:r w:rsidRPr="006E4BC7">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en-US"/>
              </w:rPr>
            </w:pPr>
            <w:r w:rsidRPr="006E4BC7">
              <w:rPr>
                <w:color w:val="000000"/>
                <w:lang w:val="en-US"/>
              </w:rPr>
              <w:t>221104</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Medic medicina de familie</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lang w:val="en-US"/>
              </w:rPr>
            </w:pPr>
            <w:r>
              <w:rPr>
                <w:lang w:val="en-US"/>
              </w:rPr>
              <w:t>4</w:t>
            </w:r>
            <w:r w:rsidRPr="006E4BC7">
              <w:rPr>
                <w:lang w:val="en-US"/>
              </w:rPr>
              <w:t>,</w:t>
            </w:r>
            <w:r>
              <w:rPr>
                <w:lang w:val="en-US"/>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65705</w:t>
            </w:r>
          </w:p>
        </w:tc>
      </w:tr>
      <w:tr w:rsidR="001E4367" w:rsidRPr="006E4BC7" w:rsidTr="00411AA9">
        <w:trPr>
          <w:trHeight w:val="233"/>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b/>
                <w:bCs/>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r w:rsidRPr="006E4BC7">
              <w:rPr>
                <w:b/>
                <w:bCs/>
                <w:color w:val="000000"/>
                <w:lang w:val="en-US"/>
              </w:rPr>
              <w:t>Total</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lang w:val="en-US"/>
              </w:rPr>
            </w:pPr>
            <w:r>
              <w:rPr>
                <w:b/>
                <w:lang w:val="en-US"/>
              </w:rPr>
              <w:t>4</w:t>
            </w:r>
            <w:r w:rsidRPr="006E4BC7">
              <w:rPr>
                <w:b/>
                <w:lang w:val="en-US"/>
              </w:rPr>
              <w:t>,</w:t>
            </w:r>
            <w:r>
              <w:rPr>
                <w:b/>
                <w:lang w:val="en-US"/>
              </w:rPr>
              <w:t xml:space="preserve"> 5</w:t>
            </w:r>
          </w:p>
        </w:tc>
        <w:tc>
          <w:tcPr>
            <w:tcW w:w="1988" w:type="dxa"/>
            <w:tcBorders>
              <w:top w:val="single" w:sz="6" w:space="0" w:color="auto"/>
              <w:left w:val="single" w:sz="4" w:space="0" w:color="auto"/>
              <w:bottom w:val="single" w:sz="6" w:space="0" w:color="auto"/>
              <w:right w:val="single" w:sz="6" w:space="0" w:color="auto"/>
            </w:tcBorders>
          </w:tcPr>
          <w:p w:rsidR="001E4367" w:rsidRPr="00CA169A" w:rsidRDefault="001E4367" w:rsidP="00411AA9">
            <w:pPr>
              <w:autoSpaceDE w:val="0"/>
              <w:autoSpaceDN w:val="0"/>
              <w:adjustRightInd w:val="0"/>
              <w:rPr>
                <w:b/>
                <w:bCs/>
                <w:color w:val="000000"/>
                <w:lang w:val="ro-RO"/>
              </w:rPr>
            </w:pPr>
            <w:r>
              <w:rPr>
                <w:b/>
                <w:color w:val="000000"/>
                <w:lang w:val="ro-RO"/>
              </w:rPr>
              <w:t>65705</w:t>
            </w:r>
          </w:p>
        </w:tc>
      </w:tr>
      <w:tr w:rsidR="001E4367" w:rsidRPr="006E4BC7" w:rsidTr="00411AA9">
        <w:trPr>
          <w:trHeight w:val="233"/>
        </w:trPr>
        <w:tc>
          <w:tcPr>
            <w:tcW w:w="407" w:type="dxa"/>
            <w:tcBorders>
              <w:top w:val="single" w:sz="6" w:space="0" w:color="auto"/>
              <w:left w:val="single" w:sz="6" w:space="0" w:color="auto"/>
              <w:bottom w:val="single" w:sz="6" w:space="0" w:color="auto"/>
              <w:right w:val="single" w:sz="6" w:space="0" w:color="auto"/>
            </w:tcBorders>
          </w:tcPr>
          <w:p w:rsidR="001E4367" w:rsidRPr="00302592" w:rsidRDefault="001E4367" w:rsidP="00411AA9">
            <w:pPr>
              <w:autoSpaceDE w:val="0"/>
              <w:autoSpaceDN w:val="0"/>
              <w:adjustRightInd w:val="0"/>
              <w:jc w:val="center"/>
              <w:rPr>
                <w:bCs/>
                <w:color w:val="000000"/>
                <w:lang w:val="en-US"/>
              </w:rPr>
            </w:pPr>
            <w:r w:rsidRPr="00302592">
              <w:rPr>
                <w:bCs/>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en-US"/>
              </w:rPr>
            </w:pPr>
            <w:r>
              <w:rPr>
                <w:color w:val="000000"/>
                <w:lang w:val="en-US"/>
              </w:rPr>
              <w:t>3</w:t>
            </w:r>
            <w:r w:rsidRPr="006E4BC7">
              <w:rPr>
                <w:color w:val="000000"/>
                <w:lang w:val="en-US"/>
              </w:rPr>
              <w:t>22102</w:t>
            </w:r>
            <w:r>
              <w:rPr>
                <w:color w:val="000000"/>
                <w:lang w:val="en-US"/>
              </w:rPr>
              <w:t>.10</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Asistent medical de familie </w:t>
            </w:r>
            <w:r>
              <w:rPr>
                <w:color w:val="000000"/>
                <w:lang w:val="en-US"/>
              </w:rPr>
              <w:t>superior</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1,0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11466</w:t>
            </w:r>
          </w:p>
        </w:tc>
      </w:tr>
      <w:tr w:rsidR="001E4367" w:rsidRPr="006E4BC7" w:rsidTr="00411AA9">
        <w:trPr>
          <w:trHeight w:val="233"/>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lang w:val="en-US"/>
              </w:rPr>
            </w:pPr>
            <w:r>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en-US"/>
              </w:rPr>
            </w:pPr>
            <w:r>
              <w:rPr>
                <w:color w:val="000000"/>
                <w:lang w:val="en-US"/>
              </w:rPr>
              <w:t>3</w:t>
            </w:r>
            <w:r w:rsidRPr="006E4BC7">
              <w:rPr>
                <w:color w:val="000000"/>
                <w:lang w:val="en-US"/>
              </w:rPr>
              <w:t>22102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Asistent medical de familie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lang w:val="en-US"/>
              </w:rPr>
            </w:pPr>
            <w:r>
              <w:rPr>
                <w:lang w:val="en-US"/>
              </w:rPr>
              <w:t>9</w:t>
            </w:r>
            <w:r w:rsidRPr="006E4BC7">
              <w:rPr>
                <w:lang w:val="en-US"/>
              </w:rPr>
              <w:t>,</w:t>
            </w:r>
            <w:r>
              <w:rPr>
                <w:lang w:val="en-US"/>
              </w:rPr>
              <w:t>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en-US"/>
              </w:rPr>
            </w:pPr>
            <w:r>
              <w:rPr>
                <w:color w:val="000000"/>
                <w:lang w:val="en-US"/>
              </w:rPr>
              <w:t>78690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b/>
                <w:bCs/>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r w:rsidRPr="006E4BC7">
              <w:rPr>
                <w:b/>
                <w:bCs/>
                <w:color w:val="000000"/>
                <w:lang w:val="en-US"/>
              </w:rPr>
              <w:t>Total</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lang w:val="en-US"/>
              </w:rPr>
            </w:pPr>
            <w:r w:rsidRPr="006E4BC7">
              <w:rPr>
                <w:b/>
                <w:lang w:val="en-US"/>
              </w:rPr>
              <w:t>1</w:t>
            </w:r>
            <w:r>
              <w:rPr>
                <w:b/>
                <w:lang w:val="en-US"/>
              </w:rPr>
              <w:t>0,0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en-US"/>
              </w:rPr>
            </w:pPr>
            <w:r>
              <w:rPr>
                <w:b/>
                <w:bCs/>
                <w:color w:val="000000"/>
                <w:lang w:val="en-US"/>
              </w:rPr>
              <w:t>90156</w:t>
            </w:r>
          </w:p>
        </w:tc>
      </w:tr>
      <w:tr w:rsidR="001E4367" w:rsidRPr="006E4BC7" w:rsidTr="00411AA9">
        <w:trPr>
          <w:trHeight w:val="330"/>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lang w:val="en-US"/>
              </w:rPr>
            </w:pPr>
            <w:r w:rsidRPr="006E4BC7">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ro-RO"/>
              </w:rPr>
            </w:pPr>
            <w:r w:rsidRPr="006E4BC7">
              <w:rPr>
                <w:color w:val="000000"/>
                <w:lang w:val="ro-RO"/>
              </w:rPr>
              <w:t>53210</w:t>
            </w:r>
            <w:r>
              <w:rPr>
                <w:color w:val="000000"/>
                <w:lang w:val="ro-RO"/>
              </w:rPr>
              <w:t>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Infermier</w:t>
            </w:r>
            <w:r w:rsidRPr="006E4BC7">
              <w:rPr>
                <w:color w:val="000000"/>
                <w:lang w:val="ro-RO"/>
              </w:rPr>
              <w:t>ă</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lang w:val="en-US"/>
              </w:rPr>
            </w:pPr>
            <w:r w:rsidRPr="006E4BC7">
              <w:rPr>
                <w:lang w:val="en-US"/>
              </w:rPr>
              <w:t>1,</w:t>
            </w:r>
            <w:r>
              <w:rPr>
                <w:lang w:val="en-US"/>
              </w:rPr>
              <w:t>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en-US"/>
              </w:rPr>
            </w:pPr>
            <w:r>
              <w:rPr>
                <w:color w:val="000000"/>
                <w:lang w:val="en-US"/>
              </w:rPr>
              <w:t>4220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b/>
                <w:bCs/>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r w:rsidRPr="006E4BC7">
              <w:rPr>
                <w:b/>
                <w:bCs/>
                <w:color w:val="000000"/>
                <w:lang w:val="en-US"/>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lang w:val="en-US"/>
              </w:rPr>
            </w:pPr>
            <w:r w:rsidRPr="006E4BC7">
              <w:rPr>
                <w:b/>
                <w:lang w:val="en-US"/>
              </w:rPr>
              <w:t>1,</w:t>
            </w:r>
            <w:r>
              <w:rPr>
                <w:b/>
                <w:lang w:val="en-US"/>
              </w:rPr>
              <w:t>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en-US"/>
              </w:rPr>
            </w:pPr>
            <w:r>
              <w:rPr>
                <w:b/>
                <w:bCs/>
                <w:color w:val="000000"/>
                <w:lang w:val="en-US"/>
              </w:rPr>
              <w:t>4220</w:t>
            </w:r>
          </w:p>
        </w:tc>
      </w:tr>
      <w:tr w:rsidR="001E4367" w:rsidRPr="004C33BE"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center"/>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jc w:val="center"/>
              <w:rPr>
                <w:b/>
                <w:bCs/>
                <w:color w:val="000000"/>
                <w:lang w:val="en-US"/>
              </w:rPr>
            </w:pPr>
            <w:r w:rsidRPr="006E4BC7">
              <w:rPr>
                <w:b/>
                <w:bCs/>
                <w:color w:val="000000"/>
                <w:lang w:val="en-US"/>
              </w:rPr>
              <w:t>Oficiul Medicilor de Familie Carabetovca</w:t>
            </w:r>
          </w:p>
        </w:tc>
        <w:tc>
          <w:tcPr>
            <w:tcW w:w="1274" w:type="dxa"/>
            <w:tcBorders>
              <w:top w:val="single" w:sz="6" w:space="0" w:color="auto"/>
              <w:left w:val="single" w:sz="4" w:space="0" w:color="auto"/>
              <w:bottom w:val="single" w:sz="6" w:space="0" w:color="auto"/>
              <w:right w:val="single" w:sz="4" w:space="0" w:color="auto"/>
            </w:tcBorders>
          </w:tcPr>
          <w:p w:rsidR="001E4367" w:rsidRPr="001E4367" w:rsidRDefault="001E4367" w:rsidP="00411AA9">
            <w:pPr>
              <w:rPr>
                <w:lang w:val="en-US"/>
              </w:rPr>
            </w:pP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en-US"/>
              </w:rPr>
            </w:pP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ind w:hanging="23"/>
              <w:jc w:val="both"/>
              <w:rPr>
                <w:color w:val="000000"/>
                <w:lang w:val="en-US"/>
              </w:rPr>
            </w:pPr>
            <w:r w:rsidRPr="006E4BC7">
              <w:rPr>
                <w:color w:val="000000"/>
                <w:lang w:val="en-US"/>
              </w:rPr>
              <w:t>221104</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Medic medicina de familie</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1,0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14850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rPr>
            </w:pPr>
            <w:r w:rsidRPr="006E4BC7">
              <w:rPr>
                <w:b/>
              </w:rPr>
              <w:t>1,0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14850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en-US"/>
              </w:rPr>
            </w:pPr>
            <w:r>
              <w:rPr>
                <w:color w:val="000000"/>
                <w:lang w:val="en-US"/>
              </w:rPr>
              <w:t>3</w:t>
            </w:r>
            <w:r w:rsidRPr="006E4BC7">
              <w:rPr>
                <w:color w:val="000000"/>
                <w:lang w:val="en-US"/>
              </w:rPr>
              <w:t>22102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Asistent medical de familie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2,25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19672,50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rPr>
              <w:t>2</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ro-RO"/>
              </w:rPr>
            </w:pPr>
            <w:r w:rsidRPr="006E4BC7">
              <w:rPr>
                <w:color w:val="000000"/>
                <w:lang w:val="ro-RO"/>
              </w:rPr>
              <w:t>325301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 xml:space="preserve">Asistent medical comunitar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0,75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6097,50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rPr>
            </w:pPr>
            <w:r w:rsidRPr="006E4BC7">
              <w:rPr>
                <w:b/>
              </w:rPr>
              <w:t>3,0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25770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ro-RO"/>
              </w:rPr>
            </w:pPr>
            <w:r w:rsidRPr="006E4BC7">
              <w:rPr>
                <w:color w:val="000000"/>
                <w:lang w:val="ro-RO"/>
              </w:rPr>
              <w:t>53210</w:t>
            </w:r>
            <w:r>
              <w:rPr>
                <w:color w:val="000000"/>
                <w:lang w:val="ro-RO"/>
              </w:rPr>
              <w:t>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rPr>
              <w:t>Infermier</w:t>
            </w:r>
            <w:r w:rsidRPr="006E4BC7">
              <w:rPr>
                <w:color w:val="000000"/>
                <w:lang w:val="ro-RO"/>
              </w:rPr>
              <w:t>ă</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1,0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4220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rPr>
            </w:pPr>
            <w:r w:rsidRPr="006E4BC7">
              <w:rPr>
                <w:b/>
              </w:rPr>
              <w:t>1,0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4220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en-US"/>
              </w:rPr>
            </w:pPr>
            <w:r w:rsidRPr="006E4BC7">
              <w:rPr>
                <w:color w:val="000000"/>
                <w:lang w:val="en-US"/>
              </w:rPr>
              <w:t>81820</w:t>
            </w:r>
            <w:r>
              <w:rPr>
                <w:color w:val="000000"/>
                <w:lang w:val="en-US"/>
              </w:rPr>
              <w:t>7</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Operator </w:t>
            </w:r>
            <w:r w:rsidRPr="006E4BC7">
              <w:rPr>
                <w:color w:val="000000"/>
                <w:lang w:val="ro-RO"/>
              </w:rPr>
              <w:t>în sala de cazane</w:t>
            </w:r>
            <w:r w:rsidRPr="006E4BC7">
              <w:rPr>
                <w:color w:val="000000"/>
                <w:lang w:val="en-US"/>
              </w:rPr>
              <w:t xml:space="preserve">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1385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rPr>
            </w:pPr>
            <w:r w:rsidRPr="006E4BC7">
              <w:rPr>
                <w:b/>
              </w:rPr>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1385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center"/>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jc w:val="center"/>
              <w:rPr>
                <w:b/>
                <w:bCs/>
                <w:color w:val="000000"/>
              </w:rPr>
            </w:pPr>
            <w:r w:rsidRPr="006E4BC7">
              <w:rPr>
                <w:b/>
                <w:bCs/>
                <w:color w:val="000000"/>
              </w:rPr>
              <w:t>Oficiul de Sănătate Iordanovca</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rPr>
            </w:pP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ind w:hanging="23"/>
              <w:jc w:val="both"/>
              <w:rPr>
                <w:color w:val="000000"/>
                <w:lang w:val="en-US"/>
              </w:rPr>
            </w:pPr>
            <w:r w:rsidRPr="006E4BC7">
              <w:rPr>
                <w:color w:val="000000"/>
                <w:lang w:val="en-US"/>
              </w:rPr>
              <w:t>221104</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Medic medicina de familie</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7425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rPr>
            </w:pPr>
            <w:r w:rsidRPr="006E4BC7">
              <w:rPr>
                <w:b/>
              </w:rPr>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7425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en-US"/>
              </w:rPr>
            </w:pPr>
            <w:r>
              <w:rPr>
                <w:color w:val="000000"/>
                <w:lang w:val="en-US"/>
              </w:rPr>
              <w:t>3</w:t>
            </w:r>
            <w:r w:rsidRPr="006E4BC7">
              <w:rPr>
                <w:color w:val="000000"/>
                <w:lang w:val="en-US"/>
              </w:rPr>
              <w:t>22102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Asistent medical de familie</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lang w:val="ro-RO"/>
              </w:rPr>
            </w:pPr>
            <w:r w:rsidRPr="006E4BC7">
              <w:t>1,</w:t>
            </w:r>
            <w:r w:rsidRPr="006E4BC7">
              <w:rPr>
                <w:lang w:val="ro-RO"/>
              </w:rPr>
              <w:t>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8820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rPr>
              <w:t>2</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ro-RO"/>
              </w:rPr>
            </w:pPr>
            <w:r w:rsidRPr="006E4BC7">
              <w:rPr>
                <w:color w:val="000000"/>
                <w:lang w:val="ro-RO"/>
              </w:rPr>
              <w:t>325301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 xml:space="preserve">Asistent medical comunitar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w:t>
            </w:r>
            <w:r>
              <w:rPr>
                <w:lang w:val="ro-RO"/>
              </w:rPr>
              <w:t>2</w:t>
            </w:r>
            <w:r w:rsidRPr="006E4BC7">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1865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lang w:val="ro-RO"/>
              </w:rPr>
            </w:pPr>
            <w:r w:rsidRPr="006E4BC7">
              <w:rPr>
                <w:b/>
                <w:lang w:val="ro-RO"/>
              </w:rPr>
              <w:t>1,</w:t>
            </w:r>
            <w:r>
              <w:rPr>
                <w:b/>
                <w:lang w:val="ro-RO"/>
              </w:rPr>
              <w:t>2</w:t>
            </w:r>
            <w:r w:rsidRPr="006E4BC7">
              <w:rPr>
                <w:b/>
                <w:lang w:val="ro-RO"/>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10685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ro-RO"/>
              </w:rPr>
            </w:pPr>
            <w:r w:rsidRPr="006E4BC7">
              <w:rPr>
                <w:color w:val="000000"/>
                <w:lang w:val="ro-RO"/>
              </w:rPr>
              <w:t>53210</w:t>
            </w:r>
            <w:r>
              <w:rPr>
                <w:color w:val="000000"/>
                <w:lang w:val="ro-RO"/>
              </w:rPr>
              <w:t>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rPr>
              <w:t>Infermie</w:t>
            </w:r>
            <w:r w:rsidRPr="006E4BC7">
              <w:rPr>
                <w:color w:val="000000"/>
                <w:lang w:val="ro-RO"/>
              </w:rPr>
              <w:t>ră</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1,0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4220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rPr>
            </w:pPr>
            <w:r w:rsidRPr="006E4BC7">
              <w:rPr>
                <w:b/>
              </w:rPr>
              <w:t>1,0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4220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ro-RO"/>
              </w:rPr>
            </w:pPr>
            <w:r w:rsidRPr="006E4BC7">
              <w:rPr>
                <w:color w:val="000000"/>
                <w:lang w:val="ro-RO"/>
              </w:rPr>
              <w:t>81820</w:t>
            </w:r>
            <w:r>
              <w:rPr>
                <w:color w:val="000000"/>
                <w:lang w:val="ro-RO"/>
              </w:rPr>
              <w:t>7</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lang w:val="en-US"/>
              </w:rPr>
              <w:t>O</w:t>
            </w:r>
            <w:r w:rsidRPr="006E4BC7">
              <w:rPr>
                <w:color w:val="000000"/>
                <w:lang w:val="ro-RO"/>
              </w:rPr>
              <w:t>perator în sala de cazane</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1385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rPr>
            </w:pPr>
            <w:r w:rsidRPr="006E4BC7">
              <w:rPr>
                <w:b/>
              </w:rPr>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1385</w:t>
            </w:r>
          </w:p>
        </w:tc>
      </w:tr>
      <w:tr w:rsidR="001E4367" w:rsidRPr="004C33BE"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jc w:val="center"/>
              <w:rPr>
                <w:b/>
                <w:bCs/>
                <w:color w:val="000000"/>
                <w:lang w:val="en-US"/>
              </w:rPr>
            </w:pPr>
            <w:r w:rsidRPr="006E4BC7">
              <w:rPr>
                <w:b/>
                <w:bCs/>
                <w:color w:val="000000"/>
                <w:lang w:val="en-US"/>
              </w:rPr>
              <w:t xml:space="preserve">Oficiul Medicilor de Familie Abaclia </w:t>
            </w:r>
          </w:p>
        </w:tc>
        <w:tc>
          <w:tcPr>
            <w:tcW w:w="1274" w:type="dxa"/>
            <w:tcBorders>
              <w:top w:val="single" w:sz="6" w:space="0" w:color="auto"/>
              <w:left w:val="single" w:sz="4" w:space="0" w:color="auto"/>
              <w:bottom w:val="single" w:sz="6" w:space="0" w:color="auto"/>
              <w:right w:val="single" w:sz="4" w:space="0" w:color="auto"/>
            </w:tcBorders>
          </w:tcPr>
          <w:p w:rsidR="001E4367" w:rsidRPr="001E4367" w:rsidRDefault="001E4367" w:rsidP="00411AA9">
            <w:pPr>
              <w:rPr>
                <w:lang w:val="en-US"/>
              </w:rPr>
            </w:pP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en-US"/>
              </w:rPr>
            </w:pPr>
          </w:p>
        </w:tc>
      </w:tr>
      <w:tr w:rsidR="001E4367" w:rsidRPr="006E4BC7" w:rsidTr="00411AA9">
        <w:trPr>
          <w:trHeight w:val="303"/>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lang w:val="ro-RO"/>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en-US"/>
              </w:rPr>
            </w:pPr>
            <w:r w:rsidRPr="006E4BC7">
              <w:rPr>
                <w:color w:val="000000"/>
                <w:lang w:val="en-US"/>
              </w:rPr>
              <w:t>221104</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Medic medicina de familie</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lang w:val="ro-RO"/>
              </w:rPr>
            </w:pPr>
            <w:r>
              <w:rPr>
                <w:lang w:val="ro-RO"/>
              </w:rPr>
              <w:t>2</w:t>
            </w:r>
            <w:r w:rsidRPr="006E4BC7">
              <w:t>,</w:t>
            </w:r>
            <w:r>
              <w:rPr>
                <w:lang w:val="ro-RO"/>
              </w:rPr>
              <w:t>75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39437,50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lang w:val="ro-RO"/>
              </w:rPr>
            </w:pPr>
            <w:r>
              <w:rPr>
                <w:b/>
                <w:lang w:val="ro-RO"/>
              </w:rPr>
              <w:t>2</w:t>
            </w:r>
            <w:r w:rsidRPr="006E4BC7">
              <w:rPr>
                <w:b/>
              </w:rPr>
              <w:t>,</w:t>
            </w:r>
            <w:r>
              <w:rPr>
                <w:b/>
                <w:lang w:val="ro-RO"/>
              </w:rPr>
              <w:t>75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39437,50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CA169A" w:rsidRDefault="001E4367" w:rsidP="00411AA9">
            <w:pPr>
              <w:autoSpaceDE w:val="0"/>
              <w:autoSpaceDN w:val="0"/>
              <w:adjustRightInd w:val="0"/>
              <w:jc w:val="center"/>
              <w:rPr>
                <w:color w:val="000000"/>
                <w:lang w:val="en-US"/>
              </w:rPr>
            </w:pPr>
            <w:r>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en-US"/>
              </w:rPr>
            </w:pPr>
            <w:r>
              <w:rPr>
                <w:color w:val="000000"/>
                <w:lang w:val="en-US"/>
              </w:rPr>
              <w:t>322</w:t>
            </w:r>
            <w:r w:rsidRPr="006E4BC7">
              <w:rPr>
                <w:color w:val="000000"/>
                <w:lang w:val="en-US"/>
              </w:rPr>
              <w:t>102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Asistent medical de familie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lang w:val="ro-RO"/>
              </w:rPr>
            </w:pPr>
            <w:r>
              <w:rPr>
                <w:lang w:val="ro-RO"/>
              </w:rPr>
              <w:t>5</w:t>
            </w:r>
            <w:r w:rsidRPr="006E4BC7">
              <w:t>,</w:t>
            </w:r>
            <w:r>
              <w:rPr>
                <w:lang w:val="ro-RO"/>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47130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CA169A" w:rsidRDefault="001E4367" w:rsidP="00411AA9">
            <w:pPr>
              <w:autoSpaceDE w:val="0"/>
              <w:autoSpaceDN w:val="0"/>
              <w:adjustRightInd w:val="0"/>
              <w:jc w:val="center"/>
              <w:rPr>
                <w:color w:val="000000"/>
                <w:lang w:val="en-US"/>
              </w:rPr>
            </w:pPr>
            <w:r>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ro-RO"/>
              </w:rPr>
            </w:pPr>
            <w:r w:rsidRPr="006E4BC7">
              <w:rPr>
                <w:color w:val="000000"/>
                <w:lang w:val="ro-RO"/>
              </w:rPr>
              <w:t>325301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 xml:space="preserve">Asistent medical comunitar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Pr>
                <w:lang w:val="ro-RO"/>
              </w:rPr>
              <w:t>1</w:t>
            </w:r>
            <w:r w:rsidRPr="006E4BC7">
              <w:t>,</w:t>
            </w:r>
            <w:r w:rsidRPr="006E4BC7">
              <w:rPr>
                <w:lang w:val="ro-RO"/>
              </w:rPr>
              <w:t>2</w:t>
            </w:r>
            <w:r w:rsidRPr="006E4BC7">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11025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both"/>
              <w:rPr>
                <w:color w:val="000000"/>
                <w:lang w:val="ro-RO"/>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rPr>
            </w:pPr>
            <w:r>
              <w:rPr>
                <w:b/>
                <w:lang w:val="ro-RO"/>
              </w:rPr>
              <w:t>6</w:t>
            </w:r>
            <w:r w:rsidRPr="006E4BC7">
              <w:rPr>
                <w:b/>
              </w:rPr>
              <w:t>,</w:t>
            </w:r>
            <w:r>
              <w:rPr>
                <w:b/>
                <w:lang w:val="ro-RO"/>
              </w:rPr>
              <w:t>75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58155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CA169A" w:rsidRDefault="001E4367" w:rsidP="00411AA9">
            <w:pPr>
              <w:autoSpaceDE w:val="0"/>
              <w:autoSpaceDN w:val="0"/>
              <w:adjustRightInd w:val="0"/>
              <w:jc w:val="center"/>
              <w:rPr>
                <w:color w:val="000000"/>
                <w:lang w:val="en-US"/>
              </w:rPr>
            </w:pPr>
            <w:r>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ro-RO"/>
              </w:rPr>
            </w:pPr>
            <w:r w:rsidRPr="006E4BC7">
              <w:rPr>
                <w:color w:val="000000"/>
                <w:lang w:val="ro-RO"/>
              </w:rPr>
              <w:t>33440</w:t>
            </w:r>
            <w:r>
              <w:rPr>
                <w:color w:val="000000"/>
                <w:lang w:val="ro-RO"/>
              </w:rPr>
              <w:t>3</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 xml:space="preserve">Registrator medical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2215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Pr>
                <w:color w:val="000000"/>
                <w:lang w:val="en-US"/>
              </w:rPr>
              <w:t>5</w:t>
            </w:r>
            <w:r w:rsidRPr="006E4BC7">
              <w:rPr>
                <w:color w:val="000000"/>
                <w:lang w:val="en-US"/>
              </w:rPr>
              <w:t>32</w:t>
            </w:r>
            <w:r>
              <w:rPr>
                <w:color w:val="000000"/>
                <w:lang w:val="en-US"/>
              </w:rPr>
              <w:t>102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Infermieră</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2,0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8440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E149C0" w:rsidRDefault="001E4367" w:rsidP="00411AA9">
            <w:pPr>
              <w:rPr>
                <w:b/>
                <w:lang w:val="en-US"/>
              </w:rPr>
            </w:pPr>
            <w:r w:rsidRPr="006E4BC7">
              <w:rPr>
                <w:b/>
              </w:rPr>
              <w:t>2,</w:t>
            </w:r>
            <w:r>
              <w:rPr>
                <w:b/>
                <w:lang w:val="en-US"/>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10655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lang w:val="en-US"/>
              </w:rPr>
            </w:pPr>
            <w:r w:rsidRPr="006E4BC7">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ro-RO"/>
              </w:rPr>
            </w:pPr>
            <w:r>
              <w:rPr>
                <w:color w:val="000000"/>
                <w:lang w:val="ro-RO"/>
              </w:rPr>
              <w:t>8</w:t>
            </w:r>
            <w:r w:rsidRPr="006E4BC7">
              <w:rPr>
                <w:color w:val="000000"/>
                <w:lang w:val="ro-RO"/>
              </w:rPr>
              <w:t>3220</w:t>
            </w:r>
            <w:r>
              <w:rPr>
                <w:color w:val="000000"/>
                <w:lang w:val="ro-RO"/>
              </w:rPr>
              <w:t>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Conducător auto</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Pr>
                <w:lang w:val="ro-RO"/>
              </w:rPr>
              <w:t>0</w:t>
            </w:r>
            <w:r w:rsidRPr="006E4BC7">
              <w:t>,</w:t>
            </w:r>
            <w:r>
              <w:rPr>
                <w:lang w:val="ro-RO"/>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2770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rPr>
            </w:pPr>
            <w:r>
              <w:rPr>
                <w:b/>
                <w:lang w:val="ro-RO"/>
              </w:rPr>
              <w:t>0</w:t>
            </w:r>
            <w:r w:rsidRPr="006E4BC7">
              <w:rPr>
                <w:b/>
              </w:rPr>
              <w:t>,</w:t>
            </w:r>
            <w:r>
              <w:rPr>
                <w:b/>
                <w:lang w:val="ro-RO"/>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277</w:t>
            </w:r>
            <w:r w:rsidRPr="006E4BC7">
              <w:rPr>
                <w:b/>
                <w:bCs/>
                <w:color w:val="000000"/>
                <w:lang w:val="ro-RO"/>
              </w:rPr>
              <w:t>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rPr>
            </w:pPr>
          </w:p>
        </w:tc>
      </w:tr>
      <w:tr w:rsidR="001E4367" w:rsidRPr="005D3C6C"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5D3C6C"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5D3C6C"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5D3C6C" w:rsidRDefault="001E4367" w:rsidP="00411AA9">
            <w:pPr>
              <w:autoSpaceDE w:val="0"/>
              <w:autoSpaceDN w:val="0"/>
              <w:adjustRightInd w:val="0"/>
              <w:rPr>
                <w:b/>
                <w:bCs/>
                <w:color w:val="000000"/>
                <w:lang w:val="en-US"/>
              </w:rPr>
            </w:pPr>
            <w:r w:rsidRPr="005D3C6C">
              <w:rPr>
                <w:b/>
                <w:bCs/>
                <w:color w:val="000000"/>
                <w:lang w:val="en-US"/>
              </w:rPr>
              <w:t>Medici specialişti de profil</w:t>
            </w:r>
          </w:p>
        </w:tc>
        <w:tc>
          <w:tcPr>
            <w:tcW w:w="1274" w:type="dxa"/>
            <w:tcBorders>
              <w:top w:val="single" w:sz="6" w:space="0" w:color="auto"/>
              <w:left w:val="single" w:sz="4" w:space="0" w:color="auto"/>
              <w:bottom w:val="single" w:sz="6" w:space="0" w:color="auto"/>
              <w:right w:val="single" w:sz="4" w:space="0" w:color="auto"/>
            </w:tcBorders>
          </w:tcPr>
          <w:p w:rsidR="001E4367" w:rsidRPr="005D3C6C" w:rsidRDefault="001E4367" w:rsidP="00411AA9">
            <w:pPr>
              <w:rPr>
                <w:lang w:val="en-US"/>
              </w:rPr>
            </w:pPr>
          </w:p>
        </w:tc>
        <w:tc>
          <w:tcPr>
            <w:tcW w:w="1988" w:type="dxa"/>
            <w:tcBorders>
              <w:top w:val="single" w:sz="6" w:space="0" w:color="auto"/>
              <w:left w:val="single" w:sz="4" w:space="0" w:color="auto"/>
              <w:bottom w:val="single" w:sz="6" w:space="0" w:color="auto"/>
              <w:right w:val="single" w:sz="6" w:space="0" w:color="auto"/>
            </w:tcBorders>
          </w:tcPr>
          <w:p w:rsidR="001E4367" w:rsidRPr="005D3C6C" w:rsidRDefault="001E4367" w:rsidP="00411AA9">
            <w:pPr>
              <w:autoSpaceDE w:val="0"/>
              <w:autoSpaceDN w:val="0"/>
              <w:adjustRightInd w:val="0"/>
              <w:rPr>
                <w:b/>
                <w:bCs/>
                <w:color w:val="000000"/>
                <w:lang w:val="en-US"/>
              </w:rPr>
            </w:pPr>
          </w:p>
        </w:tc>
      </w:tr>
      <w:tr w:rsidR="001E436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Default="001E4367" w:rsidP="00411AA9">
            <w:pPr>
              <w:autoSpaceDE w:val="0"/>
              <w:autoSpaceDN w:val="0"/>
              <w:adjustRightInd w:val="0"/>
              <w:jc w:val="center"/>
              <w:rPr>
                <w:color w:val="000000"/>
                <w:lang w:val="en-US"/>
              </w:rPr>
            </w:pPr>
            <w:r>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Default="001E4367" w:rsidP="00411AA9">
            <w:pPr>
              <w:autoSpaceDE w:val="0"/>
              <w:autoSpaceDN w:val="0"/>
              <w:adjustRightInd w:val="0"/>
              <w:rPr>
                <w:bCs/>
                <w:color w:val="000000"/>
                <w:lang w:val="en-US"/>
              </w:rPr>
            </w:pPr>
            <w:r>
              <w:rPr>
                <w:bCs/>
                <w:color w:val="000000"/>
                <w:lang w:val="en-US"/>
              </w:rPr>
              <w:t>221201.09</w:t>
            </w:r>
          </w:p>
        </w:tc>
        <w:tc>
          <w:tcPr>
            <w:tcW w:w="4538" w:type="dxa"/>
            <w:tcBorders>
              <w:top w:val="single" w:sz="6" w:space="0" w:color="auto"/>
              <w:left w:val="single" w:sz="4" w:space="0" w:color="auto"/>
              <w:bottom w:val="single" w:sz="6" w:space="0" w:color="auto"/>
              <w:right w:val="single" w:sz="4" w:space="0" w:color="auto"/>
            </w:tcBorders>
            <w:hideMark/>
          </w:tcPr>
          <w:p w:rsidR="001E4367" w:rsidRDefault="001E4367" w:rsidP="00411AA9">
            <w:pPr>
              <w:autoSpaceDE w:val="0"/>
              <w:autoSpaceDN w:val="0"/>
              <w:adjustRightInd w:val="0"/>
              <w:rPr>
                <w:bCs/>
                <w:color w:val="000000"/>
                <w:lang w:val="ro-RO"/>
              </w:rPr>
            </w:pPr>
            <w:r>
              <w:rPr>
                <w:bCs/>
                <w:color w:val="000000"/>
                <w:lang w:val="en-US"/>
              </w:rPr>
              <w:t>Specialist principal asistenţă medicală mamei şi copilului</w:t>
            </w:r>
          </w:p>
        </w:tc>
        <w:tc>
          <w:tcPr>
            <w:tcW w:w="1274" w:type="dxa"/>
            <w:tcBorders>
              <w:top w:val="single" w:sz="6" w:space="0" w:color="auto"/>
              <w:left w:val="single" w:sz="4" w:space="0" w:color="auto"/>
              <w:bottom w:val="single" w:sz="6" w:space="0" w:color="auto"/>
              <w:right w:val="single" w:sz="4" w:space="0" w:color="auto"/>
            </w:tcBorders>
            <w:hideMark/>
          </w:tcPr>
          <w:p w:rsidR="001E4367" w:rsidRDefault="001E4367" w:rsidP="00411AA9">
            <w:pPr>
              <w:rPr>
                <w:lang w:val="en-US"/>
              </w:rPr>
            </w:pPr>
            <w:r>
              <w:rPr>
                <w:lang w:val="en-US"/>
              </w:rPr>
              <w:t>0,25</w:t>
            </w:r>
          </w:p>
        </w:tc>
        <w:tc>
          <w:tcPr>
            <w:tcW w:w="1988" w:type="dxa"/>
            <w:tcBorders>
              <w:top w:val="single" w:sz="6" w:space="0" w:color="auto"/>
              <w:left w:val="single" w:sz="4" w:space="0" w:color="auto"/>
              <w:bottom w:val="single" w:sz="6" w:space="0" w:color="auto"/>
              <w:right w:val="single" w:sz="6" w:space="0" w:color="auto"/>
            </w:tcBorders>
          </w:tcPr>
          <w:p w:rsidR="001E4367" w:rsidRPr="00544AA1" w:rsidRDefault="001E4367" w:rsidP="00411AA9">
            <w:pPr>
              <w:autoSpaceDE w:val="0"/>
              <w:autoSpaceDN w:val="0"/>
              <w:adjustRightInd w:val="0"/>
              <w:rPr>
                <w:bCs/>
                <w:color w:val="000000"/>
                <w:lang w:val="en-US"/>
              </w:rPr>
            </w:pPr>
            <w:r>
              <w:rPr>
                <w:bCs/>
                <w:color w:val="000000"/>
                <w:lang w:val="en-US"/>
              </w:rPr>
              <w:t>3255</w:t>
            </w:r>
          </w:p>
        </w:tc>
      </w:tr>
      <w:tr w:rsidR="001E4367" w:rsidRPr="005D3C6C"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5D3C6C" w:rsidRDefault="001E4367" w:rsidP="00411AA9">
            <w:pPr>
              <w:autoSpaceDE w:val="0"/>
              <w:autoSpaceDN w:val="0"/>
              <w:adjustRightInd w:val="0"/>
              <w:jc w:val="center"/>
              <w:rPr>
                <w:color w:val="000000"/>
                <w:lang w:val="en-US"/>
              </w:rPr>
            </w:pPr>
            <w:r>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ro-RO"/>
              </w:rPr>
            </w:pPr>
            <w:r w:rsidRPr="006E4BC7">
              <w:rPr>
                <w:color w:val="000000"/>
                <w:lang w:val="ro-RO"/>
              </w:rPr>
              <w:t>221201</w:t>
            </w:r>
          </w:p>
        </w:tc>
        <w:tc>
          <w:tcPr>
            <w:tcW w:w="4538" w:type="dxa"/>
            <w:tcBorders>
              <w:top w:val="single" w:sz="6" w:space="0" w:color="auto"/>
              <w:left w:val="single" w:sz="4" w:space="0" w:color="auto"/>
              <w:bottom w:val="single" w:sz="6" w:space="0" w:color="auto"/>
              <w:right w:val="single" w:sz="4" w:space="0" w:color="auto"/>
            </w:tcBorders>
          </w:tcPr>
          <w:p w:rsidR="001E4367" w:rsidRPr="005D3C6C" w:rsidRDefault="001E4367" w:rsidP="00411AA9">
            <w:pPr>
              <w:autoSpaceDE w:val="0"/>
              <w:autoSpaceDN w:val="0"/>
              <w:adjustRightInd w:val="0"/>
              <w:rPr>
                <w:color w:val="000000"/>
                <w:lang w:val="en-US"/>
              </w:rPr>
            </w:pPr>
            <w:r w:rsidRPr="005D3C6C">
              <w:rPr>
                <w:color w:val="000000"/>
                <w:lang w:val="en-US"/>
              </w:rPr>
              <w:t>Medic</w:t>
            </w:r>
            <w:r w:rsidRPr="006E4BC7">
              <w:rPr>
                <w:color w:val="000000"/>
                <w:lang w:val="en-US"/>
              </w:rPr>
              <w:t xml:space="preserve"> </w:t>
            </w:r>
            <w:r w:rsidRPr="005D3C6C">
              <w:rPr>
                <w:color w:val="000000"/>
                <w:lang w:val="en-US"/>
              </w:rPr>
              <w:t xml:space="preserve">pediatru consultant </w:t>
            </w:r>
          </w:p>
        </w:tc>
        <w:tc>
          <w:tcPr>
            <w:tcW w:w="1274" w:type="dxa"/>
            <w:tcBorders>
              <w:top w:val="single" w:sz="6" w:space="0" w:color="auto"/>
              <w:left w:val="single" w:sz="4" w:space="0" w:color="auto"/>
              <w:bottom w:val="single" w:sz="6" w:space="0" w:color="auto"/>
              <w:right w:val="single" w:sz="4" w:space="0" w:color="auto"/>
            </w:tcBorders>
          </w:tcPr>
          <w:p w:rsidR="001E4367" w:rsidRPr="005D3C6C" w:rsidRDefault="001E4367" w:rsidP="00411AA9">
            <w:pPr>
              <w:rPr>
                <w:lang w:val="en-US"/>
              </w:rPr>
            </w:pPr>
            <w:r w:rsidRPr="005D3C6C">
              <w:rPr>
                <w:lang w:val="en-US"/>
              </w:rPr>
              <w:t>0,</w:t>
            </w:r>
            <w:r>
              <w:rPr>
                <w:lang w:val="en-US"/>
              </w:rPr>
              <w:t>2</w:t>
            </w:r>
            <w:r w:rsidRPr="005D3C6C">
              <w:rPr>
                <w:lang w:val="en-US"/>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2712,50</w:t>
            </w:r>
          </w:p>
        </w:tc>
      </w:tr>
      <w:tr w:rsidR="001E4367" w:rsidRPr="005D3C6C" w:rsidTr="00411AA9">
        <w:trPr>
          <w:trHeight w:val="488"/>
        </w:trPr>
        <w:tc>
          <w:tcPr>
            <w:tcW w:w="407" w:type="dxa"/>
            <w:tcBorders>
              <w:top w:val="single" w:sz="6" w:space="0" w:color="auto"/>
              <w:left w:val="single" w:sz="6" w:space="0" w:color="auto"/>
              <w:bottom w:val="single" w:sz="6" w:space="0" w:color="auto"/>
              <w:right w:val="single" w:sz="6" w:space="0" w:color="auto"/>
            </w:tcBorders>
            <w:hideMark/>
          </w:tcPr>
          <w:p w:rsidR="001E4367" w:rsidRPr="005D3C6C" w:rsidRDefault="001E4367" w:rsidP="00411AA9">
            <w:pPr>
              <w:autoSpaceDE w:val="0"/>
              <w:autoSpaceDN w:val="0"/>
              <w:adjustRightInd w:val="0"/>
              <w:jc w:val="center"/>
              <w:rPr>
                <w:color w:val="000000"/>
                <w:lang w:val="en-US"/>
              </w:rPr>
            </w:pPr>
            <w:r>
              <w:rPr>
                <w:color w:val="000000"/>
                <w:lang w:val="en-US"/>
              </w:rPr>
              <w:t>3</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ro-RO"/>
              </w:rPr>
            </w:pPr>
            <w:r>
              <w:rPr>
                <w:color w:val="000000"/>
                <w:lang w:val="ro-RO"/>
              </w:rPr>
              <w:t>221201</w:t>
            </w:r>
          </w:p>
        </w:tc>
        <w:tc>
          <w:tcPr>
            <w:tcW w:w="4538" w:type="dxa"/>
            <w:tcBorders>
              <w:top w:val="single" w:sz="6" w:space="0" w:color="auto"/>
              <w:left w:val="single" w:sz="4" w:space="0" w:color="auto"/>
              <w:bottom w:val="single" w:sz="6" w:space="0" w:color="auto"/>
              <w:right w:val="single" w:sz="4" w:space="0" w:color="auto"/>
            </w:tcBorders>
          </w:tcPr>
          <w:p w:rsidR="001E4367" w:rsidRPr="005A6566" w:rsidRDefault="001E4367" w:rsidP="00411AA9">
            <w:pPr>
              <w:autoSpaceDE w:val="0"/>
              <w:autoSpaceDN w:val="0"/>
              <w:adjustRightInd w:val="0"/>
              <w:rPr>
                <w:color w:val="000000"/>
                <w:lang w:val="en-US"/>
              </w:rPr>
            </w:pPr>
            <w:r>
              <w:rPr>
                <w:color w:val="000000"/>
                <w:lang w:val="en-US"/>
              </w:rPr>
              <w:t>Medic obstetrician-ghinecolog în cabinetul de sănătate a reproducerii</w:t>
            </w:r>
          </w:p>
        </w:tc>
        <w:tc>
          <w:tcPr>
            <w:tcW w:w="1274" w:type="dxa"/>
            <w:tcBorders>
              <w:top w:val="single" w:sz="6" w:space="0" w:color="auto"/>
              <w:left w:val="single" w:sz="4" w:space="0" w:color="auto"/>
              <w:bottom w:val="single" w:sz="6" w:space="0" w:color="auto"/>
              <w:right w:val="single" w:sz="4" w:space="0" w:color="auto"/>
            </w:tcBorders>
          </w:tcPr>
          <w:p w:rsidR="001E4367" w:rsidRPr="005D3C6C" w:rsidRDefault="001E4367" w:rsidP="00411AA9">
            <w:pPr>
              <w:rPr>
                <w:lang w:val="en-US"/>
              </w:rPr>
            </w:pPr>
            <w:r>
              <w:rPr>
                <w:lang w:val="en-US"/>
              </w:rPr>
              <w:t>1,0</w:t>
            </w:r>
          </w:p>
        </w:tc>
        <w:tc>
          <w:tcPr>
            <w:tcW w:w="1988" w:type="dxa"/>
            <w:tcBorders>
              <w:top w:val="single" w:sz="6" w:space="0" w:color="auto"/>
              <w:left w:val="single" w:sz="4" w:space="0" w:color="auto"/>
              <w:bottom w:val="single" w:sz="6" w:space="0" w:color="auto"/>
              <w:right w:val="single" w:sz="6" w:space="0" w:color="auto"/>
            </w:tcBorders>
          </w:tcPr>
          <w:p w:rsidR="001E4367" w:rsidRDefault="001E4367" w:rsidP="00411AA9">
            <w:pPr>
              <w:autoSpaceDE w:val="0"/>
              <w:autoSpaceDN w:val="0"/>
              <w:adjustRightInd w:val="0"/>
              <w:rPr>
                <w:color w:val="000000"/>
                <w:lang w:val="ro-RO"/>
              </w:rPr>
            </w:pPr>
            <w:r>
              <w:rPr>
                <w:color w:val="000000"/>
                <w:lang w:val="ro-RO"/>
              </w:rPr>
              <w:t>11290</w:t>
            </w:r>
          </w:p>
          <w:p w:rsidR="001E4367" w:rsidRPr="006E4BC7" w:rsidRDefault="001E4367" w:rsidP="00411AA9">
            <w:pPr>
              <w:autoSpaceDE w:val="0"/>
              <w:autoSpaceDN w:val="0"/>
              <w:adjustRightInd w:val="0"/>
              <w:rPr>
                <w:color w:val="000000"/>
                <w:lang w:val="ro-RO"/>
              </w:rPr>
            </w:pPr>
          </w:p>
        </w:tc>
      </w:tr>
      <w:tr w:rsidR="001E4367" w:rsidRPr="005D3C6C"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5D3C6C"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5D3C6C"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5D3C6C" w:rsidRDefault="001E4367" w:rsidP="00411AA9">
            <w:pPr>
              <w:autoSpaceDE w:val="0"/>
              <w:autoSpaceDN w:val="0"/>
              <w:adjustRightInd w:val="0"/>
              <w:rPr>
                <w:b/>
                <w:bCs/>
                <w:color w:val="000000"/>
                <w:lang w:val="en-US"/>
              </w:rPr>
            </w:pPr>
            <w:r w:rsidRPr="005D3C6C">
              <w:rPr>
                <w:b/>
                <w:bCs/>
                <w:color w:val="000000"/>
                <w:lang w:val="en-US"/>
              </w:rPr>
              <w:t>Total</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lang w:val="ro-RO"/>
              </w:rPr>
            </w:pPr>
            <w:r>
              <w:rPr>
                <w:b/>
                <w:lang w:val="ro-RO"/>
              </w:rPr>
              <w:t>1</w:t>
            </w:r>
            <w:r w:rsidRPr="006E4BC7">
              <w:rPr>
                <w:b/>
                <w:lang w:val="ro-RO"/>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17257,50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922B9" w:rsidRDefault="001E4367" w:rsidP="00411AA9">
            <w:pPr>
              <w:autoSpaceDE w:val="0"/>
              <w:autoSpaceDN w:val="0"/>
              <w:adjustRightInd w:val="0"/>
              <w:jc w:val="center"/>
              <w:rPr>
                <w:color w:val="000000"/>
                <w:lang w:val="en-US"/>
              </w:rPr>
            </w:pPr>
            <w:r>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sidRPr="006E4BC7">
              <w:rPr>
                <w:color w:val="000000"/>
                <w:lang w:val="en-US"/>
              </w:rPr>
              <w:t>322101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Asistent medical  </w:t>
            </w:r>
            <w:r>
              <w:rPr>
                <w:color w:val="000000"/>
                <w:lang w:val="en-US"/>
              </w:rPr>
              <w:t xml:space="preserve">în </w:t>
            </w:r>
            <w:r w:rsidRPr="006E4BC7">
              <w:rPr>
                <w:color w:val="000000"/>
                <w:lang w:val="en-US"/>
              </w:rPr>
              <w:t>cabinetul de imunizări</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Pr>
                <w:lang w:val="ro-RO"/>
              </w:rPr>
              <w:t>0</w:t>
            </w:r>
            <w:r w:rsidRPr="006E4BC7">
              <w:t>,</w:t>
            </w:r>
            <w:r>
              <w:rPr>
                <w:lang w:val="ro-RO"/>
              </w:rPr>
              <w:t>75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5365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922B9" w:rsidRDefault="001E4367" w:rsidP="00411AA9">
            <w:pPr>
              <w:autoSpaceDE w:val="0"/>
              <w:autoSpaceDN w:val="0"/>
              <w:adjustRightInd w:val="0"/>
              <w:jc w:val="center"/>
              <w:rPr>
                <w:color w:val="000000"/>
                <w:lang w:val="en-US"/>
              </w:rPr>
            </w:pPr>
            <w:r>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sidRPr="006E4BC7">
              <w:rPr>
                <w:color w:val="000000"/>
                <w:lang w:val="en-US"/>
              </w:rPr>
              <w:t>322101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Asistent medical </w:t>
            </w:r>
            <w:r>
              <w:rPr>
                <w:color w:val="000000"/>
                <w:lang w:val="en-US"/>
              </w:rPr>
              <w:t xml:space="preserve">în </w:t>
            </w:r>
            <w:r w:rsidRPr="006E4BC7">
              <w:rPr>
                <w:color w:val="000000"/>
                <w:lang w:val="en-US"/>
              </w:rPr>
              <w:t>cabinetul copilului sănătos</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3445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922B9" w:rsidRDefault="001E4367" w:rsidP="00411AA9">
            <w:pPr>
              <w:autoSpaceDE w:val="0"/>
              <w:autoSpaceDN w:val="0"/>
              <w:adjustRightInd w:val="0"/>
              <w:jc w:val="center"/>
              <w:rPr>
                <w:color w:val="000000"/>
                <w:lang w:val="en-US"/>
              </w:rPr>
            </w:pPr>
            <w:r>
              <w:rPr>
                <w:color w:val="000000"/>
                <w:lang w:val="en-US"/>
              </w:rPr>
              <w:t>3</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sidRPr="006E4BC7">
              <w:rPr>
                <w:color w:val="000000"/>
                <w:lang w:val="en-US"/>
              </w:rPr>
              <w:t>322101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Asistent medical </w:t>
            </w:r>
            <w:r>
              <w:rPr>
                <w:color w:val="000000"/>
                <w:lang w:val="en-US"/>
              </w:rPr>
              <w:t xml:space="preserve">în </w:t>
            </w:r>
            <w:r w:rsidRPr="006E4BC7">
              <w:rPr>
                <w:color w:val="000000"/>
                <w:lang w:val="en-US"/>
              </w:rPr>
              <w:t xml:space="preserve"> sala de proceduri</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1,0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690</w:t>
            </w:r>
            <w:r w:rsidRPr="006E4BC7">
              <w:rPr>
                <w:color w:val="000000"/>
                <w:lang w:val="ro-RO"/>
              </w:rPr>
              <w:t>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922B9" w:rsidRDefault="001E4367" w:rsidP="00411AA9">
            <w:pPr>
              <w:autoSpaceDE w:val="0"/>
              <w:autoSpaceDN w:val="0"/>
              <w:adjustRightInd w:val="0"/>
              <w:jc w:val="center"/>
              <w:rPr>
                <w:color w:val="000000"/>
                <w:lang w:val="en-US"/>
              </w:rPr>
            </w:pPr>
            <w:r>
              <w:rPr>
                <w:color w:val="000000"/>
                <w:lang w:val="en-US"/>
              </w:rPr>
              <w:t>4</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sidRPr="006E4BC7">
              <w:rPr>
                <w:color w:val="000000"/>
                <w:lang w:val="en-US"/>
              </w:rPr>
              <w:t>322101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Asistent medical </w:t>
            </w:r>
            <w:r>
              <w:rPr>
                <w:color w:val="000000"/>
                <w:lang w:val="en-US"/>
              </w:rPr>
              <w:t xml:space="preserve">în </w:t>
            </w:r>
            <w:r w:rsidRPr="006E4BC7">
              <w:rPr>
                <w:color w:val="000000"/>
                <w:lang w:val="en-US"/>
              </w:rPr>
              <w:t xml:space="preserve">staţionarul de zi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Pr>
                <w:lang w:val="ro-RO"/>
              </w:rPr>
              <w:t>0</w:t>
            </w:r>
            <w:r w:rsidRPr="006E4BC7">
              <w:t>,</w:t>
            </w:r>
            <w:r>
              <w:rPr>
                <w:lang w:val="ro-RO"/>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3050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922B9" w:rsidRDefault="001E4367" w:rsidP="00411AA9">
            <w:pPr>
              <w:autoSpaceDE w:val="0"/>
              <w:autoSpaceDN w:val="0"/>
              <w:adjustRightInd w:val="0"/>
              <w:jc w:val="center"/>
              <w:rPr>
                <w:color w:val="000000"/>
                <w:lang w:val="en-US"/>
              </w:rPr>
            </w:pPr>
            <w:r>
              <w:rPr>
                <w:color w:val="000000"/>
                <w:lang w:val="en-US"/>
              </w:rPr>
              <w:t>5</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sidRPr="006E4BC7">
              <w:rPr>
                <w:color w:val="000000"/>
                <w:lang w:val="en-US"/>
              </w:rPr>
              <w:t>322101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Asistent medical  </w:t>
            </w:r>
            <w:r>
              <w:rPr>
                <w:color w:val="000000"/>
                <w:lang w:val="en-US"/>
              </w:rPr>
              <w:t xml:space="preserve">p/u </w:t>
            </w:r>
            <w:r w:rsidRPr="006E4BC7">
              <w:rPr>
                <w:color w:val="000000"/>
                <w:lang w:val="en-US"/>
              </w:rPr>
              <w:t xml:space="preserve">eliberarea certificatelor medicale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3050</w:t>
            </w:r>
          </w:p>
        </w:tc>
      </w:tr>
      <w:tr w:rsidR="001E4367" w:rsidRPr="00587718"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15116C" w:rsidRDefault="001E4367" w:rsidP="00411AA9">
            <w:pPr>
              <w:autoSpaceDE w:val="0"/>
              <w:autoSpaceDN w:val="0"/>
              <w:adjustRightInd w:val="0"/>
              <w:jc w:val="center"/>
              <w:rPr>
                <w:color w:val="000000"/>
                <w:lang w:val="en-US"/>
              </w:rPr>
            </w:pPr>
            <w:r>
              <w:rPr>
                <w:color w:val="000000"/>
                <w:lang w:val="en-US"/>
              </w:rPr>
              <w:t>6</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Pr>
                <w:color w:val="000000"/>
                <w:lang w:val="en-US"/>
              </w:rPr>
              <w:t>322101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Pr>
                <w:color w:val="000000"/>
                <w:lang w:val="en-US"/>
              </w:rPr>
              <w:t>Asistent medical  în cabinetul de sănătate a reproducerii</w:t>
            </w:r>
          </w:p>
        </w:tc>
        <w:tc>
          <w:tcPr>
            <w:tcW w:w="1274" w:type="dxa"/>
            <w:tcBorders>
              <w:top w:val="single" w:sz="6" w:space="0" w:color="auto"/>
              <w:left w:val="single" w:sz="4" w:space="0" w:color="auto"/>
              <w:bottom w:val="single" w:sz="6" w:space="0" w:color="auto"/>
              <w:right w:val="single" w:sz="4" w:space="0" w:color="auto"/>
            </w:tcBorders>
          </w:tcPr>
          <w:p w:rsidR="001E4367" w:rsidRPr="00587718" w:rsidRDefault="001E4367" w:rsidP="00411AA9">
            <w:pPr>
              <w:rPr>
                <w:lang w:val="en-US"/>
              </w:rPr>
            </w:pPr>
            <w:r w:rsidRPr="006E4BC7">
              <w:t>0,5</w:t>
            </w:r>
          </w:p>
        </w:tc>
        <w:tc>
          <w:tcPr>
            <w:tcW w:w="1988" w:type="dxa"/>
            <w:tcBorders>
              <w:top w:val="single" w:sz="6" w:space="0" w:color="auto"/>
              <w:left w:val="single" w:sz="4" w:space="0" w:color="auto"/>
              <w:bottom w:val="single" w:sz="6" w:space="0" w:color="auto"/>
              <w:right w:val="single" w:sz="6" w:space="0" w:color="auto"/>
            </w:tcBorders>
          </w:tcPr>
          <w:p w:rsidR="001E4367" w:rsidRDefault="001E4367" w:rsidP="00411AA9">
            <w:pPr>
              <w:autoSpaceDE w:val="0"/>
              <w:autoSpaceDN w:val="0"/>
              <w:adjustRightInd w:val="0"/>
              <w:rPr>
                <w:color w:val="000000"/>
                <w:lang w:val="ro-RO"/>
              </w:rPr>
            </w:pPr>
            <w:r>
              <w:rPr>
                <w:color w:val="000000"/>
                <w:lang w:val="ro-RO"/>
              </w:rPr>
              <w:t>3450</w:t>
            </w:r>
          </w:p>
        </w:tc>
      </w:tr>
      <w:tr w:rsidR="001E4367" w:rsidRPr="00587718" w:rsidTr="00411AA9">
        <w:trPr>
          <w:trHeight w:val="472"/>
        </w:trPr>
        <w:tc>
          <w:tcPr>
            <w:tcW w:w="407" w:type="dxa"/>
            <w:tcBorders>
              <w:top w:val="single" w:sz="6" w:space="0" w:color="auto"/>
              <w:left w:val="single" w:sz="6" w:space="0" w:color="auto"/>
              <w:bottom w:val="single" w:sz="6" w:space="0" w:color="auto"/>
              <w:right w:val="single" w:sz="6" w:space="0" w:color="auto"/>
            </w:tcBorders>
            <w:hideMark/>
          </w:tcPr>
          <w:p w:rsidR="001E4367" w:rsidRPr="0015116C" w:rsidRDefault="001E4367" w:rsidP="00411AA9">
            <w:pPr>
              <w:autoSpaceDE w:val="0"/>
              <w:autoSpaceDN w:val="0"/>
              <w:adjustRightInd w:val="0"/>
              <w:jc w:val="center"/>
              <w:rPr>
                <w:color w:val="000000"/>
                <w:lang w:val="en-US"/>
              </w:rPr>
            </w:pPr>
            <w:r>
              <w:rPr>
                <w:color w:val="000000"/>
                <w:lang w:val="en-US"/>
              </w:rPr>
              <w:t>7</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Pr>
                <w:color w:val="000000"/>
                <w:lang w:val="en-US"/>
              </w:rPr>
              <w:t>322101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Asistent medical </w:t>
            </w:r>
            <w:r>
              <w:rPr>
                <w:color w:val="000000"/>
                <w:lang w:val="en-US"/>
              </w:rPr>
              <w:t xml:space="preserve">în </w:t>
            </w:r>
            <w:r w:rsidRPr="006E4BC7">
              <w:rPr>
                <w:color w:val="000000"/>
                <w:lang w:val="en-US"/>
              </w:rPr>
              <w:t>cabinetul</w:t>
            </w:r>
            <w:r>
              <w:rPr>
                <w:color w:val="000000"/>
                <w:lang w:val="en-US"/>
              </w:rPr>
              <w:t xml:space="preserve"> de examinări profilactice ginecologice</w:t>
            </w:r>
          </w:p>
        </w:tc>
        <w:tc>
          <w:tcPr>
            <w:tcW w:w="1274" w:type="dxa"/>
            <w:tcBorders>
              <w:top w:val="single" w:sz="6" w:space="0" w:color="auto"/>
              <w:left w:val="single" w:sz="4" w:space="0" w:color="auto"/>
              <w:bottom w:val="single" w:sz="6" w:space="0" w:color="auto"/>
              <w:right w:val="single" w:sz="4" w:space="0" w:color="auto"/>
            </w:tcBorders>
          </w:tcPr>
          <w:p w:rsidR="001E4367" w:rsidRPr="00587718" w:rsidRDefault="001E4367" w:rsidP="00411AA9">
            <w:pPr>
              <w:rPr>
                <w:lang w:val="en-US"/>
              </w:rPr>
            </w:pPr>
            <w:r>
              <w:rPr>
                <w:lang w:val="en-US"/>
              </w:rPr>
              <w:t>0,5</w:t>
            </w:r>
          </w:p>
        </w:tc>
        <w:tc>
          <w:tcPr>
            <w:tcW w:w="1988" w:type="dxa"/>
            <w:tcBorders>
              <w:top w:val="single" w:sz="6" w:space="0" w:color="auto"/>
              <w:left w:val="single" w:sz="4" w:space="0" w:color="auto"/>
              <w:bottom w:val="single" w:sz="6" w:space="0" w:color="auto"/>
              <w:right w:val="single" w:sz="6" w:space="0" w:color="auto"/>
            </w:tcBorders>
          </w:tcPr>
          <w:p w:rsidR="001E4367" w:rsidRDefault="001E4367" w:rsidP="00411AA9">
            <w:pPr>
              <w:autoSpaceDE w:val="0"/>
              <w:autoSpaceDN w:val="0"/>
              <w:adjustRightInd w:val="0"/>
              <w:rPr>
                <w:color w:val="000000"/>
                <w:lang w:val="ro-RO"/>
              </w:rPr>
            </w:pPr>
            <w:r>
              <w:rPr>
                <w:color w:val="000000"/>
                <w:lang w:val="ro-RO"/>
              </w:rPr>
              <w:t>3050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587718"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lang w:val="ro-RO"/>
              </w:rPr>
            </w:pPr>
            <w:r>
              <w:rPr>
                <w:b/>
                <w:lang w:val="en-US"/>
              </w:rPr>
              <w:t>4,25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28310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492E10" w:rsidRDefault="001E4367" w:rsidP="00411AA9">
            <w:pPr>
              <w:autoSpaceDE w:val="0"/>
              <w:autoSpaceDN w:val="0"/>
              <w:adjustRightInd w:val="0"/>
              <w:jc w:val="center"/>
              <w:rPr>
                <w:color w:val="000000"/>
                <w:lang w:val="en-US"/>
              </w:rPr>
            </w:pPr>
            <w:r>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ro-RO"/>
              </w:rPr>
            </w:pPr>
            <w:r w:rsidRPr="006E4BC7">
              <w:rPr>
                <w:color w:val="000000"/>
                <w:lang w:val="ro-RO"/>
              </w:rPr>
              <w:t>33440</w:t>
            </w:r>
            <w:r>
              <w:rPr>
                <w:color w:val="000000"/>
                <w:lang w:val="ro-RO"/>
              </w:rPr>
              <w:t>3</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 xml:space="preserve">Registrator medical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lang w:val="ro-RO"/>
              </w:rPr>
            </w:pPr>
            <w:r w:rsidRPr="006E4BC7">
              <w:t>1,</w:t>
            </w:r>
            <w:r w:rsidRPr="006E4BC7">
              <w:rPr>
                <w:lang w:val="ro-RO"/>
              </w:rPr>
              <w:t>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443</w:t>
            </w:r>
            <w:r w:rsidRPr="006E4BC7">
              <w:rPr>
                <w:color w:val="000000"/>
                <w:lang w:val="ro-RO"/>
              </w:rPr>
              <w:t>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492E10" w:rsidRDefault="001E4367" w:rsidP="00411AA9">
            <w:pPr>
              <w:autoSpaceDE w:val="0"/>
              <w:autoSpaceDN w:val="0"/>
              <w:adjustRightInd w:val="0"/>
              <w:jc w:val="center"/>
              <w:rPr>
                <w:color w:val="000000"/>
                <w:lang w:val="en-US"/>
              </w:rPr>
            </w:pPr>
            <w:r>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ro-RO"/>
              </w:rPr>
            </w:pPr>
            <w:r w:rsidRPr="006E4BC7">
              <w:rPr>
                <w:color w:val="000000"/>
                <w:lang w:val="ro-RO"/>
              </w:rPr>
              <w:t>5151</w:t>
            </w:r>
            <w:r>
              <w:rPr>
                <w:color w:val="000000"/>
                <w:lang w:val="ro-RO"/>
              </w:rPr>
              <w:t>02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Pr>
                <w:color w:val="000000"/>
                <w:lang w:val="ro-RO"/>
              </w:rPr>
              <w:t>E</w:t>
            </w:r>
            <w:r w:rsidRPr="006E4BC7">
              <w:rPr>
                <w:color w:val="000000"/>
                <w:lang w:val="ro-RO"/>
              </w:rPr>
              <w:t>conoamă</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Pr>
                <w:lang w:val="ro-RO"/>
              </w:rPr>
              <w:t>0,75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3322,50</w:t>
            </w:r>
          </w:p>
        </w:tc>
      </w:tr>
      <w:tr w:rsidR="001E4367" w:rsidRPr="006E4BC7" w:rsidTr="00411AA9">
        <w:trPr>
          <w:trHeight w:val="276"/>
        </w:trPr>
        <w:tc>
          <w:tcPr>
            <w:tcW w:w="407" w:type="dxa"/>
            <w:tcBorders>
              <w:top w:val="single" w:sz="6" w:space="0" w:color="auto"/>
              <w:left w:val="single" w:sz="6" w:space="0" w:color="auto"/>
              <w:bottom w:val="single" w:sz="6" w:space="0" w:color="auto"/>
              <w:right w:val="single" w:sz="6" w:space="0" w:color="auto"/>
            </w:tcBorders>
            <w:hideMark/>
          </w:tcPr>
          <w:p w:rsidR="001E4367" w:rsidRPr="00492E10" w:rsidRDefault="001E4367" w:rsidP="00411AA9">
            <w:pPr>
              <w:autoSpaceDE w:val="0"/>
              <w:autoSpaceDN w:val="0"/>
              <w:adjustRightInd w:val="0"/>
              <w:jc w:val="center"/>
              <w:rPr>
                <w:color w:val="000000"/>
                <w:lang w:val="en-US"/>
              </w:rPr>
            </w:pPr>
            <w:r>
              <w:rPr>
                <w:color w:val="000000"/>
                <w:lang w:val="en-US"/>
              </w:rPr>
              <w:t>3</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sidRPr="006E4BC7">
              <w:rPr>
                <w:color w:val="000000"/>
                <w:lang w:val="en-US"/>
              </w:rPr>
              <w:t>53210</w:t>
            </w:r>
            <w:r>
              <w:rPr>
                <w:color w:val="000000"/>
                <w:lang w:val="en-US"/>
              </w:rPr>
              <w:t>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Infermieră </w:t>
            </w:r>
          </w:p>
        </w:tc>
        <w:tc>
          <w:tcPr>
            <w:tcW w:w="1274" w:type="dxa"/>
            <w:tcBorders>
              <w:top w:val="single" w:sz="6" w:space="0" w:color="auto"/>
              <w:left w:val="single" w:sz="4" w:space="0" w:color="auto"/>
              <w:bottom w:val="single" w:sz="6" w:space="0" w:color="auto"/>
              <w:right w:val="single" w:sz="4" w:space="0" w:color="auto"/>
            </w:tcBorders>
          </w:tcPr>
          <w:p w:rsidR="001E4367" w:rsidRPr="005600DA" w:rsidRDefault="001E4367" w:rsidP="00411AA9">
            <w:pPr>
              <w:rPr>
                <w:lang w:val="ro-RO"/>
              </w:rPr>
            </w:pPr>
            <w:r w:rsidRPr="006E4BC7">
              <w:t>2,</w:t>
            </w:r>
            <w:r>
              <w:rPr>
                <w:lang w:val="ro-RO"/>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1055</w:t>
            </w:r>
            <w:r w:rsidRPr="006E4BC7">
              <w:rPr>
                <w:color w:val="000000"/>
                <w:lang w:val="ro-RO"/>
              </w:rPr>
              <w:t>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BC025A" w:rsidRDefault="001E4367" w:rsidP="00411AA9">
            <w:pPr>
              <w:rPr>
                <w:b/>
                <w:lang w:val="en-US"/>
              </w:rPr>
            </w:pPr>
            <w:r>
              <w:rPr>
                <w:b/>
                <w:lang w:val="en-US"/>
              </w:rPr>
              <w:t>4</w:t>
            </w:r>
            <w:r w:rsidRPr="006E4BC7">
              <w:rPr>
                <w:b/>
              </w:rPr>
              <w:t>,</w:t>
            </w:r>
            <w:r>
              <w:rPr>
                <w:b/>
                <w:lang w:val="ro-RO"/>
              </w:rPr>
              <w:t>2</w:t>
            </w:r>
            <w:r>
              <w:rPr>
                <w:b/>
                <w:lang w:val="en-US"/>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18302,50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Secţia statistica</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lang w:val="ro-RO"/>
              </w:rPr>
            </w:pP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color w:val="000000"/>
                <w:lang w:val="ro-RO"/>
              </w:rPr>
            </w:pP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ro-RO"/>
              </w:rPr>
            </w:pPr>
            <w:r w:rsidRPr="006E4BC7">
              <w:rPr>
                <w:color w:val="000000"/>
                <w:lang w:val="ro-RO"/>
              </w:rPr>
              <w:t>22691</w:t>
            </w:r>
            <w:r>
              <w:rPr>
                <w:color w:val="000000"/>
                <w:lang w:val="ro-RO"/>
              </w:rPr>
              <w:t>6</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 xml:space="preserve">Medic statistician        </w:t>
            </w:r>
          </w:p>
        </w:tc>
        <w:tc>
          <w:tcPr>
            <w:tcW w:w="1274" w:type="dxa"/>
            <w:tcBorders>
              <w:top w:val="single" w:sz="6" w:space="0" w:color="auto"/>
              <w:left w:val="single" w:sz="4" w:space="0" w:color="auto"/>
              <w:bottom w:val="single" w:sz="6" w:space="0" w:color="auto"/>
              <w:right w:val="single" w:sz="4" w:space="0" w:color="auto"/>
            </w:tcBorders>
          </w:tcPr>
          <w:p w:rsidR="001E4367" w:rsidRPr="00A56068" w:rsidRDefault="001E4367" w:rsidP="00411AA9">
            <w:pPr>
              <w:rPr>
                <w:lang w:val="ro-RO"/>
              </w:rPr>
            </w:pPr>
            <w:r w:rsidRPr="006E4BC7">
              <w:t>0</w:t>
            </w:r>
            <w:r>
              <w:rPr>
                <w:lang w:val="ro-RO"/>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5425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ro-RO"/>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3670E4" w:rsidRDefault="001E4367" w:rsidP="00411AA9">
            <w:pPr>
              <w:rPr>
                <w:b/>
                <w:lang w:val="ro-RO"/>
              </w:rPr>
            </w:pPr>
            <w:r w:rsidRPr="00B71468">
              <w:rPr>
                <w:b/>
              </w:rPr>
              <w:t>0</w:t>
            </w:r>
            <w:r>
              <w:rPr>
                <w:b/>
                <w:lang w:val="ro-RO"/>
              </w:rPr>
              <w:t>,5</w:t>
            </w:r>
          </w:p>
        </w:tc>
        <w:tc>
          <w:tcPr>
            <w:tcW w:w="1988" w:type="dxa"/>
            <w:tcBorders>
              <w:top w:val="single" w:sz="6" w:space="0" w:color="auto"/>
              <w:left w:val="single" w:sz="4" w:space="0" w:color="auto"/>
              <w:bottom w:val="single" w:sz="6" w:space="0" w:color="auto"/>
              <w:right w:val="single" w:sz="6" w:space="0" w:color="auto"/>
            </w:tcBorders>
          </w:tcPr>
          <w:p w:rsidR="001E4367" w:rsidRPr="00B71468" w:rsidRDefault="001E4367" w:rsidP="00411AA9">
            <w:pPr>
              <w:autoSpaceDE w:val="0"/>
              <w:autoSpaceDN w:val="0"/>
              <w:adjustRightInd w:val="0"/>
              <w:rPr>
                <w:b/>
                <w:color w:val="000000"/>
                <w:lang w:val="ro-RO"/>
              </w:rPr>
            </w:pPr>
            <w:r>
              <w:rPr>
                <w:b/>
                <w:color w:val="000000"/>
                <w:lang w:val="ro-RO"/>
              </w:rPr>
              <w:t>5425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B71468" w:rsidRDefault="001E4367" w:rsidP="00411AA9">
            <w:pPr>
              <w:autoSpaceDE w:val="0"/>
              <w:autoSpaceDN w:val="0"/>
              <w:adjustRightInd w:val="0"/>
              <w:jc w:val="center"/>
              <w:rPr>
                <w:color w:val="000000"/>
                <w:lang w:val="en-US"/>
              </w:rPr>
            </w:pPr>
            <w:r>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sidRPr="006E4BC7">
              <w:rPr>
                <w:color w:val="000000"/>
                <w:lang w:val="en-US"/>
              </w:rPr>
              <w:t>3</w:t>
            </w:r>
            <w:r>
              <w:rPr>
                <w:color w:val="000000"/>
                <w:lang w:val="en-US"/>
              </w:rPr>
              <w:t>2</w:t>
            </w:r>
            <w:r w:rsidRPr="006E4BC7">
              <w:rPr>
                <w:color w:val="000000"/>
                <w:lang w:val="en-US"/>
              </w:rPr>
              <w:t>5</w:t>
            </w:r>
            <w:r>
              <w:rPr>
                <w:color w:val="000000"/>
                <w:lang w:val="en-US"/>
              </w:rPr>
              <w:t>201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Statistician medical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2,0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1536</w:t>
            </w:r>
            <w:r w:rsidRPr="006E4BC7">
              <w:rPr>
                <w:color w:val="000000"/>
                <w:lang w:val="ro-RO"/>
              </w:rPr>
              <w:t>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jc w:val="right"/>
              <w:rPr>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B71468" w:rsidRDefault="001E4367" w:rsidP="00411AA9">
            <w:pPr>
              <w:rPr>
                <w:b/>
              </w:rPr>
            </w:pPr>
            <w:r w:rsidRPr="00B71468">
              <w:rPr>
                <w:b/>
              </w:rPr>
              <w:t>2,0</w:t>
            </w:r>
          </w:p>
        </w:tc>
        <w:tc>
          <w:tcPr>
            <w:tcW w:w="1988" w:type="dxa"/>
            <w:tcBorders>
              <w:top w:val="single" w:sz="6" w:space="0" w:color="auto"/>
              <w:left w:val="single" w:sz="4" w:space="0" w:color="auto"/>
              <w:bottom w:val="single" w:sz="6" w:space="0" w:color="auto"/>
              <w:right w:val="single" w:sz="6" w:space="0" w:color="auto"/>
            </w:tcBorders>
          </w:tcPr>
          <w:p w:rsidR="001E4367" w:rsidRPr="00B71468" w:rsidRDefault="001E4367" w:rsidP="00411AA9">
            <w:pPr>
              <w:autoSpaceDE w:val="0"/>
              <w:autoSpaceDN w:val="0"/>
              <w:adjustRightInd w:val="0"/>
              <w:rPr>
                <w:b/>
                <w:color w:val="000000"/>
                <w:lang w:val="ro-RO"/>
              </w:rPr>
            </w:pPr>
            <w:r>
              <w:rPr>
                <w:b/>
                <w:color w:val="000000"/>
                <w:lang w:val="ro-RO"/>
              </w:rPr>
              <w:t>1536</w:t>
            </w:r>
            <w:r w:rsidRPr="00B71468">
              <w:rPr>
                <w:b/>
                <w:color w:val="000000"/>
                <w:lang w:val="ro-RO"/>
              </w:rPr>
              <w:t>0</w:t>
            </w:r>
          </w:p>
        </w:tc>
      </w:tr>
      <w:tr w:rsidR="001E4367" w:rsidRPr="004C33BE"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r w:rsidRPr="006E4BC7">
              <w:rPr>
                <w:b/>
                <w:bCs/>
                <w:color w:val="000000"/>
                <w:lang w:val="en-US"/>
              </w:rPr>
              <w:t>Secţia diagnostic funcţional şi imagistică</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lang w:val="ro-RO"/>
              </w:rPr>
            </w:pP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color w:val="000000"/>
                <w:lang w:val="en-US"/>
              </w:rPr>
            </w:pP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sidRPr="006E4BC7">
              <w:rPr>
                <w:color w:val="000000"/>
                <w:lang w:val="en-US"/>
              </w:rPr>
              <w:t>221201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Medic imagist radiolog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6305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ro-RO"/>
              </w:rPr>
            </w:pPr>
            <w:r w:rsidRPr="006E4BC7">
              <w:rPr>
                <w:color w:val="000000"/>
                <w:lang w:val="ro-RO"/>
              </w:rPr>
              <w:t>221201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rPr>
              <w:t>Medic</w:t>
            </w:r>
            <w:r w:rsidRPr="006E4BC7">
              <w:rPr>
                <w:color w:val="000000"/>
                <w:lang w:val="ro-RO"/>
              </w:rPr>
              <w:t xml:space="preserve"> </w:t>
            </w:r>
            <w:r w:rsidRPr="006E4BC7">
              <w:rPr>
                <w:color w:val="000000"/>
              </w:rPr>
              <w:t>imagist sonografist</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Pr>
                <w:lang w:val="ro-RO"/>
              </w:rPr>
              <w:t>0</w:t>
            </w:r>
            <w:r w:rsidRPr="006E4BC7">
              <w:t>,</w:t>
            </w:r>
            <w:r>
              <w:rPr>
                <w:lang w:val="ro-RO"/>
              </w:rPr>
              <w:t>75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9017,50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D85C37" w:rsidRDefault="001E4367" w:rsidP="00411AA9">
            <w:pPr>
              <w:rPr>
                <w:b/>
                <w:lang w:val="en-US"/>
              </w:rPr>
            </w:pPr>
            <w:r w:rsidRPr="00D85C37">
              <w:rPr>
                <w:b/>
                <w:lang w:val="en-US"/>
              </w:rPr>
              <w:t>1</w:t>
            </w:r>
            <w:r>
              <w:rPr>
                <w:b/>
                <w:lang w:val="en-US"/>
              </w:rPr>
              <w:t>,2</w:t>
            </w:r>
            <w:r w:rsidRPr="00D85C37">
              <w:rPr>
                <w:b/>
                <w:lang w:val="en-US"/>
              </w:rPr>
              <w:t>5</w:t>
            </w:r>
          </w:p>
        </w:tc>
        <w:tc>
          <w:tcPr>
            <w:tcW w:w="1988" w:type="dxa"/>
            <w:tcBorders>
              <w:top w:val="single" w:sz="6" w:space="0" w:color="auto"/>
              <w:left w:val="single" w:sz="4" w:space="0" w:color="auto"/>
              <w:bottom w:val="single" w:sz="6" w:space="0" w:color="auto"/>
              <w:right w:val="single" w:sz="6" w:space="0" w:color="auto"/>
            </w:tcBorders>
          </w:tcPr>
          <w:p w:rsidR="001E4367" w:rsidRPr="00D85C37" w:rsidRDefault="001E4367" w:rsidP="00411AA9">
            <w:pPr>
              <w:autoSpaceDE w:val="0"/>
              <w:autoSpaceDN w:val="0"/>
              <w:adjustRightInd w:val="0"/>
              <w:rPr>
                <w:b/>
                <w:color w:val="000000"/>
                <w:lang w:val="ro-RO"/>
              </w:rPr>
            </w:pPr>
            <w:r>
              <w:rPr>
                <w:b/>
                <w:color w:val="000000"/>
                <w:lang w:val="ro-RO"/>
              </w:rPr>
              <w:t>15322,50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D85C37" w:rsidRDefault="001E4367" w:rsidP="00411AA9">
            <w:pPr>
              <w:autoSpaceDE w:val="0"/>
              <w:autoSpaceDN w:val="0"/>
              <w:adjustRightInd w:val="0"/>
              <w:jc w:val="center"/>
              <w:rPr>
                <w:color w:val="000000"/>
                <w:lang w:val="en-US"/>
              </w:rPr>
            </w:pPr>
            <w:r>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sidRPr="006E4BC7">
              <w:rPr>
                <w:color w:val="000000"/>
                <w:lang w:val="en-US"/>
              </w:rPr>
              <w:t>32110</w:t>
            </w:r>
            <w:r>
              <w:rPr>
                <w:color w:val="000000"/>
                <w:lang w:val="en-US"/>
              </w:rPr>
              <w:t>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Pr>
                <w:color w:val="000000"/>
                <w:lang w:val="en-US"/>
              </w:rPr>
              <w:t xml:space="preserve">Tehnician </w:t>
            </w:r>
            <w:r w:rsidRPr="006E4BC7">
              <w:rPr>
                <w:color w:val="000000"/>
                <w:lang w:val="en-US"/>
              </w:rPr>
              <w:t xml:space="preserve"> radiolog</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1,0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768</w:t>
            </w:r>
            <w:r w:rsidRPr="006E4BC7">
              <w:rPr>
                <w:color w:val="000000"/>
                <w:lang w:val="ro-RO"/>
              </w:rPr>
              <w:t>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Default="001E4367" w:rsidP="00411AA9">
            <w:pPr>
              <w:autoSpaceDE w:val="0"/>
              <w:autoSpaceDN w:val="0"/>
              <w:adjustRightInd w:val="0"/>
              <w:jc w:val="center"/>
              <w:rPr>
                <w:color w:val="000000"/>
                <w:lang w:val="en-US"/>
              </w:rPr>
            </w:pPr>
            <w:r>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sidRPr="006E4BC7">
              <w:rPr>
                <w:color w:val="000000"/>
                <w:lang w:val="en-US"/>
              </w:rPr>
              <w:t>322101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Asistent medical  cabinetul de imagistică</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3840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D85C37" w:rsidRDefault="001E4367" w:rsidP="00411AA9">
            <w:pPr>
              <w:rPr>
                <w:b/>
                <w:lang w:val="en-US"/>
              </w:rPr>
            </w:pPr>
            <w:r w:rsidRPr="00D85C37">
              <w:rPr>
                <w:b/>
                <w:lang w:val="en-US"/>
              </w:rPr>
              <w:t>1,5</w:t>
            </w:r>
          </w:p>
        </w:tc>
        <w:tc>
          <w:tcPr>
            <w:tcW w:w="1988" w:type="dxa"/>
            <w:tcBorders>
              <w:top w:val="single" w:sz="6" w:space="0" w:color="auto"/>
              <w:left w:val="single" w:sz="4" w:space="0" w:color="auto"/>
              <w:bottom w:val="single" w:sz="6" w:space="0" w:color="auto"/>
              <w:right w:val="single" w:sz="6" w:space="0" w:color="auto"/>
            </w:tcBorders>
          </w:tcPr>
          <w:p w:rsidR="001E4367" w:rsidRPr="00D85C37" w:rsidRDefault="001E4367" w:rsidP="00411AA9">
            <w:pPr>
              <w:autoSpaceDE w:val="0"/>
              <w:autoSpaceDN w:val="0"/>
              <w:adjustRightInd w:val="0"/>
              <w:rPr>
                <w:b/>
                <w:color w:val="000000"/>
                <w:lang w:val="ro-RO"/>
              </w:rPr>
            </w:pPr>
            <w:r>
              <w:rPr>
                <w:b/>
                <w:color w:val="000000"/>
                <w:lang w:val="ro-RO"/>
              </w:rPr>
              <w:t>11520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D85C37" w:rsidRDefault="001E4367" w:rsidP="00411AA9">
            <w:pPr>
              <w:autoSpaceDE w:val="0"/>
              <w:autoSpaceDN w:val="0"/>
              <w:adjustRightInd w:val="0"/>
              <w:jc w:val="center"/>
              <w:rPr>
                <w:color w:val="000000"/>
                <w:lang w:val="en-US"/>
              </w:rPr>
            </w:pPr>
            <w:r>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ro-RO"/>
              </w:rPr>
            </w:pPr>
            <w:r w:rsidRPr="006E4BC7">
              <w:rPr>
                <w:color w:val="000000"/>
                <w:lang w:val="ro-RO"/>
              </w:rPr>
              <w:t>53210</w:t>
            </w:r>
            <w:r>
              <w:rPr>
                <w:color w:val="000000"/>
                <w:lang w:val="ro-RO"/>
              </w:rPr>
              <w:t>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rPr>
              <w:t>Infermieră cabinetul radiologic</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lang w:val="ro-RO"/>
              </w:rPr>
            </w:pPr>
            <w:r w:rsidRPr="006E4BC7">
              <w:rPr>
                <w:lang w:val="ro-RO"/>
              </w:rPr>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2110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5777D2" w:rsidRDefault="001E4367" w:rsidP="00411AA9">
            <w:pPr>
              <w:rPr>
                <w:b/>
                <w:lang w:val="ro-RO"/>
              </w:rPr>
            </w:pPr>
            <w:r w:rsidRPr="005777D2">
              <w:rPr>
                <w:b/>
                <w:lang w:val="ro-RO"/>
              </w:rPr>
              <w:t>0,5</w:t>
            </w:r>
          </w:p>
        </w:tc>
        <w:tc>
          <w:tcPr>
            <w:tcW w:w="1988" w:type="dxa"/>
            <w:tcBorders>
              <w:top w:val="single" w:sz="6" w:space="0" w:color="auto"/>
              <w:left w:val="single" w:sz="4" w:space="0" w:color="auto"/>
              <w:bottom w:val="single" w:sz="6" w:space="0" w:color="auto"/>
              <w:right w:val="single" w:sz="6" w:space="0" w:color="auto"/>
            </w:tcBorders>
          </w:tcPr>
          <w:p w:rsidR="001E4367" w:rsidRPr="005777D2" w:rsidRDefault="001E4367" w:rsidP="00411AA9">
            <w:pPr>
              <w:autoSpaceDE w:val="0"/>
              <w:autoSpaceDN w:val="0"/>
              <w:adjustRightInd w:val="0"/>
              <w:rPr>
                <w:b/>
                <w:color w:val="000000"/>
                <w:lang w:val="ro-RO"/>
              </w:rPr>
            </w:pPr>
            <w:r>
              <w:rPr>
                <w:b/>
                <w:color w:val="000000"/>
                <w:lang w:val="ro-RO"/>
              </w:rPr>
              <w:t>211</w:t>
            </w:r>
            <w:r w:rsidRPr="005777D2">
              <w:rPr>
                <w:b/>
                <w:color w:val="000000"/>
                <w:lang w:val="ro-RO"/>
              </w:rPr>
              <w:t>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Secţia farmacie</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lang w:val="ro-RO"/>
              </w:rPr>
            </w:pPr>
            <w:r w:rsidRPr="006E4BC7">
              <w:rPr>
                <w:b/>
                <w:lang w:val="ro-RO"/>
              </w:rPr>
              <w:t>1,0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11730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sidRPr="006E4BC7">
              <w:rPr>
                <w:color w:val="000000"/>
                <w:lang w:val="en-US"/>
              </w:rPr>
              <w:t>22620</w:t>
            </w:r>
            <w:r>
              <w:rPr>
                <w:color w:val="000000"/>
                <w:lang w:val="en-US"/>
              </w:rPr>
              <w:t>7</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Farmacist</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1,0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11730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jc w:val="center"/>
              <w:rPr>
                <w:b/>
                <w:bCs/>
                <w:color w:val="000000"/>
              </w:rPr>
            </w:pPr>
            <w:r w:rsidRPr="006E4BC7">
              <w:rPr>
                <w:b/>
                <w:bCs/>
                <w:color w:val="000000"/>
              </w:rPr>
              <w:t>Personal administrativ -gospodăresc</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rPr>
            </w:pP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Serviciul contabilitate</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rPr>
            </w:pP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sidRPr="006E4BC7">
              <w:rPr>
                <w:color w:val="000000"/>
                <w:lang w:val="en-US"/>
              </w:rPr>
              <w:t>24110</w:t>
            </w:r>
            <w:r>
              <w:rPr>
                <w:color w:val="000000"/>
                <w:lang w:val="en-US"/>
              </w:rPr>
              <w:t>6</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Contabili  pe materiale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5000</w:t>
            </w:r>
          </w:p>
        </w:tc>
      </w:tr>
      <w:tr w:rsidR="001E4367" w:rsidRPr="006E4BC7" w:rsidTr="00411AA9">
        <w:trPr>
          <w:trHeight w:val="305"/>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rPr>
              <w:t>2</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ro-RO"/>
              </w:rPr>
            </w:pPr>
            <w:r w:rsidRPr="006E4BC7">
              <w:rPr>
                <w:color w:val="000000"/>
                <w:lang w:val="ro-RO"/>
              </w:rPr>
              <w:t>331302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Contabil</w:t>
            </w:r>
            <w:r w:rsidRPr="006E4BC7">
              <w:rPr>
                <w:color w:val="000000"/>
                <w:lang w:val="en-US"/>
              </w:rPr>
              <w:t xml:space="preserve"> </w:t>
            </w:r>
            <w:r w:rsidRPr="006E4BC7">
              <w:rPr>
                <w:color w:val="000000"/>
              </w:rPr>
              <w:t xml:space="preserve">pe salariu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4225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rPr>
              <w:t>3</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Pr>
                <w:color w:val="000000"/>
                <w:lang w:val="en-US"/>
              </w:rPr>
              <w:t>331302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Contabil  finanţe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2112,50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955943" w:rsidRDefault="001E4367" w:rsidP="00411AA9">
            <w:pPr>
              <w:autoSpaceDE w:val="0"/>
              <w:autoSpaceDN w:val="0"/>
              <w:adjustRightInd w:val="0"/>
              <w:jc w:val="center"/>
              <w:rPr>
                <w:color w:val="000000"/>
                <w:lang w:val="en-US"/>
              </w:rPr>
            </w:pPr>
            <w:r>
              <w:rPr>
                <w:color w:val="000000"/>
                <w:lang w:val="en-US"/>
              </w:rPr>
              <w:t>4</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Pr>
                <w:color w:val="000000"/>
                <w:lang w:val="en-US"/>
              </w:rPr>
              <w:t>241106</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Pr>
                <w:color w:val="000000"/>
                <w:lang w:val="en-US"/>
              </w:rPr>
              <w:t>Contabil medicamente</w:t>
            </w:r>
          </w:p>
        </w:tc>
        <w:tc>
          <w:tcPr>
            <w:tcW w:w="1274" w:type="dxa"/>
            <w:tcBorders>
              <w:top w:val="single" w:sz="6" w:space="0" w:color="auto"/>
              <w:left w:val="single" w:sz="4" w:space="0" w:color="auto"/>
              <w:bottom w:val="single" w:sz="6" w:space="0" w:color="auto"/>
              <w:right w:val="single" w:sz="4" w:space="0" w:color="auto"/>
            </w:tcBorders>
          </w:tcPr>
          <w:p w:rsidR="001E4367" w:rsidRPr="00955943" w:rsidRDefault="001E4367" w:rsidP="00411AA9">
            <w:pPr>
              <w:rPr>
                <w:lang w:val="en-US"/>
              </w:rPr>
            </w:pPr>
            <w:r>
              <w:rPr>
                <w:lang w:val="en-US"/>
              </w:rPr>
              <w:t>0,5</w:t>
            </w:r>
          </w:p>
        </w:tc>
        <w:tc>
          <w:tcPr>
            <w:tcW w:w="1988" w:type="dxa"/>
            <w:tcBorders>
              <w:top w:val="single" w:sz="6" w:space="0" w:color="auto"/>
              <w:left w:val="single" w:sz="4" w:space="0" w:color="auto"/>
              <w:bottom w:val="single" w:sz="6" w:space="0" w:color="auto"/>
              <w:right w:val="single" w:sz="6" w:space="0" w:color="auto"/>
            </w:tcBorders>
          </w:tcPr>
          <w:p w:rsidR="001E4367" w:rsidRDefault="001E4367" w:rsidP="00411AA9">
            <w:pPr>
              <w:autoSpaceDE w:val="0"/>
              <w:autoSpaceDN w:val="0"/>
              <w:adjustRightInd w:val="0"/>
              <w:rPr>
                <w:color w:val="000000"/>
                <w:lang w:val="ro-RO"/>
              </w:rPr>
            </w:pPr>
            <w:r>
              <w:rPr>
                <w:color w:val="000000"/>
                <w:lang w:val="ro-RO"/>
              </w:rPr>
              <w:t>5000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rPr>
            </w:pPr>
            <w:r w:rsidRPr="006E4BC7">
              <w:rPr>
                <w:b/>
              </w:rPr>
              <w:t>1,</w:t>
            </w:r>
            <w:r>
              <w:rPr>
                <w:b/>
                <w:lang w:val="ro-RO"/>
              </w:rPr>
              <w:t>7</w:t>
            </w:r>
            <w:r w:rsidRPr="006E4BC7">
              <w:rPr>
                <w:b/>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16337,50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jc w:val="center"/>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jc w:val="center"/>
              <w:rPr>
                <w:b/>
                <w:bCs/>
                <w:color w:val="000000"/>
              </w:rPr>
            </w:pP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rPr>
            </w:pP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ro-RO"/>
              </w:rPr>
            </w:pPr>
            <w:r w:rsidRPr="006E4BC7">
              <w:rPr>
                <w:color w:val="000000"/>
                <w:lang w:val="ro-RO"/>
              </w:rPr>
              <w:t>263107</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Economist</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0,75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6337,50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lang w:val="ro-RO"/>
              </w:rPr>
            </w:pPr>
            <w:r w:rsidRPr="006E4BC7">
              <w:rPr>
                <w:color w:val="000000"/>
                <w:lang w:val="ro-RO"/>
              </w:rPr>
              <w:t>2</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Cs/>
                <w:color w:val="000000"/>
                <w:lang w:val="ro-RO"/>
              </w:rPr>
            </w:pPr>
            <w:r w:rsidRPr="006E4BC7">
              <w:rPr>
                <w:bCs/>
                <w:color w:val="000000"/>
                <w:lang w:val="ro-RO"/>
              </w:rPr>
              <w:t>261</w:t>
            </w:r>
            <w:r>
              <w:rPr>
                <w:bCs/>
                <w:color w:val="000000"/>
                <w:lang w:val="ro-RO"/>
              </w:rPr>
              <w:t>918</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Cs/>
                <w:color w:val="000000"/>
                <w:lang w:val="ro-RO"/>
              </w:rPr>
            </w:pPr>
            <w:r w:rsidRPr="006E4BC7">
              <w:rPr>
                <w:bCs/>
                <w:color w:val="000000"/>
                <w:lang w:val="ro-RO"/>
              </w:rPr>
              <w:t>Juris</w:t>
            </w:r>
            <w:r>
              <w:rPr>
                <w:bCs/>
                <w:color w:val="000000"/>
                <w:lang w:val="ro-RO"/>
              </w:rPr>
              <w:t>consult</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lang w:val="ro-RO"/>
              </w:rPr>
            </w:pPr>
            <w:r w:rsidRPr="006E4BC7">
              <w:rPr>
                <w:lang w:val="ro-RO"/>
              </w:rPr>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2500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lang w:val="ro-RO"/>
              </w:rPr>
            </w:pPr>
            <w:r w:rsidRPr="006E4BC7">
              <w:rPr>
                <w:color w:val="000000"/>
                <w:lang w:val="ro-RO"/>
              </w:rPr>
              <w:t>3</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Pr>
                <w:color w:val="000000"/>
                <w:lang w:val="en-US"/>
              </w:rPr>
              <w:t>242320</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Pr>
                <w:color w:val="000000"/>
                <w:lang w:val="ro-RO"/>
              </w:rPr>
              <w:t>Specialist</w:t>
            </w:r>
            <w:r w:rsidRPr="006E4BC7">
              <w:rPr>
                <w:color w:val="000000"/>
                <w:lang w:val="ro-RO"/>
              </w:rPr>
              <w:t xml:space="preserve"> serviciul personal</w:t>
            </w:r>
            <w:r w:rsidRPr="006E4BC7">
              <w:rPr>
                <w:color w:val="000000"/>
                <w:lang w:val="en-US"/>
              </w:rPr>
              <w:t xml:space="preserve">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5000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lang w:val="ro-RO"/>
              </w:rPr>
            </w:pPr>
            <w:r w:rsidRPr="006E4BC7">
              <w:rPr>
                <w:b/>
                <w:lang w:val="ro-RO"/>
              </w:rPr>
              <w:t>1,5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color w:val="000000"/>
                <w:lang w:val="ro-RO"/>
              </w:rPr>
            </w:pPr>
            <w:r>
              <w:rPr>
                <w:b/>
                <w:color w:val="000000"/>
                <w:lang w:val="ro-RO"/>
              </w:rPr>
              <w:t>13837,50</w:t>
            </w:r>
          </w:p>
        </w:tc>
      </w:tr>
      <w:tr w:rsidR="001E4367" w:rsidRPr="004C33BE"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jc w:val="center"/>
              <w:rPr>
                <w:b/>
                <w:bCs/>
                <w:color w:val="000000"/>
                <w:lang w:val="en-US"/>
              </w:rPr>
            </w:pPr>
            <w:r w:rsidRPr="006E4BC7">
              <w:rPr>
                <w:b/>
                <w:bCs/>
                <w:color w:val="000000"/>
                <w:lang w:val="en-US"/>
              </w:rPr>
              <w:t>Alte categorii de personal administrativ- gospodăresc</w:t>
            </w:r>
          </w:p>
        </w:tc>
        <w:tc>
          <w:tcPr>
            <w:tcW w:w="1274" w:type="dxa"/>
            <w:tcBorders>
              <w:top w:val="single" w:sz="6" w:space="0" w:color="auto"/>
              <w:left w:val="single" w:sz="4" w:space="0" w:color="auto"/>
              <w:bottom w:val="single" w:sz="6" w:space="0" w:color="auto"/>
              <w:right w:val="single" w:sz="4" w:space="0" w:color="auto"/>
            </w:tcBorders>
          </w:tcPr>
          <w:p w:rsidR="001E4367" w:rsidRPr="001E4367" w:rsidRDefault="001E4367" w:rsidP="00411AA9">
            <w:pPr>
              <w:rPr>
                <w:lang w:val="en-US"/>
              </w:rPr>
            </w:pP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en-US"/>
              </w:rPr>
            </w:pP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ro-RO"/>
              </w:rPr>
            </w:pPr>
            <w:r w:rsidRPr="006E4BC7">
              <w:rPr>
                <w:color w:val="000000"/>
                <w:lang w:val="ro-RO"/>
              </w:rPr>
              <w:t>2</w:t>
            </w:r>
            <w:r>
              <w:rPr>
                <w:color w:val="000000"/>
                <w:lang w:val="ro-RO"/>
              </w:rPr>
              <w:t>2</w:t>
            </w:r>
            <w:r w:rsidRPr="006E4BC7">
              <w:rPr>
                <w:color w:val="000000"/>
                <w:lang w:val="ro-RO"/>
              </w:rPr>
              <w:t>6</w:t>
            </w:r>
            <w:r>
              <w:rPr>
                <w:color w:val="000000"/>
                <w:lang w:val="ro-RO"/>
              </w:rPr>
              <w:t>323</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ro-RO"/>
              </w:rPr>
              <w:t xml:space="preserve">Specialist </w:t>
            </w:r>
            <w:r w:rsidRPr="006E4BC7">
              <w:rPr>
                <w:color w:val="000000"/>
                <w:lang w:val="en-US"/>
              </w:rPr>
              <w:t>securit</w:t>
            </w:r>
            <w:r w:rsidRPr="006E4BC7">
              <w:rPr>
                <w:color w:val="000000"/>
                <w:lang w:val="ro-RO"/>
              </w:rPr>
              <w:t xml:space="preserve">atea </w:t>
            </w:r>
            <w:r w:rsidRPr="006E4BC7">
              <w:rPr>
                <w:rFonts w:ascii="Cambria Math" w:hAnsi="Cambria Math" w:cs="Cambria Math"/>
                <w:color w:val="000000"/>
                <w:lang w:val="ro-RO"/>
              </w:rPr>
              <w:t>ș</w:t>
            </w:r>
            <w:r w:rsidRPr="006E4BC7">
              <w:rPr>
                <w:color w:val="000000"/>
                <w:lang w:val="ro-RO"/>
              </w:rPr>
              <w:t>i sănătatea în muncă</w:t>
            </w:r>
            <w:r w:rsidRPr="006E4BC7">
              <w:rPr>
                <w:color w:val="000000"/>
                <w:lang w:val="en-US"/>
              </w:rPr>
              <w:t xml:space="preserve">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2112,5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6E4BC7" w:rsidRDefault="001E4367" w:rsidP="00411AA9">
            <w:pPr>
              <w:autoSpaceDE w:val="0"/>
              <w:autoSpaceDN w:val="0"/>
              <w:adjustRightInd w:val="0"/>
              <w:jc w:val="center"/>
              <w:rPr>
                <w:color w:val="000000"/>
              </w:rPr>
            </w:pPr>
            <w:r w:rsidRPr="006E4BC7">
              <w:rPr>
                <w:color w:val="000000"/>
              </w:rPr>
              <w:t>2</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sidRPr="006E4BC7">
              <w:rPr>
                <w:color w:val="000000"/>
                <w:lang w:val="en-US"/>
              </w:rPr>
              <w:t>2</w:t>
            </w:r>
            <w:r>
              <w:rPr>
                <w:color w:val="000000"/>
                <w:lang w:val="en-US"/>
              </w:rPr>
              <w:t>1</w:t>
            </w:r>
            <w:r w:rsidRPr="006E4BC7">
              <w:rPr>
                <w:color w:val="000000"/>
                <w:lang w:val="en-US"/>
              </w:rPr>
              <w:t>52</w:t>
            </w:r>
            <w:r>
              <w:rPr>
                <w:color w:val="000000"/>
                <w:lang w:val="en-US"/>
              </w:rPr>
              <w:t>50</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Inginer </w:t>
            </w:r>
            <w:r>
              <w:rPr>
                <w:color w:val="000000"/>
                <w:lang w:val="en-US"/>
              </w:rPr>
              <w:t xml:space="preserve">sisteme </w:t>
            </w:r>
            <w:r w:rsidRPr="006E4BC7">
              <w:rPr>
                <w:color w:val="000000"/>
                <w:lang w:val="en-US"/>
              </w:rPr>
              <w:t>informati</w:t>
            </w:r>
            <w:r>
              <w:rPr>
                <w:color w:val="000000"/>
                <w:lang w:val="en-US"/>
              </w:rPr>
              <w:t>onale și calculatoare</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rPr>
                <w:lang w:val="ro-RO"/>
              </w:rPr>
              <w:t>0</w:t>
            </w:r>
            <w:r w:rsidRPr="006E4BC7">
              <w:t>,</w:t>
            </w:r>
            <w:r w:rsidRPr="006E4BC7">
              <w:rPr>
                <w:lang w:val="ro-RO"/>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5000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8E1A36" w:rsidRDefault="001E4367" w:rsidP="00411AA9">
            <w:pPr>
              <w:autoSpaceDE w:val="0"/>
              <w:autoSpaceDN w:val="0"/>
              <w:adjustRightInd w:val="0"/>
              <w:jc w:val="center"/>
              <w:rPr>
                <w:color w:val="000000"/>
                <w:lang w:val="ro-RO"/>
              </w:rPr>
            </w:pPr>
            <w:r>
              <w:rPr>
                <w:color w:val="000000"/>
                <w:lang w:val="ro-RO"/>
              </w:rPr>
              <w:t>3</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ro-RO"/>
              </w:rPr>
            </w:pPr>
            <w:r w:rsidRPr="006E4BC7">
              <w:rPr>
                <w:color w:val="000000"/>
                <w:lang w:val="ro-RO"/>
              </w:rPr>
              <w:t>41200</w:t>
            </w:r>
            <w:r>
              <w:rPr>
                <w:color w:val="000000"/>
                <w:lang w:val="ro-RO"/>
              </w:rPr>
              <w:t>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Secretar</w:t>
            </w:r>
            <w:r w:rsidRPr="006E4BC7">
              <w:rPr>
                <w:color w:val="000000"/>
                <w:lang w:val="ro-RO"/>
              </w:rPr>
              <w:t>ă</w:t>
            </w:r>
            <w:r w:rsidRPr="006E4BC7">
              <w:rPr>
                <w:color w:val="000000"/>
              </w:rPr>
              <w:t xml:space="preserve">      </w:t>
            </w:r>
          </w:p>
        </w:tc>
        <w:tc>
          <w:tcPr>
            <w:tcW w:w="1274" w:type="dxa"/>
            <w:tcBorders>
              <w:top w:val="single" w:sz="6" w:space="0" w:color="auto"/>
              <w:left w:val="single" w:sz="4" w:space="0" w:color="auto"/>
              <w:bottom w:val="single" w:sz="6" w:space="0" w:color="auto"/>
              <w:right w:val="single" w:sz="4" w:space="0" w:color="auto"/>
            </w:tcBorders>
          </w:tcPr>
          <w:p w:rsidR="001E4367" w:rsidRPr="006339EB" w:rsidRDefault="001E4367" w:rsidP="00411AA9">
            <w:pPr>
              <w:rPr>
                <w:lang w:val="ro-RO"/>
              </w:rPr>
            </w:pPr>
            <w:r>
              <w:rPr>
                <w:lang w:val="ro-RO"/>
              </w:rPr>
              <w:t>0,75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5317,50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8E1A36" w:rsidRDefault="001E4367" w:rsidP="00411AA9">
            <w:pPr>
              <w:autoSpaceDE w:val="0"/>
              <w:autoSpaceDN w:val="0"/>
              <w:adjustRightInd w:val="0"/>
              <w:jc w:val="center"/>
              <w:rPr>
                <w:color w:val="000000"/>
                <w:lang w:val="ro-RO"/>
              </w:rPr>
            </w:pPr>
            <w:r>
              <w:rPr>
                <w:color w:val="000000"/>
                <w:lang w:val="ro-RO"/>
              </w:rPr>
              <w:t>4</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sidRPr="006E4BC7">
              <w:rPr>
                <w:color w:val="000000"/>
                <w:lang w:val="en-US"/>
              </w:rPr>
              <w:t>741233</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lang w:val="en-US"/>
              </w:rPr>
              <w:t>Electromontor la într</w:t>
            </w:r>
            <w:r>
              <w:rPr>
                <w:lang w:val="en-US"/>
              </w:rPr>
              <w:t>eține</w:t>
            </w:r>
            <w:r w:rsidRPr="006E4BC7">
              <w:rPr>
                <w:lang w:val="en-US"/>
              </w:rPr>
              <w:t>rea utilaj</w:t>
            </w:r>
            <w:r>
              <w:rPr>
                <w:lang w:val="en-US"/>
              </w:rPr>
              <w:t>ului e</w:t>
            </w:r>
            <w:r w:rsidRPr="006E4BC7">
              <w:rPr>
                <w:lang w:val="en-US"/>
              </w:rPr>
              <w:t>lectric</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w:t>
            </w:r>
            <w:r w:rsidRPr="006E4BC7">
              <w:rPr>
                <w:lang w:val="ro-RO"/>
              </w:rPr>
              <w:t>2</w:t>
            </w:r>
            <w:r w:rsidRPr="006E4BC7">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1385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8E1A36" w:rsidRDefault="001E4367" w:rsidP="00411AA9">
            <w:pPr>
              <w:autoSpaceDE w:val="0"/>
              <w:autoSpaceDN w:val="0"/>
              <w:adjustRightInd w:val="0"/>
              <w:jc w:val="center"/>
              <w:rPr>
                <w:color w:val="000000"/>
                <w:lang w:val="ro-RO"/>
              </w:rPr>
            </w:pPr>
            <w:r>
              <w:rPr>
                <w:color w:val="000000"/>
                <w:lang w:val="ro-RO"/>
              </w:rPr>
              <w:t>5</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ro-RO"/>
              </w:rPr>
            </w:pPr>
            <w:r w:rsidRPr="006E4BC7">
              <w:rPr>
                <w:color w:val="000000"/>
                <w:lang w:val="ro-RO"/>
              </w:rPr>
              <w:t>96220</w:t>
            </w:r>
            <w:r>
              <w:rPr>
                <w:color w:val="000000"/>
                <w:lang w:val="ro-RO"/>
              </w:rPr>
              <w:t>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Muncitor auxiliar</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2110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8E1A36" w:rsidRDefault="001E4367" w:rsidP="00411AA9">
            <w:pPr>
              <w:autoSpaceDE w:val="0"/>
              <w:autoSpaceDN w:val="0"/>
              <w:adjustRightInd w:val="0"/>
              <w:jc w:val="center"/>
              <w:rPr>
                <w:color w:val="000000"/>
                <w:lang w:val="ro-RO"/>
              </w:rPr>
            </w:pPr>
            <w:r>
              <w:rPr>
                <w:color w:val="000000"/>
                <w:lang w:val="ro-RO"/>
              </w:rPr>
              <w:t>6</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en-US"/>
              </w:rPr>
            </w:pPr>
            <w:r w:rsidRPr="006E4BC7">
              <w:rPr>
                <w:color w:val="000000"/>
                <w:lang w:val="en-US"/>
              </w:rPr>
              <w:t>83220</w:t>
            </w:r>
            <w:r>
              <w:rPr>
                <w:color w:val="000000"/>
                <w:lang w:val="en-US"/>
              </w:rPr>
              <w:t>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Conducător auto</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1,5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8310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hideMark/>
          </w:tcPr>
          <w:p w:rsidR="001E4367" w:rsidRPr="008E1A36" w:rsidRDefault="001E4367" w:rsidP="00411AA9">
            <w:pPr>
              <w:autoSpaceDE w:val="0"/>
              <w:autoSpaceDN w:val="0"/>
              <w:adjustRightInd w:val="0"/>
              <w:jc w:val="center"/>
              <w:rPr>
                <w:color w:val="000000"/>
                <w:lang w:val="ro-RO"/>
              </w:rPr>
            </w:pPr>
            <w:r>
              <w:rPr>
                <w:color w:val="000000"/>
                <w:lang w:val="ro-RO"/>
              </w:rPr>
              <w:lastRenderedPageBreak/>
              <w:t>7</w:t>
            </w: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color w:val="000000"/>
                <w:lang w:val="ro-RO"/>
              </w:rPr>
            </w:pPr>
            <w:r w:rsidRPr="006E4BC7">
              <w:rPr>
                <w:color w:val="000000"/>
                <w:lang w:val="ro-RO"/>
              </w:rPr>
              <w:t>96290</w:t>
            </w:r>
            <w:r>
              <w:rPr>
                <w:color w:val="000000"/>
                <w:lang w:val="ro-RO"/>
              </w:rPr>
              <w:t>8</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 xml:space="preserve">Paznic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1,25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5275</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lang w:val="ro-RO"/>
              </w:rPr>
            </w:pPr>
            <w:r w:rsidRPr="006E4BC7">
              <w:rPr>
                <w:b/>
                <w:lang w:val="ro-RO"/>
              </w:rPr>
              <w:t>5,</w:t>
            </w:r>
            <w:r>
              <w:rPr>
                <w:b/>
                <w:lang w:val="ro-RO"/>
              </w:rPr>
              <w:t>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29510</w:t>
            </w:r>
          </w:p>
        </w:tc>
      </w:tr>
      <w:tr w:rsidR="001E4367" w:rsidRPr="006E4BC7"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lang w:val="ro-RO"/>
              </w:rPr>
            </w:pPr>
          </w:p>
        </w:tc>
        <w:tc>
          <w:tcPr>
            <w:tcW w:w="1988" w:type="dxa"/>
            <w:tcBorders>
              <w:top w:val="single" w:sz="6" w:space="0" w:color="auto"/>
              <w:left w:val="single" w:sz="4" w:space="0" w:color="auto"/>
              <w:bottom w:val="single" w:sz="6" w:space="0" w:color="auto"/>
              <w:right w:val="single" w:sz="6" w:space="0" w:color="auto"/>
            </w:tcBorders>
          </w:tcPr>
          <w:p w:rsidR="001E4367" w:rsidRDefault="001E4367" w:rsidP="00411AA9">
            <w:pPr>
              <w:autoSpaceDE w:val="0"/>
              <w:autoSpaceDN w:val="0"/>
              <w:adjustRightInd w:val="0"/>
              <w:rPr>
                <w:b/>
                <w:bCs/>
                <w:color w:val="000000"/>
                <w:lang w:val="ro-RO"/>
              </w:rPr>
            </w:pP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726867" w:rsidRDefault="001E4367" w:rsidP="00411AA9">
            <w:pPr>
              <w:autoSpaceDE w:val="0"/>
              <w:autoSpaceDN w:val="0"/>
              <w:adjustRightInd w:val="0"/>
              <w:rPr>
                <w:b/>
                <w:bCs/>
                <w:color w:val="000000"/>
                <w:lang w:val="en-US"/>
              </w:rPr>
            </w:pPr>
            <w:r w:rsidRPr="00726867">
              <w:rPr>
                <w:b/>
                <w:bCs/>
                <w:color w:val="000000"/>
                <w:lang w:val="en-US"/>
              </w:rPr>
              <w:t>Total</w:t>
            </w:r>
            <w:r>
              <w:rPr>
                <w:b/>
                <w:bCs/>
                <w:color w:val="000000"/>
                <w:lang w:val="ro-RO"/>
              </w:rPr>
              <w:t xml:space="preserve"> Asistența Medicală Primară</w:t>
            </w:r>
            <w:r w:rsidRPr="00726867">
              <w:rPr>
                <w:b/>
                <w:bCs/>
                <w:color w:val="000000"/>
                <w:lang w:val="en-US"/>
              </w:rPr>
              <w:t xml:space="preserve"> , inclusiv:</w:t>
            </w:r>
          </w:p>
        </w:tc>
        <w:tc>
          <w:tcPr>
            <w:tcW w:w="1274" w:type="dxa"/>
            <w:tcBorders>
              <w:top w:val="single" w:sz="6" w:space="0" w:color="auto"/>
              <w:left w:val="single" w:sz="4" w:space="0" w:color="auto"/>
              <w:bottom w:val="single" w:sz="6" w:space="0" w:color="auto"/>
              <w:right w:val="single" w:sz="4" w:space="0" w:color="auto"/>
            </w:tcBorders>
          </w:tcPr>
          <w:p w:rsidR="001E4367" w:rsidRPr="00090512" w:rsidRDefault="001E4367" w:rsidP="00411AA9">
            <w:pPr>
              <w:rPr>
                <w:b/>
                <w:lang w:val="en-US"/>
              </w:rPr>
            </w:pPr>
            <w:r>
              <w:rPr>
                <w:b/>
                <w:lang w:val="en-US"/>
              </w:rPr>
              <w:t>63,25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en-US"/>
              </w:rPr>
            </w:pPr>
            <w:r>
              <w:rPr>
                <w:b/>
                <w:bCs/>
                <w:color w:val="000000"/>
                <w:lang w:val="en-US"/>
              </w:rPr>
              <w:t>554471</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090512"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tcPr>
          <w:p w:rsidR="001E4367" w:rsidRPr="00090512"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090512" w:rsidRDefault="001E4367" w:rsidP="00411AA9">
            <w:pPr>
              <w:autoSpaceDE w:val="0"/>
              <w:autoSpaceDN w:val="0"/>
              <w:adjustRightInd w:val="0"/>
              <w:rPr>
                <w:b/>
                <w:bCs/>
                <w:color w:val="000000"/>
                <w:lang w:val="en-US"/>
              </w:rPr>
            </w:pPr>
            <w:r w:rsidRPr="00090512">
              <w:rPr>
                <w:b/>
                <w:bCs/>
                <w:color w:val="000000"/>
                <w:lang w:val="en-US"/>
              </w:rPr>
              <w:t>Personal de conducere</w:t>
            </w:r>
          </w:p>
        </w:tc>
        <w:tc>
          <w:tcPr>
            <w:tcW w:w="1274" w:type="dxa"/>
            <w:tcBorders>
              <w:top w:val="single" w:sz="6" w:space="0" w:color="auto"/>
              <w:left w:val="single" w:sz="4" w:space="0" w:color="auto"/>
              <w:bottom w:val="single" w:sz="6" w:space="0" w:color="auto"/>
              <w:right w:val="single" w:sz="4" w:space="0" w:color="auto"/>
            </w:tcBorders>
          </w:tcPr>
          <w:p w:rsidR="001E4367" w:rsidRPr="00090512" w:rsidRDefault="001E4367" w:rsidP="00411AA9">
            <w:pPr>
              <w:rPr>
                <w:b/>
                <w:lang w:val="en-US"/>
              </w:rPr>
            </w:pPr>
            <w:r w:rsidRPr="00090512">
              <w:rPr>
                <w:b/>
                <w:lang w:val="en-US"/>
              </w:rPr>
              <w:t>2,0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en-US"/>
              </w:rPr>
            </w:pPr>
            <w:r>
              <w:rPr>
                <w:b/>
                <w:bCs/>
                <w:color w:val="000000"/>
                <w:lang w:val="en-US"/>
              </w:rPr>
              <w:t>28410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090512"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r w:rsidRPr="006E4BC7">
              <w:rPr>
                <w:b/>
                <w:bCs/>
                <w:color w:val="000000"/>
                <w:lang w:val="en-US"/>
              </w:rPr>
              <w:t>Medici, specialişti (medici) cu studii superioare</w:t>
            </w:r>
          </w:p>
        </w:tc>
        <w:tc>
          <w:tcPr>
            <w:tcW w:w="1274" w:type="dxa"/>
            <w:tcBorders>
              <w:top w:val="single" w:sz="6" w:space="0" w:color="auto"/>
              <w:left w:val="single" w:sz="4" w:space="0" w:color="auto"/>
              <w:bottom w:val="single" w:sz="6" w:space="0" w:color="auto"/>
              <w:right w:val="single" w:sz="4" w:space="0" w:color="auto"/>
            </w:tcBorders>
          </w:tcPr>
          <w:p w:rsidR="001E4367" w:rsidRPr="00090512" w:rsidRDefault="001E4367" w:rsidP="00411AA9">
            <w:pPr>
              <w:rPr>
                <w:b/>
                <w:lang w:val="en-US"/>
              </w:rPr>
            </w:pPr>
            <w:r>
              <w:rPr>
                <w:b/>
                <w:lang w:val="ro-RO"/>
              </w:rPr>
              <w:t>13,0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en-US"/>
              </w:rPr>
            </w:pPr>
            <w:r>
              <w:rPr>
                <w:b/>
                <w:bCs/>
                <w:color w:val="000000"/>
                <w:lang w:val="en-US"/>
              </w:rPr>
              <w:t>177152,50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F244F4"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r w:rsidRPr="006E4BC7">
              <w:rPr>
                <w:b/>
                <w:bCs/>
                <w:color w:val="000000"/>
                <w:lang w:val="en-US"/>
              </w:rPr>
              <w:t>Persoanl medical cu studii medii</w:t>
            </w:r>
          </w:p>
        </w:tc>
        <w:tc>
          <w:tcPr>
            <w:tcW w:w="1274" w:type="dxa"/>
            <w:tcBorders>
              <w:top w:val="single" w:sz="6" w:space="0" w:color="auto"/>
              <w:left w:val="single" w:sz="4" w:space="0" w:color="auto"/>
              <w:bottom w:val="single" w:sz="6" w:space="0" w:color="auto"/>
              <w:right w:val="single" w:sz="4" w:space="0" w:color="auto"/>
            </w:tcBorders>
          </w:tcPr>
          <w:p w:rsidR="001E4367" w:rsidRPr="00F244F4" w:rsidRDefault="001E4367" w:rsidP="00411AA9">
            <w:pPr>
              <w:rPr>
                <w:b/>
                <w:lang w:val="en-US"/>
              </w:rPr>
            </w:pPr>
            <w:r>
              <w:rPr>
                <w:b/>
                <w:lang w:val="ro-RO"/>
              </w:rPr>
              <w:t>28,75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239956</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F244F4"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tcPr>
          <w:p w:rsidR="001E4367" w:rsidRPr="00F244F4"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F244F4" w:rsidRDefault="001E4367" w:rsidP="00411AA9">
            <w:pPr>
              <w:autoSpaceDE w:val="0"/>
              <w:autoSpaceDN w:val="0"/>
              <w:adjustRightInd w:val="0"/>
              <w:rPr>
                <w:b/>
                <w:bCs/>
                <w:color w:val="000000"/>
                <w:lang w:val="en-US"/>
              </w:rPr>
            </w:pPr>
            <w:r w:rsidRPr="00F244F4">
              <w:rPr>
                <w:b/>
                <w:bCs/>
                <w:color w:val="000000"/>
                <w:lang w:val="en-US"/>
              </w:rPr>
              <w:t>Personal medical inferior</w:t>
            </w:r>
          </w:p>
        </w:tc>
        <w:tc>
          <w:tcPr>
            <w:tcW w:w="1274" w:type="dxa"/>
            <w:tcBorders>
              <w:top w:val="single" w:sz="6" w:space="0" w:color="auto"/>
              <w:left w:val="single" w:sz="4" w:space="0" w:color="auto"/>
              <w:bottom w:val="single" w:sz="6" w:space="0" w:color="auto"/>
              <w:right w:val="single" w:sz="4" w:space="0" w:color="auto"/>
            </w:tcBorders>
          </w:tcPr>
          <w:p w:rsidR="001E4367" w:rsidRPr="006B79FE" w:rsidRDefault="001E4367" w:rsidP="00411AA9">
            <w:pPr>
              <w:rPr>
                <w:b/>
                <w:lang w:val="ro-RO"/>
              </w:rPr>
            </w:pPr>
            <w:r>
              <w:rPr>
                <w:b/>
                <w:lang w:val="ro-RO"/>
              </w:rPr>
              <w:t>10</w:t>
            </w:r>
            <w:r w:rsidRPr="00F244F4">
              <w:rPr>
                <w:b/>
                <w:lang w:val="en-US"/>
              </w:rPr>
              <w:t>,</w:t>
            </w:r>
            <w:r>
              <w:rPr>
                <w:b/>
                <w:lang w:val="en-US"/>
              </w:rPr>
              <w:t>2</w:t>
            </w:r>
            <w:r>
              <w:rPr>
                <w:b/>
                <w:lang w:val="ro-RO"/>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43727,50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F244F4"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tcPr>
          <w:p w:rsidR="001E4367" w:rsidRPr="00F244F4"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F244F4" w:rsidRDefault="001E4367" w:rsidP="00411AA9">
            <w:pPr>
              <w:autoSpaceDE w:val="0"/>
              <w:autoSpaceDN w:val="0"/>
              <w:adjustRightInd w:val="0"/>
              <w:rPr>
                <w:b/>
                <w:bCs/>
                <w:color w:val="000000"/>
                <w:lang w:val="en-US"/>
              </w:rPr>
            </w:pPr>
            <w:r w:rsidRPr="00F244F4">
              <w:rPr>
                <w:b/>
                <w:bCs/>
                <w:color w:val="000000"/>
                <w:lang w:val="en-US"/>
              </w:rPr>
              <w:t xml:space="preserve">Alt personal </w:t>
            </w:r>
          </w:p>
        </w:tc>
        <w:tc>
          <w:tcPr>
            <w:tcW w:w="1274" w:type="dxa"/>
            <w:tcBorders>
              <w:top w:val="single" w:sz="6" w:space="0" w:color="auto"/>
              <w:left w:val="single" w:sz="4" w:space="0" w:color="auto"/>
              <w:bottom w:val="single" w:sz="6" w:space="0" w:color="auto"/>
              <w:right w:val="single" w:sz="4" w:space="0" w:color="auto"/>
            </w:tcBorders>
          </w:tcPr>
          <w:p w:rsidR="001E4367" w:rsidRPr="006B79FE" w:rsidRDefault="001E4367" w:rsidP="00411AA9">
            <w:pPr>
              <w:rPr>
                <w:b/>
                <w:lang w:val="ro-RO"/>
              </w:rPr>
            </w:pPr>
            <w:r>
              <w:rPr>
                <w:b/>
                <w:lang w:val="en-US"/>
              </w:rPr>
              <w:t>9</w:t>
            </w:r>
            <w:r w:rsidRPr="00F244F4">
              <w:rPr>
                <w:b/>
                <w:lang w:val="en-US"/>
              </w:rPr>
              <w:t>,</w:t>
            </w:r>
            <w:r>
              <w:rPr>
                <w:b/>
                <w:lang w:val="en-US"/>
              </w:rPr>
              <w:t>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65225</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p>
        </w:tc>
        <w:tc>
          <w:tcPr>
            <w:tcW w:w="1274" w:type="dxa"/>
            <w:tcBorders>
              <w:top w:val="single" w:sz="6" w:space="0" w:color="auto"/>
              <w:left w:val="single" w:sz="4" w:space="0" w:color="auto"/>
              <w:bottom w:val="single" w:sz="6" w:space="0" w:color="auto"/>
              <w:right w:val="single" w:sz="4" w:space="0" w:color="auto"/>
            </w:tcBorders>
          </w:tcPr>
          <w:p w:rsidR="001E4367" w:rsidRPr="00090512" w:rsidRDefault="001E4367" w:rsidP="00411AA9">
            <w:pPr>
              <w:rPr>
                <w:b/>
                <w:lang w:val="en-US"/>
              </w:rPr>
            </w:pP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en-US"/>
              </w:rPr>
            </w:pPr>
          </w:p>
        </w:tc>
      </w:tr>
      <w:tr w:rsidR="001E4367" w:rsidRPr="004C33BE"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r w:rsidRPr="006E4BC7">
              <w:rPr>
                <w:b/>
                <w:bCs/>
                <w:color w:val="000000"/>
                <w:lang w:val="en-US"/>
              </w:rPr>
              <w:t>Centrul de Sănătate Prietenos Tinerilor</w:t>
            </w:r>
          </w:p>
        </w:tc>
        <w:tc>
          <w:tcPr>
            <w:tcW w:w="1274" w:type="dxa"/>
            <w:tcBorders>
              <w:top w:val="single" w:sz="6" w:space="0" w:color="auto"/>
              <w:left w:val="single" w:sz="4" w:space="0" w:color="auto"/>
              <w:bottom w:val="single" w:sz="6" w:space="0" w:color="auto"/>
              <w:right w:val="single" w:sz="4" w:space="0" w:color="auto"/>
            </w:tcBorders>
          </w:tcPr>
          <w:p w:rsidR="001E4367" w:rsidRPr="001E4367" w:rsidRDefault="001E4367" w:rsidP="00411AA9">
            <w:pPr>
              <w:rPr>
                <w:b/>
                <w:lang w:val="en-US"/>
              </w:rPr>
            </w:pP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lang w:val="ro-RO"/>
              </w:rPr>
              <w:t>1342</w:t>
            </w:r>
            <w:r>
              <w:rPr>
                <w:color w:val="000000"/>
                <w:lang w:val="ro-RO"/>
              </w:rPr>
              <w:t>17</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Pr>
                <w:color w:val="000000"/>
                <w:lang w:val="ro-RO"/>
              </w:rPr>
              <w:t>Ș</w:t>
            </w:r>
            <w:r w:rsidRPr="006E4BC7">
              <w:rPr>
                <w:color w:val="000000"/>
                <w:lang w:val="ro-RO"/>
              </w:rPr>
              <w:t>ef sec</w:t>
            </w:r>
            <w:r w:rsidRPr="006E4BC7">
              <w:rPr>
                <w:rFonts w:ascii="Cambria Math" w:hAnsi="Cambria Math" w:cs="Cambria Math"/>
                <w:color w:val="000000"/>
                <w:lang w:val="ro-RO"/>
              </w:rPr>
              <w:t>ț</w:t>
            </w:r>
            <w:r w:rsidRPr="006E4BC7">
              <w:rPr>
                <w:color w:val="000000"/>
                <w:lang w:val="ro-RO"/>
              </w:rPr>
              <w:t>ie CS Prietenos Tinerilor</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4098,25</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r w:rsidRPr="006E4BC7">
              <w:rPr>
                <w:color w:val="000000"/>
              </w:rPr>
              <w:t>2</w:t>
            </w: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lang w:val="ro-RO"/>
              </w:rPr>
              <w:t>221201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rPr>
              <w:t>Medic</w:t>
            </w:r>
            <w:r w:rsidRPr="006E4BC7">
              <w:rPr>
                <w:color w:val="000000"/>
                <w:lang w:val="en-US"/>
              </w:rPr>
              <w:t xml:space="preserve"> </w:t>
            </w:r>
            <w:r w:rsidRPr="006E4BC7">
              <w:rPr>
                <w:color w:val="000000"/>
                <w:lang w:val="ro-RO"/>
              </w:rPr>
              <w:t>o</w:t>
            </w:r>
            <w:r w:rsidRPr="006E4BC7">
              <w:rPr>
                <w:color w:val="000000"/>
              </w:rPr>
              <w:t>bstrecian-ghinecolog</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3152,50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r w:rsidRPr="006E4BC7">
              <w:rPr>
                <w:color w:val="000000"/>
              </w:rPr>
              <w:t>3</w:t>
            </w: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lang w:val="ro-RO"/>
              </w:rPr>
              <w:t>221201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rPr>
              <w:t xml:space="preserve">Medic </w:t>
            </w:r>
            <w:r w:rsidRPr="006E4BC7">
              <w:rPr>
                <w:color w:val="000000"/>
                <w:lang w:val="ro-RO"/>
              </w:rPr>
              <w:t>d</w:t>
            </w:r>
            <w:r w:rsidRPr="006E4BC7">
              <w:rPr>
                <w:color w:val="000000"/>
              </w:rPr>
              <w:t>ermato-venerolog</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2712,50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r w:rsidRPr="006E4BC7">
              <w:rPr>
                <w:color w:val="000000"/>
              </w:rPr>
              <w:t>4</w:t>
            </w: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lang w:val="ro-RO"/>
              </w:rPr>
              <w:t>221105</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rPr>
              <w:t xml:space="preserve">Medic </w:t>
            </w:r>
            <w:r w:rsidRPr="006E4BC7">
              <w:rPr>
                <w:color w:val="000000"/>
                <w:lang w:val="ro-RO"/>
              </w:rPr>
              <w:t>medicina generală</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2712,50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5C3985" w:rsidRDefault="001E4367" w:rsidP="00411AA9">
            <w:pPr>
              <w:autoSpaceDE w:val="0"/>
              <w:autoSpaceDN w:val="0"/>
              <w:adjustRightInd w:val="0"/>
              <w:jc w:val="center"/>
              <w:rPr>
                <w:color w:val="000000"/>
                <w:lang w:val="ro-RO"/>
              </w:rPr>
            </w:pPr>
            <w:r>
              <w:rPr>
                <w:color w:val="000000"/>
                <w:lang w:val="ro-RO"/>
              </w:rPr>
              <w:t>5</w:t>
            </w: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Pr>
                <w:color w:val="000000"/>
                <w:lang w:val="ro-RO"/>
              </w:rPr>
              <w:t>263405</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Pr>
                <w:color w:val="000000"/>
                <w:lang w:val="ro-RO"/>
              </w:rPr>
              <w:t>P</w:t>
            </w:r>
            <w:r w:rsidRPr="006E4BC7">
              <w:rPr>
                <w:color w:val="000000"/>
              </w:rPr>
              <w:t>siho</w:t>
            </w:r>
            <w:r>
              <w:rPr>
                <w:color w:val="000000"/>
                <w:lang w:val="ro-RO"/>
              </w:rPr>
              <w:t>log</w:t>
            </w:r>
            <w:r w:rsidRPr="006E4BC7">
              <w:rPr>
                <w:color w:val="000000"/>
              </w:rPr>
              <w:t>-</w:t>
            </w:r>
            <w:r>
              <w:rPr>
                <w:color w:val="000000"/>
                <w:lang w:val="ro-RO"/>
              </w:rPr>
              <w:t>consultant</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2517,50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color w:val="000000"/>
              </w:rPr>
            </w:pPr>
            <w:r w:rsidRPr="006E4BC7">
              <w:rPr>
                <w:b/>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1E4367" w:rsidRPr="00CC7838" w:rsidRDefault="001E4367" w:rsidP="00411AA9">
            <w:pPr>
              <w:rPr>
                <w:b/>
                <w:lang w:val="ro-RO"/>
              </w:rPr>
            </w:pPr>
            <w:r w:rsidRPr="006E4BC7">
              <w:rPr>
                <w:b/>
              </w:rPr>
              <w:t>1,</w:t>
            </w:r>
            <w:r>
              <w:rPr>
                <w:b/>
                <w:lang w:val="ro-RO"/>
              </w:rPr>
              <w:t>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15193,25</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Pr>
                <w:color w:val="000000"/>
                <w:lang w:val="ro-RO"/>
              </w:rPr>
              <w:t>322202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Moaşă</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3450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color w:val="000000"/>
              </w:rPr>
            </w:pPr>
            <w:r w:rsidRPr="006E4BC7">
              <w:rPr>
                <w:b/>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rPr>
            </w:pPr>
            <w:r w:rsidRPr="006E4BC7">
              <w:rPr>
                <w:b/>
              </w:rPr>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3450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lang w:val="ro-RO"/>
              </w:rPr>
              <w:t>53210</w:t>
            </w:r>
            <w:r>
              <w:rPr>
                <w:color w:val="000000"/>
                <w:lang w:val="ro-RO"/>
              </w:rPr>
              <w:t>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Infermieră</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1055</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color w:val="000000"/>
              </w:rPr>
            </w:pPr>
            <w:r w:rsidRPr="006E4BC7">
              <w:rPr>
                <w:b/>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rPr>
            </w:pPr>
            <w:r w:rsidRPr="006E4BC7">
              <w:rPr>
                <w:b/>
              </w:rPr>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1055</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5C3985" w:rsidRDefault="001E4367" w:rsidP="00411AA9">
            <w:pPr>
              <w:autoSpaceDE w:val="0"/>
              <w:autoSpaceDN w:val="0"/>
              <w:adjustRightInd w:val="0"/>
              <w:jc w:val="center"/>
              <w:rPr>
                <w:color w:val="000000"/>
                <w:lang w:val="ro-RO"/>
              </w:rPr>
            </w:pPr>
            <w:r>
              <w:rPr>
                <w:color w:val="000000"/>
                <w:lang w:val="ro-RO"/>
              </w:rPr>
              <w:t>1</w:t>
            </w: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Pr>
                <w:color w:val="000000"/>
                <w:lang w:val="ro-RO"/>
              </w:rPr>
              <w:t>263501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Asistent social</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2112,50</w:t>
            </w:r>
          </w:p>
        </w:tc>
      </w:tr>
      <w:tr w:rsidR="001E4367" w:rsidRPr="006E4BC7" w:rsidTr="00411AA9">
        <w:trPr>
          <w:trHeight w:val="332"/>
        </w:trPr>
        <w:tc>
          <w:tcPr>
            <w:tcW w:w="407" w:type="dxa"/>
            <w:tcBorders>
              <w:top w:val="single" w:sz="6" w:space="0" w:color="auto"/>
              <w:left w:val="single" w:sz="6" w:space="0" w:color="auto"/>
              <w:bottom w:val="single" w:sz="6" w:space="0" w:color="auto"/>
              <w:right w:val="single" w:sz="6" w:space="0" w:color="auto"/>
            </w:tcBorders>
          </w:tcPr>
          <w:p w:rsidR="001E4367" w:rsidRDefault="001E4367" w:rsidP="00411AA9">
            <w:pPr>
              <w:autoSpaceDE w:val="0"/>
              <w:autoSpaceDN w:val="0"/>
              <w:adjustRightInd w:val="0"/>
              <w:jc w:val="center"/>
              <w:rPr>
                <w:color w:val="000000"/>
                <w:lang w:val="ro-RO"/>
              </w:rPr>
            </w:pPr>
            <w:r>
              <w:rPr>
                <w:color w:val="000000"/>
                <w:lang w:val="ro-RO"/>
              </w:rPr>
              <w:t>2</w:t>
            </w:r>
          </w:p>
          <w:p w:rsidR="001E4367" w:rsidRPr="00CC7838" w:rsidRDefault="001E4367" w:rsidP="00411AA9">
            <w:pPr>
              <w:autoSpaceDE w:val="0"/>
              <w:autoSpaceDN w:val="0"/>
              <w:adjustRightInd w:val="0"/>
              <w:jc w:val="center"/>
              <w:rPr>
                <w:color w:val="000000"/>
                <w:lang w:val="ro-RO"/>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lang w:val="ro-RO"/>
              </w:rPr>
              <w:t>42260</w:t>
            </w:r>
            <w:r>
              <w:rPr>
                <w:color w:val="000000"/>
                <w:lang w:val="ro-RO"/>
              </w:rPr>
              <w:t>4</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Recepţionist</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1772,50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rPr>
            </w:pPr>
            <w:r w:rsidRPr="006E4BC7">
              <w:rPr>
                <w:b/>
              </w:rPr>
              <w:t>0, 5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3885</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r w:rsidRPr="006E4BC7">
              <w:rPr>
                <w:b/>
                <w:bCs/>
                <w:color w:val="000000"/>
                <w:lang w:val="en-US"/>
              </w:rPr>
              <w:t>Medici, specialişti (medici) cu studii superioare</w:t>
            </w:r>
          </w:p>
        </w:tc>
        <w:tc>
          <w:tcPr>
            <w:tcW w:w="1274" w:type="dxa"/>
            <w:tcBorders>
              <w:top w:val="single" w:sz="6" w:space="0" w:color="auto"/>
              <w:left w:val="single" w:sz="4" w:space="0" w:color="auto"/>
              <w:bottom w:val="single" w:sz="6" w:space="0" w:color="auto"/>
              <w:right w:val="single" w:sz="4" w:space="0" w:color="auto"/>
            </w:tcBorders>
          </w:tcPr>
          <w:p w:rsidR="001E4367" w:rsidRPr="00090512" w:rsidRDefault="001E4367" w:rsidP="00411AA9">
            <w:pPr>
              <w:rPr>
                <w:b/>
                <w:lang w:val="en-US"/>
              </w:rPr>
            </w:pPr>
            <w:r>
              <w:rPr>
                <w:b/>
                <w:lang w:val="ro-RO"/>
              </w:rPr>
              <w:t>1,25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en-US"/>
              </w:rPr>
            </w:pPr>
            <w:r>
              <w:rPr>
                <w:b/>
                <w:bCs/>
                <w:color w:val="000000"/>
                <w:lang w:val="en-US"/>
              </w:rPr>
              <w:t>15193,25</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r w:rsidRPr="006E4BC7">
              <w:rPr>
                <w:b/>
                <w:bCs/>
                <w:color w:val="000000"/>
                <w:lang w:val="en-US"/>
              </w:rPr>
              <w:t>Persoanl medical cu studii medii</w:t>
            </w:r>
          </w:p>
        </w:tc>
        <w:tc>
          <w:tcPr>
            <w:tcW w:w="1274" w:type="dxa"/>
            <w:tcBorders>
              <w:top w:val="single" w:sz="6" w:space="0" w:color="auto"/>
              <w:left w:val="single" w:sz="4" w:space="0" w:color="auto"/>
              <w:bottom w:val="single" w:sz="6" w:space="0" w:color="auto"/>
              <w:right w:val="single" w:sz="4" w:space="0" w:color="auto"/>
            </w:tcBorders>
          </w:tcPr>
          <w:p w:rsidR="001E4367" w:rsidRPr="00F244F4" w:rsidRDefault="001E4367" w:rsidP="00411AA9">
            <w:pPr>
              <w:rPr>
                <w:b/>
                <w:lang w:val="en-US"/>
              </w:rPr>
            </w:pPr>
            <w:r>
              <w:rPr>
                <w:b/>
                <w:lang w:val="ro-RO"/>
              </w:rPr>
              <w:t>0</w:t>
            </w:r>
            <w:r w:rsidRPr="006E4BC7">
              <w:rPr>
                <w:b/>
                <w:lang w:val="ro-RO"/>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3450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F244F4" w:rsidRDefault="001E4367" w:rsidP="00411AA9">
            <w:pPr>
              <w:autoSpaceDE w:val="0"/>
              <w:autoSpaceDN w:val="0"/>
              <w:adjustRightInd w:val="0"/>
              <w:rPr>
                <w:b/>
                <w:bCs/>
                <w:color w:val="000000"/>
                <w:lang w:val="en-US"/>
              </w:rPr>
            </w:pPr>
            <w:r w:rsidRPr="00F244F4">
              <w:rPr>
                <w:b/>
                <w:bCs/>
                <w:color w:val="000000"/>
                <w:lang w:val="en-US"/>
              </w:rPr>
              <w:t>Personal medical inferior</w:t>
            </w:r>
          </w:p>
        </w:tc>
        <w:tc>
          <w:tcPr>
            <w:tcW w:w="1274" w:type="dxa"/>
            <w:tcBorders>
              <w:top w:val="single" w:sz="6" w:space="0" w:color="auto"/>
              <w:left w:val="single" w:sz="4" w:space="0" w:color="auto"/>
              <w:bottom w:val="single" w:sz="6" w:space="0" w:color="auto"/>
              <w:right w:val="single" w:sz="4" w:space="0" w:color="auto"/>
            </w:tcBorders>
          </w:tcPr>
          <w:p w:rsidR="001E4367" w:rsidRPr="006B79FE" w:rsidRDefault="001E4367" w:rsidP="00411AA9">
            <w:pPr>
              <w:rPr>
                <w:b/>
                <w:lang w:val="ro-RO"/>
              </w:rPr>
            </w:pPr>
            <w:r>
              <w:rPr>
                <w:b/>
                <w:lang w:val="ro-RO"/>
              </w:rPr>
              <w:t>0</w:t>
            </w:r>
            <w:r w:rsidRPr="00F244F4">
              <w:rPr>
                <w:b/>
                <w:lang w:val="en-US"/>
              </w:rPr>
              <w:t>,</w:t>
            </w:r>
            <w:r>
              <w:rPr>
                <w:b/>
                <w:lang w:val="en-US"/>
              </w:rPr>
              <w:t>2</w:t>
            </w:r>
            <w:r>
              <w:rPr>
                <w:b/>
                <w:lang w:val="ro-RO"/>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1055</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F244F4" w:rsidRDefault="001E4367" w:rsidP="00411AA9">
            <w:pPr>
              <w:autoSpaceDE w:val="0"/>
              <w:autoSpaceDN w:val="0"/>
              <w:adjustRightInd w:val="0"/>
              <w:rPr>
                <w:b/>
                <w:bCs/>
                <w:color w:val="000000"/>
                <w:lang w:val="en-US"/>
              </w:rPr>
            </w:pPr>
            <w:r w:rsidRPr="00F244F4">
              <w:rPr>
                <w:b/>
                <w:bCs/>
                <w:color w:val="000000"/>
                <w:lang w:val="en-US"/>
              </w:rPr>
              <w:t xml:space="preserve">Alt personal </w:t>
            </w:r>
          </w:p>
        </w:tc>
        <w:tc>
          <w:tcPr>
            <w:tcW w:w="1274" w:type="dxa"/>
            <w:tcBorders>
              <w:top w:val="single" w:sz="6" w:space="0" w:color="auto"/>
              <w:left w:val="single" w:sz="4" w:space="0" w:color="auto"/>
              <w:bottom w:val="single" w:sz="6" w:space="0" w:color="auto"/>
              <w:right w:val="single" w:sz="4" w:space="0" w:color="auto"/>
            </w:tcBorders>
          </w:tcPr>
          <w:p w:rsidR="001E4367" w:rsidRPr="006B79FE" w:rsidRDefault="001E4367" w:rsidP="00411AA9">
            <w:pPr>
              <w:rPr>
                <w:b/>
                <w:lang w:val="ro-RO"/>
              </w:rPr>
            </w:pPr>
            <w:r>
              <w:rPr>
                <w:b/>
                <w:lang w:val="en-US"/>
              </w:rPr>
              <w:t>0</w:t>
            </w:r>
            <w:r w:rsidRPr="00F244F4">
              <w:rPr>
                <w:b/>
                <w:lang w:val="en-US"/>
              </w:rPr>
              <w:t>,</w:t>
            </w:r>
            <w:r>
              <w:rPr>
                <w:b/>
                <w:lang w:val="en-US"/>
              </w:rPr>
              <w:t xml:space="preserve"> 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3885</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r>
              <w:rPr>
                <w:b/>
                <w:bCs/>
                <w:color w:val="000000"/>
                <w:lang w:val="en-US"/>
              </w:rPr>
              <w:t>În total CSPT</w:t>
            </w:r>
          </w:p>
        </w:tc>
        <w:tc>
          <w:tcPr>
            <w:tcW w:w="1274" w:type="dxa"/>
            <w:tcBorders>
              <w:top w:val="single" w:sz="6" w:space="0" w:color="auto"/>
              <w:left w:val="single" w:sz="4" w:space="0" w:color="auto"/>
              <w:bottom w:val="single" w:sz="6" w:space="0" w:color="auto"/>
              <w:right w:val="single" w:sz="4" w:space="0" w:color="auto"/>
            </w:tcBorders>
          </w:tcPr>
          <w:p w:rsidR="001E4367" w:rsidRPr="00090512" w:rsidRDefault="001E4367" w:rsidP="00411AA9">
            <w:pPr>
              <w:rPr>
                <w:b/>
                <w:lang w:val="en-US"/>
              </w:rPr>
            </w:pPr>
            <w:r>
              <w:rPr>
                <w:b/>
                <w:lang w:val="en-US"/>
              </w:rPr>
              <w:t>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en-US"/>
              </w:rPr>
            </w:pPr>
            <w:r>
              <w:rPr>
                <w:b/>
                <w:bCs/>
                <w:color w:val="000000"/>
                <w:lang w:val="en-US"/>
              </w:rPr>
              <w:t>23583,25</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Default="001E4367" w:rsidP="00411AA9">
            <w:pPr>
              <w:autoSpaceDE w:val="0"/>
              <w:autoSpaceDN w:val="0"/>
              <w:adjustRightInd w:val="0"/>
              <w:rPr>
                <w:b/>
                <w:bCs/>
                <w:color w:val="000000"/>
                <w:lang w:val="en-US"/>
              </w:rPr>
            </w:pPr>
          </w:p>
        </w:tc>
        <w:tc>
          <w:tcPr>
            <w:tcW w:w="1274" w:type="dxa"/>
            <w:tcBorders>
              <w:top w:val="single" w:sz="6" w:space="0" w:color="auto"/>
              <w:left w:val="single" w:sz="4" w:space="0" w:color="auto"/>
              <w:bottom w:val="single" w:sz="6" w:space="0" w:color="auto"/>
              <w:right w:val="single" w:sz="4" w:space="0" w:color="auto"/>
            </w:tcBorders>
          </w:tcPr>
          <w:p w:rsidR="001E4367" w:rsidRDefault="001E4367" w:rsidP="00411AA9">
            <w:pPr>
              <w:rPr>
                <w:b/>
                <w:lang w:val="en-US"/>
              </w:rPr>
            </w:pPr>
          </w:p>
        </w:tc>
        <w:tc>
          <w:tcPr>
            <w:tcW w:w="1988" w:type="dxa"/>
            <w:tcBorders>
              <w:top w:val="single" w:sz="6" w:space="0" w:color="auto"/>
              <w:left w:val="single" w:sz="4" w:space="0" w:color="auto"/>
              <w:bottom w:val="single" w:sz="6" w:space="0" w:color="auto"/>
              <w:right w:val="single" w:sz="6" w:space="0" w:color="auto"/>
            </w:tcBorders>
          </w:tcPr>
          <w:p w:rsidR="001E4367" w:rsidRDefault="001E4367" w:rsidP="00411AA9">
            <w:pPr>
              <w:autoSpaceDE w:val="0"/>
              <w:autoSpaceDN w:val="0"/>
              <w:adjustRightInd w:val="0"/>
              <w:rPr>
                <w:b/>
                <w:bCs/>
                <w:color w:val="000000"/>
                <w:lang w:val="en-US"/>
              </w:rPr>
            </w:pPr>
          </w:p>
        </w:tc>
      </w:tr>
      <w:tr w:rsidR="001E4367" w:rsidRPr="004C33BE"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r w:rsidRPr="006E4BC7">
              <w:rPr>
                <w:b/>
                <w:bCs/>
                <w:color w:val="000000"/>
                <w:lang w:val="en-US"/>
              </w:rPr>
              <w:t>Centrul Comunitar de Sănătate Mintală</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lang w:val="ro-RO"/>
              </w:rPr>
            </w:pP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5D3C6C" w:rsidRDefault="001E4367" w:rsidP="00411AA9">
            <w:pPr>
              <w:autoSpaceDE w:val="0"/>
              <w:autoSpaceDN w:val="0"/>
              <w:adjustRightInd w:val="0"/>
              <w:jc w:val="center"/>
              <w:rPr>
                <w:color w:val="000000"/>
                <w:lang w:val="en-US"/>
              </w:rPr>
            </w:pPr>
            <w:r w:rsidRPr="005D3C6C">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lang w:val="ro-RO"/>
              </w:rPr>
              <w:t>1342</w:t>
            </w:r>
            <w:r>
              <w:rPr>
                <w:color w:val="000000"/>
                <w:lang w:val="ro-RO"/>
              </w:rPr>
              <w:t>17</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Pr>
                <w:color w:val="000000"/>
                <w:lang w:val="ro-RO"/>
              </w:rPr>
              <w:t>Ș</w:t>
            </w:r>
            <w:r w:rsidRPr="006E4BC7">
              <w:rPr>
                <w:color w:val="000000"/>
                <w:lang w:val="ro-RO"/>
              </w:rPr>
              <w:t>ef sec</w:t>
            </w:r>
            <w:r w:rsidRPr="006E4BC7">
              <w:rPr>
                <w:rFonts w:ascii="Cambria Math" w:hAnsi="Cambria Math" w:cs="Cambria Math"/>
                <w:color w:val="000000"/>
                <w:lang w:val="ro-RO"/>
              </w:rPr>
              <w:t>ț</w:t>
            </w:r>
            <w:r w:rsidRPr="006E4BC7">
              <w:rPr>
                <w:color w:val="000000"/>
                <w:lang w:val="ro-RO"/>
              </w:rPr>
              <w:t>ie Centrul Com. Sănătate Mintală</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lang w:val="en-US"/>
              </w:rPr>
            </w:pPr>
            <w:r w:rsidRPr="006E4BC7">
              <w:rPr>
                <w:lang w:val="en-US"/>
              </w:rPr>
              <w:t>0,</w:t>
            </w:r>
            <w:r>
              <w:rPr>
                <w:lang w:val="en-US"/>
              </w:rPr>
              <w:t>2</w:t>
            </w:r>
            <w:r w:rsidRPr="006E4BC7">
              <w:rPr>
                <w:lang w:val="en-US"/>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en-US"/>
              </w:rPr>
            </w:pPr>
            <w:r>
              <w:rPr>
                <w:color w:val="000000"/>
                <w:lang w:val="en-US"/>
              </w:rPr>
              <w:t>4356</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lang w:val="en-US"/>
              </w:rPr>
            </w:pPr>
            <w:r w:rsidRPr="006E4BC7">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lang w:val="ro-RO"/>
              </w:rPr>
              <w:t>221201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lang w:val="en-US"/>
              </w:rPr>
              <w:t>Medic psihiatru</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lang w:val="en-US"/>
              </w:rPr>
            </w:pPr>
            <w:r w:rsidRPr="006E4BC7">
              <w:rPr>
                <w:lang w:val="en-US"/>
              </w:rPr>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en-US"/>
              </w:rPr>
            </w:pPr>
            <w:r>
              <w:rPr>
                <w:color w:val="000000"/>
                <w:lang w:val="en-US"/>
              </w:rPr>
              <w:t>7260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lang w:val="en-US"/>
              </w:rPr>
            </w:pPr>
            <w:r w:rsidRPr="006E4BC7">
              <w:rPr>
                <w:color w:val="000000"/>
                <w:lang w:val="en-US"/>
              </w:rPr>
              <w:t>3</w:t>
            </w: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Pr>
                <w:color w:val="000000"/>
                <w:lang w:val="ro-RO"/>
              </w:rPr>
              <w:t>221201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Pr>
                <w:color w:val="000000"/>
                <w:lang w:val="en-US"/>
              </w:rPr>
              <w:t>Medic p</w:t>
            </w:r>
            <w:r w:rsidRPr="006E4BC7">
              <w:rPr>
                <w:color w:val="000000"/>
                <w:lang w:val="en-US"/>
              </w:rPr>
              <w:t>sihoterapeut</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lang w:val="en-US"/>
              </w:rPr>
            </w:pPr>
            <w:r w:rsidRPr="006E4BC7">
              <w:rPr>
                <w:lang w:val="en-US"/>
              </w:rPr>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en-US"/>
              </w:rPr>
            </w:pPr>
            <w:r>
              <w:rPr>
                <w:color w:val="000000"/>
                <w:lang w:val="en-US"/>
              </w:rPr>
              <w:t>5425</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lang w:val="en-US"/>
              </w:rPr>
            </w:pPr>
            <w:r>
              <w:rPr>
                <w:color w:val="000000"/>
                <w:lang w:val="en-US"/>
              </w:rPr>
              <w:t>4</w:t>
            </w: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lang w:val="ro-RO"/>
              </w:rPr>
              <w:t>2</w:t>
            </w:r>
            <w:r>
              <w:rPr>
                <w:color w:val="000000"/>
                <w:lang w:val="ro-RO"/>
              </w:rPr>
              <w:t>63405</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Pr>
                <w:color w:val="000000"/>
                <w:lang w:val="en-US"/>
              </w:rPr>
              <w:t>P</w:t>
            </w:r>
            <w:r w:rsidRPr="006E4BC7">
              <w:rPr>
                <w:color w:val="000000"/>
                <w:lang w:val="en-US"/>
              </w:rPr>
              <w:t>siholog</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lang w:val="en-US"/>
              </w:rPr>
            </w:pPr>
            <w:r w:rsidRPr="006E4BC7">
              <w:rPr>
                <w:lang w:val="en-US"/>
              </w:rPr>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en-US"/>
              </w:rPr>
            </w:pPr>
            <w:r>
              <w:rPr>
                <w:color w:val="000000"/>
                <w:lang w:val="en-US"/>
              </w:rPr>
              <w:t>5035</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r w:rsidRPr="006E4BC7">
              <w:rPr>
                <w:b/>
                <w:bCs/>
                <w:color w:val="000000"/>
                <w:lang w:val="en-US"/>
              </w:rPr>
              <w:t>Total</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lang w:val="en-US"/>
              </w:rPr>
            </w:pPr>
            <w:r>
              <w:rPr>
                <w:b/>
                <w:lang w:val="en-US"/>
              </w:rPr>
              <w:t>1</w:t>
            </w:r>
            <w:r w:rsidRPr="006E4BC7">
              <w:rPr>
                <w:b/>
                <w:lang w:val="en-US"/>
              </w:rPr>
              <w:t>,</w:t>
            </w:r>
            <w:r>
              <w:rPr>
                <w:b/>
                <w:lang w:val="en-US"/>
              </w:rPr>
              <w:t>75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22076</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lang w:val="en-US"/>
              </w:rPr>
            </w:pPr>
            <w:r w:rsidRPr="006E4BC7">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322101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Asistent medical psihiatrie</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Pr>
                <w:lang w:val="ro-RO"/>
              </w:rPr>
              <w:t>0</w:t>
            </w:r>
            <w:r w:rsidRPr="006E4BC7">
              <w:t>,</w:t>
            </w:r>
            <w:r>
              <w:rPr>
                <w:lang w:val="ro-RO"/>
              </w:rPr>
              <w:t>75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6637,50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1E4367" w:rsidRPr="001C6AC7" w:rsidRDefault="001E4367" w:rsidP="00411AA9">
            <w:pPr>
              <w:rPr>
                <w:b/>
                <w:lang w:val="ro-RO"/>
              </w:rPr>
            </w:pPr>
            <w:r w:rsidRPr="006E4BC7">
              <w:rPr>
                <w:b/>
              </w:rPr>
              <w:t>0</w:t>
            </w:r>
            <w:r>
              <w:rPr>
                <w:b/>
                <w:lang w:val="ro-RO"/>
              </w:rPr>
              <w:t>,75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6637,50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r w:rsidRPr="006E4BC7">
              <w:rPr>
                <w:color w:val="000000"/>
                <w:lang w:val="ro-RO"/>
              </w:rPr>
              <w:t>53210</w:t>
            </w:r>
            <w:r>
              <w:rPr>
                <w:color w:val="000000"/>
                <w:lang w:val="ro-RO"/>
              </w:rPr>
              <w:t>2</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rPr>
            </w:pPr>
            <w:r w:rsidRPr="006E4BC7">
              <w:rPr>
                <w:color w:val="000000"/>
              </w:rPr>
              <w:t>Infermieră</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r w:rsidRPr="006E4BC7">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1055</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color w:val="000000"/>
              </w:rPr>
            </w:pPr>
            <w:r w:rsidRPr="006E4BC7">
              <w:rPr>
                <w:b/>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rPr>
                <w:b/>
              </w:rPr>
            </w:pPr>
            <w:r w:rsidRPr="006E4BC7">
              <w:rPr>
                <w:b/>
              </w:rPr>
              <w:t>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1055</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CC7838" w:rsidRDefault="001E4367" w:rsidP="00411AA9">
            <w:pPr>
              <w:autoSpaceDE w:val="0"/>
              <w:autoSpaceDN w:val="0"/>
              <w:adjustRightInd w:val="0"/>
              <w:jc w:val="center"/>
              <w:rPr>
                <w:color w:val="000000"/>
                <w:lang w:val="ro-RO"/>
              </w:rPr>
            </w:pPr>
            <w:r>
              <w:rPr>
                <w:color w:val="000000"/>
                <w:lang w:val="ro-RO"/>
              </w:rPr>
              <w:t>1</w:t>
            </w: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Pr>
                <w:color w:val="000000"/>
                <w:lang w:val="en-US"/>
              </w:rPr>
              <w:t>263501</w:t>
            </w: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Asistent social </w:t>
            </w:r>
          </w:p>
        </w:tc>
        <w:tc>
          <w:tcPr>
            <w:tcW w:w="1274" w:type="dxa"/>
            <w:tcBorders>
              <w:top w:val="single" w:sz="6" w:space="0" w:color="auto"/>
              <w:left w:val="single" w:sz="4" w:space="0" w:color="auto"/>
              <w:bottom w:val="single" w:sz="6" w:space="0" w:color="auto"/>
              <w:right w:val="single" w:sz="4" w:space="0" w:color="auto"/>
            </w:tcBorders>
          </w:tcPr>
          <w:p w:rsidR="001E4367" w:rsidRPr="005D3C6C" w:rsidRDefault="001E4367" w:rsidP="00411AA9">
            <w:pPr>
              <w:rPr>
                <w:lang w:val="en-US"/>
              </w:rPr>
            </w:pPr>
            <w:r>
              <w:rPr>
                <w:lang w:val="en-US"/>
              </w:rPr>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color w:val="000000"/>
                <w:lang w:val="ro-RO"/>
              </w:rPr>
            </w:pPr>
            <w:r>
              <w:rPr>
                <w:color w:val="000000"/>
                <w:lang w:val="ro-RO"/>
              </w:rPr>
              <w:t>5000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5D3C6C"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tcPr>
          <w:p w:rsidR="001E4367" w:rsidRPr="005D3C6C"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5D3C6C" w:rsidRDefault="001E4367" w:rsidP="00411AA9">
            <w:pPr>
              <w:autoSpaceDE w:val="0"/>
              <w:autoSpaceDN w:val="0"/>
              <w:adjustRightInd w:val="0"/>
              <w:rPr>
                <w:b/>
                <w:bCs/>
                <w:color w:val="000000"/>
                <w:lang w:val="en-US"/>
              </w:rPr>
            </w:pPr>
            <w:r w:rsidRPr="005D3C6C">
              <w:rPr>
                <w:b/>
                <w:bCs/>
                <w:color w:val="000000"/>
                <w:lang w:val="en-US"/>
              </w:rPr>
              <w:t>Total</w:t>
            </w:r>
          </w:p>
        </w:tc>
        <w:tc>
          <w:tcPr>
            <w:tcW w:w="1274" w:type="dxa"/>
            <w:tcBorders>
              <w:top w:val="single" w:sz="6" w:space="0" w:color="auto"/>
              <w:left w:val="single" w:sz="4" w:space="0" w:color="auto"/>
              <w:bottom w:val="single" w:sz="6" w:space="0" w:color="auto"/>
              <w:right w:val="single" w:sz="4" w:space="0" w:color="auto"/>
            </w:tcBorders>
          </w:tcPr>
          <w:p w:rsidR="001E4367" w:rsidRPr="005D3C6C" w:rsidRDefault="001E4367" w:rsidP="00411AA9">
            <w:pPr>
              <w:rPr>
                <w:b/>
                <w:lang w:val="en-US"/>
              </w:rPr>
            </w:pPr>
            <w:r>
              <w:rPr>
                <w:b/>
                <w:lang w:val="en-US"/>
              </w:rPr>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5000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r w:rsidRPr="006E4BC7">
              <w:rPr>
                <w:b/>
                <w:bCs/>
                <w:color w:val="000000"/>
                <w:lang w:val="en-US"/>
              </w:rPr>
              <w:t>Medici, specialişti (medici) cu studii superioare</w:t>
            </w:r>
          </w:p>
        </w:tc>
        <w:tc>
          <w:tcPr>
            <w:tcW w:w="1274" w:type="dxa"/>
            <w:tcBorders>
              <w:top w:val="single" w:sz="6" w:space="0" w:color="auto"/>
              <w:left w:val="single" w:sz="4" w:space="0" w:color="auto"/>
              <w:bottom w:val="single" w:sz="6" w:space="0" w:color="auto"/>
              <w:right w:val="single" w:sz="4" w:space="0" w:color="auto"/>
            </w:tcBorders>
          </w:tcPr>
          <w:p w:rsidR="001E4367" w:rsidRPr="00090512" w:rsidRDefault="001E4367" w:rsidP="00411AA9">
            <w:pPr>
              <w:rPr>
                <w:b/>
                <w:lang w:val="en-US"/>
              </w:rPr>
            </w:pPr>
            <w:r>
              <w:rPr>
                <w:b/>
                <w:lang w:val="ro-RO"/>
              </w:rPr>
              <w:t>1,7</w:t>
            </w:r>
            <w:r>
              <w:rPr>
                <w:b/>
                <w:lang w:val="en-US"/>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en-US"/>
              </w:rPr>
            </w:pPr>
            <w:r>
              <w:rPr>
                <w:b/>
                <w:bCs/>
                <w:color w:val="000000"/>
                <w:lang w:val="en-US"/>
              </w:rPr>
              <w:t>22076</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5D3C6C"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r w:rsidRPr="006E4BC7">
              <w:rPr>
                <w:b/>
                <w:bCs/>
                <w:color w:val="000000"/>
                <w:lang w:val="en-US"/>
              </w:rPr>
              <w:t>Persoanl medical cu studii medii</w:t>
            </w:r>
          </w:p>
        </w:tc>
        <w:tc>
          <w:tcPr>
            <w:tcW w:w="1274" w:type="dxa"/>
            <w:tcBorders>
              <w:top w:val="single" w:sz="6" w:space="0" w:color="auto"/>
              <w:left w:val="single" w:sz="4" w:space="0" w:color="auto"/>
              <w:bottom w:val="single" w:sz="6" w:space="0" w:color="auto"/>
              <w:right w:val="single" w:sz="4" w:space="0" w:color="auto"/>
            </w:tcBorders>
          </w:tcPr>
          <w:p w:rsidR="001E4367" w:rsidRPr="00F244F4" w:rsidRDefault="001E4367" w:rsidP="00411AA9">
            <w:pPr>
              <w:rPr>
                <w:b/>
                <w:lang w:val="en-US"/>
              </w:rPr>
            </w:pPr>
            <w:r>
              <w:rPr>
                <w:b/>
                <w:lang w:val="ro-RO"/>
              </w:rPr>
              <w:t>0</w:t>
            </w:r>
            <w:r w:rsidRPr="006E4BC7">
              <w:rPr>
                <w:b/>
                <w:lang w:val="ro-RO"/>
              </w:rPr>
              <w:t>,</w:t>
            </w:r>
            <w:r>
              <w:rPr>
                <w:b/>
                <w:lang w:val="ro-RO"/>
              </w:rPr>
              <w:t>7</w:t>
            </w:r>
            <w:r w:rsidRPr="006E4BC7">
              <w:rPr>
                <w:b/>
                <w:lang w:val="ro-RO"/>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6637,50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p>
        </w:tc>
        <w:tc>
          <w:tcPr>
            <w:tcW w:w="4538" w:type="dxa"/>
            <w:tcBorders>
              <w:top w:val="single" w:sz="6" w:space="0" w:color="auto"/>
              <w:left w:val="single" w:sz="4" w:space="0" w:color="auto"/>
              <w:bottom w:val="single" w:sz="6" w:space="0" w:color="auto"/>
              <w:right w:val="single" w:sz="4" w:space="0" w:color="auto"/>
            </w:tcBorders>
          </w:tcPr>
          <w:p w:rsidR="001E4367" w:rsidRPr="00F244F4" w:rsidRDefault="001E4367" w:rsidP="00411AA9">
            <w:pPr>
              <w:autoSpaceDE w:val="0"/>
              <w:autoSpaceDN w:val="0"/>
              <w:adjustRightInd w:val="0"/>
              <w:rPr>
                <w:b/>
                <w:bCs/>
                <w:color w:val="000000"/>
                <w:lang w:val="en-US"/>
              </w:rPr>
            </w:pPr>
            <w:r w:rsidRPr="00F244F4">
              <w:rPr>
                <w:b/>
                <w:bCs/>
                <w:color w:val="000000"/>
                <w:lang w:val="en-US"/>
              </w:rPr>
              <w:t>Personal medical inferior</w:t>
            </w:r>
          </w:p>
        </w:tc>
        <w:tc>
          <w:tcPr>
            <w:tcW w:w="1274" w:type="dxa"/>
            <w:tcBorders>
              <w:top w:val="single" w:sz="6" w:space="0" w:color="auto"/>
              <w:left w:val="single" w:sz="4" w:space="0" w:color="auto"/>
              <w:bottom w:val="single" w:sz="6" w:space="0" w:color="auto"/>
              <w:right w:val="single" w:sz="4" w:space="0" w:color="auto"/>
            </w:tcBorders>
          </w:tcPr>
          <w:p w:rsidR="001E4367" w:rsidRPr="006B79FE" w:rsidRDefault="001E4367" w:rsidP="00411AA9">
            <w:pPr>
              <w:rPr>
                <w:b/>
                <w:lang w:val="ro-RO"/>
              </w:rPr>
            </w:pPr>
            <w:r>
              <w:rPr>
                <w:b/>
                <w:lang w:val="ro-RO"/>
              </w:rPr>
              <w:t>0</w:t>
            </w:r>
            <w:r w:rsidRPr="00F244F4">
              <w:rPr>
                <w:b/>
                <w:lang w:val="en-US"/>
              </w:rPr>
              <w:t>,</w:t>
            </w:r>
            <w:r>
              <w:rPr>
                <w:b/>
                <w:lang w:val="en-US"/>
              </w:rPr>
              <w:t>2</w:t>
            </w:r>
            <w:r>
              <w:rPr>
                <w:b/>
                <w:lang w:val="ro-RO"/>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1055</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p>
        </w:tc>
        <w:tc>
          <w:tcPr>
            <w:tcW w:w="4538" w:type="dxa"/>
            <w:tcBorders>
              <w:top w:val="single" w:sz="6" w:space="0" w:color="auto"/>
              <w:left w:val="single" w:sz="4" w:space="0" w:color="auto"/>
              <w:bottom w:val="single" w:sz="6" w:space="0" w:color="auto"/>
              <w:right w:val="single" w:sz="4" w:space="0" w:color="auto"/>
            </w:tcBorders>
          </w:tcPr>
          <w:p w:rsidR="001E4367" w:rsidRPr="00F244F4" w:rsidRDefault="001E4367" w:rsidP="00411AA9">
            <w:pPr>
              <w:autoSpaceDE w:val="0"/>
              <w:autoSpaceDN w:val="0"/>
              <w:adjustRightInd w:val="0"/>
              <w:rPr>
                <w:b/>
                <w:bCs/>
                <w:color w:val="000000"/>
                <w:lang w:val="en-US"/>
              </w:rPr>
            </w:pPr>
            <w:r w:rsidRPr="00F244F4">
              <w:rPr>
                <w:b/>
                <w:bCs/>
                <w:color w:val="000000"/>
                <w:lang w:val="en-US"/>
              </w:rPr>
              <w:t xml:space="preserve">Alt personal </w:t>
            </w:r>
          </w:p>
        </w:tc>
        <w:tc>
          <w:tcPr>
            <w:tcW w:w="1274" w:type="dxa"/>
            <w:tcBorders>
              <w:top w:val="single" w:sz="6" w:space="0" w:color="auto"/>
              <w:left w:val="single" w:sz="4" w:space="0" w:color="auto"/>
              <w:bottom w:val="single" w:sz="6" w:space="0" w:color="auto"/>
              <w:right w:val="single" w:sz="4" w:space="0" w:color="auto"/>
            </w:tcBorders>
          </w:tcPr>
          <w:p w:rsidR="001E4367" w:rsidRPr="006B79FE" w:rsidRDefault="001E4367" w:rsidP="00411AA9">
            <w:pPr>
              <w:rPr>
                <w:b/>
                <w:lang w:val="ro-RO"/>
              </w:rPr>
            </w:pPr>
            <w:r>
              <w:rPr>
                <w:b/>
                <w:lang w:val="en-US"/>
              </w:rPr>
              <w:t>0,5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5000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r>
              <w:rPr>
                <w:b/>
                <w:bCs/>
                <w:color w:val="000000"/>
                <w:lang w:val="en-US"/>
              </w:rPr>
              <w:t>În total CCSM</w:t>
            </w:r>
          </w:p>
        </w:tc>
        <w:tc>
          <w:tcPr>
            <w:tcW w:w="1274" w:type="dxa"/>
            <w:tcBorders>
              <w:top w:val="single" w:sz="6" w:space="0" w:color="auto"/>
              <w:left w:val="single" w:sz="4" w:space="0" w:color="auto"/>
              <w:bottom w:val="single" w:sz="6" w:space="0" w:color="auto"/>
              <w:right w:val="single" w:sz="4" w:space="0" w:color="auto"/>
            </w:tcBorders>
          </w:tcPr>
          <w:p w:rsidR="001E4367" w:rsidRPr="00090512" w:rsidRDefault="001E4367" w:rsidP="00411AA9">
            <w:pPr>
              <w:rPr>
                <w:b/>
                <w:lang w:val="en-US"/>
              </w:rPr>
            </w:pPr>
            <w:r>
              <w:rPr>
                <w:b/>
                <w:lang w:val="en-US"/>
              </w:rPr>
              <w:t>3,25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en-US"/>
              </w:rPr>
            </w:pPr>
            <w:r>
              <w:rPr>
                <w:b/>
                <w:bCs/>
                <w:color w:val="000000"/>
                <w:lang w:val="en-US"/>
              </w:rPr>
              <w:t>34768,50</w:t>
            </w:r>
          </w:p>
        </w:tc>
      </w:tr>
      <w:tr w:rsidR="001E4367" w:rsidRPr="006E4BC7" w:rsidTr="00411AA9">
        <w:trPr>
          <w:trHeight w:val="290"/>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tcPr>
          <w:p w:rsidR="001E4367" w:rsidRPr="006E4BC7" w:rsidRDefault="001E4367" w:rsidP="00411AA9">
            <w:pPr>
              <w:autoSpaceDE w:val="0"/>
              <w:autoSpaceDN w:val="0"/>
              <w:adjustRightInd w:val="0"/>
              <w:rPr>
                <w:color w:val="000000"/>
                <w:lang w:val="ro-RO"/>
              </w:rPr>
            </w:pPr>
          </w:p>
        </w:tc>
        <w:tc>
          <w:tcPr>
            <w:tcW w:w="4538" w:type="dxa"/>
            <w:tcBorders>
              <w:top w:val="single" w:sz="6" w:space="0" w:color="auto"/>
              <w:left w:val="single" w:sz="4" w:space="0" w:color="auto"/>
              <w:bottom w:val="single" w:sz="6" w:space="0" w:color="auto"/>
              <w:right w:val="single" w:sz="4" w:space="0" w:color="auto"/>
            </w:tcBorders>
          </w:tcPr>
          <w:p w:rsidR="001E4367" w:rsidRDefault="001E4367" w:rsidP="00411AA9">
            <w:pPr>
              <w:autoSpaceDE w:val="0"/>
              <w:autoSpaceDN w:val="0"/>
              <w:adjustRightInd w:val="0"/>
              <w:rPr>
                <w:b/>
                <w:bCs/>
                <w:color w:val="000000"/>
                <w:lang w:val="en-US"/>
              </w:rPr>
            </w:pPr>
          </w:p>
        </w:tc>
        <w:tc>
          <w:tcPr>
            <w:tcW w:w="1274" w:type="dxa"/>
            <w:tcBorders>
              <w:top w:val="single" w:sz="6" w:space="0" w:color="auto"/>
              <w:left w:val="single" w:sz="4" w:space="0" w:color="auto"/>
              <w:bottom w:val="single" w:sz="6" w:space="0" w:color="auto"/>
              <w:right w:val="single" w:sz="4" w:space="0" w:color="auto"/>
            </w:tcBorders>
          </w:tcPr>
          <w:p w:rsidR="001E4367" w:rsidRDefault="001E4367" w:rsidP="00411AA9">
            <w:pPr>
              <w:rPr>
                <w:b/>
                <w:lang w:val="en-US"/>
              </w:rPr>
            </w:pPr>
          </w:p>
        </w:tc>
        <w:tc>
          <w:tcPr>
            <w:tcW w:w="1988" w:type="dxa"/>
            <w:tcBorders>
              <w:top w:val="single" w:sz="6" w:space="0" w:color="auto"/>
              <w:left w:val="single" w:sz="4" w:space="0" w:color="auto"/>
              <w:bottom w:val="single" w:sz="6" w:space="0" w:color="auto"/>
              <w:right w:val="single" w:sz="6" w:space="0" w:color="auto"/>
            </w:tcBorders>
          </w:tcPr>
          <w:p w:rsidR="001E4367" w:rsidRDefault="001E4367" w:rsidP="00411AA9">
            <w:pPr>
              <w:autoSpaceDE w:val="0"/>
              <w:autoSpaceDN w:val="0"/>
              <w:adjustRightInd w:val="0"/>
              <w:rPr>
                <w:b/>
                <w:bCs/>
                <w:color w:val="000000"/>
                <w:lang w:val="en-US"/>
              </w:rPr>
            </w:pPr>
          </w:p>
        </w:tc>
      </w:tr>
      <w:tr w:rsidR="001E4367" w:rsidRPr="00090512" w:rsidTr="00411AA9">
        <w:trPr>
          <w:trHeight w:val="448"/>
        </w:trPr>
        <w:tc>
          <w:tcPr>
            <w:tcW w:w="407" w:type="dxa"/>
            <w:tcBorders>
              <w:top w:val="single" w:sz="6" w:space="0" w:color="auto"/>
              <w:left w:val="single" w:sz="6" w:space="0" w:color="auto"/>
              <w:bottom w:val="single" w:sz="6" w:space="0" w:color="auto"/>
              <w:right w:val="single" w:sz="6" w:space="0" w:color="auto"/>
            </w:tcBorders>
          </w:tcPr>
          <w:p w:rsidR="001E4367" w:rsidRPr="006E4BC7" w:rsidRDefault="001E4367" w:rsidP="00411AA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1E4367" w:rsidRDefault="001E4367" w:rsidP="00411AA9">
            <w:pPr>
              <w:autoSpaceDE w:val="0"/>
              <w:autoSpaceDN w:val="0"/>
              <w:adjustRightInd w:val="0"/>
              <w:rPr>
                <w:b/>
                <w:bCs/>
                <w:color w:val="000000"/>
                <w:lang w:val="en-US"/>
              </w:rPr>
            </w:pPr>
          </w:p>
          <w:p w:rsidR="001E4367" w:rsidRPr="005E6275" w:rsidRDefault="001E4367" w:rsidP="00411AA9">
            <w:pPr>
              <w:autoSpaceDE w:val="0"/>
              <w:autoSpaceDN w:val="0"/>
              <w:adjustRightInd w:val="0"/>
              <w:rPr>
                <w:b/>
                <w:bCs/>
                <w:color w:val="000000"/>
                <w:lang w:val="en-US"/>
              </w:rPr>
            </w:pPr>
            <w:r w:rsidRPr="005E6275">
              <w:rPr>
                <w:b/>
                <w:bCs/>
                <w:color w:val="000000"/>
                <w:lang w:val="en-US"/>
              </w:rPr>
              <w:t>Total pe instituţie</w:t>
            </w:r>
            <w:r>
              <w:rPr>
                <w:b/>
                <w:bCs/>
                <w:color w:val="000000"/>
                <w:lang w:val="ro-RO"/>
              </w:rPr>
              <w:t xml:space="preserve"> CNAM</w:t>
            </w:r>
            <w:r w:rsidRPr="005E6275">
              <w:rPr>
                <w:b/>
                <w:bCs/>
                <w:color w:val="000000"/>
                <w:lang w:val="en-US"/>
              </w:rPr>
              <w:t>, inclusiv:</w:t>
            </w:r>
          </w:p>
        </w:tc>
        <w:tc>
          <w:tcPr>
            <w:tcW w:w="1274" w:type="dxa"/>
            <w:tcBorders>
              <w:top w:val="single" w:sz="6" w:space="0" w:color="auto"/>
              <w:left w:val="single" w:sz="4" w:space="0" w:color="auto"/>
              <w:bottom w:val="single" w:sz="6" w:space="0" w:color="auto"/>
              <w:right w:val="single" w:sz="4" w:space="0" w:color="auto"/>
            </w:tcBorders>
          </w:tcPr>
          <w:p w:rsidR="001E4367" w:rsidRDefault="001E4367" w:rsidP="00411AA9">
            <w:pPr>
              <w:rPr>
                <w:b/>
                <w:lang w:val="en-US"/>
              </w:rPr>
            </w:pPr>
          </w:p>
          <w:p w:rsidR="001E4367" w:rsidRPr="00090512" w:rsidRDefault="001E4367" w:rsidP="00411AA9">
            <w:pPr>
              <w:rPr>
                <w:b/>
                <w:lang w:val="en-US"/>
              </w:rPr>
            </w:pPr>
            <w:r>
              <w:rPr>
                <w:b/>
                <w:lang w:val="en-US"/>
              </w:rPr>
              <w:t>69,0</w:t>
            </w:r>
          </w:p>
        </w:tc>
        <w:tc>
          <w:tcPr>
            <w:tcW w:w="1988" w:type="dxa"/>
            <w:tcBorders>
              <w:top w:val="single" w:sz="6" w:space="0" w:color="auto"/>
              <w:left w:val="single" w:sz="4" w:space="0" w:color="auto"/>
              <w:bottom w:val="single" w:sz="6" w:space="0" w:color="auto"/>
              <w:right w:val="single" w:sz="6" w:space="0" w:color="auto"/>
            </w:tcBorders>
          </w:tcPr>
          <w:p w:rsidR="001E4367" w:rsidRDefault="001E4367" w:rsidP="00411AA9">
            <w:pPr>
              <w:autoSpaceDE w:val="0"/>
              <w:autoSpaceDN w:val="0"/>
              <w:adjustRightInd w:val="0"/>
              <w:rPr>
                <w:b/>
                <w:bCs/>
                <w:color w:val="000000"/>
                <w:lang w:val="en-US"/>
              </w:rPr>
            </w:pPr>
          </w:p>
          <w:p w:rsidR="001E4367" w:rsidRPr="006E4BC7" w:rsidRDefault="001E4367" w:rsidP="00411AA9">
            <w:pPr>
              <w:autoSpaceDE w:val="0"/>
              <w:autoSpaceDN w:val="0"/>
              <w:adjustRightInd w:val="0"/>
              <w:rPr>
                <w:b/>
                <w:bCs/>
                <w:color w:val="000000"/>
                <w:lang w:val="en-US"/>
              </w:rPr>
            </w:pPr>
            <w:r>
              <w:rPr>
                <w:b/>
                <w:bCs/>
                <w:color w:val="000000"/>
                <w:lang w:val="en-US"/>
              </w:rPr>
              <w:t>612822,75</w:t>
            </w:r>
          </w:p>
        </w:tc>
      </w:tr>
      <w:tr w:rsidR="001E4367" w:rsidRPr="00090512"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090512"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090512"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090512" w:rsidRDefault="001E4367" w:rsidP="00411AA9">
            <w:pPr>
              <w:autoSpaceDE w:val="0"/>
              <w:autoSpaceDN w:val="0"/>
              <w:adjustRightInd w:val="0"/>
              <w:rPr>
                <w:b/>
                <w:bCs/>
                <w:color w:val="000000"/>
                <w:lang w:val="en-US"/>
              </w:rPr>
            </w:pPr>
            <w:r w:rsidRPr="00090512">
              <w:rPr>
                <w:b/>
                <w:bCs/>
                <w:color w:val="000000"/>
                <w:lang w:val="en-US"/>
              </w:rPr>
              <w:t>Personal de conducere</w:t>
            </w:r>
          </w:p>
        </w:tc>
        <w:tc>
          <w:tcPr>
            <w:tcW w:w="1274" w:type="dxa"/>
            <w:tcBorders>
              <w:top w:val="single" w:sz="6" w:space="0" w:color="auto"/>
              <w:left w:val="single" w:sz="4" w:space="0" w:color="auto"/>
              <w:bottom w:val="single" w:sz="6" w:space="0" w:color="auto"/>
              <w:right w:val="single" w:sz="4" w:space="0" w:color="auto"/>
            </w:tcBorders>
          </w:tcPr>
          <w:p w:rsidR="001E4367" w:rsidRPr="00090512" w:rsidRDefault="001E4367" w:rsidP="00411AA9">
            <w:pPr>
              <w:rPr>
                <w:b/>
                <w:lang w:val="en-US"/>
              </w:rPr>
            </w:pPr>
            <w:r w:rsidRPr="00090512">
              <w:rPr>
                <w:b/>
                <w:lang w:val="en-US"/>
              </w:rPr>
              <w:t>2,0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en-US"/>
              </w:rPr>
            </w:pPr>
            <w:r>
              <w:rPr>
                <w:b/>
                <w:bCs/>
                <w:color w:val="000000"/>
                <w:lang w:val="en-US"/>
              </w:rPr>
              <w:t>28410,00</w:t>
            </w:r>
          </w:p>
        </w:tc>
      </w:tr>
      <w:tr w:rsidR="001E4367" w:rsidRPr="00F244F4"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090512"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r w:rsidRPr="006E4BC7">
              <w:rPr>
                <w:b/>
                <w:bCs/>
                <w:color w:val="000000"/>
                <w:lang w:val="en-US"/>
              </w:rPr>
              <w:t>Medici, specialişti (medici) cu studii superioare</w:t>
            </w:r>
          </w:p>
        </w:tc>
        <w:tc>
          <w:tcPr>
            <w:tcW w:w="1274" w:type="dxa"/>
            <w:tcBorders>
              <w:top w:val="single" w:sz="6" w:space="0" w:color="auto"/>
              <w:left w:val="single" w:sz="4" w:space="0" w:color="auto"/>
              <w:bottom w:val="single" w:sz="6" w:space="0" w:color="auto"/>
              <w:right w:val="single" w:sz="4" w:space="0" w:color="auto"/>
            </w:tcBorders>
          </w:tcPr>
          <w:p w:rsidR="001E4367" w:rsidRPr="00090512" w:rsidRDefault="001E4367" w:rsidP="00411AA9">
            <w:pPr>
              <w:rPr>
                <w:b/>
                <w:lang w:val="en-US"/>
              </w:rPr>
            </w:pPr>
            <w:r>
              <w:rPr>
                <w:b/>
                <w:lang w:val="ro-RO"/>
              </w:rPr>
              <w:t>16</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en-US"/>
              </w:rPr>
            </w:pPr>
            <w:r>
              <w:rPr>
                <w:b/>
                <w:bCs/>
                <w:color w:val="000000"/>
                <w:lang w:val="en-US"/>
              </w:rPr>
              <w:t>214421,75</w:t>
            </w:r>
          </w:p>
        </w:tc>
      </w:tr>
      <w:tr w:rsidR="001E4367" w:rsidRPr="00F244F4"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F244F4"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6E4BC7"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6E4BC7" w:rsidRDefault="001E4367" w:rsidP="00411AA9">
            <w:pPr>
              <w:autoSpaceDE w:val="0"/>
              <w:autoSpaceDN w:val="0"/>
              <w:adjustRightInd w:val="0"/>
              <w:rPr>
                <w:b/>
                <w:bCs/>
                <w:color w:val="000000"/>
                <w:lang w:val="en-US"/>
              </w:rPr>
            </w:pPr>
            <w:r w:rsidRPr="006E4BC7">
              <w:rPr>
                <w:b/>
                <w:bCs/>
                <w:color w:val="000000"/>
                <w:lang w:val="en-US"/>
              </w:rPr>
              <w:t>Persoanl medical cu studii medii</w:t>
            </w:r>
          </w:p>
        </w:tc>
        <w:tc>
          <w:tcPr>
            <w:tcW w:w="1274" w:type="dxa"/>
            <w:tcBorders>
              <w:top w:val="single" w:sz="6" w:space="0" w:color="auto"/>
              <w:left w:val="single" w:sz="4" w:space="0" w:color="auto"/>
              <w:bottom w:val="single" w:sz="6" w:space="0" w:color="auto"/>
              <w:right w:val="single" w:sz="4" w:space="0" w:color="auto"/>
            </w:tcBorders>
          </w:tcPr>
          <w:p w:rsidR="001E4367" w:rsidRPr="00F244F4" w:rsidRDefault="001E4367" w:rsidP="00411AA9">
            <w:pPr>
              <w:rPr>
                <w:b/>
                <w:lang w:val="en-US"/>
              </w:rPr>
            </w:pPr>
            <w:r>
              <w:rPr>
                <w:b/>
                <w:lang w:val="ro-RO"/>
              </w:rPr>
              <w:t>30,0</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250043,50</w:t>
            </w:r>
          </w:p>
        </w:tc>
      </w:tr>
      <w:tr w:rsidR="001E4367" w:rsidRPr="00F244F4"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F244F4"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F244F4"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F244F4" w:rsidRDefault="001E4367" w:rsidP="00411AA9">
            <w:pPr>
              <w:autoSpaceDE w:val="0"/>
              <w:autoSpaceDN w:val="0"/>
              <w:adjustRightInd w:val="0"/>
              <w:rPr>
                <w:b/>
                <w:bCs/>
                <w:color w:val="000000"/>
                <w:lang w:val="en-US"/>
              </w:rPr>
            </w:pPr>
            <w:r w:rsidRPr="00F244F4">
              <w:rPr>
                <w:b/>
                <w:bCs/>
                <w:color w:val="000000"/>
                <w:lang w:val="en-US"/>
              </w:rPr>
              <w:t>Personal medical inferior</w:t>
            </w:r>
          </w:p>
        </w:tc>
        <w:tc>
          <w:tcPr>
            <w:tcW w:w="1274" w:type="dxa"/>
            <w:tcBorders>
              <w:top w:val="single" w:sz="6" w:space="0" w:color="auto"/>
              <w:left w:val="single" w:sz="4" w:space="0" w:color="auto"/>
              <w:bottom w:val="single" w:sz="6" w:space="0" w:color="auto"/>
              <w:right w:val="single" w:sz="4" w:space="0" w:color="auto"/>
            </w:tcBorders>
          </w:tcPr>
          <w:p w:rsidR="001E4367" w:rsidRPr="006B79FE" w:rsidRDefault="001E4367" w:rsidP="00411AA9">
            <w:pPr>
              <w:rPr>
                <w:b/>
                <w:lang w:val="ro-RO"/>
              </w:rPr>
            </w:pPr>
            <w:r>
              <w:rPr>
                <w:b/>
                <w:lang w:val="ro-RO"/>
              </w:rPr>
              <w:t>10</w:t>
            </w:r>
            <w:r w:rsidRPr="00F244F4">
              <w:rPr>
                <w:b/>
                <w:lang w:val="en-US"/>
              </w:rPr>
              <w:t>,</w:t>
            </w:r>
            <w:r>
              <w:rPr>
                <w:b/>
                <w:lang w:val="en-US"/>
              </w:rPr>
              <w:t>7</w:t>
            </w:r>
            <w:r>
              <w:rPr>
                <w:b/>
                <w:lang w:val="ro-RO"/>
              </w:rPr>
              <w:t>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45837,50</w:t>
            </w:r>
          </w:p>
        </w:tc>
      </w:tr>
      <w:tr w:rsidR="001E4367" w:rsidRPr="00F244F4" w:rsidTr="00411AA9">
        <w:trPr>
          <w:trHeight w:val="247"/>
        </w:trPr>
        <w:tc>
          <w:tcPr>
            <w:tcW w:w="407" w:type="dxa"/>
            <w:tcBorders>
              <w:top w:val="single" w:sz="6" w:space="0" w:color="auto"/>
              <w:left w:val="single" w:sz="6" w:space="0" w:color="auto"/>
              <w:bottom w:val="single" w:sz="6" w:space="0" w:color="auto"/>
              <w:right w:val="single" w:sz="6" w:space="0" w:color="auto"/>
            </w:tcBorders>
          </w:tcPr>
          <w:p w:rsidR="001E4367" w:rsidRPr="00F244F4" w:rsidRDefault="001E4367" w:rsidP="00411AA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1E4367" w:rsidRPr="00F244F4" w:rsidRDefault="001E4367" w:rsidP="00411AA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1E4367" w:rsidRPr="00F244F4" w:rsidRDefault="001E4367" w:rsidP="00411AA9">
            <w:pPr>
              <w:autoSpaceDE w:val="0"/>
              <w:autoSpaceDN w:val="0"/>
              <w:adjustRightInd w:val="0"/>
              <w:rPr>
                <w:b/>
                <w:bCs/>
                <w:color w:val="000000"/>
                <w:lang w:val="en-US"/>
              </w:rPr>
            </w:pPr>
            <w:r w:rsidRPr="00F244F4">
              <w:rPr>
                <w:b/>
                <w:bCs/>
                <w:color w:val="000000"/>
                <w:lang w:val="en-US"/>
              </w:rPr>
              <w:t xml:space="preserve">Alt personal </w:t>
            </w:r>
          </w:p>
        </w:tc>
        <w:tc>
          <w:tcPr>
            <w:tcW w:w="1274" w:type="dxa"/>
            <w:tcBorders>
              <w:top w:val="single" w:sz="6" w:space="0" w:color="auto"/>
              <w:left w:val="single" w:sz="4" w:space="0" w:color="auto"/>
              <w:bottom w:val="single" w:sz="6" w:space="0" w:color="auto"/>
              <w:right w:val="single" w:sz="4" w:space="0" w:color="auto"/>
            </w:tcBorders>
          </w:tcPr>
          <w:p w:rsidR="001E4367" w:rsidRPr="006B79FE" w:rsidRDefault="001E4367" w:rsidP="00411AA9">
            <w:pPr>
              <w:rPr>
                <w:b/>
                <w:lang w:val="ro-RO"/>
              </w:rPr>
            </w:pPr>
            <w:r>
              <w:rPr>
                <w:b/>
                <w:lang w:val="en-US"/>
              </w:rPr>
              <w:t>10,25</w:t>
            </w:r>
          </w:p>
        </w:tc>
        <w:tc>
          <w:tcPr>
            <w:tcW w:w="1988" w:type="dxa"/>
            <w:tcBorders>
              <w:top w:val="single" w:sz="6" w:space="0" w:color="auto"/>
              <w:left w:val="single" w:sz="4" w:space="0" w:color="auto"/>
              <w:bottom w:val="single" w:sz="6" w:space="0" w:color="auto"/>
              <w:right w:val="single" w:sz="6"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74110,00</w:t>
            </w:r>
          </w:p>
        </w:tc>
      </w:tr>
    </w:tbl>
    <w:p w:rsidR="001E4367" w:rsidRPr="006E4BC7" w:rsidRDefault="001E4367" w:rsidP="001E4367">
      <w:pPr>
        <w:tabs>
          <w:tab w:val="left" w:pos="6375"/>
        </w:tabs>
        <w:rPr>
          <w:lang w:val="en-US"/>
        </w:rPr>
      </w:pPr>
    </w:p>
    <w:p w:rsidR="001E4367" w:rsidRPr="006E4BC7" w:rsidRDefault="001E4367" w:rsidP="001E4367">
      <w:pPr>
        <w:tabs>
          <w:tab w:val="left" w:pos="6765"/>
        </w:tabs>
        <w:rPr>
          <w:sz w:val="28"/>
          <w:szCs w:val="28"/>
          <w:lang w:val="ro-RO"/>
        </w:rPr>
      </w:pPr>
    </w:p>
    <w:p w:rsidR="001E4367" w:rsidRPr="006E4BC7" w:rsidRDefault="001E4367" w:rsidP="001E4367">
      <w:pPr>
        <w:pStyle w:val="aa"/>
        <w:rPr>
          <w:sz w:val="36"/>
          <w:szCs w:val="36"/>
          <w:lang w:val="en-US"/>
        </w:rPr>
      </w:pPr>
      <w:r w:rsidRPr="006E4BC7">
        <w:rPr>
          <w:b/>
          <w:sz w:val="28"/>
          <w:szCs w:val="28"/>
          <w:lang w:val="en-US"/>
        </w:rPr>
        <w:t xml:space="preserve">Mijloace speciale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082"/>
        <w:gridCol w:w="4536"/>
        <w:gridCol w:w="1275"/>
        <w:gridCol w:w="1985"/>
      </w:tblGrid>
      <w:tr w:rsidR="001E4367" w:rsidRPr="004C33BE" w:rsidTr="00411AA9">
        <w:trPr>
          <w:trHeight w:val="525"/>
        </w:trPr>
        <w:tc>
          <w:tcPr>
            <w:tcW w:w="478"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autoSpaceDE w:val="0"/>
              <w:autoSpaceDN w:val="0"/>
              <w:adjustRightInd w:val="0"/>
              <w:jc w:val="right"/>
              <w:rPr>
                <w:color w:val="000000"/>
                <w:lang w:val="en-US"/>
              </w:rPr>
            </w:pPr>
            <w:r w:rsidRPr="006E4BC7">
              <w:rPr>
                <w:color w:val="000000"/>
                <w:lang w:val="en-US"/>
              </w:rPr>
              <w:t>Nr.</w:t>
            </w:r>
          </w:p>
          <w:p w:rsidR="001E4367" w:rsidRPr="006E4BC7" w:rsidRDefault="001E4367" w:rsidP="00411AA9">
            <w:pPr>
              <w:jc w:val="center"/>
              <w:rPr>
                <w:sz w:val="28"/>
                <w:szCs w:val="28"/>
                <w:lang w:val="en-US"/>
              </w:rPr>
            </w:pPr>
            <w:r w:rsidRPr="006E4BC7">
              <w:rPr>
                <w:color w:val="000000"/>
                <w:lang w:val="en-US"/>
              </w:rPr>
              <w:t>d/o</w:t>
            </w:r>
          </w:p>
        </w:tc>
        <w:tc>
          <w:tcPr>
            <w:tcW w:w="1082"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autoSpaceDE w:val="0"/>
              <w:autoSpaceDN w:val="0"/>
              <w:adjustRightInd w:val="0"/>
              <w:ind w:left="15"/>
              <w:jc w:val="both"/>
              <w:rPr>
                <w:b/>
                <w:bCs/>
                <w:color w:val="000000"/>
                <w:lang w:val="en-US"/>
              </w:rPr>
            </w:pPr>
            <w:r w:rsidRPr="006E4BC7">
              <w:rPr>
                <w:b/>
                <w:bCs/>
                <w:color w:val="000000"/>
                <w:lang w:val="en-US"/>
              </w:rPr>
              <w:t xml:space="preserve">Codul </w:t>
            </w:r>
          </w:p>
          <w:p w:rsidR="001E4367" w:rsidRPr="006E4BC7" w:rsidRDefault="001E4367" w:rsidP="00411AA9">
            <w:pPr>
              <w:autoSpaceDE w:val="0"/>
              <w:autoSpaceDN w:val="0"/>
              <w:adjustRightInd w:val="0"/>
              <w:ind w:left="15"/>
              <w:jc w:val="both"/>
              <w:rPr>
                <w:b/>
                <w:bCs/>
                <w:color w:val="000000"/>
                <w:lang w:val="ro-RO"/>
              </w:rPr>
            </w:pPr>
            <w:r w:rsidRPr="006E4BC7">
              <w:rPr>
                <w:b/>
                <w:bCs/>
                <w:color w:val="000000"/>
                <w:lang w:val="en-US"/>
              </w:rPr>
              <w:t>ocupa</w:t>
            </w:r>
            <w:r w:rsidRPr="006E4BC7">
              <w:rPr>
                <w:rFonts w:ascii="Cambria Math" w:hAnsi="Cambria Math" w:cs="Cambria Math"/>
                <w:b/>
                <w:bCs/>
                <w:color w:val="000000"/>
                <w:lang w:val="ro-RO"/>
              </w:rPr>
              <w:t>ț</w:t>
            </w:r>
            <w:r w:rsidRPr="006E4BC7">
              <w:rPr>
                <w:b/>
                <w:bCs/>
                <w:color w:val="000000"/>
                <w:lang w:val="ro-RO"/>
              </w:rPr>
              <w:t>iei</w:t>
            </w:r>
          </w:p>
          <w:p w:rsidR="001E4367" w:rsidRPr="006E4BC7" w:rsidRDefault="001E4367" w:rsidP="00411AA9">
            <w:pPr>
              <w:autoSpaceDE w:val="0"/>
              <w:autoSpaceDN w:val="0"/>
              <w:adjustRightInd w:val="0"/>
              <w:jc w:val="center"/>
              <w:rPr>
                <w:b/>
                <w:bCs/>
                <w:color w:val="000000"/>
                <w:lang w:val="en-US"/>
              </w:rPr>
            </w:pPr>
          </w:p>
        </w:tc>
        <w:tc>
          <w:tcPr>
            <w:tcW w:w="4536"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autoSpaceDE w:val="0"/>
              <w:autoSpaceDN w:val="0"/>
              <w:adjustRightInd w:val="0"/>
              <w:jc w:val="center"/>
              <w:rPr>
                <w:b/>
                <w:bCs/>
                <w:color w:val="000000"/>
                <w:lang w:val="en-US"/>
              </w:rPr>
            </w:pPr>
            <w:r w:rsidRPr="006E4BC7">
              <w:rPr>
                <w:b/>
                <w:bCs/>
                <w:color w:val="000000"/>
                <w:lang w:val="en-US"/>
              </w:rPr>
              <w:t xml:space="preserve">Denumirea structurii, subdiviziunii </w:t>
            </w:r>
            <w:r w:rsidRPr="006E4BC7">
              <w:rPr>
                <w:rFonts w:ascii="Cambria Math" w:hAnsi="Cambria Math" w:cs="Cambria Math"/>
                <w:b/>
                <w:bCs/>
                <w:color w:val="000000"/>
                <w:lang w:val="en-US"/>
              </w:rPr>
              <w:t>ș</w:t>
            </w:r>
            <w:r w:rsidRPr="006E4BC7">
              <w:rPr>
                <w:b/>
                <w:bCs/>
                <w:color w:val="000000"/>
                <w:lang w:val="en-US"/>
              </w:rPr>
              <w:t>i func</w:t>
            </w:r>
            <w:r w:rsidRPr="006E4BC7">
              <w:rPr>
                <w:rFonts w:ascii="Cambria Math" w:hAnsi="Cambria Math" w:cs="Cambria Math"/>
                <w:b/>
                <w:bCs/>
                <w:color w:val="000000"/>
                <w:lang w:val="en-US"/>
              </w:rPr>
              <w:t>ț</w:t>
            </w:r>
            <w:r w:rsidRPr="006E4BC7">
              <w:rPr>
                <w:b/>
                <w:bCs/>
                <w:color w:val="000000"/>
                <w:lang w:val="en-US"/>
              </w:rPr>
              <w:t>iei</w:t>
            </w:r>
          </w:p>
        </w:tc>
        <w:tc>
          <w:tcPr>
            <w:tcW w:w="127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Uunităţi</w:t>
            </w:r>
          </w:p>
          <w:p w:rsidR="001E4367" w:rsidRPr="006E4BC7" w:rsidRDefault="001E4367" w:rsidP="00411AA9">
            <w:pPr>
              <w:autoSpaceDE w:val="0"/>
              <w:autoSpaceDN w:val="0"/>
              <w:adjustRightInd w:val="0"/>
              <w:rPr>
                <w:color w:val="000000"/>
                <w:lang w:val="en-US"/>
              </w:rPr>
            </w:pPr>
            <w:r w:rsidRPr="006E4BC7">
              <w:rPr>
                <w:color w:val="000000"/>
                <w:lang w:val="en-US"/>
              </w:rPr>
              <w:t xml:space="preserve"> (număr)</w:t>
            </w:r>
          </w:p>
        </w:tc>
        <w:tc>
          <w:tcPr>
            <w:tcW w:w="198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color w:val="000000"/>
                <w:lang w:val="en-US"/>
              </w:rPr>
            </w:pPr>
            <w:r w:rsidRPr="006E4BC7">
              <w:rPr>
                <w:b/>
                <w:color w:val="000000"/>
                <w:lang w:val="en-US"/>
              </w:rPr>
              <w:t>Salariul tarifar sau de func</w:t>
            </w:r>
            <w:r w:rsidRPr="006E4BC7">
              <w:rPr>
                <w:rFonts w:ascii="Cambria Math" w:hAnsi="Cambria Math" w:cs="Cambria Math"/>
                <w:b/>
                <w:color w:val="000000"/>
                <w:lang w:val="en-US"/>
              </w:rPr>
              <w:t>ț</w:t>
            </w:r>
            <w:r w:rsidRPr="006E4BC7">
              <w:rPr>
                <w:b/>
                <w:color w:val="000000"/>
                <w:lang w:val="en-US"/>
              </w:rPr>
              <w:t>ie (lei)</w:t>
            </w:r>
          </w:p>
          <w:p w:rsidR="001E4367" w:rsidRPr="006E4BC7" w:rsidRDefault="001E4367" w:rsidP="00411AA9">
            <w:pPr>
              <w:autoSpaceDE w:val="0"/>
              <w:autoSpaceDN w:val="0"/>
              <w:adjustRightInd w:val="0"/>
              <w:rPr>
                <w:color w:val="000000"/>
                <w:lang w:val="en-US"/>
              </w:rPr>
            </w:pPr>
          </w:p>
        </w:tc>
      </w:tr>
      <w:tr w:rsidR="001E4367" w:rsidRPr="006E4BC7" w:rsidTr="00411AA9">
        <w:tc>
          <w:tcPr>
            <w:tcW w:w="478"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sz w:val="28"/>
                <w:szCs w:val="28"/>
                <w:lang w:val="en-US"/>
              </w:rPr>
            </w:pPr>
          </w:p>
        </w:tc>
        <w:tc>
          <w:tcPr>
            <w:tcW w:w="1082"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b/>
                <w:lang w:val="ro-RO"/>
              </w:rPr>
            </w:pPr>
          </w:p>
        </w:tc>
        <w:tc>
          <w:tcPr>
            <w:tcW w:w="4536"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b/>
                <w:lang w:val="ro-RO"/>
              </w:rPr>
            </w:pPr>
            <w:r w:rsidRPr="006E4BC7">
              <w:rPr>
                <w:b/>
                <w:lang w:val="ro-RO"/>
              </w:rPr>
              <w:t xml:space="preserve">Farmacia </w:t>
            </w:r>
          </w:p>
        </w:tc>
        <w:tc>
          <w:tcPr>
            <w:tcW w:w="127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b/>
                <w:sz w:val="28"/>
                <w:szCs w:val="28"/>
                <w:lang w:val="en-US"/>
              </w:rPr>
            </w:pPr>
          </w:p>
        </w:tc>
        <w:tc>
          <w:tcPr>
            <w:tcW w:w="198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b/>
                <w:sz w:val="28"/>
                <w:szCs w:val="28"/>
                <w:lang w:val="en-US"/>
              </w:rPr>
            </w:pPr>
          </w:p>
        </w:tc>
      </w:tr>
      <w:tr w:rsidR="001E4367" w:rsidRPr="006E4BC7" w:rsidTr="00411AA9">
        <w:trPr>
          <w:trHeight w:val="291"/>
        </w:trPr>
        <w:tc>
          <w:tcPr>
            <w:tcW w:w="478"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lang w:val="en-US"/>
              </w:rPr>
            </w:pPr>
            <w:r w:rsidRPr="006E4BC7">
              <w:rPr>
                <w:lang w:val="en-US"/>
              </w:rPr>
              <w:t>1</w:t>
            </w:r>
          </w:p>
        </w:tc>
        <w:tc>
          <w:tcPr>
            <w:tcW w:w="1082"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lang w:val="en-US"/>
              </w:rPr>
            </w:pPr>
            <w:r w:rsidRPr="006E4BC7">
              <w:rPr>
                <w:lang w:val="en-US"/>
              </w:rPr>
              <w:t>13420</w:t>
            </w:r>
            <w:r>
              <w:rPr>
                <w:lang w:val="en-US"/>
              </w:rPr>
              <w:t>8</w:t>
            </w:r>
          </w:p>
        </w:tc>
        <w:tc>
          <w:tcPr>
            <w:tcW w:w="4536"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lang w:val="en-US"/>
              </w:rPr>
            </w:pPr>
            <w:r w:rsidRPr="006E4BC7">
              <w:rPr>
                <w:lang w:val="en-US"/>
              </w:rPr>
              <w:t>Farmacist diriginte</w:t>
            </w:r>
          </w:p>
        </w:tc>
        <w:tc>
          <w:tcPr>
            <w:tcW w:w="127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lang w:val="ro-RO"/>
              </w:rPr>
            </w:pPr>
            <w:r w:rsidRPr="006E4BC7">
              <w:rPr>
                <w:lang w:val="en-US"/>
              </w:rPr>
              <w:t>1</w:t>
            </w:r>
            <w:r w:rsidRPr="006E4BC7">
              <w:rPr>
                <w:lang w:val="ro-RO"/>
              </w:rPr>
              <w:t>,0</w:t>
            </w:r>
          </w:p>
        </w:tc>
        <w:tc>
          <w:tcPr>
            <w:tcW w:w="198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lang w:val="ro-RO"/>
              </w:rPr>
            </w:pPr>
            <w:r>
              <w:rPr>
                <w:lang w:val="ro-RO"/>
              </w:rPr>
              <w:t>14076</w:t>
            </w:r>
          </w:p>
        </w:tc>
      </w:tr>
      <w:tr w:rsidR="001E4367" w:rsidRPr="006E4BC7" w:rsidTr="00411AA9">
        <w:trPr>
          <w:trHeight w:val="281"/>
        </w:trPr>
        <w:tc>
          <w:tcPr>
            <w:tcW w:w="478"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lang w:val="en-US"/>
              </w:rPr>
            </w:pPr>
            <w:r w:rsidRPr="006E4BC7">
              <w:rPr>
                <w:lang w:val="en-US"/>
              </w:rPr>
              <w:t>2</w:t>
            </w:r>
          </w:p>
        </w:tc>
        <w:tc>
          <w:tcPr>
            <w:tcW w:w="1082"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lang w:val="en-US"/>
              </w:rPr>
            </w:pPr>
            <w:r w:rsidRPr="006E4BC7">
              <w:rPr>
                <w:lang w:val="en-US"/>
              </w:rPr>
              <w:t>32130</w:t>
            </w:r>
            <w:r>
              <w:rPr>
                <w:lang w:val="en-US"/>
              </w:rPr>
              <w:t>2</w:t>
            </w:r>
          </w:p>
        </w:tc>
        <w:tc>
          <w:tcPr>
            <w:tcW w:w="4536"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lang w:val="en-US"/>
              </w:rPr>
            </w:pPr>
            <w:r w:rsidRPr="006E4BC7">
              <w:rPr>
                <w:lang w:val="en-US"/>
              </w:rPr>
              <w:t>Laborant farmacist</w:t>
            </w:r>
          </w:p>
        </w:tc>
        <w:tc>
          <w:tcPr>
            <w:tcW w:w="127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lang w:val="en-US"/>
              </w:rPr>
            </w:pPr>
            <w:r>
              <w:rPr>
                <w:lang w:val="en-US"/>
              </w:rPr>
              <w:t>1,25</w:t>
            </w:r>
          </w:p>
        </w:tc>
        <w:tc>
          <w:tcPr>
            <w:tcW w:w="198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lang w:val="en-US"/>
              </w:rPr>
            </w:pPr>
            <w:r>
              <w:rPr>
                <w:lang w:val="en-US"/>
              </w:rPr>
              <w:t>8025</w:t>
            </w:r>
          </w:p>
        </w:tc>
      </w:tr>
      <w:tr w:rsidR="001E4367" w:rsidRPr="006E4BC7" w:rsidTr="00411AA9">
        <w:tc>
          <w:tcPr>
            <w:tcW w:w="478"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lang w:val="en-US"/>
              </w:rPr>
            </w:pPr>
            <w:r>
              <w:rPr>
                <w:lang w:val="en-US"/>
              </w:rPr>
              <w:t>3</w:t>
            </w:r>
          </w:p>
        </w:tc>
        <w:tc>
          <w:tcPr>
            <w:tcW w:w="1082"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32210</w:t>
            </w:r>
            <w:r>
              <w:rPr>
                <w:color w:val="000000"/>
                <w:lang w:val="en-US"/>
              </w:rPr>
              <w:t>2</w:t>
            </w:r>
          </w:p>
        </w:tc>
        <w:tc>
          <w:tcPr>
            <w:tcW w:w="4536"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autoSpaceDE w:val="0"/>
              <w:autoSpaceDN w:val="0"/>
              <w:adjustRightInd w:val="0"/>
              <w:rPr>
                <w:color w:val="000000"/>
                <w:lang w:val="en-US"/>
              </w:rPr>
            </w:pPr>
            <w:r w:rsidRPr="006E4BC7">
              <w:rPr>
                <w:color w:val="000000"/>
                <w:lang w:val="en-US"/>
              </w:rPr>
              <w:t xml:space="preserve">Asistent medical  </w:t>
            </w:r>
          </w:p>
        </w:tc>
        <w:tc>
          <w:tcPr>
            <w:tcW w:w="1275" w:type="dxa"/>
            <w:tcBorders>
              <w:top w:val="single" w:sz="4" w:space="0" w:color="auto"/>
              <w:left w:val="single" w:sz="4" w:space="0" w:color="auto"/>
              <w:bottom w:val="single" w:sz="4" w:space="0" w:color="auto"/>
              <w:right w:val="single" w:sz="4" w:space="0" w:color="auto"/>
            </w:tcBorders>
          </w:tcPr>
          <w:p w:rsidR="001E4367" w:rsidRPr="006E4BC7" w:rsidRDefault="001E4367" w:rsidP="00411AA9">
            <w:r w:rsidRPr="006E4BC7">
              <w:t>0,</w:t>
            </w:r>
            <w:r>
              <w:rPr>
                <w:lang w:val="ro-RO"/>
              </w:rPr>
              <w:t>7</w:t>
            </w:r>
            <w:r w:rsidRPr="006E4BC7">
              <w:t>5</w:t>
            </w:r>
          </w:p>
        </w:tc>
        <w:tc>
          <w:tcPr>
            <w:tcW w:w="198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autoSpaceDE w:val="0"/>
              <w:autoSpaceDN w:val="0"/>
              <w:adjustRightInd w:val="0"/>
              <w:rPr>
                <w:color w:val="000000"/>
                <w:lang w:val="ro-RO"/>
              </w:rPr>
            </w:pPr>
            <w:r>
              <w:rPr>
                <w:color w:val="000000"/>
                <w:lang w:val="ro-RO"/>
              </w:rPr>
              <w:t>5760</w:t>
            </w:r>
          </w:p>
        </w:tc>
      </w:tr>
      <w:tr w:rsidR="001E4367" w:rsidRPr="006E4BC7" w:rsidTr="00411AA9">
        <w:tc>
          <w:tcPr>
            <w:tcW w:w="478"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lang w:val="en-US"/>
              </w:rPr>
            </w:pPr>
            <w:r>
              <w:rPr>
                <w:lang w:val="en-US"/>
              </w:rPr>
              <w:t>4</w:t>
            </w:r>
          </w:p>
        </w:tc>
        <w:tc>
          <w:tcPr>
            <w:tcW w:w="1082"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lang w:val="en-US"/>
              </w:rPr>
            </w:pPr>
            <w:r w:rsidRPr="006E4BC7">
              <w:rPr>
                <w:lang w:val="en-US"/>
              </w:rPr>
              <w:t>53210</w:t>
            </w:r>
            <w:r>
              <w:rPr>
                <w:lang w:val="en-US"/>
              </w:rPr>
              <w:t>2</w:t>
            </w:r>
          </w:p>
        </w:tc>
        <w:tc>
          <w:tcPr>
            <w:tcW w:w="4536"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lang w:val="en-US"/>
              </w:rPr>
            </w:pPr>
            <w:r w:rsidRPr="006E4BC7">
              <w:rPr>
                <w:lang w:val="en-US"/>
              </w:rPr>
              <w:t>Infermieră</w:t>
            </w:r>
          </w:p>
        </w:tc>
        <w:tc>
          <w:tcPr>
            <w:tcW w:w="127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lang w:val="en-US"/>
              </w:rPr>
            </w:pPr>
            <w:r w:rsidRPr="006E4BC7">
              <w:rPr>
                <w:lang w:val="en-US"/>
              </w:rPr>
              <w:t>0,5</w:t>
            </w:r>
          </w:p>
        </w:tc>
        <w:tc>
          <w:tcPr>
            <w:tcW w:w="198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lang w:val="en-US"/>
              </w:rPr>
            </w:pPr>
            <w:r>
              <w:rPr>
                <w:lang w:val="en-US"/>
              </w:rPr>
              <w:t>2110</w:t>
            </w:r>
          </w:p>
        </w:tc>
      </w:tr>
      <w:tr w:rsidR="001E4367" w:rsidRPr="006E4BC7" w:rsidTr="00411AA9">
        <w:tc>
          <w:tcPr>
            <w:tcW w:w="478"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lang w:val="en-US"/>
              </w:rPr>
            </w:pPr>
            <w:r>
              <w:rPr>
                <w:lang w:val="en-US"/>
              </w:rPr>
              <w:t>5</w:t>
            </w:r>
          </w:p>
        </w:tc>
        <w:tc>
          <w:tcPr>
            <w:tcW w:w="1082"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lang w:val="en-US"/>
              </w:rPr>
            </w:pPr>
            <w:r w:rsidRPr="006E4BC7">
              <w:rPr>
                <w:lang w:val="en-US"/>
              </w:rPr>
              <w:t>24110</w:t>
            </w:r>
            <w:r>
              <w:rPr>
                <w:lang w:val="en-US"/>
              </w:rPr>
              <w:t>6</w:t>
            </w:r>
          </w:p>
        </w:tc>
        <w:tc>
          <w:tcPr>
            <w:tcW w:w="4536"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lang w:val="en-US"/>
              </w:rPr>
            </w:pPr>
            <w:r w:rsidRPr="006E4BC7">
              <w:rPr>
                <w:lang w:val="en-US"/>
              </w:rPr>
              <w:t>Contabil</w:t>
            </w:r>
          </w:p>
        </w:tc>
        <w:tc>
          <w:tcPr>
            <w:tcW w:w="127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lang w:val="en-US"/>
              </w:rPr>
            </w:pPr>
            <w:r w:rsidRPr="006E4BC7">
              <w:rPr>
                <w:lang w:val="en-US"/>
              </w:rPr>
              <w:t>0,5</w:t>
            </w:r>
          </w:p>
        </w:tc>
        <w:tc>
          <w:tcPr>
            <w:tcW w:w="198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lang w:val="en-US"/>
              </w:rPr>
            </w:pPr>
            <w:r>
              <w:rPr>
                <w:lang w:val="en-US"/>
              </w:rPr>
              <w:t>5000</w:t>
            </w:r>
          </w:p>
        </w:tc>
      </w:tr>
      <w:tr w:rsidR="001E4367" w:rsidRPr="006E4BC7" w:rsidTr="00411AA9">
        <w:tc>
          <w:tcPr>
            <w:tcW w:w="478"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lang w:val="en-US"/>
              </w:rPr>
            </w:pPr>
          </w:p>
        </w:tc>
        <w:tc>
          <w:tcPr>
            <w:tcW w:w="1082"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pStyle w:val="aa"/>
              <w:tabs>
                <w:tab w:val="center" w:pos="3401"/>
              </w:tabs>
            </w:pPr>
          </w:p>
        </w:tc>
        <w:tc>
          <w:tcPr>
            <w:tcW w:w="4536"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pStyle w:val="aa"/>
              <w:tabs>
                <w:tab w:val="center" w:pos="3401"/>
              </w:tabs>
            </w:pPr>
            <w:r>
              <w:t xml:space="preserve">Total </w:t>
            </w:r>
          </w:p>
        </w:tc>
        <w:tc>
          <w:tcPr>
            <w:tcW w:w="127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lang w:val="en-US"/>
              </w:rPr>
            </w:pPr>
            <w:r w:rsidRPr="006E4BC7">
              <w:rPr>
                <w:b/>
                <w:lang w:val="en-US"/>
              </w:rPr>
              <w:t>4,0</w:t>
            </w:r>
          </w:p>
        </w:tc>
        <w:tc>
          <w:tcPr>
            <w:tcW w:w="198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b/>
                <w:lang w:val="en-US"/>
              </w:rPr>
            </w:pPr>
            <w:r>
              <w:rPr>
                <w:b/>
                <w:lang w:val="en-US"/>
              </w:rPr>
              <w:t>34971</w:t>
            </w:r>
          </w:p>
        </w:tc>
      </w:tr>
      <w:tr w:rsidR="001E4367" w:rsidRPr="006E4BC7" w:rsidTr="00411AA9">
        <w:tc>
          <w:tcPr>
            <w:tcW w:w="478"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lang w:val="en-US"/>
              </w:rPr>
            </w:pPr>
          </w:p>
        </w:tc>
        <w:tc>
          <w:tcPr>
            <w:tcW w:w="1082"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pStyle w:val="aa"/>
              <w:tabs>
                <w:tab w:val="center" w:pos="3401"/>
              </w:tabs>
            </w:pPr>
          </w:p>
        </w:tc>
        <w:tc>
          <w:tcPr>
            <w:tcW w:w="4536" w:type="dxa"/>
            <w:tcBorders>
              <w:top w:val="single" w:sz="4" w:space="0" w:color="auto"/>
              <w:left w:val="single" w:sz="4" w:space="0" w:color="auto"/>
              <w:bottom w:val="single" w:sz="4" w:space="0" w:color="auto"/>
              <w:right w:val="single" w:sz="4" w:space="0" w:color="auto"/>
            </w:tcBorders>
          </w:tcPr>
          <w:p w:rsidR="001E4367" w:rsidRDefault="001E4367" w:rsidP="00411AA9">
            <w:pPr>
              <w:pStyle w:val="aa"/>
              <w:tabs>
                <w:tab w:val="center" w:pos="3401"/>
              </w:tabs>
            </w:pPr>
          </w:p>
        </w:tc>
        <w:tc>
          <w:tcPr>
            <w:tcW w:w="127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b/>
                <w:lang w:val="en-US"/>
              </w:rPr>
            </w:pPr>
          </w:p>
        </w:tc>
        <w:tc>
          <w:tcPr>
            <w:tcW w:w="1985" w:type="dxa"/>
            <w:tcBorders>
              <w:top w:val="single" w:sz="4" w:space="0" w:color="auto"/>
              <w:left w:val="single" w:sz="4" w:space="0" w:color="auto"/>
              <w:bottom w:val="single" w:sz="4" w:space="0" w:color="auto"/>
              <w:right w:val="single" w:sz="4" w:space="0" w:color="auto"/>
            </w:tcBorders>
          </w:tcPr>
          <w:p w:rsidR="001E4367" w:rsidRDefault="001E4367" w:rsidP="00411AA9">
            <w:pPr>
              <w:rPr>
                <w:b/>
                <w:lang w:val="en-US"/>
              </w:rPr>
            </w:pPr>
          </w:p>
        </w:tc>
      </w:tr>
      <w:tr w:rsidR="001E4367" w:rsidRPr="006E4BC7" w:rsidTr="00411AA9">
        <w:tc>
          <w:tcPr>
            <w:tcW w:w="478"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lang w:val="en-US"/>
              </w:rPr>
            </w:pPr>
          </w:p>
        </w:tc>
        <w:tc>
          <w:tcPr>
            <w:tcW w:w="1082"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pStyle w:val="aa"/>
              <w:tabs>
                <w:tab w:val="center" w:pos="3401"/>
              </w:tabs>
            </w:pPr>
          </w:p>
        </w:tc>
        <w:tc>
          <w:tcPr>
            <w:tcW w:w="4536"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autoSpaceDE w:val="0"/>
              <w:autoSpaceDN w:val="0"/>
              <w:adjustRightInd w:val="0"/>
              <w:rPr>
                <w:b/>
                <w:bCs/>
                <w:color w:val="000000"/>
              </w:rPr>
            </w:pPr>
            <w:r w:rsidRPr="006E4BC7">
              <w:rPr>
                <w:b/>
                <w:bCs/>
                <w:color w:val="000000"/>
              </w:rPr>
              <w:t xml:space="preserve">Total </w:t>
            </w:r>
            <w:r>
              <w:rPr>
                <w:b/>
                <w:bCs/>
                <w:color w:val="000000"/>
                <w:lang w:val="ro-RO"/>
              </w:rPr>
              <w:t>farmacia</w:t>
            </w:r>
            <w:r w:rsidRPr="006E4BC7">
              <w:rPr>
                <w:b/>
                <w:bCs/>
                <w:color w:val="000000"/>
              </w:rPr>
              <w:t>, inclusiv:</w:t>
            </w:r>
          </w:p>
        </w:tc>
        <w:tc>
          <w:tcPr>
            <w:tcW w:w="1275" w:type="dxa"/>
            <w:tcBorders>
              <w:top w:val="single" w:sz="4" w:space="0" w:color="auto"/>
              <w:left w:val="single" w:sz="4" w:space="0" w:color="auto"/>
              <w:bottom w:val="single" w:sz="4" w:space="0" w:color="auto"/>
              <w:right w:val="single" w:sz="4" w:space="0" w:color="auto"/>
            </w:tcBorders>
          </w:tcPr>
          <w:p w:rsidR="001E4367" w:rsidRPr="00090512" w:rsidRDefault="001E4367" w:rsidP="00411AA9">
            <w:pPr>
              <w:rPr>
                <w:b/>
                <w:lang w:val="en-US"/>
              </w:rPr>
            </w:pPr>
            <w:r>
              <w:rPr>
                <w:b/>
                <w:lang w:val="en-US"/>
              </w:rPr>
              <w:t>4,0</w:t>
            </w:r>
          </w:p>
        </w:tc>
        <w:tc>
          <w:tcPr>
            <w:tcW w:w="198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autoSpaceDE w:val="0"/>
              <w:autoSpaceDN w:val="0"/>
              <w:adjustRightInd w:val="0"/>
              <w:rPr>
                <w:b/>
                <w:bCs/>
                <w:color w:val="000000"/>
                <w:lang w:val="en-US"/>
              </w:rPr>
            </w:pPr>
            <w:r>
              <w:rPr>
                <w:b/>
                <w:bCs/>
                <w:color w:val="000000"/>
                <w:lang w:val="en-US"/>
              </w:rPr>
              <w:t>34971</w:t>
            </w:r>
          </w:p>
        </w:tc>
      </w:tr>
      <w:tr w:rsidR="001E4367" w:rsidRPr="006E4BC7" w:rsidTr="00411AA9">
        <w:tc>
          <w:tcPr>
            <w:tcW w:w="478"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lang w:val="en-US"/>
              </w:rPr>
            </w:pPr>
          </w:p>
        </w:tc>
        <w:tc>
          <w:tcPr>
            <w:tcW w:w="1082"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pStyle w:val="aa"/>
              <w:tabs>
                <w:tab w:val="center" w:pos="3401"/>
              </w:tabs>
            </w:pPr>
          </w:p>
        </w:tc>
        <w:tc>
          <w:tcPr>
            <w:tcW w:w="4536"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autoSpaceDE w:val="0"/>
              <w:autoSpaceDN w:val="0"/>
              <w:adjustRightInd w:val="0"/>
              <w:rPr>
                <w:b/>
                <w:bCs/>
                <w:color w:val="000000"/>
                <w:lang w:val="en-US"/>
              </w:rPr>
            </w:pPr>
            <w:r w:rsidRPr="006E4BC7">
              <w:rPr>
                <w:b/>
                <w:bCs/>
                <w:color w:val="000000"/>
                <w:lang w:val="en-US"/>
              </w:rPr>
              <w:t>Medici, specialişti (medici) cu studii superioare</w:t>
            </w:r>
          </w:p>
        </w:tc>
        <w:tc>
          <w:tcPr>
            <w:tcW w:w="1275" w:type="dxa"/>
            <w:tcBorders>
              <w:top w:val="single" w:sz="4" w:space="0" w:color="auto"/>
              <w:left w:val="single" w:sz="4" w:space="0" w:color="auto"/>
              <w:bottom w:val="single" w:sz="4" w:space="0" w:color="auto"/>
              <w:right w:val="single" w:sz="4" w:space="0" w:color="auto"/>
            </w:tcBorders>
          </w:tcPr>
          <w:p w:rsidR="001E4367" w:rsidRPr="00090512" w:rsidRDefault="001E4367" w:rsidP="00411AA9">
            <w:pPr>
              <w:rPr>
                <w:b/>
                <w:lang w:val="en-US"/>
              </w:rPr>
            </w:pPr>
            <w:r>
              <w:rPr>
                <w:b/>
                <w:lang w:val="ro-RO"/>
              </w:rPr>
              <w:t>1,0</w:t>
            </w:r>
          </w:p>
        </w:tc>
        <w:tc>
          <w:tcPr>
            <w:tcW w:w="198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autoSpaceDE w:val="0"/>
              <w:autoSpaceDN w:val="0"/>
              <w:adjustRightInd w:val="0"/>
              <w:rPr>
                <w:b/>
                <w:bCs/>
                <w:color w:val="000000"/>
                <w:lang w:val="en-US"/>
              </w:rPr>
            </w:pPr>
            <w:r>
              <w:rPr>
                <w:b/>
                <w:bCs/>
                <w:color w:val="000000"/>
                <w:lang w:val="en-US"/>
              </w:rPr>
              <w:t>14076</w:t>
            </w:r>
          </w:p>
        </w:tc>
      </w:tr>
      <w:tr w:rsidR="001E4367" w:rsidRPr="006E4BC7" w:rsidTr="00411AA9">
        <w:tc>
          <w:tcPr>
            <w:tcW w:w="478"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lang w:val="en-US"/>
              </w:rPr>
            </w:pPr>
          </w:p>
        </w:tc>
        <w:tc>
          <w:tcPr>
            <w:tcW w:w="1082"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pStyle w:val="aa"/>
              <w:tabs>
                <w:tab w:val="center" w:pos="3401"/>
              </w:tabs>
            </w:pPr>
          </w:p>
        </w:tc>
        <w:tc>
          <w:tcPr>
            <w:tcW w:w="4536"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autoSpaceDE w:val="0"/>
              <w:autoSpaceDN w:val="0"/>
              <w:adjustRightInd w:val="0"/>
              <w:rPr>
                <w:b/>
                <w:bCs/>
                <w:color w:val="000000"/>
                <w:lang w:val="en-US"/>
              </w:rPr>
            </w:pPr>
            <w:r w:rsidRPr="006E4BC7">
              <w:rPr>
                <w:b/>
                <w:bCs/>
                <w:color w:val="000000"/>
                <w:lang w:val="en-US"/>
              </w:rPr>
              <w:t>Persoanl medical cu studii medii</w:t>
            </w:r>
          </w:p>
        </w:tc>
        <w:tc>
          <w:tcPr>
            <w:tcW w:w="1275" w:type="dxa"/>
            <w:tcBorders>
              <w:top w:val="single" w:sz="4" w:space="0" w:color="auto"/>
              <w:left w:val="single" w:sz="4" w:space="0" w:color="auto"/>
              <w:bottom w:val="single" w:sz="4" w:space="0" w:color="auto"/>
              <w:right w:val="single" w:sz="4" w:space="0" w:color="auto"/>
            </w:tcBorders>
          </w:tcPr>
          <w:p w:rsidR="001E4367" w:rsidRPr="00F244F4" w:rsidRDefault="001E4367" w:rsidP="00411AA9">
            <w:pPr>
              <w:rPr>
                <w:b/>
                <w:lang w:val="en-US"/>
              </w:rPr>
            </w:pPr>
            <w:r>
              <w:rPr>
                <w:b/>
                <w:lang w:val="ro-RO"/>
              </w:rPr>
              <w:t>2,0</w:t>
            </w:r>
          </w:p>
        </w:tc>
        <w:tc>
          <w:tcPr>
            <w:tcW w:w="198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13785</w:t>
            </w:r>
          </w:p>
        </w:tc>
      </w:tr>
      <w:tr w:rsidR="001E4367" w:rsidRPr="006E4BC7" w:rsidTr="00411AA9">
        <w:tc>
          <w:tcPr>
            <w:tcW w:w="478"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lang w:val="en-US"/>
              </w:rPr>
            </w:pPr>
          </w:p>
        </w:tc>
        <w:tc>
          <w:tcPr>
            <w:tcW w:w="1082"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pStyle w:val="aa"/>
              <w:tabs>
                <w:tab w:val="center" w:pos="3401"/>
              </w:tabs>
            </w:pPr>
          </w:p>
        </w:tc>
        <w:tc>
          <w:tcPr>
            <w:tcW w:w="4536" w:type="dxa"/>
            <w:tcBorders>
              <w:top w:val="single" w:sz="4" w:space="0" w:color="auto"/>
              <w:left w:val="single" w:sz="4" w:space="0" w:color="auto"/>
              <w:bottom w:val="single" w:sz="4" w:space="0" w:color="auto"/>
              <w:right w:val="single" w:sz="4" w:space="0" w:color="auto"/>
            </w:tcBorders>
          </w:tcPr>
          <w:p w:rsidR="001E4367" w:rsidRPr="00F244F4" w:rsidRDefault="001E4367" w:rsidP="00411AA9">
            <w:pPr>
              <w:autoSpaceDE w:val="0"/>
              <w:autoSpaceDN w:val="0"/>
              <w:adjustRightInd w:val="0"/>
              <w:rPr>
                <w:b/>
                <w:bCs/>
                <w:color w:val="000000"/>
                <w:lang w:val="en-US"/>
              </w:rPr>
            </w:pPr>
            <w:r w:rsidRPr="00F244F4">
              <w:rPr>
                <w:b/>
                <w:bCs/>
                <w:color w:val="000000"/>
                <w:lang w:val="en-US"/>
              </w:rPr>
              <w:t>Personal medical inferior</w:t>
            </w:r>
          </w:p>
        </w:tc>
        <w:tc>
          <w:tcPr>
            <w:tcW w:w="1275" w:type="dxa"/>
            <w:tcBorders>
              <w:top w:val="single" w:sz="4" w:space="0" w:color="auto"/>
              <w:left w:val="single" w:sz="4" w:space="0" w:color="auto"/>
              <w:bottom w:val="single" w:sz="4" w:space="0" w:color="auto"/>
              <w:right w:val="single" w:sz="4" w:space="0" w:color="auto"/>
            </w:tcBorders>
          </w:tcPr>
          <w:p w:rsidR="001E4367" w:rsidRPr="006B79FE" w:rsidRDefault="001E4367" w:rsidP="00411AA9">
            <w:pPr>
              <w:rPr>
                <w:b/>
                <w:lang w:val="ro-RO"/>
              </w:rPr>
            </w:pPr>
            <w:r>
              <w:rPr>
                <w:b/>
                <w:lang w:val="ro-RO"/>
              </w:rPr>
              <w:t>0</w:t>
            </w:r>
            <w:r w:rsidRPr="00F244F4">
              <w:rPr>
                <w:b/>
                <w:lang w:val="en-US"/>
              </w:rPr>
              <w:t>,</w:t>
            </w:r>
            <w:r>
              <w:rPr>
                <w:b/>
                <w:lang w:val="ro-RO"/>
              </w:rPr>
              <w:t>5</w:t>
            </w:r>
          </w:p>
        </w:tc>
        <w:tc>
          <w:tcPr>
            <w:tcW w:w="198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2110</w:t>
            </w:r>
          </w:p>
        </w:tc>
      </w:tr>
      <w:tr w:rsidR="001E4367" w:rsidRPr="006E4BC7" w:rsidTr="00411AA9">
        <w:tc>
          <w:tcPr>
            <w:tcW w:w="478"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lang w:val="en-US"/>
              </w:rPr>
            </w:pPr>
          </w:p>
        </w:tc>
        <w:tc>
          <w:tcPr>
            <w:tcW w:w="1082"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pStyle w:val="aa"/>
              <w:tabs>
                <w:tab w:val="center" w:pos="3401"/>
              </w:tabs>
            </w:pPr>
          </w:p>
        </w:tc>
        <w:tc>
          <w:tcPr>
            <w:tcW w:w="4536" w:type="dxa"/>
            <w:tcBorders>
              <w:top w:val="single" w:sz="4" w:space="0" w:color="auto"/>
              <w:left w:val="single" w:sz="4" w:space="0" w:color="auto"/>
              <w:bottom w:val="single" w:sz="4" w:space="0" w:color="auto"/>
              <w:right w:val="single" w:sz="4" w:space="0" w:color="auto"/>
            </w:tcBorders>
          </w:tcPr>
          <w:p w:rsidR="001E4367" w:rsidRPr="00F244F4" w:rsidRDefault="001E4367" w:rsidP="00411AA9">
            <w:pPr>
              <w:autoSpaceDE w:val="0"/>
              <w:autoSpaceDN w:val="0"/>
              <w:adjustRightInd w:val="0"/>
              <w:rPr>
                <w:b/>
                <w:bCs/>
                <w:color w:val="000000"/>
                <w:lang w:val="en-US"/>
              </w:rPr>
            </w:pPr>
            <w:r w:rsidRPr="00F244F4">
              <w:rPr>
                <w:b/>
                <w:bCs/>
                <w:color w:val="000000"/>
                <w:lang w:val="en-US"/>
              </w:rPr>
              <w:t xml:space="preserve">Alt personal </w:t>
            </w:r>
          </w:p>
        </w:tc>
        <w:tc>
          <w:tcPr>
            <w:tcW w:w="1275" w:type="dxa"/>
            <w:tcBorders>
              <w:top w:val="single" w:sz="4" w:space="0" w:color="auto"/>
              <w:left w:val="single" w:sz="4" w:space="0" w:color="auto"/>
              <w:bottom w:val="single" w:sz="4" w:space="0" w:color="auto"/>
              <w:right w:val="single" w:sz="4" w:space="0" w:color="auto"/>
            </w:tcBorders>
          </w:tcPr>
          <w:p w:rsidR="001E4367" w:rsidRPr="006B79FE" w:rsidRDefault="001E4367" w:rsidP="00411AA9">
            <w:pPr>
              <w:rPr>
                <w:b/>
                <w:lang w:val="ro-RO"/>
              </w:rPr>
            </w:pPr>
            <w:r>
              <w:rPr>
                <w:b/>
                <w:lang w:val="en-US"/>
              </w:rPr>
              <w:t>0</w:t>
            </w:r>
            <w:r w:rsidRPr="00F244F4">
              <w:rPr>
                <w:b/>
                <w:lang w:val="en-US"/>
              </w:rPr>
              <w:t>,</w:t>
            </w:r>
            <w:r>
              <w:rPr>
                <w:b/>
                <w:lang w:val="en-US"/>
              </w:rPr>
              <w:t>5</w:t>
            </w:r>
          </w:p>
        </w:tc>
        <w:tc>
          <w:tcPr>
            <w:tcW w:w="198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autoSpaceDE w:val="0"/>
              <w:autoSpaceDN w:val="0"/>
              <w:adjustRightInd w:val="0"/>
              <w:rPr>
                <w:b/>
                <w:bCs/>
                <w:color w:val="000000"/>
                <w:lang w:val="ro-RO"/>
              </w:rPr>
            </w:pPr>
            <w:r>
              <w:rPr>
                <w:b/>
                <w:bCs/>
                <w:color w:val="000000"/>
                <w:lang w:val="ro-RO"/>
              </w:rPr>
              <w:t>5000</w:t>
            </w:r>
          </w:p>
        </w:tc>
      </w:tr>
      <w:tr w:rsidR="001E4367" w:rsidRPr="006E4BC7" w:rsidTr="00411AA9">
        <w:tc>
          <w:tcPr>
            <w:tcW w:w="478"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jc w:val="center"/>
              <w:rPr>
                <w:lang w:val="en-US"/>
              </w:rPr>
            </w:pPr>
          </w:p>
        </w:tc>
        <w:tc>
          <w:tcPr>
            <w:tcW w:w="1082"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pStyle w:val="aa"/>
              <w:tabs>
                <w:tab w:val="center" w:pos="3401"/>
              </w:tabs>
            </w:pPr>
          </w:p>
        </w:tc>
        <w:tc>
          <w:tcPr>
            <w:tcW w:w="4536"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pStyle w:val="aa"/>
              <w:tabs>
                <w:tab w:val="center" w:pos="3401"/>
              </w:tabs>
              <w:rPr>
                <w:b/>
                <w:lang w:val="en-US"/>
              </w:rPr>
            </w:pPr>
          </w:p>
        </w:tc>
        <w:tc>
          <w:tcPr>
            <w:tcW w:w="1275" w:type="dxa"/>
            <w:tcBorders>
              <w:top w:val="single" w:sz="4" w:space="0" w:color="auto"/>
              <w:left w:val="single" w:sz="4" w:space="0" w:color="auto"/>
              <w:bottom w:val="single" w:sz="4" w:space="0" w:color="auto"/>
              <w:right w:val="single" w:sz="4" w:space="0" w:color="auto"/>
            </w:tcBorders>
          </w:tcPr>
          <w:p w:rsidR="001E4367" w:rsidRPr="006E4BC7" w:rsidRDefault="001E4367" w:rsidP="00411AA9">
            <w:pPr>
              <w:rPr>
                <w:b/>
                <w:lang w:val="en-US"/>
              </w:rPr>
            </w:pPr>
          </w:p>
        </w:tc>
        <w:tc>
          <w:tcPr>
            <w:tcW w:w="1985" w:type="dxa"/>
            <w:tcBorders>
              <w:top w:val="single" w:sz="4" w:space="0" w:color="auto"/>
              <w:left w:val="single" w:sz="4" w:space="0" w:color="auto"/>
              <w:bottom w:val="single" w:sz="4" w:space="0" w:color="auto"/>
              <w:right w:val="single" w:sz="4" w:space="0" w:color="auto"/>
            </w:tcBorders>
          </w:tcPr>
          <w:p w:rsidR="001E4367" w:rsidRDefault="001E4367" w:rsidP="00411AA9">
            <w:pPr>
              <w:rPr>
                <w:b/>
                <w:lang w:val="en-US"/>
              </w:rPr>
            </w:pPr>
          </w:p>
        </w:tc>
      </w:tr>
    </w:tbl>
    <w:p w:rsidR="001E4367" w:rsidRPr="006E4BC7" w:rsidRDefault="001E4367" w:rsidP="001E4367">
      <w:pPr>
        <w:rPr>
          <w:b/>
          <w:sz w:val="28"/>
          <w:lang w:val="ro-RO"/>
        </w:rPr>
      </w:pPr>
    </w:p>
    <w:p w:rsidR="001E4367" w:rsidRDefault="001E4367" w:rsidP="001E4367">
      <w:pPr>
        <w:tabs>
          <w:tab w:val="left" w:pos="6765"/>
        </w:tabs>
        <w:rPr>
          <w:lang w:val="ro-RO"/>
        </w:rPr>
      </w:pPr>
    </w:p>
    <w:p w:rsidR="001E4367" w:rsidRDefault="001E4367" w:rsidP="001E4367">
      <w:pPr>
        <w:tabs>
          <w:tab w:val="left" w:pos="6765"/>
        </w:tabs>
        <w:rPr>
          <w:lang w:val="ro-RO"/>
        </w:rPr>
      </w:pPr>
    </w:p>
    <w:p w:rsidR="001E4367" w:rsidRDefault="001E4367" w:rsidP="001E4367">
      <w:pPr>
        <w:tabs>
          <w:tab w:val="left" w:pos="6765"/>
        </w:tabs>
        <w:rPr>
          <w:lang w:val="ro-RO"/>
        </w:rPr>
      </w:pPr>
    </w:p>
    <w:p w:rsidR="00E74ECC" w:rsidRDefault="00E74ECC" w:rsidP="00E74ECC">
      <w:pPr>
        <w:ind w:left="5670"/>
        <w:rPr>
          <w:b/>
          <w:sz w:val="28"/>
          <w:szCs w:val="28"/>
          <w:lang w:val="ro-RO"/>
        </w:rPr>
      </w:pPr>
    </w:p>
    <w:p w:rsidR="001E4367" w:rsidRDefault="001E4367" w:rsidP="00E74ECC">
      <w:pPr>
        <w:ind w:left="5670"/>
        <w:rPr>
          <w:b/>
          <w:sz w:val="28"/>
          <w:szCs w:val="28"/>
          <w:lang w:val="ro-RO"/>
        </w:rPr>
      </w:pPr>
    </w:p>
    <w:p w:rsidR="001E4367" w:rsidRDefault="001E4367" w:rsidP="00E74ECC">
      <w:pPr>
        <w:ind w:left="5670"/>
        <w:rPr>
          <w:b/>
          <w:sz w:val="28"/>
          <w:szCs w:val="28"/>
          <w:lang w:val="ro-RO"/>
        </w:rPr>
      </w:pPr>
    </w:p>
    <w:p w:rsidR="001E4367" w:rsidRDefault="001E4367" w:rsidP="00E74ECC">
      <w:pPr>
        <w:ind w:left="5670"/>
        <w:rPr>
          <w:b/>
          <w:sz w:val="28"/>
          <w:szCs w:val="28"/>
          <w:lang w:val="ro-RO"/>
        </w:rPr>
      </w:pPr>
    </w:p>
    <w:p w:rsidR="001E4367" w:rsidRDefault="001E4367" w:rsidP="00E74ECC">
      <w:pPr>
        <w:ind w:left="5670"/>
        <w:rPr>
          <w:b/>
          <w:sz w:val="28"/>
          <w:szCs w:val="28"/>
          <w:lang w:val="ro-RO"/>
        </w:rPr>
      </w:pPr>
    </w:p>
    <w:p w:rsidR="001E4367" w:rsidRDefault="001E4367" w:rsidP="00E74ECC">
      <w:pPr>
        <w:ind w:left="5670"/>
        <w:rPr>
          <w:b/>
          <w:sz w:val="28"/>
          <w:szCs w:val="28"/>
          <w:lang w:val="ro-RO"/>
        </w:rPr>
      </w:pPr>
    </w:p>
    <w:p w:rsidR="001E4367" w:rsidRDefault="001E4367" w:rsidP="00E74ECC">
      <w:pPr>
        <w:ind w:left="5670"/>
        <w:rPr>
          <w:b/>
          <w:sz w:val="28"/>
          <w:szCs w:val="28"/>
          <w:lang w:val="ro-RO"/>
        </w:rPr>
      </w:pPr>
    </w:p>
    <w:p w:rsidR="001E4367" w:rsidRDefault="001E4367" w:rsidP="00E74ECC">
      <w:pPr>
        <w:ind w:left="5670"/>
        <w:rPr>
          <w:b/>
          <w:sz w:val="28"/>
          <w:szCs w:val="28"/>
          <w:lang w:val="ro-RO"/>
        </w:rPr>
      </w:pPr>
    </w:p>
    <w:p w:rsidR="001E4367" w:rsidRDefault="001E4367" w:rsidP="00E74ECC">
      <w:pPr>
        <w:ind w:left="5670"/>
        <w:rPr>
          <w:b/>
          <w:sz w:val="28"/>
          <w:szCs w:val="28"/>
          <w:lang w:val="ro-RO"/>
        </w:rPr>
      </w:pPr>
    </w:p>
    <w:p w:rsidR="001E4367" w:rsidRDefault="001E4367" w:rsidP="00E74ECC">
      <w:pPr>
        <w:ind w:left="5670"/>
        <w:rPr>
          <w:b/>
          <w:sz w:val="28"/>
          <w:szCs w:val="28"/>
          <w:lang w:val="ro-RO"/>
        </w:rPr>
      </w:pPr>
    </w:p>
    <w:p w:rsidR="001E4367" w:rsidRDefault="001E4367" w:rsidP="00E74ECC">
      <w:pPr>
        <w:ind w:left="5670"/>
        <w:rPr>
          <w:b/>
          <w:sz w:val="28"/>
          <w:szCs w:val="28"/>
          <w:lang w:val="ro-RO"/>
        </w:rPr>
      </w:pPr>
    </w:p>
    <w:p w:rsidR="001E4367" w:rsidRDefault="001E4367" w:rsidP="00E74ECC">
      <w:pPr>
        <w:ind w:left="5670"/>
        <w:rPr>
          <w:b/>
          <w:sz w:val="28"/>
          <w:szCs w:val="28"/>
          <w:lang w:val="ro-RO"/>
        </w:rPr>
      </w:pPr>
    </w:p>
    <w:p w:rsidR="001E4367" w:rsidRDefault="001E4367" w:rsidP="00E74ECC">
      <w:pPr>
        <w:ind w:left="5670"/>
        <w:rPr>
          <w:b/>
          <w:sz w:val="28"/>
          <w:szCs w:val="28"/>
          <w:lang w:val="ro-RO"/>
        </w:rPr>
      </w:pPr>
    </w:p>
    <w:p w:rsidR="001E4367" w:rsidRDefault="001E4367" w:rsidP="00E74ECC">
      <w:pPr>
        <w:ind w:left="5670"/>
        <w:rPr>
          <w:b/>
          <w:sz w:val="28"/>
          <w:szCs w:val="28"/>
          <w:lang w:val="ro-RO"/>
        </w:rPr>
      </w:pPr>
    </w:p>
    <w:p w:rsidR="001E4367" w:rsidRDefault="001E4367" w:rsidP="00E74ECC">
      <w:pPr>
        <w:ind w:left="5670"/>
        <w:rPr>
          <w:b/>
          <w:sz w:val="28"/>
          <w:szCs w:val="28"/>
          <w:lang w:val="ro-RO"/>
        </w:rPr>
      </w:pPr>
    </w:p>
    <w:p w:rsidR="001E4367" w:rsidRDefault="001E4367" w:rsidP="00E74ECC">
      <w:pPr>
        <w:ind w:left="5670"/>
        <w:rPr>
          <w:b/>
          <w:sz w:val="28"/>
          <w:szCs w:val="28"/>
          <w:lang w:val="ro-RO"/>
        </w:rPr>
      </w:pPr>
    </w:p>
    <w:p w:rsidR="001E4367" w:rsidRDefault="001E4367" w:rsidP="00E74ECC">
      <w:pPr>
        <w:ind w:left="5670"/>
        <w:rPr>
          <w:b/>
          <w:sz w:val="28"/>
          <w:szCs w:val="28"/>
          <w:lang w:val="ro-RO"/>
        </w:rPr>
      </w:pPr>
    </w:p>
    <w:p w:rsidR="00411AA9" w:rsidRDefault="001037A6" w:rsidP="00E74ECC">
      <w:pPr>
        <w:ind w:left="5670"/>
        <w:rPr>
          <w:sz w:val="24"/>
          <w:szCs w:val="24"/>
          <w:lang w:val="ro-RO"/>
        </w:rPr>
      </w:pPr>
      <w:r>
        <w:rPr>
          <w:sz w:val="24"/>
          <w:szCs w:val="24"/>
          <w:lang w:val="ro-RO"/>
        </w:rPr>
        <w:lastRenderedPageBreak/>
        <w:t xml:space="preserve">         </w:t>
      </w:r>
    </w:p>
    <w:tbl>
      <w:tblPr>
        <w:tblW w:w="9620" w:type="dxa"/>
        <w:tblInd w:w="93" w:type="dxa"/>
        <w:tblLook w:val="04A0" w:firstRow="1" w:lastRow="0" w:firstColumn="1" w:lastColumn="0" w:noHBand="0" w:noVBand="1"/>
      </w:tblPr>
      <w:tblGrid>
        <w:gridCol w:w="600"/>
        <w:gridCol w:w="994"/>
        <w:gridCol w:w="5166"/>
        <w:gridCol w:w="1720"/>
        <w:gridCol w:w="1140"/>
      </w:tblGrid>
      <w:tr w:rsidR="00411AA9" w:rsidRPr="00E378AC" w:rsidTr="00411AA9">
        <w:trPr>
          <w:trHeight w:val="255"/>
        </w:trPr>
        <w:tc>
          <w:tcPr>
            <w:tcW w:w="9620" w:type="dxa"/>
            <w:gridSpan w:val="5"/>
            <w:tcBorders>
              <w:top w:val="nil"/>
              <w:left w:val="nil"/>
              <w:bottom w:val="nil"/>
              <w:right w:val="nil"/>
            </w:tcBorders>
            <w:shd w:val="clear" w:color="auto" w:fill="auto"/>
            <w:noWrap/>
            <w:hideMark/>
          </w:tcPr>
          <w:p w:rsidR="00411AA9" w:rsidRPr="0021039D" w:rsidRDefault="00E378AC" w:rsidP="00411AA9">
            <w:pPr>
              <w:jc w:val="right"/>
              <w:rPr>
                <w:sz w:val="24"/>
                <w:szCs w:val="24"/>
                <w:lang w:val="ro-RO"/>
              </w:rPr>
            </w:pPr>
            <w:r>
              <w:rPr>
                <w:sz w:val="24"/>
                <w:szCs w:val="24"/>
                <w:lang w:val="ro-RO"/>
              </w:rPr>
              <w:t>Anexa nr. 2</w:t>
            </w:r>
          </w:p>
        </w:tc>
      </w:tr>
      <w:tr w:rsidR="00411AA9" w:rsidRPr="00E378AC" w:rsidTr="00411AA9">
        <w:trPr>
          <w:trHeight w:val="255"/>
        </w:trPr>
        <w:tc>
          <w:tcPr>
            <w:tcW w:w="9620" w:type="dxa"/>
            <w:gridSpan w:val="5"/>
            <w:tcBorders>
              <w:top w:val="nil"/>
              <w:left w:val="nil"/>
              <w:bottom w:val="nil"/>
              <w:right w:val="nil"/>
            </w:tcBorders>
            <w:shd w:val="clear" w:color="auto" w:fill="auto"/>
            <w:hideMark/>
          </w:tcPr>
          <w:p w:rsidR="00411AA9" w:rsidRPr="0021039D" w:rsidRDefault="00411AA9" w:rsidP="00411AA9">
            <w:pPr>
              <w:jc w:val="right"/>
              <w:rPr>
                <w:sz w:val="24"/>
                <w:szCs w:val="24"/>
                <w:lang w:val="ro-RO"/>
              </w:rPr>
            </w:pPr>
            <w:r w:rsidRPr="0021039D">
              <w:rPr>
                <w:sz w:val="24"/>
                <w:szCs w:val="24"/>
                <w:lang w:val="ro-RO"/>
              </w:rPr>
              <w:t xml:space="preserve">                           la decizia Consiliului raional</w:t>
            </w:r>
          </w:p>
        </w:tc>
      </w:tr>
      <w:tr w:rsidR="00411AA9" w:rsidRPr="00E378AC" w:rsidTr="00411AA9">
        <w:trPr>
          <w:trHeight w:val="255"/>
        </w:trPr>
        <w:tc>
          <w:tcPr>
            <w:tcW w:w="9620" w:type="dxa"/>
            <w:gridSpan w:val="5"/>
            <w:tcBorders>
              <w:top w:val="nil"/>
              <w:left w:val="nil"/>
              <w:bottom w:val="nil"/>
              <w:right w:val="nil"/>
            </w:tcBorders>
            <w:shd w:val="clear" w:color="auto" w:fill="auto"/>
            <w:hideMark/>
          </w:tcPr>
          <w:p w:rsidR="00411AA9" w:rsidRPr="0021039D" w:rsidRDefault="00411AA9" w:rsidP="00411AA9">
            <w:pPr>
              <w:jc w:val="right"/>
              <w:rPr>
                <w:sz w:val="24"/>
                <w:szCs w:val="24"/>
                <w:lang w:val="ro-RO"/>
              </w:rPr>
            </w:pPr>
            <w:r w:rsidRPr="0021039D">
              <w:rPr>
                <w:sz w:val="24"/>
                <w:szCs w:val="24"/>
                <w:lang w:val="ro-RO"/>
              </w:rPr>
              <w:t xml:space="preserve">                           nr. 02/08 din 24 martie 2023</w:t>
            </w:r>
          </w:p>
        </w:tc>
      </w:tr>
      <w:tr w:rsidR="00411AA9" w:rsidRPr="00411AA9" w:rsidTr="00E378AC">
        <w:trPr>
          <w:trHeight w:val="435"/>
        </w:trPr>
        <w:tc>
          <w:tcPr>
            <w:tcW w:w="9620" w:type="dxa"/>
            <w:gridSpan w:val="5"/>
            <w:tcBorders>
              <w:top w:val="nil"/>
              <w:left w:val="nil"/>
              <w:bottom w:val="nil"/>
              <w:right w:val="nil"/>
            </w:tcBorders>
            <w:shd w:val="clear" w:color="auto" w:fill="auto"/>
          </w:tcPr>
          <w:p w:rsidR="00411AA9" w:rsidRPr="0021039D" w:rsidRDefault="00411AA9" w:rsidP="00E378AC">
            <w:pPr>
              <w:jc w:val="right"/>
              <w:rPr>
                <w:sz w:val="24"/>
                <w:szCs w:val="24"/>
                <w:lang w:val="ro-RO"/>
              </w:rPr>
            </w:pPr>
          </w:p>
        </w:tc>
      </w:tr>
      <w:tr w:rsidR="00411AA9" w:rsidRPr="00411AA9" w:rsidTr="00E378AC">
        <w:trPr>
          <w:trHeight w:val="285"/>
        </w:trPr>
        <w:tc>
          <w:tcPr>
            <w:tcW w:w="60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994"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5166" w:type="dxa"/>
            <w:tcBorders>
              <w:top w:val="nil"/>
              <w:left w:val="nil"/>
              <w:bottom w:val="nil"/>
              <w:right w:val="nil"/>
            </w:tcBorders>
            <w:shd w:val="clear" w:color="auto" w:fill="auto"/>
            <w:vAlign w:val="bottom"/>
          </w:tcPr>
          <w:p w:rsidR="00411AA9" w:rsidRPr="00E378AC" w:rsidRDefault="00411AA9" w:rsidP="00E378AC">
            <w:pPr>
              <w:rPr>
                <w:rFonts w:eastAsia="Times New Roman"/>
                <w:lang w:val="ro-RO" w:eastAsia="ru-RU"/>
              </w:rPr>
            </w:pPr>
          </w:p>
        </w:tc>
        <w:tc>
          <w:tcPr>
            <w:tcW w:w="1720" w:type="dxa"/>
            <w:tcBorders>
              <w:top w:val="nil"/>
              <w:left w:val="nil"/>
              <w:bottom w:val="nil"/>
              <w:right w:val="nil"/>
            </w:tcBorders>
            <w:shd w:val="clear" w:color="auto" w:fill="auto"/>
            <w:vAlign w:val="bottom"/>
          </w:tcPr>
          <w:p w:rsidR="00411AA9" w:rsidRPr="00411AA9" w:rsidRDefault="00411AA9" w:rsidP="00411AA9">
            <w:pPr>
              <w:rPr>
                <w:rFonts w:eastAsia="Times New Roman"/>
                <w:lang w:eastAsia="ru-RU"/>
              </w:rPr>
            </w:pPr>
          </w:p>
        </w:tc>
        <w:tc>
          <w:tcPr>
            <w:tcW w:w="114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r>
      <w:tr w:rsidR="00411AA9" w:rsidRPr="004C33BE" w:rsidTr="00411AA9">
        <w:trPr>
          <w:trHeight w:val="315"/>
        </w:trPr>
        <w:tc>
          <w:tcPr>
            <w:tcW w:w="9620" w:type="dxa"/>
            <w:gridSpan w:val="5"/>
            <w:tcBorders>
              <w:top w:val="nil"/>
              <w:left w:val="nil"/>
              <w:bottom w:val="nil"/>
              <w:right w:val="nil"/>
            </w:tcBorders>
            <w:shd w:val="clear" w:color="auto" w:fill="auto"/>
            <w:vAlign w:val="bottom"/>
            <w:hideMark/>
          </w:tcPr>
          <w:p w:rsidR="00411AA9" w:rsidRPr="00411AA9" w:rsidRDefault="00411AA9" w:rsidP="00E378AC">
            <w:pPr>
              <w:jc w:val="center"/>
              <w:rPr>
                <w:rFonts w:eastAsia="Times New Roman"/>
                <w:b/>
                <w:bCs/>
                <w:sz w:val="24"/>
                <w:szCs w:val="24"/>
                <w:lang w:val="en-US" w:eastAsia="ru-RU"/>
              </w:rPr>
            </w:pPr>
            <w:r w:rsidRPr="00411AA9">
              <w:rPr>
                <w:rFonts w:eastAsia="Times New Roman"/>
                <w:b/>
                <w:bCs/>
                <w:sz w:val="24"/>
                <w:szCs w:val="24"/>
                <w:lang w:val="en-US" w:eastAsia="ru-RU"/>
              </w:rPr>
              <w:t>Statele de personal ale IMSP Centrul de Sănătate Bașcalia</w:t>
            </w:r>
          </w:p>
        </w:tc>
      </w:tr>
      <w:tr w:rsidR="00411AA9" w:rsidRPr="00411AA9" w:rsidTr="00411AA9">
        <w:trPr>
          <w:trHeight w:val="315"/>
        </w:trPr>
        <w:tc>
          <w:tcPr>
            <w:tcW w:w="9620" w:type="dxa"/>
            <w:gridSpan w:val="5"/>
            <w:tcBorders>
              <w:top w:val="nil"/>
              <w:left w:val="nil"/>
              <w:bottom w:val="nil"/>
              <w:right w:val="nil"/>
            </w:tcBorders>
            <w:shd w:val="clear" w:color="auto" w:fill="auto"/>
            <w:vAlign w:val="bottom"/>
            <w:hideMark/>
          </w:tcPr>
          <w:p w:rsidR="00411AA9" w:rsidRPr="00411AA9" w:rsidRDefault="00411AA9" w:rsidP="00411AA9">
            <w:pPr>
              <w:jc w:val="center"/>
              <w:rPr>
                <w:rFonts w:eastAsia="Times New Roman"/>
                <w:b/>
                <w:bCs/>
                <w:sz w:val="24"/>
                <w:szCs w:val="24"/>
                <w:lang w:eastAsia="ru-RU"/>
              </w:rPr>
            </w:pPr>
            <w:r w:rsidRPr="00411AA9">
              <w:rPr>
                <w:rFonts w:eastAsia="Times New Roman"/>
                <w:b/>
                <w:bCs/>
                <w:sz w:val="24"/>
                <w:szCs w:val="24"/>
                <w:lang w:eastAsia="ru-RU"/>
              </w:rPr>
              <w:t>pentru anul 2023</w:t>
            </w:r>
          </w:p>
        </w:tc>
      </w:tr>
      <w:tr w:rsidR="00411AA9" w:rsidRPr="00411AA9" w:rsidTr="00411AA9">
        <w:trPr>
          <w:trHeight w:val="255"/>
        </w:trPr>
        <w:tc>
          <w:tcPr>
            <w:tcW w:w="60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994"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5166" w:type="dxa"/>
            <w:tcBorders>
              <w:top w:val="nil"/>
              <w:left w:val="nil"/>
              <w:bottom w:val="nil"/>
              <w:right w:val="nil"/>
            </w:tcBorders>
            <w:shd w:val="clear" w:color="auto" w:fill="auto"/>
            <w:vAlign w:val="bottom"/>
            <w:hideMark/>
          </w:tcPr>
          <w:p w:rsidR="00411AA9" w:rsidRPr="00411AA9" w:rsidRDefault="00411AA9" w:rsidP="00411AA9">
            <w:pPr>
              <w:jc w:val="center"/>
              <w:rPr>
                <w:rFonts w:eastAsia="Times New Roman"/>
                <w:lang w:eastAsia="ru-RU"/>
              </w:rPr>
            </w:pPr>
          </w:p>
        </w:tc>
        <w:tc>
          <w:tcPr>
            <w:tcW w:w="1720" w:type="dxa"/>
            <w:tcBorders>
              <w:top w:val="nil"/>
              <w:left w:val="nil"/>
              <w:bottom w:val="nil"/>
              <w:right w:val="nil"/>
            </w:tcBorders>
            <w:shd w:val="clear" w:color="auto" w:fill="auto"/>
            <w:vAlign w:val="bottom"/>
            <w:hideMark/>
          </w:tcPr>
          <w:p w:rsidR="00411AA9" w:rsidRPr="00411AA9" w:rsidRDefault="00411AA9" w:rsidP="00411AA9">
            <w:pPr>
              <w:rPr>
                <w:rFonts w:eastAsia="Times New Roman"/>
                <w:lang w:eastAsia="ru-RU"/>
              </w:rPr>
            </w:pPr>
          </w:p>
        </w:tc>
        <w:tc>
          <w:tcPr>
            <w:tcW w:w="114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r>
      <w:tr w:rsidR="00411AA9" w:rsidRPr="00411AA9" w:rsidTr="00411AA9">
        <w:trPr>
          <w:trHeight w:val="130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Nr. d/o</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Codul ocupației</w:t>
            </w:r>
          </w:p>
        </w:tc>
        <w:tc>
          <w:tcPr>
            <w:tcW w:w="5166" w:type="dxa"/>
            <w:tcBorders>
              <w:top w:val="single" w:sz="4" w:space="0" w:color="auto"/>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val="en-US" w:eastAsia="ru-RU"/>
              </w:rPr>
            </w:pPr>
            <w:r w:rsidRPr="00411AA9">
              <w:rPr>
                <w:rFonts w:eastAsia="Times New Roman"/>
                <w:b/>
                <w:bCs/>
                <w:lang w:val="en-US" w:eastAsia="ru-RU"/>
              </w:rPr>
              <w:t>Numărul de funcţii calculate în conformitate cu normativele,  pe categorii de personal</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val="en-US" w:eastAsia="ru-RU"/>
              </w:rPr>
            </w:pPr>
            <w:r w:rsidRPr="00411AA9">
              <w:rPr>
                <w:rFonts w:eastAsia="Times New Roman"/>
                <w:b/>
                <w:bCs/>
                <w:lang w:val="en-US" w:eastAsia="ru-RU"/>
              </w:rPr>
              <w:t>Numărul de unităţi aprobate în statele de personal pentru anul 2023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Salariul tarifar de funcție</w:t>
            </w:r>
          </w:p>
        </w:tc>
      </w:tr>
      <w:tr w:rsidR="00411AA9" w:rsidRPr="004C33BE" w:rsidTr="00411AA9">
        <w:trPr>
          <w:trHeight w:val="255"/>
        </w:trPr>
        <w:tc>
          <w:tcPr>
            <w:tcW w:w="96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11AA9" w:rsidRPr="00411AA9" w:rsidRDefault="00411AA9" w:rsidP="00411AA9">
            <w:pPr>
              <w:jc w:val="center"/>
              <w:rPr>
                <w:rFonts w:eastAsia="Times New Roman"/>
                <w:b/>
                <w:bCs/>
                <w:lang w:val="en-US" w:eastAsia="ru-RU"/>
              </w:rPr>
            </w:pPr>
            <w:r w:rsidRPr="00411AA9">
              <w:rPr>
                <w:rFonts w:eastAsia="Times New Roman"/>
                <w:b/>
                <w:bCs/>
                <w:lang w:val="en-US" w:eastAsia="ru-RU"/>
              </w:rPr>
              <w:t>Personal de conducere și administrativ categoria IV</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11AA9" w:rsidRPr="00411AA9" w:rsidRDefault="00411AA9" w:rsidP="00411AA9">
            <w:pPr>
              <w:jc w:val="center"/>
              <w:rPr>
                <w:rFonts w:eastAsia="Times New Roman"/>
                <w:lang w:eastAsia="ru-RU"/>
              </w:rPr>
            </w:pPr>
            <w:r w:rsidRPr="00411AA9">
              <w:rPr>
                <w:rFonts w:eastAsia="Times New Roman"/>
                <w:lang w:eastAsia="ru-RU"/>
              </w:rPr>
              <w:t>1</w:t>
            </w:r>
          </w:p>
        </w:tc>
        <w:tc>
          <w:tcPr>
            <w:tcW w:w="994" w:type="dxa"/>
            <w:tcBorders>
              <w:top w:val="nil"/>
              <w:left w:val="nil"/>
              <w:bottom w:val="single" w:sz="4" w:space="0" w:color="auto"/>
              <w:right w:val="single" w:sz="4" w:space="0" w:color="auto"/>
            </w:tcBorders>
            <w:shd w:val="clear" w:color="auto" w:fill="auto"/>
            <w:noWrap/>
            <w:vAlign w:val="center"/>
            <w:hideMark/>
          </w:tcPr>
          <w:p w:rsidR="00411AA9" w:rsidRPr="00411AA9" w:rsidRDefault="00411AA9" w:rsidP="00411AA9">
            <w:pPr>
              <w:jc w:val="center"/>
              <w:rPr>
                <w:rFonts w:eastAsia="Times New Roman"/>
                <w:lang w:eastAsia="ru-RU"/>
              </w:rPr>
            </w:pPr>
            <w:r w:rsidRPr="00411AA9">
              <w:rPr>
                <w:rFonts w:eastAsia="Times New Roman"/>
                <w:lang w:eastAsia="ru-RU"/>
              </w:rPr>
              <w:t>112076</w:t>
            </w:r>
          </w:p>
        </w:tc>
        <w:tc>
          <w:tcPr>
            <w:tcW w:w="5166" w:type="dxa"/>
            <w:tcBorders>
              <w:top w:val="nil"/>
              <w:left w:val="nil"/>
              <w:bottom w:val="single" w:sz="4" w:space="0" w:color="auto"/>
              <w:right w:val="single" w:sz="4" w:space="0" w:color="auto"/>
            </w:tcBorders>
            <w:shd w:val="clear" w:color="auto" w:fill="auto"/>
            <w:vAlign w:val="bottom"/>
            <w:hideMark/>
          </w:tcPr>
          <w:p w:rsidR="00411AA9" w:rsidRPr="00411AA9" w:rsidRDefault="00411AA9" w:rsidP="00411AA9">
            <w:pPr>
              <w:rPr>
                <w:rFonts w:eastAsia="Times New Roman"/>
                <w:lang w:val="en-US" w:eastAsia="ru-RU"/>
              </w:rPr>
            </w:pPr>
            <w:r w:rsidRPr="00411AA9">
              <w:rPr>
                <w:rFonts w:eastAsia="Times New Roman"/>
                <w:lang w:val="en-US" w:eastAsia="ru-RU"/>
              </w:rPr>
              <w:t>Șef Centrul de Sănătate cu 75% efort de medic de familie</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lang w:eastAsia="ru-RU"/>
              </w:rPr>
            </w:pPr>
            <w:r w:rsidRPr="00411AA9">
              <w:rPr>
                <w:rFonts w:eastAsia="Times New Roman"/>
                <w:lang w:eastAsia="ru-RU"/>
              </w:rPr>
              <w:t>1,00</w:t>
            </w:r>
          </w:p>
        </w:tc>
        <w:tc>
          <w:tcPr>
            <w:tcW w:w="1140"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jc w:val="right"/>
              <w:rPr>
                <w:rFonts w:eastAsia="Times New Roman"/>
                <w:lang w:eastAsia="ru-RU"/>
              </w:rPr>
            </w:pPr>
            <w:r w:rsidRPr="00411AA9">
              <w:rPr>
                <w:rFonts w:eastAsia="Times New Roman"/>
                <w:lang w:eastAsia="ru-RU"/>
              </w:rPr>
              <w:t>16925,00</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 </w:t>
            </w:r>
          </w:p>
        </w:tc>
        <w:tc>
          <w:tcPr>
            <w:tcW w:w="994"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 </w:t>
            </w:r>
          </w:p>
        </w:tc>
        <w:tc>
          <w:tcPr>
            <w:tcW w:w="5166" w:type="dxa"/>
            <w:tcBorders>
              <w:top w:val="nil"/>
              <w:left w:val="nil"/>
              <w:bottom w:val="single" w:sz="4" w:space="0" w:color="auto"/>
              <w:right w:val="single" w:sz="4" w:space="0" w:color="auto"/>
            </w:tcBorders>
            <w:shd w:val="clear" w:color="auto" w:fill="auto"/>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Total</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16925,00</w:t>
            </w:r>
          </w:p>
        </w:tc>
      </w:tr>
      <w:tr w:rsidR="00411AA9" w:rsidRPr="00411AA9" w:rsidTr="00411AA9">
        <w:trPr>
          <w:trHeight w:val="255"/>
        </w:trPr>
        <w:tc>
          <w:tcPr>
            <w:tcW w:w="96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11AA9" w:rsidRPr="00411AA9" w:rsidRDefault="00411AA9" w:rsidP="00411AA9">
            <w:pPr>
              <w:jc w:val="center"/>
              <w:rPr>
                <w:rFonts w:eastAsia="Times New Roman"/>
                <w:b/>
                <w:bCs/>
                <w:lang w:eastAsia="ru-RU"/>
              </w:rPr>
            </w:pPr>
            <w:r w:rsidRPr="00411AA9">
              <w:rPr>
                <w:rFonts w:eastAsia="Times New Roman"/>
                <w:b/>
                <w:bCs/>
                <w:lang w:eastAsia="ru-RU"/>
              </w:rPr>
              <w:t>Medici</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1AA9" w:rsidRPr="00411AA9" w:rsidRDefault="00411AA9" w:rsidP="00411AA9">
            <w:pPr>
              <w:jc w:val="center"/>
              <w:rPr>
                <w:rFonts w:eastAsia="Times New Roman"/>
                <w:lang w:eastAsia="ru-RU"/>
              </w:rPr>
            </w:pPr>
            <w:r w:rsidRPr="00411AA9">
              <w:rPr>
                <w:rFonts w:eastAsia="Times New Roman"/>
                <w:lang w:eastAsia="ru-RU"/>
              </w:rPr>
              <w:t>2</w:t>
            </w:r>
          </w:p>
        </w:tc>
        <w:tc>
          <w:tcPr>
            <w:tcW w:w="994"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jc w:val="center"/>
              <w:rPr>
                <w:rFonts w:eastAsia="Times New Roman"/>
                <w:lang w:eastAsia="ru-RU"/>
              </w:rPr>
            </w:pPr>
            <w:r w:rsidRPr="00411AA9">
              <w:rPr>
                <w:rFonts w:eastAsia="Times New Roman"/>
                <w:lang w:eastAsia="ru-RU"/>
              </w:rPr>
              <w:t>221104</w:t>
            </w:r>
          </w:p>
        </w:tc>
        <w:tc>
          <w:tcPr>
            <w:tcW w:w="5166" w:type="dxa"/>
            <w:tcBorders>
              <w:top w:val="nil"/>
              <w:left w:val="nil"/>
              <w:bottom w:val="single" w:sz="4" w:space="0" w:color="auto"/>
              <w:right w:val="single" w:sz="4" w:space="0" w:color="auto"/>
            </w:tcBorders>
            <w:shd w:val="clear" w:color="auto" w:fill="auto"/>
            <w:hideMark/>
          </w:tcPr>
          <w:p w:rsidR="00411AA9" w:rsidRPr="00411AA9" w:rsidRDefault="00411AA9" w:rsidP="00411AA9">
            <w:pPr>
              <w:rPr>
                <w:rFonts w:eastAsia="Times New Roman"/>
                <w:lang w:eastAsia="ru-RU"/>
              </w:rPr>
            </w:pPr>
            <w:r w:rsidRPr="00411AA9">
              <w:rPr>
                <w:rFonts w:eastAsia="Times New Roman"/>
                <w:lang w:eastAsia="ru-RU"/>
              </w:rPr>
              <w:t xml:space="preserve">Medici de familie    </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lang w:eastAsia="ru-RU"/>
              </w:rPr>
            </w:pPr>
            <w:r w:rsidRPr="00411AA9">
              <w:rPr>
                <w:rFonts w:eastAsia="Times New Roman"/>
                <w:lang w:eastAsia="ru-RU"/>
              </w:rPr>
              <w:t>1,00</w:t>
            </w:r>
          </w:p>
        </w:tc>
        <w:tc>
          <w:tcPr>
            <w:tcW w:w="1140"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jc w:val="right"/>
              <w:rPr>
                <w:rFonts w:eastAsia="Times New Roman"/>
                <w:lang w:eastAsia="ru-RU"/>
              </w:rPr>
            </w:pPr>
            <w:r w:rsidRPr="00411AA9">
              <w:rPr>
                <w:rFonts w:eastAsia="Times New Roman"/>
                <w:lang w:eastAsia="ru-RU"/>
              </w:rPr>
              <w:t>14850,00</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 </w:t>
            </w:r>
          </w:p>
        </w:tc>
        <w:tc>
          <w:tcPr>
            <w:tcW w:w="994" w:type="dxa"/>
            <w:tcBorders>
              <w:top w:val="nil"/>
              <w:left w:val="nil"/>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 </w:t>
            </w:r>
          </w:p>
        </w:tc>
        <w:tc>
          <w:tcPr>
            <w:tcW w:w="5166" w:type="dxa"/>
            <w:tcBorders>
              <w:top w:val="nil"/>
              <w:left w:val="nil"/>
              <w:bottom w:val="single" w:sz="4" w:space="0" w:color="auto"/>
              <w:right w:val="single" w:sz="4" w:space="0" w:color="auto"/>
            </w:tcBorders>
            <w:shd w:val="clear" w:color="auto" w:fill="auto"/>
            <w:hideMark/>
          </w:tcPr>
          <w:p w:rsidR="00411AA9" w:rsidRPr="00411AA9" w:rsidRDefault="00411AA9" w:rsidP="00411AA9">
            <w:pPr>
              <w:rPr>
                <w:rFonts w:eastAsia="Times New Roman"/>
                <w:b/>
                <w:bCs/>
                <w:lang w:eastAsia="ru-RU"/>
              </w:rPr>
            </w:pPr>
            <w:r w:rsidRPr="00411AA9">
              <w:rPr>
                <w:rFonts w:eastAsia="Times New Roman"/>
                <w:b/>
                <w:bCs/>
                <w:lang w:eastAsia="ru-RU"/>
              </w:rPr>
              <w:t>Total</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14850,00</w:t>
            </w:r>
          </w:p>
        </w:tc>
      </w:tr>
      <w:tr w:rsidR="00411AA9" w:rsidRPr="00411AA9" w:rsidTr="00411AA9">
        <w:trPr>
          <w:trHeight w:val="255"/>
        </w:trPr>
        <w:tc>
          <w:tcPr>
            <w:tcW w:w="962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1AA9" w:rsidRPr="00411AA9" w:rsidRDefault="00411AA9" w:rsidP="00411AA9">
            <w:pPr>
              <w:jc w:val="center"/>
              <w:rPr>
                <w:rFonts w:eastAsia="Times New Roman"/>
                <w:b/>
                <w:bCs/>
                <w:lang w:eastAsia="ru-RU"/>
              </w:rPr>
            </w:pPr>
            <w:r w:rsidRPr="00411AA9">
              <w:rPr>
                <w:rFonts w:eastAsia="Times New Roman"/>
                <w:b/>
                <w:bCs/>
                <w:lang w:eastAsia="ru-RU"/>
              </w:rPr>
              <w:t>Personal medical mediu</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3</w:t>
            </w:r>
          </w:p>
        </w:tc>
        <w:tc>
          <w:tcPr>
            <w:tcW w:w="994" w:type="dxa"/>
            <w:tcBorders>
              <w:top w:val="nil"/>
              <w:left w:val="nil"/>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222102</w:t>
            </w:r>
          </w:p>
        </w:tc>
        <w:tc>
          <w:tcPr>
            <w:tcW w:w="5166" w:type="dxa"/>
            <w:tcBorders>
              <w:top w:val="nil"/>
              <w:left w:val="nil"/>
              <w:bottom w:val="single" w:sz="4" w:space="0" w:color="auto"/>
              <w:right w:val="single" w:sz="4" w:space="0" w:color="auto"/>
            </w:tcBorders>
            <w:shd w:val="clear" w:color="auto" w:fill="auto"/>
            <w:hideMark/>
          </w:tcPr>
          <w:p w:rsidR="00411AA9" w:rsidRPr="00411AA9" w:rsidRDefault="00411AA9" w:rsidP="00411AA9">
            <w:pPr>
              <w:rPr>
                <w:rFonts w:eastAsia="Times New Roman"/>
                <w:lang w:eastAsia="ru-RU"/>
              </w:rPr>
            </w:pPr>
            <w:r w:rsidRPr="00411AA9">
              <w:rPr>
                <w:rFonts w:eastAsia="Times New Roman"/>
                <w:lang w:eastAsia="ru-RU"/>
              </w:rPr>
              <w:t xml:space="preserve">Asistent medical de familie </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lang w:eastAsia="ru-RU"/>
              </w:rPr>
            </w:pPr>
            <w:r w:rsidRPr="00411AA9">
              <w:rPr>
                <w:rFonts w:eastAsia="Times New Roman"/>
                <w:lang w:eastAsia="ru-RU"/>
              </w:rPr>
              <w:t>4,25</w:t>
            </w:r>
          </w:p>
        </w:tc>
        <w:tc>
          <w:tcPr>
            <w:tcW w:w="1140"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jc w:val="right"/>
              <w:rPr>
                <w:rFonts w:eastAsia="Times New Roman"/>
                <w:lang w:eastAsia="ru-RU"/>
              </w:rPr>
            </w:pPr>
            <w:r w:rsidRPr="00411AA9">
              <w:rPr>
                <w:rFonts w:eastAsia="Times New Roman"/>
                <w:lang w:eastAsia="ru-RU"/>
              </w:rPr>
              <w:t>37485,00</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4</w:t>
            </w:r>
          </w:p>
        </w:tc>
        <w:tc>
          <w:tcPr>
            <w:tcW w:w="994" w:type="dxa"/>
            <w:tcBorders>
              <w:top w:val="nil"/>
              <w:left w:val="nil"/>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322101</w:t>
            </w:r>
          </w:p>
        </w:tc>
        <w:tc>
          <w:tcPr>
            <w:tcW w:w="5166" w:type="dxa"/>
            <w:tcBorders>
              <w:top w:val="nil"/>
              <w:left w:val="nil"/>
              <w:bottom w:val="single" w:sz="4" w:space="0" w:color="auto"/>
              <w:right w:val="single" w:sz="4" w:space="0" w:color="auto"/>
            </w:tcBorders>
            <w:shd w:val="clear" w:color="auto" w:fill="auto"/>
            <w:hideMark/>
          </w:tcPr>
          <w:p w:rsidR="00411AA9" w:rsidRPr="00411AA9" w:rsidRDefault="00411AA9" w:rsidP="00411AA9">
            <w:pPr>
              <w:rPr>
                <w:rFonts w:eastAsia="Times New Roman"/>
                <w:lang w:eastAsia="ru-RU"/>
              </w:rPr>
            </w:pPr>
            <w:r w:rsidRPr="00411AA9">
              <w:rPr>
                <w:rFonts w:eastAsia="Times New Roman"/>
                <w:lang w:eastAsia="ru-RU"/>
              </w:rPr>
              <w:t>Asistent medical comunitar</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lang w:eastAsia="ru-RU"/>
              </w:rPr>
            </w:pPr>
            <w:r w:rsidRPr="00411AA9">
              <w:rPr>
                <w:rFonts w:eastAsia="Times New Roman"/>
                <w:lang w:eastAsia="ru-RU"/>
              </w:rPr>
              <w:t>1,00</w:t>
            </w:r>
          </w:p>
        </w:tc>
        <w:tc>
          <w:tcPr>
            <w:tcW w:w="1140"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jc w:val="right"/>
              <w:rPr>
                <w:rFonts w:eastAsia="Times New Roman"/>
                <w:lang w:eastAsia="ru-RU"/>
              </w:rPr>
            </w:pPr>
            <w:r w:rsidRPr="00411AA9">
              <w:rPr>
                <w:rFonts w:eastAsia="Times New Roman"/>
                <w:lang w:eastAsia="ru-RU"/>
              </w:rPr>
              <w:t>7460,00</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5</w:t>
            </w:r>
          </w:p>
        </w:tc>
        <w:tc>
          <w:tcPr>
            <w:tcW w:w="994" w:type="dxa"/>
            <w:tcBorders>
              <w:top w:val="nil"/>
              <w:left w:val="nil"/>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221002</w:t>
            </w:r>
          </w:p>
        </w:tc>
        <w:tc>
          <w:tcPr>
            <w:tcW w:w="5166" w:type="dxa"/>
            <w:tcBorders>
              <w:top w:val="nil"/>
              <w:left w:val="nil"/>
              <w:bottom w:val="single" w:sz="4" w:space="0" w:color="auto"/>
              <w:right w:val="single" w:sz="4" w:space="0" w:color="auto"/>
            </w:tcBorders>
            <w:shd w:val="clear" w:color="auto" w:fill="auto"/>
            <w:hideMark/>
          </w:tcPr>
          <w:p w:rsidR="00411AA9" w:rsidRPr="00411AA9" w:rsidRDefault="00411AA9" w:rsidP="00411AA9">
            <w:pPr>
              <w:rPr>
                <w:rFonts w:eastAsia="Times New Roman"/>
                <w:lang w:eastAsia="ru-RU"/>
              </w:rPr>
            </w:pPr>
            <w:r w:rsidRPr="00411AA9">
              <w:rPr>
                <w:rFonts w:eastAsia="Times New Roman"/>
                <w:lang w:eastAsia="ru-RU"/>
              </w:rPr>
              <w:t>Felcer-laborant</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lang w:eastAsia="ru-RU"/>
              </w:rPr>
            </w:pPr>
            <w:r w:rsidRPr="00411AA9">
              <w:rPr>
                <w:rFonts w:eastAsia="Times New Roman"/>
                <w:lang w:eastAsia="ru-RU"/>
              </w:rPr>
              <w:t>0,50</w:t>
            </w:r>
          </w:p>
        </w:tc>
        <w:tc>
          <w:tcPr>
            <w:tcW w:w="1140"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jc w:val="right"/>
              <w:rPr>
                <w:rFonts w:eastAsia="Times New Roman"/>
                <w:lang w:eastAsia="ru-RU"/>
              </w:rPr>
            </w:pPr>
            <w:r w:rsidRPr="00411AA9">
              <w:rPr>
                <w:rFonts w:eastAsia="Times New Roman"/>
                <w:lang w:eastAsia="ru-RU"/>
              </w:rPr>
              <w:t>3507,50</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 </w:t>
            </w:r>
          </w:p>
        </w:tc>
        <w:tc>
          <w:tcPr>
            <w:tcW w:w="994" w:type="dxa"/>
            <w:tcBorders>
              <w:top w:val="nil"/>
              <w:left w:val="nil"/>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 </w:t>
            </w:r>
          </w:p>
        </w:tc>
        <w:tc>
          <w:tcPr>
            <w:tcW w:w="5166" w:type="dxa"/>
            <w:tcBorders>
              <w:top w:val="nil"/>
              <w:left w:val="nil"/>
              <w:bottom w:val="single" w:sz="4" w:space="0" w:color="auto"/>
              <w:right w:val="single" w:sz="4" w:space="0" w:color="auto"/>
            </w:tcBorders>
            <w:shd w:val="clear" w:color="auto" w:fill="auto"/>
            <w:hideMark/>
          </w:tcPr>
          <w:p w:rsidR="00411AA9" w:rsidRPr="00411AA9" w:rsidRDefault="00411AA9" w:rsidP="00411AA9">
            <w:pPr>
              <w:rPr>
                <w:rFonts w:eastAsia="Times New Roman"/>
                <w:b/>
                <w:bCs/>
                <w:lang w:eastAsia="ru-RU"/>
              </w:rPr>
            </w:pPr>
            <w:r w:rsidRPr="00411AA9">
              <w:rPr>
                <w:rFonts w:eastAsia="Times New Roman"/>
                <w:b/>
                <w:bCs/>
                <w:lang w:eastAsia="ru-RU"/>
              </w:rPr>
              <w:t>Total</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5,75</w:t>
            </w:r>
          </w:p>
        </w:tc>
        <w:tc>
          <w:tcPr>
            <w:tcW w:w="114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48452,50</w:t>
            </w:r>
          </w:p>
        </w:tc>
      </w:tr>
      <w:tr w:rsidR="00411AA9" w:rsidRPr="00411AA9" w:rsidTr="00411AA9">
        <w:trPr>
          <w:trHeight w:val="255"/>
        </w:trPr>
        <w:tc>
          <w:tcPr>
            <w:tcW w:w="962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1AA9" w:rsidRPr="00411AA9" w:rsidRDefault="00411AA9" w:rsidP="00411AA9">
            <w:pPr>
              <w:jc w:val="center"/>
              <w:rPr>
                <w:rFonts w:eastAsia="Times New Roman"/>
                <w:b/>
                <w:bCs/>
                <w:lang w:eastAsia="ru-RU"/>
              </w:rPr>
            </w:pPr>
            <w:r w:rsidRPr="00411AA9">
              <w:rPr>
                <w:rFonts w:eastAsia="Times New Roman"/>
                <w:b/>
                <w:bCs/>
                <w:lang w:eastAsia="ru-RU"/>
              </w:rPr>
              <w:t>Personal medical inferior</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6</w:t>
            </w:r>
          </w:p>
        </w:tc>
        <w:tc>
          <w:tcPr>
            <w:tcW w:w="994" w:type="dxa"/>
            <w:tcBorders>
              <w:top w:val="nil"/>
              <w:left w:val="nil"/>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532104</w:t>
            </w:r>
          </w:p>
        </w:tc>
        <w:tc>
          <w:tcPr>
            <w:tcW w:w="5166" w:type="dxa"/>
            <w:tcBorders>
              <w:top w:val="nil"/>
              <w:left w:val="nil"/>
              <w:bottom w:val="single" w:sz="4" w:space="0" w:color="auto"/>
              <w:right w:val="single" w:sz="4" w:space="0" w:color="auto"/>
            </w:tcBorders>
            <w:shd w:val="clear" w:color="auto" w:fill="auto"/>
            <w:hideMark/>
          </w:tcPr>
          <w:p w:rsidR="00411AA9" w:rsidRPr="00411AA9" w:rsidRDefault="00411AA9" w:rsidP="00411AA9">
            <w:pPr>
              <w:rPr>
                <w:rFonts w:eastAsia="Times New Roman"/>
                <w:lang w:eastAsia="ru-RU"/>
              </w:rPr>
            </w:pPr>
            <w:r w:rsidRPr="00411AA9">
              <w:rPr>
                <w:rFonts w:eastAsia="Times New Roman"/>
                <w:lang w:eastAsia="ru-RU"/>
              </w:rPr>
              <w:t>Infirmieră</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lang w:eastAsia="ru-RU"/>
              </w:rPr>
            </w:pPr>
            <w:r w:rsidRPr="00411AA9">
              <w:rPr>
                <w:rFonts w:eastAsia="Times New Roman"/>
                <w:lang w:eastAsia="ru-RU"/>
              </w:rPr>
              <w:t>1,00</w:t>
            </w:r>
          </w:p>
        </w:tc>
        <w:tc>
          <w:tcPr>
            <w:tcW w:w="1140"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jc w:val="right"/>
              <w:rPr>
                <w:rFonts w:eastAsia="Times New Roman"/>
                <w:lang w:eastAsia="ru-RU"/>
              </w:rPr>
            </w:pPr>
            <w:r w:rsidRPr="00411AA9">
              <w:rPr>
                <w:rFonts w:eastAsia="Times New Roman"/>
                <w:lang w:eastAsia="ru-RU"/>
              </w:rPr>
              <w:t>4220,00</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 </w:t>
            </w:r>
          </w:p>
        </w:tc>
        <w:tc>
          <w:tcPr>
            <w:tcW w:w="994" w:type="dxa"/>
            <w:tcBorders>
              <w:top w:val="nil"/>
              <w:left w:val="nil"/>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 </w:t>
            </w:r>
          </w:p>
        </w:tc>
        <w:tc>
          <w:tcPr>
            <w:tcW w:w="5166" w:type="dxa"/>
            <w:tcBorders>
              <w:top w:val="nil"/>
              <w:left w:val="nil"/>
              <w:bottom w:val="single" w:sz="4" w:space="0" w:color="auto"/>
              <w:right w:val="single" w:sz="4" w:space="0" w:color="auto"/>
            </w:tcBorders>
            <w:shd w:val="clear" w:color="auto" w:fill="auto"/>
            <w:hideMark/>
          </w:tcPr>
          <w:p w:rsidR="00411AA9" w:rsidRPr="00411AA9" w:rsidRDefault="00411AA9" w:rsidP="00411AA9">
            <w:pPr>
              <w:rPr>
                <w:rFonts w:eastAsia="Times New Roman"/>
                <w:b/>
                <w:bCs/>
                <w:lang w:eastAsia="ru-RU"/>
              </w:rPr>
            </w:pPr>
            <w:r w:rsidRPr="00411AA9">
              <w:rPr>
                <w:rFonts w:eastAsia="Times New Roman"/>
                <w:b/>
                <w:bCs/>
                <w:lang w:eastAsia="ru-RU"/>
              </w:rPr>
              <w:t>Total</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4220,00</w:t>
            </w:r>
          </w:p>
        </w:tc>
      </w:tr>
      <w:tr w:rsidR="00411AA9" w:rsidRPr="004C33BE" w:rsidTr="00411AA9">
        <w:trPr>
          <w:trHeight w:val="255"/>
        </w:trPr>
        <w:tc>
          <w:tcPr>
            <w:tcW w:w="962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1AA9" w:rsidRPr="00411AA9" w:rsidRDefault="00411AA9" w:rsidP="00411AA9">
            <w:pPr>
              <w:jc w:val="center"/>
              <w:rPr>
                <w:rFonts w:eastAsia="Times New Roman"/>
                <w:b/>
                <w:bCs/>
                <w:lang w:val="en-US" w:eastAsia="ru-RU"/>
              </w:rPr>
            </w:pPr>
            <w:r w:rsidRPr="00411AA9">
              <w:rPr>
                <w:rFonts w:eastAsia="Times New Roman"/>
                <w:b/>
                <w:bCs/>
                <w:lang w:val="en-US" w:eastAsia="ru-RU"/>
              </w:rPr>
              <w:t>Alte categorii de personal administrativ-gospodăresc</w:t>
            </w:r>
          </w:p>
        </w:tc>
      </w:tr>
      <w:tr w:rsidR="00411AA9" w:rsidRPr="00411AA9" w:rsidTr="00411AA9">
        <w:trPr>
          <w:trHeight w:val="255"/>
        </w:trPr>
        <w:tc>
          <w:tcPr>
            <w:tcW w:w="600" w:type="dxa"/>
            <w:tcBorders>
              <w:top w:val="nil"/>
              <w:left w:val="single" w:sz="4" w:space="0" w:color="auto"/>
              <w:bottom w:val="single" w:sz="4" w:space="0" w:color="auto"/>
              <w:right w:val="nil"/>
            </w:tcBorders>
            <w:shd w:val="clear" w:color="auto" w:fill="auto"/>
            <w:hideMark/>
          </w:tcPr>
          <w:p w:rsidR="00411AA9" w:rsidRPr="00411AA9" w:rsidRDefault="00411AA9" w:rsidP="00411AA9">
            <w:pPr>
              <w:jc w:val="center"/>
              <w:rPr>
                <w:rFonts w:eastAsia="Times New Roman"/>
                <w:b/>
                <w:bCs/>
                <w:lang w:val="en-US" w:eastAsia="ru-RU"/>
              </w:rPr>
            </w:pPr>
            <w:r w:rsidRPr="00411AA9">
              <w:rPr>
                <w:rFonts w:eastAsia="Times New Roman"/>
                <w:b/>
                <w:bCs/>
                <w:lang w:val="en-US" w:eastAsia="ru-RU"/>
              </w:rPr>
              <w:t> </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411AA9" w:rsidRPr="00411AA9" w:rsidRDefault="00411AA9" w:rsidP="00411AA9">
            <w:pPr>
              <w:jc w:val="center"/>
              <w:rPr>
                <w:rFonts w:eastAsia="Times New Roman"/>
                <w:lang w:eastAsia="ru-RU"/>
              </w:rPr>
            </w:pPr>
            <w:r w:rsidRPr="00411AA9">
              <w:rPr>
                <w:rFonts w:eastAsia="Times New Roman"/>
                <w:lang w:eastAsia="ru-RU"/>
              </w:rPr>
              <w:t>331302</w:t>
            </w:r>
          </w:p>
        </w:tc>
        <w:tc>
          <w:tcPr>
            <w:tcW w:w="5166" w:type="dxa"/>
            <w:tcBorders>
              <w:top w:val="nil"/>
              <w:left w:val="nil"/>
              <w:bottom w:val="single" w:sz="4" w:space="0" w:color="auto"/>
              <w:right w:val="single" w:sz="4" w:space="0" w:color="auto"/>
            </w:tcBorders>
            <w:shd w:val="clear" w:color="auto" w:fill="auto"/>
            <w:vAlign w:val="bottom"/>
            <w:hideMark/>
          </w:tcPr>
          <w:p w:rsidR="00411AA9" w:rsidRPr="00411AA9" w:rsidRDefault="00411AA9" w:rsidP="00411AA9">
            <w:pPr>
              <w:rPr>
                <w:rFonts w:eastAsia="Times New Roman"/>
                <w:lang w:eastAsia="ru-RU"/>
              </w:rPr>
            </w:pPr>
            <w:r w:rsidRPr="00411AA9">
              <w:rPr>
                <w:rFonts w:eastAsia="Times New Roman"/>
                <w:lang w:eastAsia="ru-RU"/>
              </w:rPr>
              <w:t xml:space="preserve">Contabil </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lang w:eastAsia="ru-RU"/>
              </w:rPr>
            </w:pPr>
            <w:r w:rsidRPr="00411AA9">
              <w:rPr>
                <w:rFonts w:eastAsia="Times New Roman"/>
                <w:lang w:eastAsia="ru-RU"/>
              </w:rPr>
              <w:t>0,50</w:t>
            </w:r>
          </w:p>
        </w:tc>
        <w:tc>
          <w:tcPr>
            <w:tcW w:w="1140"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jc w:val="right"/>
              <w:rPr>
                <w:rFonts w:eastAsia="Times New Roman"/>
                <w:lang w:eastAsia="ru-RU"/>
              </w:rPr>
            </w:pPr>
            <w:r w:rsidRPr="00411AA9">
              <w:rPr>
                <w:rFonts w:eastAsia="Times New Roman"/>
                <w:lang w:eastAsia="ru-RU"/>
              </w:rPr>
              <w:t>5000,00</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7</w:t>
            </w:r>
          </w:p>
        </w:tc>
        <w:tc>
          <w:tcPr>
            <w:tcW w:w="994" w:type="dxa"/>
            <w:tcBorders>
              <w:top w:val="nil"/>
              <w:left w:val="nil"/>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333304</w:t>
            </w:r>
          </w:p>
        </w:tc>
        <w:tc>
          <w:tcPr>
            <w:tcW w:w="5166" w:type="dxa"/>
            <w:tcBorders>
              <w:top w:val="nil"/>
              <w:left w:val="nil"/>
              <w:bottom w:val="single" w:sz="4" w:space="0" w:color="auto"/>
              <w:right w:val="single" w:sz="4" w:space="0" w:color="auto"/>
            </w:tcBorders>
            <w:shd w:val="clear" w:color="auto" w:fill="auto"/>
            <w:hideMark/>
          </w:tcPr>
          <w:p w:rsidR="00411AA9" w:rsidRPr="00411AA9" w:rsidRDefault="00411AA9" w:rsidP="00411AA9">
            <w:pPr>
              <w:rPr>
                <w:rFonts w:eastAsia="Times New Roman"/>
                <w:lang w:eastAsia="ru-RU"/>
              </w:rPr>
            </w:pPr>
            <w:r w:rsidRPr="00411AA9">
              <w:rPr>
                <w:rFonts w:eastAsia="Times New Roman"/>
                <w:lang w:eastAsia="ru-RU"/>
              </w:rPr>
              <w:t>Inspector Serviciul Personal</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lang w:eastAsia="ru-RU"/>
              </w:rPr>
            </w:pPr>
            <w:r w:rsidRPr="00411AA9">
              <w:rPr>
                <w:rFonts w:eastAsia="Times New Roman"/>
                <w:lang w:eastAsia="ru-RU"/>
              </w:rPr>
              <w:t>0,25</w:t>
            </w:r>
          </w:p>
        </w:tc>
        <w:tc>
          <w:tcPr>
            <w:tcW w:w="1140"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jc w:val="right"/>
              <w:rPr>
                <w:rFonts w:eastAsia="Times New Roman"/>
                <w:lang w:eastAsia="ru-RU"/>
              </w:rPr>
            </w:pPr>
            <w:r w:rsidRPr="00411AA9">
              <w:rPr>
                <w:rFonts w:eastAsia="Times New Roman"/>
                <w:lang w:eastAsia="ru-RU"/>
              </w:rPr>
              <w:t>2500,00</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8</w:t>
            </w:r>
          </w:p>
        </w:tc>
        <w:tc>
          <w:tcPr>
            <w:tcW w:w="994" w:type="dxa"/>
            <w:tcBorders>
              <w:top w:val="nil"/>
              <w:left w:val="nil"/>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252101</w:t>
            </w:r>
          </w:p>
        </w:tc>
        <w:tc>
          <w:tcPr>
            <w:tcW w:w="5166" w:type="dxa"/>
            <w:tcBorders>
              <w:top w:val="nil"/>
              <w:left w:val="nil"/>
              <w:bottom w:val="single" w:sz="4" w:space="0" w:color="auto"/>
              <w:right w:val="single" w:sz="4" w:space="0" w:color="auto"/>
            </w:tcBorders>
            <w:shd w:val="clear" w:color="auto" w:fill="auto"/>
            <w:hideMark/>
          </w:tcPr>
          <w:p w:rsidR="00411AA9" w:rsidRPr="00411AA9" w:rsidRDefault="00411AA9" w:rsidP="00411AA9">
            <w:pPr>
              <w:rPr>
                <w:rFonts w:eastAsia="Times New Roman"/>
                <w:lang w:eastAsia="ru-RU"/>
              </w:rPr>
            </w:pPr>
            <w:r w:rsidRPr="00411AA9">
              <w:rPr>
                <w:rFonts w:eastAsia="Times New Roman"/>
                <w:lang w:eastAsia="ru-RU"/>
              </w:rPr>
              <w:t xml:space="preserve">Administrator local </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lang w:eastAsia="ru-RU"/>
              </w:rPr>
            </w:pPr>
            <w:r w:rsidRPr="00411AA9">
              <w:rPr>
                <w:rFonts w:eastAsia="Times New Roman"/>
                <w:lang w:eastAsia="ru-RU"/>
              </w:rPr>
              <w:t>0,25</w:t>
            </w:r>
          </w:p>
        </w:tc>
        <w:tc>
          <w:tcPr>
            <w:tcW w:w="1140"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jc w:val="right"/>
              <w:rPr>
                <w:rFonts w:eastAsia="Times New Roman"/>
                <w:lang w:eastAsia="ru-RU"/>
              </w:rPr>
            </w:pPr>
            <w:r w:rsidRPr="00411AA9">
              <w:rPr>
                <w:rFonts w:eastAsia="Times New Roman"/>
                <w:lang w:eastAsia="ru-RU"/>
              </w:rPr>
              <w:t>2500,00</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9</w:t>
            </w:r>
          </w:p>
        </w:tc>
        <w:tc>
          <w:tcPr>
            <w:tcW w:w="994" w:type="dxa"/>
            <w:tcBorders>
              <w:top w:val="nil"/>
              <w:left w:val="nil"/>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832202</w:t>
            </w:r>
          </w:p>
        </w:tc>
        <w:tc>
          <w:tcPr>
            <w:tcW w:w="5166" w:type="dxa"/>
            <w:tcBorders>
              <w:top w:val="nil"/>
              <w:left w:val="nil"/>
              <w:bottom w:val="single" w:sz="4" w:space="0" w:color="auto"/>
              <w:right w:val="single" w:sz="4" w:space="0" w:color="auto"/>
            </w:tcBorders>
            <w:shd w:val="clear" w:color="auto" w:fill="auto"/>
            <w:hideMark/>
          </w:tcPr>
          <w:p w:rsidR="00411AA9" w:rsidRPr="00411AA9" w:rsidRDefault="00411AA9" w:rsidP="00411AA9">
            <w:pPr>
              <w:rPr>
                <w:rFonts w:eastAsia="Times New Roman"/>
                <w:lang w:eastAsia="ru-RU"/>
              </w:rPr>
            </w:pPr>
            <w:r w:rsidRPr="00411AA9">
              <w:rPr>
                <w:rFonts w:eastAsia="Times New Roman"/>
                <w:lang w:eastAsia="ru-RU"/>
              </w:rPr>
              <w:t>Conducător auto</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lang w:eastAsia="ru-RU"/>
              </w:rPr>
            </w:pPr>
            <w:r w:rsidRPr="00411AA9">
              <w:rPr>
                <w:rFonts w:eastAsia="Times New Roman"/>
                <w:lang w:eastAsia="ru-RU"/>
              </w:rPr>
              <w:t>1,00</w:t>
            </w:r>
          </w:p>
        </w:tc>
        <w:tc>
          <w:tcPr>
            <w:tcW w:w="1140"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jc w:val="right"/>
              <w:rPr>
                <w:rFonts w:eastAsia="Times New Roman"/>
                <w:lang w:eastAsia="ru-RU"/>
              </w:rPr>
            </w:pPr>
            <w:r w:rsidRPr="00411AA9">
              <w:rPr>
                <w:rFonts w:eastAsia="Times New Roman"/>
                <w:lang w:eastAsia="ru-RU"/>
              </w:rPr>
              <w:t>5540,00</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10</w:t>
            </w:r>
          </w:p>
        </w:tc>
        <w:tc>
          <w:tcPr>
            <w:tcW w:w="994" w:type="dxa"/>
            <w:tcBorders>
              <w:top w:val="nil"/>
              <w:left w:val="nil"/>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515304</w:t>
            </w:r>
          </w:p>
        </w:tc>
        <w:tc>
          <w:tcPr>
            <w:tcW w:w="5166" w:type="dxa"/>
            <w:tcBorders>
              <w:top w:val="nil"/>
              <w:left w:val="nil"/>
              <w:bottom w:val="single" w:sz="4" w:space="0" w:color="auto"/>
              <w:right w:val="single" w:sz="4" w:space="0" w:color="auto"/>
            </w:tcBorders>
            <w:shd w:val="clear" w:color="auto" w:fill="auto"/>
            <w:hideMark/>
          </w:tcPr>
          <w:p w:rsidR="00411AA9" w:rsidRPr="00411AA9" w:rsidRDefault="00411AA9" w:rsidP="00411AA9">
            <w:pPr>
              <w:rPr>
                <w:rFonts w:eastAsia="Times New Roman"/>
                <w:lang w:val="en-US" w:eastAsia="ru-RU"/>
              </w:rPr>
            </w:pPr>
            <w:r w:rsidRPr="00411AA9">
              <w:rPr>
                <w:rFonts w:eastAsia="Times New Roman"/>
                <w:lang w:val="en-US" w:eastAsia="ru-RU"/>
              </w:rPr>
              <w:t>Muncitor la îngrijirea complexă și repararea clădirilor</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lang w:eastAsia="ru-RU"/>
              </w:rPr>
            </w:pPr>
            <w:r w:rsidRPr="00411AA9">
              <w:rPr>
                <w:rFonts w:eastAsia="Times New Roman"/>
                <w:lang w:eastAsia="ru-RU"/>
              </w:rPr>
              <w:t>0,25</w:t>
            </w:r>
          </w:p>
        </w:tc>
        <w:tc>
          <w:tcPr>
            <w:tcW w:w="1140"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jc w:val="right"/>
              <w:rPr>
                <w:rFonts w:eastAsia="Times New Roman"/>
                <w:lang w:eastAsia="ru-RU"/>
              </w:rPr>
            </w:pPr>
            <w:r w:rsidRPr="00411AA9">
              <w:rPr>
                <w:rFonts w:eastAsia="Times New Roman"/>
                <w:lang w:eastAsia="ru-RU"/>
              </w:rPr>
              <w:t>1055,00</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 </w:t>
            </w:r>
          </w:p>
        </w:tc>
        <w:tc>
          <w:tcPr>
            <w:tcW w:w="994" w:type="dxa"/>
            <w:tcBorders>
              <w:top w:val="nil"/>
              <w:left w:val="nil"/>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 </w:t>
            </w:r>
          </w:p>
        </w:tc>
        <w:tc>
          <w:tcPr>
            <w:tcW w:w="5166" w:type="dxa"/>
            <w:tcBorders>
              <w:top w:val="nil"/>
              <w:left w:val="nil"/>
              <w:bottom w:val="single" w:sz="4" w:space="0" w:color="auto"/>
              <w:right w:val="single" w:sz="4" w:space="0" w:color="auto"/>
            </w:tcBorders>
            <w:shd w:val="clear" w:color="auto" w:fill="auto"/>
            <w:hideMark/>
          </w:tcPr>
          <w:p w:rsidR="00411AA9" w:rsidRPr="00411AA9" w:rsidRDefault="00411AA9" w:rsidP="00411AA9">
            <w:pPr>
              <w:rPr>
                <w:rFonts w:eastAsia="Times New Roman"/>
                <w:b/>
                <w:bCs/>
                <w:lang w:eastAsia="ru-RU"/>
              </w:rPr>
            </w:pPr>
            <w:r w:rsidRPr="00411AA9">
              <w:rPr>
                <w:rFonts w:eastAsia="Times New Roman"/>
                <w:b/>
                <w:bCs/>
                <w:lang w:eastAsia="ru-RU"/>
              </w:rPr>
              <w:t xml:space="preserve">Total       </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2,25</w:t>
            </w:r>
          </w:p>
        </w:tc>
        <w:tc>
          <w:tcPr>
            <w:tcW w:w="114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16595,00</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 </w:t>
            </w:r>
          </w:p>
        </w:tc>
        <w:tc>
          <w:tcPr>
            <w:tcW w:w="994" w:type="dxa"/>
            <w:tcBorders>
              <w:top w:val="nil"/>
              <w:left w:val="nil"/>
              <w:bottom w:val="single" w:sz="4" w:space="0" w:color="auto"/>
              <w:right w:val="single" w:sz="4" w:space="0" w:color="auto"/>
            </w:tcBorders>
            <w:shd w:val="clear" w:color="auto" w:fill="auto"/>
            <w:hideMark/>
          </w:tcPr>
          <w:p w:rsidR="00411AA9" w:rsidRPr="00411AA9" w:rsidRDefault="00411AA9" w:rsidP="00411AA9">
            <w:pPr>
              <w:jc w:val="center"/>
              <w:rPr>
                <w:rFonts w:eastAsia="Times New Roman"/>
                <w:lang w:eastAsia="ru-RU"/>
              </w:rPr>
            </w:pPr>
            <w:r w:rsidRPr="00411AA9">
              <w:rPr>
                <w:rFonts w:eastAsia="Times New Roman"/>
                <w:lang w:eastAsia="ru-RU"/>
              </w:rPr>
              <w:t> </w:t>
            </w:r>
          </w:p>
        </w:tc>
        <w:tc>
          <w:tcPr>
            <w:tcW w:w="5166" w:type="dxa"/>
            <w:tcBorders>
              <w:top w:val="nil"/>
              <w:left w:val="nil"/>
              <w:bottom w:val="single" w:sz="4" w:space="0" w:color="auto"/>
              <w:right w:val="single" w:sz="4" w:space="0" w:color="auto"/>
            </w:tcBorders>
            <w:shd w:val="clear" w:color="auto" w:fill="auto"/>
            <w:hideMark/>
          </w:tcPr>
          <w:p w:rsidR="00411AA9" w:rsidRPr="00411AA9" w:rsidRDefault="00411AA9" w:rsidP="00411AA9">
            <w:pPr>
              <w:rPr>
                <w:rFonts w:eastAsia="Times New Roman"/>
                <w:b/>
                <w:bCs/>
                <w:lang w:eastAsia="ru-RU"/>
              </w:rPr>
            </w:pPr>
            <w:r w:rsidRPr="00411AA9">
              <w:rPr>
                <w:rFonts w:eastAsia="Times New Roman"/>
                <w:b/>
                <w:bCs/>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rPr>
                <w:rFonts w:eastAsia="Times New Roman"/>
                <w:lang w:eastAsia="ru-RU"/>
              </w:rPr>
            </w:pPr>
            <w:r w:rsidRPr="00411AA9">
              <w:rPr>
                <w:rFonts w:eastAsia="Times New Roman"/>
                <w:lang w:eastAsia="ru-RU"/>
              </w:rPr>
              <w:t> </w:t>
            </w:r>
          </w:p>
        </w:tc>
      </w:tr>
      <w:tr w:rsidR="00411AA9" w:rsidRPr="00411AA9" w:rsidTr="00411AA9">
        <w:trPr>
          <w:trHeight w:val="300"/>
        </w:trPr>
        <w:tc>
          <w:tcPr>
            <w:tcW w:w="600" w:type="dxa"/>
            <w:tcBorders>
              <w:top w:val="nil"/>
              <w:left w:val="single" w:sz="4" w:space="0" w:color="auto"/>
              <w:bottom w:val="single" w:sz="4" w:space="0" w:color="auto"/>
              <w:right w:val="nil"/>
            </w:tcBorders>
            <w:shd w:val="clear" w:color="auto" w:fill="auto"/>
            <w:noWrap/>
            <w:vAlign w:val="bottom"/>
            <w:hideMark/>
          </w:tcPr>
          <w:p w:rsidR="00411AA9" w:rsidRPr="00411AA9" w:rsidRDefault="00411AA9" w:rsidP="00411AA9">
            <w:pPr>
              <w:rPr>
                <w:rFonts w:eastAsia="Times New Roman"/>
                <w:lang w:eastAsia="ru-RU"/>
              </w:rPr>
            </w:pPr>
            <w:r w:rsidRPr="00411AA9">
              <w:rPr>
                <w:rFonts w:eastAsia="Times New Roman"/>
                <w:lang w:eastAsia="ru-RU"/>
              </w:rPr>
              <w:t> </w:t>
            </w:r>
          </w:p>
        </w:tc>
        <w:tc>
          <w:tcPr>
            <w:tcW w:w="994" w:type="dxa"/>
            <w:tcBorders>
              <w:top w:val="nil"/>
              <w:left w:val="nil"/>
              <w:bottom w:val="single" w:sz="4" w:space="0" w:color="auto"/>
              <w:right w:val="nil"/>
            </w:tcBorders>
            <w:shd w:val="clear" w:color="auto" w:fill="auto"/>
            <w:noWrap/>
            <w:vAlign w:val="bottom"/>
            <w:hideMark/>
          </w:tcPr>
          <w:p w:rsidR="00411AA9" w:rsidRPr="00411AA9" w:rsidRDefault="00411AA9" w:rsidP="00411AA9">
            <w:pPr>
              <w:rPr>
                <w:rFonts w:eastAsia="Times New Roman"/>
                <w:lang w:eastAsia="ru-RU"/>
              </w:rPr>
            </w:pPr>
            <w:r w:rsidRPr="00411AA9">
              <w:rPr>
                <w:rFonts w:eastAsia="Times New Roman"/>
                <w:lang w:eastAsia="ru-RU"/>
              </w:rPr>
              <w:t> </w:t>
            </w:r>
          </w:p>
        </w:tc>
        <w:tc>
          <w:tcPr>
            <w:tcW w:w="8026" w:type="dxa"/>
            <w:gridSpan w:val="3"/>
            <w:tcBorders>
              <w:top w:val="single" w:sz="4" w:space="0" w:color="auto"/>
              <w:left w:val="nil"/>
              <w:bottom w:val="single" w:sz="4" w:space="0" w:color="auto"/>
              <w:right w:val="single" w:sz="4" w:space="0" w:color="000000"/>
            </w:tcBorders>
            <w:shd w:val="clear" w:color="auto" w:fill="auto"/>
            <w:vAlign w:val="bottom"/>
            <w:hideMark/>
          </w:tcPr>
          <w:p w:rsidR="00411AA9" w:rsidRPr="00411AA9" w:rsidRDefault="00411AA9" w:rsidP="00411AA9">
            <w:pPr>
              <w:jc w:val="center"/>
              <w:rPr>
                <w:rFonts w:eastAsia="Times New Roman"/>
                <w:b/>
                <w:bCs/>
                <w:sz w:val="24"/>
                <w:szCs w:val="24"/>
                <w:lang w:eastAsia="ru-RU"/>
              </w:rPr>
            </w:pPr>
            <w:r w:rsidRPr="00411AA9">
              <w:rPr>
                <w:rFonts w:eastAsia="Times New Roman"/>
                <w:b/>
                <w:bCs/>
                <w:sz w:val="24"/>
                <w:szCs w:val="24"/>
                <w:lang w:eastAsia="ru-RU"/>
              </w:rPr>
              <w:t>TOTAL</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1AA9" w:rsidRPr="00411AA9" w:rsidRDefault="00411AA9" w:rsidP="00411AA9">
            <w:pPr>
              <w:rPr>
                <w:rFonts w:eastAsia="Times New Roman"/>
                <w:lang w:eastAsia="ru-RU"/>
              </w:rPr>
            </w:pPr>
            <w:r w:rsidRPr="00411AA9">
              <w:rPr>
                <w:rFonts w:eastAsia="Times New Roman"/>
                <w:lang w:eastAsia="ru-RU"/>
              </w:rPr>
              <w:t> </w:t>
            </w:r>
          </w:p>
        </w:tc>
        <w:tc>
          <w:tcPr>
            <w:tcW w:w="994"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rPr>
                <w:rFonts w:eastAsia="Times New Roman"/>
                <w:lang w:eastAsia="ru-RU"/>
              </w:rPr>
            </w:pPr>
            <w:r w:rsidRPr="00411AA9">
              <w:rPr>
                <w:rFonts w:eastAsia="Times New Roman"/>
                <w:lang w:eastAsia="ru-RU"/>
              </w:rPr>
              <w:t> </w:t>
            </w:r>
          </w:p>
        </w:tc>
        <w:tc>
          <w:tcPr>
            <w:tcW w:w="5166" w:type="dxa"/>
            <w:tcBorders>
              <w:top w:val="nil"/>
              <w:left w:val="nil"/>
              <w:bottom w:val="single" w:sz="4" w:space="0" w:color="auto"/>
              <w:right w:val="single" w:sz="4" w:space="0" w:color="auto"/>
            </w:tcBorders>
            <w:shd w:val="clear" w:color="auto" w:fill="auto"/>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Total pe instituţie, inclusiv:</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11,00</w:t>
            </w:r>
          </w:p>
        </w:tc>
        <w:tc>
          <w:tcPr>
            <w:tcW w:w="114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101042,50</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1AA9" w:rsidRPr="00411AA9" w:rsidRDefault="00411AA9" w:rsidP="00411AA9">
            <w:pPr>
              <w:rPr>
                <w:rFonts w:eastAsia="Times New Roman"/>
                <w:lang w:eastAsia="ru-RU"/>
              </w:rPr>
            </w:pPr>
            <w:r w:rsidRPr="00411AA9">
              <w:rPr>
                <w:rFonts w:eastAsia="Times New Roman"/>
                <w:lang w:eastAsia="ru-RU"/>
              </w:rPr>
              <w:t> </w:t>
            </w:r>
          </w:p>
        </w:tc>
        <w:tc>
          <w:tcPr>
            <w:tcW w:w="994"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rPr>
                <w:rFonts w:eastAsia="Times New Roman"/>
                <w:lang w:eastAsia="ru-RU"/>
              </w:rPr>
            </w:pPr>
            <w:r w:rsidRPr="00411AA9">
              <w:rPr>
                <w:rFonts w:eastAsia="Times New Roman"/>
                <w:lang w:eastAsia="ru-RU"/>
              </w:rPr>
              <w:t> </w:t>
            </w:r>
          </w:p>
        </w:tc>
        <w:tc>
          <w:tcPr>
            <w:tcW w:w="5166" w:type="dxa"/>
            <w:tcBorders>
              <w:top w:val="nil"/>
              <w:left w:val="nil"/>
              <w:bottom w:val="single" w:sz="4" w:space="0" w:color="auto"/>
              <w:right w:val="single" w:sz="4" w:space="0" w:color="auto"/>
            </w:tcBorders>
            <w:shd w:val="clear" w:color="auto" w:fill="auto"/>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Personal de conducere</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16925,00</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 </w:t>
            </w:r>
          </w:p>
        </w:tc>
        <w:tc>
          <w:tcPr>
            <w:tcW w:w="994"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 </w:t>
            </w:r>
          </w:p>
        </w:tc>
        <w:tc>
          <w:tcPr>
            <w:tcW w:w="5166" w:type="dxa"/>
            <w:tcBorders>
              <w:top w:val="nil"/>
              <w:left w:val="nil"/>
              <w:bottom w:val="single" w:sz="4" w:space="0" w:color="auto"/>
              <w:right w:val="single" w:sz="4" w:space="0" w:color="auto"/>
            </w:tcBorders>
            <w:shd w:val="clear" w:color="auto" w:fill="auto"/>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Medici</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14850,00</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 </w:t>
            </w:r>
          </w:p>
        </w:tc>
        <w:tc>
          <w:tcPr>
            <w:tcW w:w="994"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 </w:t>
            </w:r>
          </w:p>
        </w:tc>
        <w:tc>
          <w:tcPr>
            <w:tcW w:w="5166" w:type="dxa"/>
            <w:tcBorders>
              <w:top w:val="nil"/>
              <w:left w:val="nil"/>
              <w:bottom w:val="single" w:sz="4" w:space="0" w:color="auto"/>
              <w:right w:val="single" w:sz="4" w:space="0" w:color="auto"/>
            </w:tcBorders>
            <w:shd w:val="clear" w:color="auto" w:fill="auto"/>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Persoanl medical mediu</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5,75</w:t>
            </w:r>
          </w:p>
        </w:tc>
        <w:tc>
          <w:tcPr>
            <w:tcW w:w="114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48452,50</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 </w:t>
            </w:r>
          </w:p>
        </w:tc>
        <w:tc>
          <w:tcPr>
            <w:tcW w:w="994"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 </w:t>
            </w:r>
          </w:p>
        </w:tc>
        <w:tc>
          <w:tcPr>
            <w:tcW w:w="5166" w:type="dxa"/>
            <w:tcBorders>
              <w:top w:val="nil"/>
              <w:left w:val="nil"/>
              <w:bottom w:val="single" w:sz="4" w:space="0" w:color="auto"/>
              <w:right w:val="single" w:sz="4" w:space="0" w:color="auto"/>
            </w:tcBorders>
            <w:shd w:val="clear" w:color="auto" w:fill="auto"/>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Persoanl medical inferior</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4220,00</w:t>
            </w:r>
          </w:p>
        </w:tc>
      </w:tr>
      <w:tr w:rsidR="00411AA9" w:rsidRPr="00411AA9" w:rsidTr="00411AA9">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 </w:t>
            </w:r>
          </w:p>
        </w:tc>
        <w:tc>
          <w:tcPr>
            <w:tcW w:w="994" w:type="dxa"/>
            <w:tcBorders>
              <w:top w:val="nil"/>
              <w:left w:val="nil"/>
              <w:bottom w:val="single" w:sz="4" w:space="0" w:color="auto"/>
              <w:right w:val="single" w:sz="4" w:space="0" w:color="auto"/>
            </w:tcBorders>
            <w:shd w:val="clear" w:color="auto" w:fill="auto"/>
            <w:noWrap/>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 </w:t>
            </w:r>
          </w:p>
        </w:tc>
        <w:tc>
          <w:tcPr>
            <w:tcW w:w="5166" w:type="dxa"/>
            <w:tcBorders>
              <w:top w:val="nil"/>
              <w:left w:val="nil"/>
              <w:bottom w:val="single" w:sz="4" w:space="0" w:color="auto"/>
              <w:right w:val="single" w:sz="4" w:space="0" w:color="auto"/>
            </w:tcBorders>
            <w:shd w:val="clear" w:color="auto" w:fill="auto"/>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Alt personal</w:t>
            </w:r>
          </w:p>
        </w:tc>
        <w:tc>
          <w:tcPr>
            <w:tcW w:w="172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2,25</w:t>
            </w:r>
          </w:p>
        </w:tc>
        <w:tc>
          <w:tcPr>
            <w:tcW w:w="1140" w:type="dxa"/>
            <w:tcBorders>
              <w:top w:val="nil"/>
              <w:left w:val="nil"/>
              <w:bottom w:val="single" w:sz="4" w:space="0" w:color="auto"/>
              <w:right w:val="single" w:sz="4" w:space="0" w:color="auto"/>
            </w:tcBorders>
            <w:shd w:val="clear" w:color="auto" w:fill="auto"/>
            <w:vAlign w:val="center"/>
            <w:hideMark/>
          </w:tcPr>
          <w:p w:rsidR="00411AA9" w:rsidRPr="00411AA9" w:rsidRDefault="00411AA9" w:rsidP="00411AA9">
            <w:pPr>
              <w:jc w:val="center"/>
              <w:rPr>
                <w:rFonts w:eastAsia="Times New Roman"/>
                <w:b/>
                <w:bCs/>
                <w:lang w:eastAsia="ru-RU"/>
              </w:rPr>
            </w:pPr>
            <w:r w:rsidRPr="00411AA9">
              <w:rPr>
                <w:rFonts w:eastAsia="Times New Roman"/>
                <w:b/>
                <w:bCs/>
                <w:lang w:eastAsia="ru-RU"/>
              </w:rPr>
              <w:t>16595,00</w:t>
            </w:r>
          </w:p>
        </w:tc>
      </w:tr>
      <w:tr w:rsidR="00411AA9" w:rsidRPr="00411AA9" w:rsidTr="00411AA9">
        <w:trPr>
          <w:trHeight w:val="255"/>
        </w:trPr>
        <w:tc>
          <w:tcPr>
            <w:tcW w:w="60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b/>
                <w:bCs/>
                <w:lang w:eastAsia="ru-RU"/>
              </w:rPr>
            </w:pPr>
            <w:r w:rsidRPr="00411AA9">
              <w:rPr>
                <w:rFonts w:eastAsia="Times New Roman"/>
                <w:b/>
                <w:bCs/>
                <w:lang w:eastAsia="ru-RU"/>
              </w:rPr>
              <w:t> </w:t>
            </w:r>
          </w:p>
        </w:tc>
        <w:tc>
          <w:tcPr>
            <w:tcW w:w="994"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b/>
                <w:bCs/>
                <w:lang w:eastAsia="ru-RU"/>
              </w:rPr>
            </w:pPr>
          </w:p>
        </w:tc>
        <w:tc>
          <w:tcPr>
            <w:tcW w:w="5166" w:type="dxa"/>
            <w:tcBorders>
              <w:top w:val="nil"/>
              <w:left w:val="nil"/>
              <w:bottom w:val="nil"/>
              <w:right w:val="nil"/>
            </w:tcBorders>
            <w:shd w:val="clear" w:color="auto" w:fill="auto"/>
            <w:vAlign w:val="bottom"/>
            <w:hideMark/>
          </w:tcPr>
          <w:p w:rsidR="00411AA9" w:rsidRPr="00411AA9" w:rsidRDefault="00411AA9" w:rsidP="00411AA9">
            <w:pPr>
              <w:rPr>
                <w:rFonts w:eastAsia="Times New Roman"/>
                <w:b/>
                <w:bCs/>
                <w:lang w:eastAsia="ru-RU"/>
              </w:rPr>
            </w:pPr>
          </w:p>
        </w:tc>
        <w:tc>
          <w:tcPr>
            <w:tcW w:w="1720" w:type="dxa"/>
            <w:tcBorders>
              <w:top w:val="nil"/>
              <w:left w:val="nil"/>
              <w:bottom w:val="nil"/>
              <w:right w:val="nil"/>
            </w:tcBorders>
            <w:shd w:val="clear" w:color="auto" w:fill="auto"/>
            <w:vAlign w:val="center"/>
            <w:hideMark/>
          </w:tcPr>
          <w:p w:rsidR="00411AA9" w:rsidRPr="00411AA9" w:rsidRDefault="00411AA9" w:rsidP="00411AA9">
            <w:pPr>
              <w:jc w:val="center"/>
              <w:rPr>
                <w:rFonts w:eastAsia="Times New Roman"/>
                <w:b/>
                <w:bCs/>
                <w:lang w:eastAsia="ru-RU"/>
              </w:rPr>
            </w:pPr>
          </w:p>
        </w:tc>
        <w:tc>
          <w:tcPr>
            <w:tcW w:w="114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r>
      <w:tr w:rsidR="00411AA9" w:rsidRPr="00411AA9" w:rsidTr="00411AA9">
        <w:trPr>
          <w:trHeight w:val="255"/>
        </w:trPr>
        <w:tc>
          <w:tcPr>
            <w:tcW w:w="60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b/>
                <w:bCs/>
                <w:lang w:eastAsia="ru-RU"/>
              </w:rPr>
            </w:pPr>
          </w:p>
        </w:tc>
        <w:tc>
          <w:tcPr>
            <w:tcW w:w="994"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b/>
                <w:bCs/>
                <w:lang w:eastAsia="ru-RU"/>
              </w:rPr>
            </w:pPr>
          </w:p>
        </w:tc>
        <w:tc>
          <w:tcPr>
            <w:tcW w:w="5166" w:type="dxa"/>
            <w:tcBorders>
              <w:top w:val="nil"/>
              <w:left w:val="nil"/>
              <w:bottom w:val="nil"/>
              <w:right w:val="nil"/>
            </w:tcBorders>
            <w:shd w:val="clear" w:color="auto" w:fill="auto"/>
            <w:vAlign w:val="bottom"/>
            <w:hideMark/>
          </w:tcPr>
          <w:p w:rsidR="00411AA9" w:rsidRPr="00411AA9" w:rsidRDefault="00411AA9" w:rsidP="00411AA9">
            <w:pPr>
              <w:jc w:val="center"/>
              <w:rPr>
                <w:rFonts w:eastAsia="Times New Roman"/>
                <w:lang w:eastAsia="ru-RU"/>
              </w:rPr>
            </w:pPr>
          </w:p>
        </w:tc>
        <w:tc>
          <w:tcPr>
            <w:tcW w:w="1720" w:type="dxa"/>
            <w:tcBorders>
              <w:top w:val="nil"/>
              <w:left w:val="nil"/>
              <w:bottom w:val="nil"/>
              <w:right w:val="nil"/>
            </w:tcBorders>
            <w:shd w:val="clear" w:color="auto" w:fill="auto"/>
            <w:vAlign w:val="bottom"/>
            <w:hideMark/>
          </w:tcPr>
          <w:p w:rsidR="00411AA9" w:rsidRPr="00411AA9" w:rsidRDefault="00411AA9" w:rsidP="00411AA9">
            <w:pPr>
              <w:rPr>
                <w:rFonts w:eastAsia="Times New Roman"/>
                <w:lang w:eastAsia="ru-RU"/>
              </w:rPr>
            </w:pPr>
          </w:p>
        </w:tc>
        <w:tc>
          <w:tcPr>
            <w:tcW w:w="114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r>
      <w:tr w:rsidR="00411AA9" w:rsidRPr="00411AA9" w:rsidTr="00E378AC">
        <w:trPr>
          <w:trHeight w:val="270"/>
        </w:trPr>
        <w:tc>
          <w:tcPr>
            <w:tcW w:w="60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994"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5166" w:type="dxa"/>
            <w:tcBorders>
              <w:top w:val="nil"/>
              <w:left w:val="nil"/>
              <w:bottom w:val="nil"/>
              <w:right w:val="nil"/>
            </w:tcBorders>
            <w:shd w:val="clear" w:color="auto" w:fill="auto"/>
            <w:vAlign w:val="bottom"/>
          </w:tcPr>
          <w:p w:rsidR="00411AA9" w:rsidRDefault="00411AA9" w:rsidP="00411AA9">
            <w:pPr>
              <w:rPr>
                <w:rFonts w:eastAsia="Times New Roman"/>
                <w:b/>
                <w:bCs/>
                <w:lang w:val="ro-RO" w:eastAsia="ru-RU"/>
              </w:rPr>
            </w:pPr>
          </w:p>
          <w:p w:rsidR="00E378AC" w:rsidRPr="00E378AC" w:rsidRDefault="00E378AC" w:rsidP="00411AA9">
            <w:pPr>
              <w:rPr>
                <w:rFonts w:eastAsia="Times New Roman"/>
                <w:b/>
                <w:bCs/>
                <w:lang w:val="ro-RO" w:eastAsia="ru-RU"/>
              </w:rPr>
            </w:pPr>
          </w:p>
        </w:tc>
        <w:tc>
          <w:tcPr>
            <w:tcW w:w="172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114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r>
      <w:tr w:rsidR="00411AA9" w:rsidRPr="00411AA9" w:rsidTr="00E378AC">
        <w:trPr>
          <w:trHeight w:val="255"/>
        </w:trPr>
        <w:tc>
          <w:tcPr>
            <w:tcW w:w="60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994"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5166" w:type="dxa"/>
            <w:tcBorders>
              <w:top w:val="nil"/>
              <w:left w:val="nil"/>
              <w:bottom w:val="nil"/>
              <w:right w:val="nil"/>
            </w:tcBorders>
            <w:shd w:val="clear" w:color="auto" w:fill="auto"/>
            <w:vAlign w:val="bottom"/>
          </w:tcPr>
          <w:p w:rsidR="00411AA9" w:rsidRPr="00411AA9" w:rsidRDefault="00411AA9" w:rsidP="00411AA9">
            <w:pPr>
              <w:rPr>
                <w:rFonts w:eastAsia="Times New Roman"/>
                <w:b/>
                <w:bCs/>
                <w:lang w:eastAsia="ru-RU"/>
              </w:rPr>
            </w:pPr>
          </w:p>
        </w:tc>
        <w:tc>
          <w:tcPr>
            <w:tcW w:w="172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114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r>
      <w:tr w:rsidR="00411AA9" w:rsidRPr="00411AA9" w:rsidTr="00E378AC">
        <w:trPr>
          <w:trHeight w:val="270"/>
        </w:trPr>
        <w:tc>
          <w:tcPr>
            <w:tcW w:w="60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994"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5166" w:type="dxa"/>
            <w:tcBorders>
              <w:top w:val="nil"/>
              <w:left w:val="nil"/>
              <w:bottom w:val="nil"/>
              <w:right w:val="nil"/>
            </w:tcBorders>
            <w:shd w:val="clear" w:color="auto" w:fill="auto"/>
            <w:vAlign w:val="bottom"/>
          </w:tcPr>
          <w:p w:rsidR="00411AA9" w:rsidRPr="00411AA9" w:rsidRDefault="00411AA9" w:rsidP="00411AA9">
            <w:pPr>
              <w:rPr>
                <w:rFonts w:eastAsia="Times New Roman"/>
                <w:b/>
                <w:bCs/>
                <w:lang w:eastAsia="ru-RU"/>
              </w:rPr>
            </w:pPr>
          </w:p>
        </w:tc>
        <w:tc>
          <w:tcPr>
            <w:tcW w:w="172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114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r>
      <w:tr w:rsidR="00411AA9" w:rsidRPr="00411AA9" w:rsidTr="00411AA9">
        <w:trPr>
          <w:trHeight w:val="255"/>
        </w:trPr>
        <w:tc>
          <w:tcPr>
            <w:tcW w:w="60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994"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5166" w:type="dxa"/>
            <w:tcBorders>
              <w:top w:val="nil"/>
              <w:left w:val="nil"/>
              <w:bottom w:val="nil"/>
              <w:right w:val="nil"/>
            </w:tcBorders>
            <w:shd w:val="clear" w:color="auto" w:fill="auto"/>
            <w:vAlign w:val="bottom"/>
            <w:hideMark/>
          </w:tcPr>
          <w:p w:rsidR="00411AA9" w:rsidRPr="00411AA9" w:rsidRDefault="00411AA9" w:rsidP="00411AA9">
            <w:pPr>
              <w:rPr>
                <w:rFonts w:eastAsia="Times New Roman"/>
                <w:b/>
                <w:bCs/>
                <w:lang w:eastAsia="ru-RU"/>
              </w:rPr>
            </w:pPr>
          </w:p>
        </w:tc>
        <w:tc>
          <w:tcPr>
            <w:tcW w:w="172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114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r>
      <w:tr w:rsidR="00411AA9" w:rsidRPr="00411AA9" w:rsidTr="00411AA9">
        <w:trPr>
          <w:trHeight w:val="255"/>
        </w:trPr>
        <w:tc>
          <w:tcPr>
            <w:tcW w:w="60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994"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5166" w:type="dxa"/>
            <w:tcBorders>
              <w:top w:val="nil"/>
              <w:left w:val="nil"/>
              <w:bottom w:val="nil"/>
              <w:right w:val="nil"/>
            </w:tcBorders>
            <w:shd w:val="clear" w:color="auto" w:fill="auto"/>
            <w:vAlign w:val="bottom"/>
            <w:hideMark/>
          </w:tcPr>
          <w:p w:rsidR="00411AA9" w:rsidRPr="00411AA9" w:rsidRDefault="00411AA9" w:rsidP="00411AA9">
            <w:pPr>
              <w:jc w:val="center"/>
              <w:rPr>
                <w:rFonts w:eastAsia="Times New Roman"/>
                <w:lang w:eastAsia="ru-RU"/>
              </w:rPr>
            </w:pPr>
          </w:p>
        </w:tc>
        <w:tc>
          <w:tcPr>
            <w:tcW w:w="1720" w:type="dxa"/>
            <w:tcBorders>
              <w:top w:val="nil"/>
              <w:left w:val="nil"/>
              <w:bottom w:val="nil"/>
              <w:right w:val="nil"/>
            </w:tcBorders>
            <w:shd w:val="clear" w:color="auto" w:fill="auto"/>
            <w:vAlign w:val="bottom"/>
            <w:hideMark/>
          </w:tcPr>
          <w:p w:rsidR="00411AA9" w:rsidRPr="00411AA9" w:rsidRDefault="00411AA9" w:rsidP="00411AA9">
            <w:pPr>
              <w:rPr>
                <w:rFonts w:eastAsia="Times New Roman"/>
                <w:lang w:eastAsia="ru-RU"/>
              </w:rPr>
            </w:pPr>
          </w:p>
        </w:tc>
        <w:tc>
          <w:tcPr>
            <w:tcW w:w="114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r>
      <w:tr w:rsidR="00411AA9" w:rsidRPr="00411AA9" w:rsidTr="00411AA9">
        <w:trPr>
          <w:trHeight w:val="255"/>
        </w:trPr>
        <w:tc>
          <w:tcPr>
            <w:tcW w:w="60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994"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c>
          <w:tcPr>
            <w:tcW w:w="5166" w:type="dxa"/>
            <w:tcBorders>
              <w:top w:val="nil"/>
              <w:left w:val="nil"/>
              <w:bottom w:val="nil"/>
              <w:right w:val="nil"/>
            </w:tcBorders>
            <w:shd w:val="clear" w:color="auto" w:fill="auto"/>
            <w:vAlign w:val="bottom"/>
            <w:hideMark/>
          </w:tcPr>
          <w:p w:rsidR="00411AA9" w:rsidRPr="00411AA9" w:rsidRDefault="00411AA9" w:rsidP="00411AA9">
            <w:pPr>
              <w:jc w:val="center"/>
              <w:rPr>
                <w:rFonts w:eastAsia="Times New Roman"/>
                <w:lang w:eastAsia="ru-RU"/>
              </w:rPr>
            </w:pPr>
          </w:p>
        </w:tc>
        <w:tc>
          <w:tcPr>
            <w:tcW w:w="1720" w:type="dxa"/>
            <w:tcBorders>
              <w:top w:val="nil"/>
              <w:left w:val="nil"/>
              <w:bottom w:val="nil"/>
              <w:right w:val="nil"/>
            </w:tcBorders>
            <w:shd w:val="clear" w:color="auto" w:fill="auto"/>
            <w:vAlign w:val="bottom"/>
            <w:hideMark/>
          </w:tcPr>
          <w:p w:rsidR="00411AA9" w:rsidRPr="00411AA9" w:rsidRDefault="00411AA9" w:rsidP="00411AA9">
            <w:pPr>
              <w:rPr>
                <w:rFonts w:eastAsia="Times New Roman"/>
                <w:lang w:eastAsia="ru-RU"/>
              </w:rPr>
            </w:pPr>
          </w:p>
        </w:tc>
        <w:tc>
          <w:tcPr>
            <w:tcW w:w="1140" w:type="dxa"/>
            <w:tcBorders>
              <w:top w:val="nil"/>
              <w:left w:val="nil"/>
              <w:bottom w:val="nil"/>
              <w:right w:val="nil"/>
            </w:tcBorders>
            <w:shd w:val="clear" w:color="auto" w:fill="auto"/>
            <w:noWrap/>
            <w:vAlign w:val="bottom"/>
            <w:hideMark/>
          </w:tcPr>
          <w:p w:rsidR="00411AA9" w:rsidRPr="00411AA9" w:rsidRDefault="00411AA9" w:rsidP="00411AA9">
            <w:pPr>
              <w:rPr>
                <w:rFonts w:eastAsia="Times New Roman"/>
                <w:lang w:eastAsia="ru-RU"/>
              </w:rPr>
            </w:pPr>
          </w:p>
        </w:tc>
      </w:tr>
    </w:tbl>
    <w:p w:rsidR="00411AA9" w:rsidRDefault="001037A6" w:rsidP="00E74ECC">
      <w:pPr>
        <w:ind w:left="5670"/>
        <w:rPr>
          <w:sz w:val="24"/>
          <w:szCs w:val="24"/>
          <w:lang w:val="ro-RO"/>
        </w:rPr>
      </w:pPr>
      <w:r>
        <w:rPr>
          <w:sz w:val="24"/>
          <w:szCs w:val="24"/>
          <w:lang w:val="ro-RO"/>
        </w:rPr>
        <w:t xml:space="preserve">          </w:t>
      </w:r>
    </w:p>
    <w:p w:rsidR="00411AA9" w:rsidRDefault="00411AA9" w:rsidP="00E74ECC">
      <w:pPr>
        <w:ind w:left="5670"/>
        <w:rPr>
          <w:sz w:val="24"/>
          <w:szCs w:val="24"/>
          <w:lang w:val="ro-RO"/>
        </w:rPr>
      </w:pPr>
    </w:p>
    <w:p w:rsidR="00E74ECC" w:rsidRPr="001037A6" w:rsidRDefault="00411AA9" w:rsidP="00E74ECC">
      <w:pPr>
        <w:ind w:left="5670"/>
        <w:rPr>
          <w:sz w:val="24"/>
          <w:szCs w:val="24"/>
          <w:lang w:val="ro-RO"/>
        </w:rPr>
      </w:pPr>
      <w:r>
        <w:rPr>
          <w:sz w:val="24"/>
          <w:szCs w:val="24"/>
          <w:lang w:val="ro-RO"/>
        </w:rPr>
        <w:lastRenderedPageBreak/>
        <w:t xml:space="preserve">                   </w:t>
      </w:r>
      <w:r w:rsidR="001037A6">
        <w:rPr>
          <w:sz w:val="24"/>
          <w:szCs w:val="24"/>
          <w:lang w:val="ro-RO"/>
        </w:rPr>
        <w:t xml:space="preserve"> </w:t>
      </w:r>
      <w:r w:rsidR="001037A6" w:rsidRPr="001037A6">
        <w:rPr>
          <w:sz w:val="24"/>
          <w:szCs w:val="24"/>
          <w:lang w:val="ro-RO"/>
        </w:rPr>
        <w:t>Anexa nr. 3</w:t>
      </w:r>
    </w:p>
    <w:p w:rsidR="00E74ECC" w:rsidRPr="001037A6" w:rsidRDefault="001037A6" w:rsidP="00E74ECC">
      <w:pPr>
        <w:ind w:left="5245"/>
        <w:rPr>
          <w:sz w:val="24"/>
          <w:szCs w:val="24"/>
          <w:lang w:val="ro-RO"/>
        </w:rPr>
      </w:pPr>
      <w:r>
        <w:rPr>
          <w:sz w:val="24"/>
          <w:szCs w:val="24"/>
          <w:lang w:val="ro-RO"/>
        </w:rPr>
        <w:t xml:space="preserve">                           l</w:t>
      </w:r>
      <w:r w:rsidRPr="001037A6">
        <w:rPr>
          <w:sz w:val="24"/>
          <w:szCs w:val="24"/>
          <w:lang w:val="ro-RO"/>
        </w:rPr>
        <w:t>a decizia Consiliului r</w:t>
      </w:r>
      <w:r w:rsidR="00E74ECC" w:rsidRPr="001037A6">
        <w:rPr>
          <w:sz w:val="24"/>
          <w:szCs w:val="24"/>
          <w:lang w:val="ro-RO"/>
        </w:rPr>
        <w:t>aional</w:t>
      </w:r>
    </w:p>
    <w:p w:rsidR="00E74ECC" w:rsidRPr="001037A6" w:rsidRDefault="001037A6" w:rsidP="00E74ECC">
      <w:pPr>
        <w:ind w:left="5245"/>
        <w:rPr>
          <w:sz w:val="24"/>
          <w:szCs w:val="24"/>
          <w:lang w:val="ro-RO"/>
        </w:rPr>
      </w:pPr>
      <w:r>
        <w:rPr>
          <w:sz w:val="24"/>
          <w:szCs w:val="24"/>
          <w:lang w:val="ro-RO"/>
        </w:rPr>
        <w:t xml:space="preserve">                           </w:t>
      </w:r>
      <w:r w:rsidRPr="001037A6">
        <w:rPr>
          <w:sz w:val="24"/>
          <w:szCs w:val="24"/>
          <w:lang w:val="ro-RO"/>
        </w:rPr>
        <w:t>nr. 02/0</w:t>
      </w:r>
      <w:r w:rsidR="001E4367">
        <w:rPr>
          <w:sz w:val="24"/>
          <w:szCs w:val="24"/>
          <w:lang w:val="ro-RO"/>
        </w:rPr>
        <w:t>8</w:t>
      </w:r>
      <w:r w:rsidRPr="001037A6">
        <w:rPr>
          <w:sz w:val="24"/>
          <w:szCs w:val="24"/>
          <w:lang w:val="ro-RO"/>
        </w:rPr>
        <w:t xml:space="preserve"> din 24 martie 2023</w:t>
      </w:r>
    </w:p>
    <w:p w:rsidR="00E74ECC" w:rsidRPr="00FC0493" w:rsidRDefault="00E74ECC" w:rsidP="00E74ECC">
      <w:pPr>
        <w:ind w:left="360"/>
        <w:rPr>
          <w:sz w:val="28"/>
          <w:szCs w:val="28"/>
          <w:lang w:val="ro-RO"/>
        </w:rPr>
      </w:pPr>
      <w:r w:rsidRPr="00FC0493">
        <w:rPr>
          <w:sz w:val="28"/>
          <w:szCs w:val="28"/>
          <w:lang w:val="ro-RO"/>
        </w:rPr>
        <w:tab/>
      </w:r>
      <w:r w:rsidRPr="00FC0493">
        <w:rPr>
          <w:sz w:val="28"/>
          <w:szCs w:val="28"/>
          <w:lang w:val="ro-RO"/>
        </w:rPr>
        <w:tab/>
      </w:r>
      <w:r w:rsidRPr="00FC0493">
        <w:rPr>
          <w:sz w:val="28"/>
          <w:szCs w:val="28"/>
          <w:lang w:val="ro-RO"/>
        </w:rPr>
        <w:tab/>
      </w:r>
      <w:r w:rsidRPr="00FC0493">
        <w:rPr>
          <w:sz w:val="28"/>
          <w:szCs w:val="28"/>
          <w:lang w:val="ro-RO"/>
        </w:rPr>
        <w:tab/>
      </w:r>
    </w:p>
    <w:p w:rsidR="00E74ECC" w:rsidRPr="00FC0493" w:rsidRDefault="00E74ECC" w:rsidP="00E74ECC">
      <w:pPr>
        <w:ind w:left="6314"/>
        <w:rPr>
          <w:sz w:val="28"/>
          <w:szCs w:val="28"/>
          <w:lang w:val="ro-RO"/>
        </w:rPr>
      </w:pPr>
    </w:p>
    <w:p w:rsidR="00E74ECC" w:rsidRPr="00FC0493" w:rsidRDefault="00E74ECC" w:rsidP="00E74ECC">
      <w:pPr>
        <w:ind w:left="6314"/>
        <w:rPr>
          <w:sz w:val="28"/>
          <w:szCs w:val="28"/>
          <w:lang w:val="ro-RO"/>
        </w:rPr>
      </w:pPr>
    </w:p>
    <w:p w:rsidR="00E74ECC" w:rsidRPr="00FC0493" w:rsidRDefault="00E74ECC" w:rsidP="00E74ECC">
      <w:pPr>
        <w:ind w:left="6314"/>
        <w:rPr>
          <w:sz w:val="28"/>
          <w:szCs w:val="28"/>
          <w:lang w:val="ro-RO"/>
        </w:rPr>
      </w:pPr>
    </w:p>
    <w:p w:rsidR="00E74ECC" w:rsidRPr="00FC0493" w:rsidRDefault="00E74ECC" w:rsidP="00E74ECC">
      <w:pPr>
        <w:ind w:left="6314"/>
        <w:rPr>
          <w:sz w:val="28"/>
          <w:szCs w:val="28"/>
          <w:lang w:val="ro-RO"/>
        </w:rPr>
      </w:pPr>
    </w:p>
    <w:p w:rsidR="00E74ECC" w:rsidRPr="00FC0493" w:rsidRDefault="00E74ECC" w:rsidP="00E74ECC">
      <w:pPr>
        <w:ind w:left="6314"/>
        <w:rPr>
          <w:sz w:val="28"/>
          <w:szCs w:val="28"/>
          <w:lang w:val="ro-RO"/>
        </w:rPr>
      </w:pPr>
    </w:p>
    <w:p w:rsidR="00E74ECC" w:rsidRPr="00E74ECC" w:rsidRDefault="00E74ECC" w:rsidP="00E74ECC">
      <w:pPr>
        <w:pStyle w:val="aa"/>
        <w:rPr>
          <w:sz w:val="28"/>
          <w:szCs w:val="28"/>
          <w:lang w:val="en-US"/>
        </w:rPr>
      </w:pPr>
    </w:p>
    <w:p w:rsidR="00E74ECC" w:rsidRPr="00E74ECC" w:rsidRDefault="00E74ECC" w:rsidP="00E74ECC">
      <w:pPr>
        <w:pStyle w:val="aa"/>
        <w:rPr>
          <w:sz w:val="28"/>
          <w:szCs w:val="28"/>
          <w:lang w:val="en-US"/>
        </w:rPr>
      </w:pPr>
    </w:p>
    <w:p w:rsidR="00E74ECC" w:rsidRPr="00E74ECC" w:rsidRDefault="00E74ECC" w:rsidP="00E74ECC">
      <w:pPr>
        <w:pStyle w:val="aa"/>
        <w:rPr>
          <w:sz w:val="28"/>
          <w:szCs w:val="28"/>
          <w:lang w:val="en-US"/>
        </w:rPr>
      </w:pPr>
    </w:p>
    <w:p w:rsidR="00E74ECC" w:rsidRPr="00E74ECC" w:rsidRDefault="00E74ECC" w:rsidP="00E74ECC">
      <w:pPr>
        <w:pStyle w:val="aa"/>
        <w:rPr>
          <w:sz w:val="28"/>
          <w:szCs w:val="28"/>
          <w:lang w:val="en-US"/>
        </w:rPr>
      </w:pPr>
    </w:p>
    <w:p w:rsidR="00E74ECC" w:rsidRPr="001037A6" w:rsidRDefault="00E74ECC" w:rsidP="001037A6">
      <w:pPr>
        <w:pStyle w:val="aa"/>
        <w:spacing w:after="0"/>
        <w:jc w:val="center"/>
        <w:rPr>
          <w:b/>
          <w:sz w:val="28"/>
          <w:szCs w:val="28"/>
          <w:lang w:val="en-US"/>
        </w:rPr>
      </w:pPr>
      <w:r w:rsidRPr="001037A6">
        <w:rPr>
          <w:b/>
          <w:sz w:val="28"/>
          <w:szCs w:val="28"/>
          <w:lang w:val="en-US"/>
        </w:rPr>
        <w:t>Statele de personal medical</w:t>
      </w:r>
    </w:p>
    <w:p w:rsidR="00E74ECC" w:rsidRPr="001037A6" w:rsidRDefault="001037A6" w:rsidP="001037A6">
      <w:pPr>
        <w:pStyle w:val="aa"/>
        <w:spacing w:after="0"/>
        <w:jc w:val="center"/>
        <w:rPr>
          <w:b/>
          <w:sz w:val="28"/>
          <w:szCs w:val="28"/>
          <w:lang w:val="en-US"/>
        </w:rPr>
      </w:pPr>
      <w:proofErr w:type="gramStart"/>
      <w:r>
        <w:rPr>
          <w:b/>
          <w:sz w:val="28"/>
          <w:szCs w:val="28"/>
          <w:lang w:val="en-US"/>
        </w:rPr>
        <w:t>d</w:t>
      </w:r>
      <w:r w:rsidR="00E74ECC" w:rsidRPr="001037A6">
        <w:rPr>
          <w:b/>
          <w:sz w:val="28"/>
          <w:szCs w:val="28"/>
          <w:lang w:val="en-US"/>
        </w:rPr>
        <w:t>e</w:t>
      </w:r>
      <w:proofErr w:type="gramEnd"/>
      <w:r w:rsidR="00E74ECC" w:rsidRPr="001037A6">
        <w:rPr>
          <w:b/>
          <w:sz w:val="28"/>
          <w:szCs w:val="28"/>
          <w:lang w:val="en-US"/>
        </w:rPr>
        <w:t xml:space="preserve"> la 01.01.2023</w:t>
      </w:r>
    </w:p>
    <w:p w:rsidR="00E74ECC" w:rsidRPr="001037A6" w:rsidRDefault="001037A6" w:rsidP="001037A6">
      <w:pPr>
        <w:pStyle w:val="aa"/>
        <w:spacing w:after="0"/>
        <w:jc w:val="center"/>
        <w:rPr>
          <w:b/>
          <w:sz w:val="28"/>
          <w:szCs w:val="28"/>
          <w:lang w:val="en-US"/>
        </w:rPr>
      </w:pPr>
      <w:proofErr w:type="gramStart"/>
      <w:r>
        <w:rPr>
          <w:b/>
          <w:sz w:val="28"/>
          <w:szCs w:val="28"/>
          <w:lang w:val="en-US"/>
        </w:rPr>
        <w:t>a</w:t>
      </w:r>
      <w:r w:rsidR="00E74ECC" w:rsidRPr="001037A6">
        <w:rPr>
          <w:b/>
          <w:sz w:val="28"/>
          <w:szCs w:val="28"/>
          <w:lang w:val="en-US"/>
        </w:rPr>
        <w:t>l</w:t>
      </w:r>
      <w:r>
        <w:rPr>
          <w:b/>
          <w:sz w:val="28"/>
          <w:szCs w:val="28"/>
          <w:lang w:val="en-US"/>
        </w:rPr>
        <w:t>e</w:t>
      </w:r>
      <w:r w:rsidR="00E74ECC" w:rsidRPr="001037A6">
        <w:rPr>
          <w:b/>
          <w:sz w:val="28"/>
          <w:szCs w:val="28"/>
          <w:lang w:val="en-US"/>
        </w:rPr>
        <w:t xml:space="preserve">  IMSP</w:t>
      </w:r>
      <w:proofErr w:type="gramEnd"/>
      <w:r w:rsidR="00E74ECC" w:rsidRPr="001037A6">
        <w:rPr>
          <w:b/>
          <w:sz w:val="28"/>
          <w:szCs w:val="28"/>
          <w:lang w:val="en-US"/>
        </w:rPr>
        <w:t xml:space="preserve"> Centrul de Sanatate  Sadaclia raionul Basarabeasca</w:t>
      </w:r>
    </w:p>
    <w:p w:rsidR="00E74ECC" w:rsidRPr="001037A6" w:rsidRDefault="00E74ECC" w:rsidP="001037A6">
      <w:pPr>
        <w:pStyle w:val="aa"/>
        <w:spacing w:after="0"/>
        <w:jc w:val="center"/>
        <w:rPr>
          <w:b/>
          <w:sz w:val="28"/>
          <w:szCs w:val="28"/>
          <w:lang w:val="en-US"/>
        </w:rPr>
      </w:pPr>
      <w:proofErr w:type="gramStart"/>
      <w:r w:rsidRPr="001037A6">
        <w:rPr>
          <w:b/>
          <w:sz w:val="28"/>
          <w:szCs w:val="28"/>
          <w:lang w:val="en-US"/>
        </w:rPr>
        <w:t>din</w:t>
      </w:r>
      <w:proofErr w:type="gramEnd"/>
      <w:r w:rsidRPr="001037A6">
        <w:rPr>
          <w:b/>
          <w:sz w:val="28"/>
          <w:szCs w:val="28"/>
          <w:lang w:val="en-US"/>
        </w:rPr>
        <w:t xml:space="preserve"> fondul AOAM – </w:t>
      </w:r>
      <w:r w:rsidRPr="001037A6">
        <w:rPr>
          <w:b/>
          <w:sz w:val="28"/>
          <w:szCs w:val="28"/>
          <w:u w:val="single"/>
          <w:lang w:val="en-US"/>
        </w:rPr>
        <w:t xml:space="preserve">20.5 </w:t>
      </w:r>
      <w:r w:rsidRPr="001037A6">
        <w:rPr>
          <w:b/>
          <w:sz w:val="28"/>
          <w:szCs w:val="28"/>
          <w:lang w:val="en-US"/>
        </w:rPr>
        <w:t>unităţi</w:t>
      </w:r>
    </w:p>
    <w:p w:rsidR="00E74ECC" w:rsidRPr="00EF72A2" w:rsidRDefault="00E74ECC" w:rsidP="001037A6">
      <w:pPr>
        <w:pStyle w:val="aa"/>
        <w:spacing w:line="360" w:lineRule="auto"/>
        <w:jc w:val="center"/>
        <w:rPr>
          <w:sz w:val="18"/>
          <w:szCs w:val="18"/>
          <w:lang w:val="en-US"/>
        </w:rPr>
      </w:pPr>
      <w:r w:rsidRPr="00E74ECC">
        <w:rPr>
          <w:sz w:val="18"/>
          <w:szCs w:val="18"/>
          <w:lang w:val="en-US"/>
        </w:rPr>
        <w:t xml:space="preserve">s.Sadaclia str.Fintinilor </w:t>
      </w:r>
      <w:proofErr w:type="gramStart"/>
      <w:r w:rsidRPr="00E74ECC">
        <w:rPr>
          <w:sz w:val="18"/>
          <w:szCs w:val="18"/>
          <w:lang w:val="en-US"/>
        </w:rPr>
        <w:t>c/f</w:t>
      </w:r>
      <w:proofErr w:type="gramEnd"/>
      <w:r w:rsidRPr="00E74ECC">
        <w:rPr>
          <w:sz w:val="18"/>
          <w:szCs w:val="18"/>
          <w:lang w:val="en-US"/>
        </w:rPr>
        <w:t xml:space="preserve"> 1012605003187</w:t>
      </w:r>
    </w:p>
    <w:p w:rsidR="00E74ECC" w:rsidRPr="00FC0493" w:rsidRDefault="00E74ECC" w:rsidP="00E74ECC">
      <w:pPr>
        <w:pStyle w:val="aa"/>
        <w:rPr>
          <w:sz w:val="28"/>
          <w:szCs w:val="28"/>
          <w:lang w:val="en-US"/>
        </w:rPr>
      </w:pPr>
    </w:p>
    <w:p w:rsidR="00E74ECC" w:rsidRPr="00FC0493" w:rsidRDefault="00E74ECC" w:rsidP="00E74ECC">
      <w:pPr>
        <w:pStyle w:val="aa"/>
        <w:rPr>
          <w:sz w:val="28"/>
          <w:szCs w:val="28"/>
          <w:lang w:val="en-US"/>
        </w:rPr>
      </w:pPr>
    </w:p>
    <w:p w:rsidR="00E74ECC" w:rsidRPr="00FC0493" w:rsidRDefault="00E74ECC" w:rsidP="00E74ECC">
      <w:pPr>
        <w:pStyle w:val="aa"/>
        <w:rPr>
          <w:sz w:val="28"/>
          <w:szCs w:val="28"/>
          <w:lang w:val="en-US"/>
        </w:rPr>
      </w:pPr>
    </w:p>
    <w:p w:rsidR="00E74ECC" w:rsidRPr="00FC0493" w:rsidRDefault="00E74ECC" w:rsidP="00E74ECC">
      <w:pPr>
        <w:pStyle w:val="aa"/>
        <w:rPr>
          <w:sz w:val="28"/>
          <w:szCs w:val="28"/>
          <w:lang w:val="en-US"/>
        </w:rPr>
      </w:pPr>
    </w:p>
    <w:p w:rsidR="00E74ECC" w:rsidRPr="00FC0493" w:rsidRDefault="00E74ECC" w:rsidP="00E74ECC">
      <w:pPr>
        <w:pStyle w:val="aa"/>
        <w:rPr>
          <w:sz w:val="28"/>
          <w:szCs w:val="28"/>
          <w:lang w:val="en-US"/>
        </w:rPr>
      </w:pPr>
    </w:p>
    <w:p w:rsidR="00E74ECC" w:rsidRPr="00FC0493" w:rsidRDefault="00E74ECC" w:rsidP="00E74ECC">
      <w:pPr>
        <w:pStyle w:val="aa"/>
        <w:rPr>
          <w:sz w:val="28"/>
          <w:szCs w:val="28"/>
          <w:lang w:val="en-US"/>
        </w:rPr>
      </w:pPr>
    </w:p>
    <w:p w:rsidR="00E74ECC" w:rsidRPr="00FC0493" w:rsidRDefault="00E74ECC" w:rsidP="00E74ECC">
      <w:pPr>
        <w:pStyle w:val="aa"/>
        <w:rPr>
          <w:sz w:val="28"/>
          <w:szCs w:val="28"/>
          <w:lang w:val="en-US"/>
        </w:rPr>
      </w:pPr>
    </w:p>
    <w:p w:rsidR="00E74ECC" w:rsidRPr="00FC0493" w:rsidRDefault="00E74ECC" w:rsidP="00E74ECC">
      <w:pPr>
        <w:pStyle w:val="aa"/>
        <w:rPr>
          <w:sz w:val="28"/>
          <w:szCs w:val="28"/>
          <w:lang w:val="en-US"/>
        </w:rPr>
      </w:pPr>
    </w:p>
    <w:p w:rsidR="00E74ECC" w:rsidRPr="00FC0493" w:rsidRDefault="00E74ECC" w:rsidP="00E74ECC">
      <w:pPr>
        <w:pStyle w:val="aa"/>
        <w:rPr>
          <w:sz w:val="28"/>
          <w:szCs w:val="28"/>
          <w:lang w:val="en-US"/>
        </w:rPr>
      </w:pPr>
    </w:p>
    <w:p w:rsidR="00E74ECC" w:rsidRPr="00FC0493" w:rsidRDefault="00E74ECC" w:rsidP="00E74ECC">
      <w:pPr>
        <w:pStyle w:val="aa"/>
        <w:rPr>
          <w:sz w:val="28"/>
          <w:szCs w:val="28"/>
          <w:lang w:val="en-US"/>
        </w:rPr>
      </w:pPr>
    </w:p>
    <w:p w:rsidR="00E74ECC" w:rsidRPr="00FC0493" w:rsidRDefault="00E74ECC" w:rsidP="00E74ECC">
      <w:pPr>
        <w:pStyle w:val="aa"/>
        <w:rPr>
          <w:sz w:val="28"/>
          <w:szCs w:val="28"/>
          <w:lang w:val="en-US"/>
        </w:rPr>
      </w:pPr>
    </w:p>
    <w:p w:rsidR="00E74ECC" w:rsidRPr="00FC0493" w:rsidRDefault="00E74ECC" w:rsidP="00E74ECC">
      <w:pPr>
        <w:pStyle w:val="aa"/>
        <w:rPr>
          <w:sz w:val="28"/>
          <w:szCs w:val="28"/>
          <w:lang w:val="en-US"/>
        </w:rPr>
      </w:pPr>
    </w:p>
    <w:p w:rsidR="00E74ECC" w:rsidRPr="00FC0493" w:rsidRDefault="00E74ECC" w:rsidP="00E74ECC">
      <w:pPr>
        <w:pStyle w:val="aa"/>
        <w:rPr>
          <w:sz w:val="28"/>
          <w:szCs w:val="28"/>
          <w:lang w:val="en-US"/>
        </w:rPr>
      </w:pPr>
    </w:p>
    <w:p w:rsidR="00E74ECC" w:rsidRPr="00E74ECC" w:rsidRDefault="00E74ECC" w:rsidP="00E74ECC">
      <w:pPr>
        <w:pStyle w:val="aa"/>
        <w:rPr>
          <w:sz w:val="28"/>
          <w:szCs w:val="28"/>
          <w:lang w:val="en-US"/>
        </w:rPr>
      </w:pPr>
    </w:p>
    <w:p w:rsidR="00E74ECC" w:rsidRPr="00E74ECC" w:rsidRDefault="00E74ECC" w:rsidP="00E74ECC">
      <w:pPr>
        <w:pStyle w:val="aa"/>
        <w:rPr>
          <w:sz w:val="28"/>
          <w:szCs w:val="28"/>
          <w:lang w:val="en-US"/>
        </w:rPr>
      </w:pPr>
    </w:p>
    <w:p w:rsidR="00E74ECC" w:rsidRPr="00E74ECC" w:rsidRDefault="00E74ECC" w:rsidP="00E74ECC">
      <w:pPr>
        <w:pStyle w:val="aa"/>
        <w:rPr>
          <w:sz w:val="28"/>
          <w:szCs w:val="28"/>
          <w:lang w:val="en-US"/>
        </w:rPr>
      </w:pPr>
    </w:p>
    <w:p w:rsidR="00E74ECC" w:rsidRPr="001037A6" w:rsidRDefault="00E74ECC" w:rsidP="001037A6">
      <w:pPr>
        <w:jc w:val="center"/>
        <w:rPr>
          <w:sz w:val="28"/>
          <w:szCs w:val="28"/>
          <w:lang w:val="ro-RO"/>
        </w:rPr>
      </w:pPr>
      <w:proofErr w:type="gramStart"/>
      <w:r w:rsidRPr="001037A6">
        <w:rPr>
          <w:sz w:val="28"/>
          <w:szCs w:val="28"/>
          <w:lang w:val="en-US"/>
        </w:rPr>
        <w:t>Anul  202</w:t>
      </w:r>
      <w:r w:rsidRPr="001037A6">
        <w:rPr>
          <w:sz w:val="28"/>
          <w:szCs w:val="28"/>
        </w:rPr>
        <w:t>3</w:t>
      </w:r>
      <w:proofErr w:type="gramEnd"/>
      <w:r w:rsidRPr="001037A6">
        <w:rPr>
          <w:sz w:val="28"/>
          <w:szCs w:val="28"/>
          <w:lang w:val="ro-RO"/>
        </w:rPr>
        <w:br w:type="page"/>
      </w:r>
    </w:p>
    <w:p w:rsidR="00E74ECC" w:rsidRPr="00FB43B7" w:rsidRDefault="00E74ECC" w:rsidP="00E74ECC">
      <w:pPr>
        <w:jc w:val="center"/>
        <w:rPr>
          <w:lang w:val="en-US"/>
        </w:rPr>
      </w:pPr>
    </w:p>
    <w:tbl>
      <w:tblPr>
        <w:tblW w:w="10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4820"/>
        <w:gridCol w:w="1559"/>
        <w:gridCol w:w="1807"/>
      </w:tblGrid>
      <w:tr w:rsidR="00907F04" w:rsidRPr="004C33BE" w:rsidTr="009D2F52">
        <w:trPr>
          <w:trHeight w:val="342"/>
        </w:trPr>
        <w:tc>
          <w:tcPr>
            <w:tcW w:w="10171" w:type="dxa"/>
            <w:gridSpan w:val="5"/>
          </w:tcPr>
          <w:p w:rsidR="00907F04" w:rsidRPr="001037A6" w:rsidRDefault="00907F04" w:rsidP="00907F04">
            <w:pPr>
              <w:pStyle w:val="aa"/>
              <w:spacing w:after="0"/>
              <w:jc w:val="center"/>
              <w:rPr>
                <w:b/>
                <w:sz w:val="28"/>
                <w:szCs w:val="28"/>
                <w:lang w:val="en-US"/>
              </w:rPr>
            </w:pPr>
            <w:r w:rsidRPr="001037A6">
              <w:rPr>
                <w:b/>
                <w:sz w:val="28"/>
                <w:szCs w:val="28"/>
                <w:lang w:val="en-US"/>
              </w:rPr>
              <w:t>Asistenţa Medicală Primar</w:t>
            </w:r>
            <w:r>
              <w:rPr>
                <w:b/>
                <w:sz w:val="28"/>
                <w:szCs w:val="28"/>
                <w:lang w:val="en-US"/>
              </w:rPr>
              <w:t>ă</w:t>
            </w:r>
            <w:r w:rsidRPr="001037A6">
              <w:rPr>
                <w:b/>
                <w:sz w:val="28"/>
                <w:szCs w:val="28"/>
                <w:lang w:val="en-US"/>
              </w:rPr>
              <w:t xml:space="preserve">  CS Sadaclia 2023</w:t>
            </w:r>
          </w:p>
        </w:tc>
      </w:tr>
      <w:tr w:rsidR="00907F04" w:rsidRPr="004C33BE" w:rsidTr="00907F04">
        <w:tc>
          <w:tcPr>
            <w:tcW w:w="709" w:type="dxa"/>
          </w:tcPr>
          <w:p w:rsidR="00E74ECC" w:rsidRPr="001037A6" w:rsidRDefault="00E74ECC" w:rsidP="00907F04">
            <w:pPr>
              <w:pStyle w:val="aa"/>
              <w:spacing w:after="0"/>
              <w:jc w:val="center"/>
              <w:rPr>
                <w:b/>
                <w:sz w:val="24"/>
                <w:szCs w:val="24"/>
                <w:lang w:val="en-US"/>
              </w:rPr>
            </w:pPr>
            <w:r w:rsidRPr="001037A6">
              <w:rPr>
                <w:b/>
                <w:sz w:val="24"/>
                <w:szCs w:val="24"/>
                <w:lang w:val="en-US"/>
              </w:rPr>
              <w:t>N</w:t>
            </w:r>
            <w:r w:rsidR="001037A6" w:rsidRPr="001037A6">
              <w:rPr>
                <w:b/>
                <w:sz w:val="24"/>
                <w:szCs w:val="24"/>
                <w:lang w:val="en-US"/>
              </w:rPr>
              <w:t>r.</w:t>
            </w:r>
          </w:p>
          <w:p w:rsidR="00E74ECC" w:rsidRPr="001037A6" w:rsidRDefault="00E74ECC" w:rsidP="00907F04">
            <w:pPr>
              <w:pStyle w:val="aa"/>
              <w:spacing w:after="0"/>
              <w:jc w:val="center"/>
              <w:rPr>
                <w:b/>
                <w:sz w:val="16"/>
                <w:szCs w:val="16"/>
                <w:lang w:val="en-US"/>
              </w:rPr>
            </w:pPr>
            <w:r w:rsidRPr="001037A6">
              <w:rPr>
                <w:b/>
                <w:sz w:val="24"/>
                <w:szCs w:val="24"/>
                <w:lang w:val="en-US"/>
              </w:rPr>
              <w:t>d/o</w:t>
            </w:r>
          </w:p>
        </w:tc>
        <w:tc>
          <w:tcPr>
            <w:tcW w:w="1276" w:type="dxa"/>
          </w:tcPr>
          <w:p w:rsidR="00E74ECC" w:rsidRPr="001037A6" w:rsidRDefault="00E74ECC" w:rsidP="00907F04">
            <w:pPr>
              <w:pStyle w:val="aa"/>
              <w:spacing w:after="0"/>
              <w:jc w:val="center"/>
              <w:rPr>
                <w:b/>
                <w:sz w:val="24"/>
                <w:szCs w:val="24"/>
                <w:lang w:val="en-US"/>
              </w:rPr>
            </w:pPr>
            <w:r w:rsidRPr="001037A6">
              <w:rPr>
                <w:b/>
                <w:sz w:val="24"/>
                <w:szCs w:val="24"/>
                <w:lang w:val="en-US"/>
              </w:rPr>
              <w:t>Codul</w:t>
            </w:r>
          </w:p>
          <w:p w:rsidR="00E74ECC" w:rsidRPr="001037A6" w:rsidRDefault="00E74ECC" w:rsidP="00907F04">
            <w:pPr>
              <w:pStyle w:val="aa"/>
              <w:spacing w:after="0"/>
              <w:jc w:val="center"/>
              <w:rPr>
                <w:b/>
                <w:sz w:val="24"/>
                <w:szCs w:val="24"/>
                <w:lang w:val="en-US"/>
              </w:rPr>
            </w:pPr>
            <w:r w:rsidRPr="001037A6">
              <w:rPr>
                <w:b/>
                <w:sz w:val="24"/>
                <w:szCs w:val="24"/>
                <w:lang w:val="en-US"/>
              </w:rPr>
              <w:t>functiei</w:t>
            </w:r>
          </w:p>
        </w:tc>
        <w:tc>
          <w:tcPr>
            <w:tcW w:w="4820" w:type="dxa"/>
            <w:vAlign w:val="center"/>
          </w:tcPr>
          <w:p w:rsidR="00E74ECC" w:rsidRPr="001037A6" w:rsidRDefault="00E74ECC" w:rsidP="00907F04">
            <w:pPr>
              <w:pStyle w:val="aa"/>
              <w:spacing w:after="0"/>
              <w:jc w:val="center"/>
              <w:rPr>
                <w:b/>
                <w:sz w:val="24"/>
                <w:szCs w:val="24"/>
              </w:rPr>
            </w:pPr>
            <w:r w:rsidRPr="001037A6">
              <w:rPr>
                <w:b/>
                <w:sz w:val="24"/>
                <w:szCs w:val="24"/>
              </w:rPr>
              <w:t>Categoria de personal</w:t>
            </w:r>
          </w:p>
          <w:p w:rsidR="00E74ECC" w:rsidRPr="001037A6" w:rsidRDefault="00E74ECC" w:rsidP="00907F04">
            <w:pPr>
              <w:pStyle w:val="aa"/>
              <w:spacing w:after="0"/>
              <w:jc w:val="center"/>
              <w:rPr>
                <w:b/>
                <w:sz w:val="24"/>
                <w:szCs w:val="24"/>
              </w:rPr>
            </w:pPr>
          </w:p>
        </w:tc>
        <w:tc>
          <w:tcPr>
            <w:tcW w:w="1559" w:type="dxa"/>
          </w:tcPr>
          <w:p w:rsidR="00E74ECC" w:rsidRPr="001037A6" w:rsidRDefault="001037A6" w:rsidP="00907F04">
            <w:pPr>
              <w:pStyle w:val="aa"/>
              <w:spacing w:after="0"/>
              <w:jc w:val="center"/>
              <w:rPr>
                <w:b/>
                <w:sz w:val="24"/>
                <w:szCs w:val="24"/>
              </w:rPr>
            </w:pPr>
            <w:r w:rsidRPr="001037A6">
              <w:rPr>
                <w:b/>
                <w:sz w:val="24"/>
                <w:szCs w:val="24"/>
              </w:rPr>
              <w:t>U</w:t>
            </w:r>
            <w:r w:rsidR="00E74ECC" w:rsidRPr="001037A6">
              <w:rPr>
                <w:b/>
                <w:sz w:val="24"/>
                <w:szCs w:val="24"/>
              </w:rPr>
              <w:t>nit</w:t>
            </w:r>
            <w:r>
              <w:rPr>
                <w:b/>
                <w:sz w:val="24"/>
                <w:szCs w:val="24"/>
                <w:lang w:val="ro-RO"/>
              </w:rPr>
              <w:t xml:space="preserve">ăţi </w:t>
            </w:r>
          </w:p>
          <w:p w:rsidR="00E74ECC" w:rsidRPr="001037A6" w:rsidRDefault="001037A6" w:rsidP="00907F04">
            <w:pPr>
              <w:pStyle w:val="aa"/>
              <w:spacing w:after="0"/>
              <w:jc w:val="center"/>
              <w:rPr>
                <w:b/>
                <w:sz w:val="24"/>
                <w:szCs w:val="24"/>
              </w:rPr>
            </w:pPr>
            <w:r>
              <w:rPr>
                <w:b/>
                <w:sz w:val="24"/>
                <w:szCs w:val="24"/>
              </w:rPr>
              <w:t>(num</w:t>
            </w:r>
            <w:r>
              <w:rPr>
                <w:b/>
                <w:sz w:val="24"/>
                <w:szCs w:val="24"/>
                <w:lang w:val="ro-RO"/>
              </w:rPr>
              <w:t>ă</w:t>
            </w:r>
            <w:r w:rsidR="00E74ECC" w:rsidRPr="001037A6">
              <w:rPr>
                <w:b/>
                <w:sz w:val="24"/>
                <w:szCs w:val="24"/>
              </w:rPr>
              <w:t>r) recomandat</w:t>
            </w:r>
          </w:p>
        </w:tc>
        <w:tc>
          <w:tcPr>
            <w:tcW w:w="1807" w:type="dxa"/>
          </w:tcPr>
          <w:p w:rsidR="00E74ECC" w:rsidRPr="001037A6" w:rsidRDefault="00E74ECC" w:rsidP="00907F04">
            <w:pPr>
              <w:pStyle w:val="aa"/>
              <w:spacing w:after="0"/>
              <w:jc w:val="center"/>
              <w:rPr>
                <w:b/>
                <w:sz w:val="24"/>
                <w:szCs w:val="24"/>
                <w:lang w:val="en-US"/>
              </w:rPr>
            </w:pPr>
            <w:r w:rsidRPr="001037A6">
              <w:rPr>
                <w:b/>
                <w:sz w:val="24"/>
                <w:szCs w:val="24"/>
                <w:lang w:val="en-US"/>
              </w:rPr>
              <w:t>Salariu</w:t>
            </w:r>
          </w:p>
          <w:p w:rsidR="00E74ECC" w:rsidRPr="001037A6" w:rsidRDefault="001037A6" w:rsidP="00907F04">
            <w:pPr>
              <w:pStyle w:val="aa"/>
              <w:spacing w:after="0"/>
              <w:jc w:val="center"/>
              <w:rPr>
                <w:b/>
                <w:sz w:val="24"/>
                <w:szCs w:val="24"/>
                <w:lang w:val="en-US"/>
              </w:rPr>
            </w:pPr>
            <w:r>
              <w:rPr>
                <w:b/>
                <w:sz w:val="24"/>
                <w:szCs w:val="24"/>
                <w:lang w:val="en-US"/>
              </w:rPr>
              <w:t>t</w:t>
            </w:r>
            <w:r w:rsidR="00E74ECC" w:rsidRPr="001037A6">
              <w:rPr>
                <w:b/>
                <w:sz w:val="24"/>
                <w:szCs w:val="24"/>
                <w:lang w:val="en-US"/>
              </w:rPr>
              <w:t>arifar sau</w:t>
            </w:r>
          </w:p>
          <w:p w:rsidR="00E74ECC" w:rsidRPr="001037A6" w:rsidRDefault="001037A6" w:rsidP="00907F04">
            <w:pPr>
              <w:pStyle w:val="aa"/>
              <w:spacing w:after="0"/>
              <w:rPr>
                <w:b/>
                <w:sz w:val="24"/>
                <w:szCs w:val="24"/>
                <w:lang w:val="en-US"/>
              </w:rPr>
            </w:pPr>
            <w:r>
              <w:rPr>
                <w:b/>
                <w:sz w:val="24"/>
                <w:szCs w:val="24"/>
                <w:lang w:val="en-US"/>
              </w:rPr>
              <w:t>d</w:t>
            </w:r>
            <w:r w:rsidR="00E74ECC" w:rsidRPr="001037A6">
              <w:rPr>
                <w:b/>
                <w:sz w:val="24"/>
                <w:szCs w:val="24"/>
                <w:lang w:val="en-US"/>
              </w:rPr>
              <w:t>e func</w:t>
            </w:r>
            <w:r>
              <w:rPr>
                <w:b/>
                <w:sz w:val="24"/>
                <w:szCs w:val="24"/>
                <w:lang w:val="en-US"/>
              </w:rPr>
              <w:t>ţ</w:t>
            </w:r>
            <w:r w:rsidR="00E74ECC" w:rsidRPr="001037A6">
              <w:rPr>
                <w:b/>
                <w:sz w:val="24"/>
                <w:szCs w:val="24"/>
                <w:lang w:val="en-US"/>
              </w:rPr>
              <w:t>ie</w:t>
            </w:r>
            <w:r w:rsidR="00907F04">
              <w:rPr>
                <w:b/>
                <w:sz w:val="24"/>
                <w:szCs w:val="24"/>
                <w:lang w:val="en-US"/>
              </w:rPr>
              <w:t xml:space="preserve"> </w:t>
            </w:r>
            <w:r w:rsidR="00E74ECC" w:rsidRPr="001037A6">
              <w:rPr>
                <w:b/>
                <w:sz w:val="24"/>
                <w:szCs w:val="24"/>
                <w:lang w:val="en-US"/>
              </w:rPr>
              <w:t>(lei)</w:t>
            </w:r>
          </w:p>
        </w:tc>
      </w:tr>
      <w:tr w:rsidR="00907F04" w:rsidRPr="00871811" w:rsidTr="00907F04">
        <w:tc>
          <w:tcPr>
            <w:tcW w:w="709" w:type="dxa"/>
          </w:tcPr>
          <w:p w:rsidR="00E74ECC" w:rsidRPr="00894E34" w:rsidRDefault="00E74ECC" w:rsidP="00907F04">
            <w:pPr>
              <w:pStyle w:val="aa"/>
              <w:spacing w:after="0"/>
              <w:jc w:val="center"/>
              <w:rPr>
                <w:b/>
                <w:sz w:val="24"/>
                <w:szCs w:val="24"/>
              </w:rPr>
            </w:pPr>
            <w:r w:rsidRPr="00894E34">
              <w:rPr>
                <w:sz w:val="24"/>
                <w:szCs w:val="24"/>
              </w:rPr>
              <w:t>1</w:t>
            </w:r>
          </w:p>
        </w:tc>
        <w:tc>
          <w:tcPr>
            <w:tcW w:w="1276" w:type="dxa"/>
          </w:tcPr>
          <w:p w:rsidR="00E74ECC" w:rsidRPr="00FC0493" w:rsidRDefault="00E74ECC" w:rsidP="00907F04">
            <w:pPr>
              <w:pStyle w:val="aa"/>
              <w:spacing w:after="0"/>
              <w:jc w:val="center"/>
              <w:rPr>
                <w:b/>
                <w:sz w:val="24"/>
                <w:szCs w:val="24"/>
              </w:rPr>
            </w:pPr>
            <w:r>
              <w:rPr>
                <w:sz w:val="24"/>
                <w:szCs w:val="24"/>
              </w:rPr>
              <w:t>112076</w:t>
            </w:r>
          </w:p>
        </w:tc>
        <w:tc>
          <w:tcPr>
            <w:tcW w:w="4820" w:type="dxa"/>
          </w:tcPr>
          <w:p w:rsidR="00E74ECC" w:rsidRPr="00FC0493" w:rsidRDefault="00E74ECC" w:rsidP="00907F04">
            <w:pPr>
              <w:pStyle w:val="aa"/>
              <w:spacing w:after="0"/>
              <w:rPr>
                <w:b/>
                <w:sz w:val="24"/>
                <w:szCs w:val="24"/>
              </w:rPr>
            </w:pPr>
            <w:r>
              <w:rPr>
                <w:sz w:val="24"/>
                <w:szCs w:val="24"/>
              </w:rPr>
              <w:t>Şef Centrul de Sanatate</w:t>
            </w:r>
          </w:p>
        </w:tc>
        <w:tc>
          <w:tcPr>
            <w:tcW w:w="1559" w:type="dxa"/>
          </w:tcPr>
          <w:p w:rsidR="00E74ECC" w:rsidRPr="00FC0493" w:rsidRDefault="00E74ECC" w:rsidP="00907F04">
            <w:pPr>
              <w:pStyle w:val="aa"/>
              <w:spacing w:after="0"/>
              <w:jc w:val="center"/>
              <w:rPr>
                <w:b/>
                <w:sz w:val="24"/>
                <w:szCs w:val="24"/>
                <w:lang w:val="en-US"/>
              </w:rPr>
            </w:pPr>
            <w:r>
              <w:rPr>
                <w:sz w:val="24"/>
                <w:szCs w:val="24"/>
                <w:lang w:val="en-US"/>
              </w:rPr>
              <w:t>1.0</w:t>
            </w:r>
          </w:p>
        </w:tc>
        <w:tc>
          <w:tcPr>
            <w:tcW w:w="1807" w:type="dxa"/>
          </w:tcPr>
          <w:p w:rsidR="00E74ECC" w:rsidRPr="00B62795" w:rsidRDefault="00E74ECC" w:rsidP="00907F04">
            <w:pPr>
              <w:pStyle w:val="aa"/>
              <w:spacing w:after="0"/>
              <w:jc w:val="center"/>
              <w:rPr>
                <w:b/>
                <w:sz w:val="24"/>
                <w:szCs w:val="24"/>
              </w:rPr>
            </w:pPr>
            <w:r>
              <w:rPr>
                <w:sz w:val="24"/>
                <w:szCs w:val="24"/>
              </w:rPr>
              <w:t>13540</w:t>
            </w:r>
          </w:p>
        </w:tc>
      </w:tr>
      <w:tr w:rsidR="00907F04" w:rsidRPr="00FC0493" w:rsidTr="00907F04">
        <w:tc>
          <w:tcPr>
            <w:tcW w:w="709" w:type="dxa"/>
          </w:tcPr>
          <w:p w:rsidR="00E74ECC" w:rsidRPr="00894E34" w:rsidRDefault="00E74ECC" w:rsidP="00907F04">
            <w:pPr>
              <w:pStyle w:val="aa"/>
              <w:spacing w:after="0"/>
              <w:jc w:val="center"/>
              <w:rPr>
                <w:b/>
                <w:sz w:val="24"/>
                <w:szCs w:val="24"/>
              </w:rPr>
            </w:pPr>
          </w:p>
        </w:tc>
        <w:tc>
          <w:tcPr>
            <w:tcW w:w="1276" w:type="dxa"/>
          </w:tcPr>
          <w:p w:rsidR="00E74ECC" w:rsidRPr="00FC0493" w:rsidRDefault="00E74ECC" w:rsidP="00907F04">
            <w:pPr>
              <w:pStyle w:val="aa"/>
              <w:spacing w:after="0"/>
              <w:jc w:val="center"/>
              <w:rPr>
                <w:b/>
                <w:sz w:val="24"/>
                <w:szCs w:val="24"/>
              </w:rPr>
            </w:pPr>
          </w:p>
        </w:tc>
        <w:tc>
          <w:tcPr>
            <w:tcW w:w="4820" w:type="dxa"/>
          </w:tcPr>
          <w:p w:rsidR="00E74ECC" w:rsidRPr="001037A6" w:rsidRDefault="00E74ECC" w:rsidP="00907F04">
            <w:pPr>
              <w:pStyle w:val="aa"/>
              <w:spacing w:after="0"/>
              <w:rPr>
                <w:b/>
                <w:i/>
                <w:sz w:val="24"/>
                <w:szCs w:val="24"/>
              </w:rPr>
            </w:pPr>
            <w:r w:rsidRPr="001037A6">
              <w:rPr>
                <w:b/>
                <w:i/>
                <w:sz w:val="24"/>
                <w:szCs w:val="24"/>
              </w:rPr>
              <w:t>Total</w:t>
            </w:r>
          </w:p>
        </w:tc>
        <w:tc>
          <w:tcPr>
            <w:tcW w:w="1559" w:type="dxa"/>
          </w:tcPr>
          <w:p w:rsidR="00E74ECC" w:rsidRPr="00767BBF" w:rsidRDefault="00E74ECC" w:rsidP="00907F04">
            <w:pPr>
              <w:pStyle w:val="aa"/>
              <w:spacing w:after="0"/>
              <w:jc w:val="center"/>
              <w:rPr>
                <w:i/>
                <w:sz w:val="24"/>
                <w:szCs w:val="24"/>
                <w:lang w:val="en-US"/>
              </w:rPr>
            </w:pPr>
            <w:r w:rsidRPr="00767BBF">
              <w:rPr>
                <w:i/>
                <w:sz w:val="24"/>
                <w:szCs w:val="24"/>
                <w:lang w:val="en-US"/>
              </w:rPr>
              <w:t>1.0</w:t>
            </w:r>
          </w:p>
        </w:tc>
        <w:tc>
          <w:tcPr>
            <w:tcW w:w="1807" w:type="dxa"/>
          </w:tcPr>
          <w:p w:rsidR="00E74ECC" w:rsidRPr="00CF7977" w:rsidRDefault="00E74ECC" w:rsidP="00907F04">
            <w:pPr>
              <w:pStyle w:val="aa"/>
              <w:spacing w:after="0"/>
              <w:jc w:val="center"/>
              <w:rPr>
                <w:i/>
                <w:sz w:val="24"/>
                <w:szCs w:val="24"/>
              </w:rPr>
            </w:pPr>
            <w:r>
              <w:rPr>
                <w:i/>
                <w:sz w:val="24"/>
                <w:szCs w:val="24"/>
              </w:rPr>
              <w:t>13540</w:t>
            </w:r>
          </w:p>
        </w:tc>
      </w:tr>
      <w:tr w:rsidR="00907F04" w:rsidRPr="00FC0493" w:rsidTr="00907F04">
        <w:tc>
          <w:tcPr>
            <w:tcW w:w="709" w:type="dxa"/>
          </w:tcPr>
          <w:p w:rsidR="00E74ECC" w:rsidRPr="00894E34" w:rsidRDefault="00E74ECC" w:rsidP="00907F04">
            <w:pPr>
              <w:pStyle w:val="aa"/>
              <w:spacing w:after="0"/>
              <w:jc w:val="center"/>
              <w:rPr>
                <w:b/>
                <w:sz w:val="24"/>
                <w:szCs w:val="24"/>
              </w:rPr>
            </w:pPr>
            <w:r>
              <w:rPr>
                <w:sz w:val="24"/>
                <w:szCs w:val="24"/>
              </w:rPr>
              <w:t>2</w:t>
            </w:r>
          </w:p>
        </w:tc>
        <w:tc>
          <w:tcPr>
            <w:tcW w:w="1276" w:type="dxa"/>
          </w:tcPr>
          <w:p w:rsidR="00E74ECC" w:rsidRPr="00FC0493" w:rsidRDefault="00E74ECC" w:rsidP="00907F04">
            <w:pPr>
              <w:pStyle w:val="aa"/>
              <w:spacing w:after="0"/>
              <w:jc w:val="center"/>
              <w:rPr>
                <w:b/>
                <w:sz w:val="24"/>
                <w:szCs w:val="24"/>
              </w:rPr>
            </w:pPr>
            <w:r>
              <w:rPr>
                <w:sz w:val="24"/>
                <w:szCs w:val="24"/>
              </w:rPr>
              <w:t>221104</w:t>
            </w:r>
          </w:p>
        </w:tc>
        <w:tc>
          <w:tcPr>
            <w:tcW w:w="4820" w:type="dxa"/>
          </w:tcPr>
          <w:p w:rsidR="00E74ECC" w:rsidRPr="00FC0493" w:rsidRDefault="00E74ECC" w:rsidP="00907F04">
            <w:pPr>
              <w:pStyle w:val="aa"/>
              <w:spacing w:after="0"/>
              <w:rPr>
                <w:b/>
                <w:sz w:val="24"/>
                <w:szCs w:val="24"/>
              </w:rPr>
            </w:pPr>
            <w:r>
              <w:rPr>
                <w:sz w:val="24"/>
                <w:szCs w:val="24"/>
              </w:rPr>
              <w:t>Medic de Familie</w:t>
            </w:r>
          </w:p>
        </w:tc>
        <w:tc>
          <w:tcPr>
            <w:tcW w:w="1559" w:type="dxa"/>
          </w:tcPr>
          <w:p w:rsidR="00E74ECC" w:rsidRPr="00FC0493" w:rsidRDefault="00E74ECC" w:rsidP="00907F04">
            <w:pPr>
              <w:pStyle w:val="aa"/>
              <w:spacing w:after="0"/>
              <w:jc w:val="center"/>
              <w:rPr>
                <w:b/>
                <w:sz w:val="24"/>
                <w:szCs w:val="24"/>
              </w:rPr>
            </w:pPr>
            <w:r>
              <w:rPr>
                <w:sz w:val="24"/>
                <w:szCs w:val="24"/>
              </w:rPr>
              <w:t>1.75</w:t>
            </w:r>
          </w:p>
        </w:tc>
        <w:tc>
          <w:tcPr>
            <w:tcW w:w="1807" w:type="dxa"/>
          </w:tcPr>
          <w:p w:rsidR="00E74ECC" w:rsidRPr="00B62795" w:rsidRDefault="00E74ECC" w:rsidP="00907F04">
            <w:pPr>
              <w:pStyle w:val="aa"/>
              <w:spacing w:after="0"/>
              <w:jc w:val="center"/>
              <w:rPr>
                <w:b/>
                <w:sz w:val="24"/>
                <w:szCs w:val="24"/>
              </w:rPr>
            </w:pPr>
            <w:r>
              <w:rPr>
                <w:sz w:val="24"/>
                <w:szCs w:val="24"/>
              </w:rPr>
              <w:t>25987,5</w:t>
            </w:r>
          </w:p>
        </w:tc>
      </w:tr>
      <w:tr w:rsidR="00907F04" w:rsidRPr="00FC0493" w:rsidTr="00907F04">
        <w:tc>
          <w:tcPr>
            <w:tcW w:w="709" w:type="dxa"/>
          </w:tcPr>
          <w:p w:rsidR="00E74ECC" w:rsidRPr="00894E34" w:rsidRDefault="00E74ECC" w:rsidP="00907F04">
            <w:pPr>
              <w:pStyle w:val="aa"/>
              <w:spacing w:after="0"/>
              <w:jc w:val="center"/>
              <w:rPr>
                <w:b/>
                <w:sz w:val="24"/>
                <w:szCs w:val="24"/>
              </w:rPr>
            </w:pPr>
          </w:p>
        </w:tc>
        <w:tc>
          <w:tcPr>
            <w:tcW w:w="1276" w:type="dxa"/>
          </w:tcPr>
          <w:p w:rsidR="00E74ECC" w:rsidRPr="00FC0493" w:rsidRDefault="00E74ECC" w:rsidP="00907F04">
            <w:pPr>
              <w:pStyle w:val="aa"/>
              <w:spacing w:after="0"/>
              <w:jc w:val="center"/>
              <w:rPr>
                <w:b/>
                <w:sz w:val="24"/>
                <w:szCs w:val="24"/>
              </w:rPr>
            </w:pPr>
          </w:p>
        </w:tc>
        <w:tc>
          <w:tcPr>
            <w:tcW w:w="4820" w:type="dxa"/>
          </w:tcPr>
          <w:p w:rsidR="00E74ECC" w:rsidRPr="001037A6" w:rsidRDefault="00E74ECC" w:rsidP="00907F04">
            <w:pPr>
              <w:pStyle w:val="aa"/>
              <w:spacing w:after="0"/>
              <w:rPr>
                <w:b/>
                <w:i/>
                <w:sz w:val="24"/>
                <w:szCs w:val="24"/>
              </w:rPr>
            </w:pPr>
            <w:r w:rsidRPr="001037A6">
              <w:rPr>
                <w:b/>
                <w:i/>
                <w:sz w:val="24"/>
                <w:szCs w:val="24"/>
              </w:rPr>
              <w:t>Total</w:t>
            </w:r>
          </w:p>
        </w:tc>
        <w:tc>
          <w:tcPr>
            <w:tcW w:w="1559" w:type="dxa"/>
          </w:tcPr>
          <w:p w:rsidR="00E74ECC" w:rsidRPr="001037A6" w:rsidRDefault="00E74ECC" w:rsidP="00907F04">
            <w:pPr>
              <w:pStyle w:val="aa"/>
              <w:spacing w:after="0"/>
              <w:jc w:val="center"/>
              <w:rPr>
                <w:b/>
                <w:i/>
                <w:sz w:val="24"/>
                <w:szCs w:val="24"/>
              </w:rPr>
            </w:pPr>
            <w:r w:rsidRPr="001037A6">
              <w:rPr>
                <w:b/>
                <w:i/>
                <w:sz w:val="24"/>
                <w:szCs w:val="24"/>
              </w:rPr>
              <w:t>1.75</w:t>
            </w:r>
          </w:p>
        </w:tc>
        <w:tc>
          <w:tcPr>
            <w:tcW w:w="1807" w:type="dxa"/>
          </w:tcPr>
          <w:p w:rsidR="00E74ECC" w:rsidRPr="001037A6" w:rsidRDefault="00E74ECC" w:rsidP="00907F04">
            <w:pPr>
              <w:pStyle w:val="aa"/>
              <w:spacing w:after="0"/>
              <w:jc w:val="center"/>
              <w:rPr>
                <w:b/>
                <w:i/>
                <w:sz w:val="24"/>
                <w:szCs w:val="24"/>
              </w:rPr>
            </w:pPr>
            <w:r w:rsidRPr="001037A6">
              <w:rPr>
                <w:b/>
                <w:i/>
                <w:sz w:val="24"/>
                <w:szCs w:val="24"/>
              </w:rPr>
              <w:t>25987.5</w:t>
            </w:r>
          </w:p>
        </w:tc>
      </w:tr>
      <w:tr w:rsidR="00907F04" w:rsidRPr="00FC0493" w:rsidTr="00907F04">
        <w:tc>
          <w:tcPr>
            <w:tcW w:w="709" w:type="dxa"/>
          </w:tcPr>
          <w:p w:rsidR="00E74ECC" w:rsidRPr="00894E34" w:rsidRDefault="00E74ECC" w:rsidP="00907F04">
            <w:pPr>
              <w:pStyle w:val="aa"/>
              <w:spacing w:after="0"/>
              <w:jc w:val="center"/>
              <w:rPr>
                <w:b/>
                <w:sz w:val="24"/>
                <w:szCs w:val="24"/>
              </w:rPr>
            </w:pPr>
          </w:p>
        </w:tc>
        <w:tc>
          <w:tcPr>
            <w:tcW w:w="1276" w:type="dxa"/>
          </w:tcPr>
          <w:p w:rsidR="00E74ECC" w:rsidRPr="00FC0493" w:rsidRDefault="00E74ECC" w:rsidP="00907F04">
            <w:pPr>
              <w:pStyle w:val="aa"/>
              <w:spacing w:after="0"/>
              <w:jc w:val="center"/>
              <w:rPr>
                <w:b/>
                <w:sz w:val="24"/>
                <w:szCs w:val="24"/>
              </w:rPr>
            </w:pPr>
          </w:p>
        </w:tc>
        <w:tc>
          <w:tcPr>
            <w:tcW w:w="4820" w:type="dxa"/>
          </w:tcPr>
          <w:p w:rsidR="00E74ECC" w:rsidRPr="001037A6" w:rsidRDefault="00E74ECC" w:rsidP="00907F04">
            <w:pPr>
              <w:pStyle w:val="aa"/>
              <w:spacing w:after="0"/>
              <w:jc w:val="center"/>
              <w:rPr>
                <w:b/>
                <w:sz w:val="24"/>
                <w:szCs w:val="24"/>
              </w:rPr>
            </w:pPr>
            <w:r w:rsidRPr="001037A6">
              <w:rPr>
                <w:b/>
                <w:sz w:val="24"/>
                <w:szCs w:val="24"/>
              </w:rPr>
              <w:t>Personal medical mediu</w:t>
            </w:r>
          </w:p>
        </w:tc>
        <w:tc>
          <w:tcPr>
            <w:tcW w:w="1559" w:type="dxa"/>
          </w:tcPr>
          <w:p w:rsidR="00E74ECC" w:rsidRPr="00FC0493" w:rsidRDefault="00E74ECC" w:rsidP="00907F04">
            <w:pPr>
              <w:pStyle w:val="aa"/>
              <w:spacing w:after="0"/>
              <w:jc w:val="center"/>
              <w:rPr>
                <w:b/>
                <w:sz w:val="24"/>
                <w:szCs w:val="24"/>
              </w:rPr>
            </w:pPr>
          </w:p>
        </w:tc>
        <w:tc>
          <w:tcPr>
            <w:tcW w:w="1807" w:type="dxa"/>
          </w:tcPr>
          <w:p w:rsidR="00E74ECC" w:rsidRPr="00FC0493" w:rsidRDefault="00E74ECC" w:rsidP="00907F04">
            <w:pPr>
              <w:pStyle w:val="aa"/>
              <w:spacing w:after="0"/>
              <w:jc w:val="center"/>
              <w:rPr>
                <w:b/>
                <w:sz w:val="24"/>
                <w:szCs w:val="24"/>
              </w:rPr>
            </w:pPr>
          </w:p>
        </w:tc>
      </w:tr>
      <w:tr w:rsidR="00907F04" w:rsidRPr="00812EE3" w:rsidTr="00907F04">
        <w:tc>
          <w:tcPr>
            <w:tcW w:w="709" w:type="dxa"/>
          </w:tcPr>
          <w:p w:rsidR="00E74ECC" w:rsidRPr="00894E34" w:rsidRDefault="00E74ECC" w:rsidP="00907F04">
            <w:pPr>
              <w:pStyle w:val="aa"/>
              <w:spacing w:after="0"/>
              <w:jc w:val="center"/>
              <w:rPr>
                <w:b/>
                <w:sz w:val="24"/>
                <w:szCs w:val="24"/>
              </w:rPr>
            </w:pPr>
            <w:r>
              <w:rPr>
                <w:sz w:val="24"/>
                <w:szCs w:val="24"/>
              </w:rPr>
              <w:t>3</w:t>
            </w:r>
          </w:p>
        </w:tc>
        <w:tc>
          <w:tcPr>
            <w:tcW w:w="1276" w:type="dxa"/>
          </w:tcPr>
          <w:p w:rsidR="00E74ECC" w:rsidRPr="00907F04" w:rsidRDefault="00E74ECC" w:rsidP="00907F04">
            <w:pPr>
              <w:pStyle w:val="aa"/>
              <w:spacing w:after="0"/>
              <w:jc w:val="center"/>
              <w:rPr>
                <w:b/>
                <w:sz w:val="24"/>
                <w:szCs w:val="24"/>
              </w:rPr>
            </w:pPr>
            <w:r w:rsidRPr="00907F04">
              <w:rPr>
                <w:sz w:val="24"/>
                <w:szCs w:val="24"/>
              </w:rPr>
              <w:t>322101/06</w:t>
            </w:r>
          </w:p>
        </w:tc>
        <w:tc>
          <w:tcPr>
            <w:tcW w:w="4820" w:type="dxa"/>
          </w:tcPr>
          <w:p w:rsidR="00E74ECC" w:rsidRPr="00E74ECC" w:rsidRDefault="00E74ECC" w:rsidP="00907F04">
            <w:pPr>
              <w:pStyle w:val="aa"/>
              <w:spacing w:after="0"/>
              <w:rPr>
                <w:b/>
                <w:sz w:val="24"/>
                <w:szCs w:val="24"/>
                <w:lang w:val="en-US"/>
              </w:rPr>
            </w:pPr>
            <w:r w:rsidRPr="00E74ECC">
              <w:rPr>
                <w:sz w:val="24"/>
                <w:szCs w:val="24"/>
                <w:lang w:val="en-US"/>
              </w:rPr>
              <w:t xml:space="preserve">Asistent  medical de familie  superior </w:t>
            </w:r>
          </w:p>
        </w:tc>
        <w:tc>
          <w:tcPr>
            <w:tcW w:w="1559" w:type="dxa"/>
          </w:tcPr>
          <w:p w:rsidR="00E74ECC" w:rsidRPr="00FC0493" w:rsidRDefault="00E74ECC" w:rsidP="00907F04">
            <w:pPr>
              <w:pStyle w:val="aa"/>
              <w:spacing w:after="0"/>
              <w:jc w:val="center"/>
              <w:rPr>
                <w:b/>
                <w:sz w:val="24"/>
                <w:szCs w:val="24"/>
              </w:rPr>
            </w:pPr>
            <w:r>
              <w:rPr>
                <w:sz w:val="24"/>
                <w:szCs w:val="24"/>
              </w:rPr>
              <w:t>1.0</w:t>
            </w:r>
          </w:p>
        </w:tc>
        <w:tc>
          <w:tcPr>
            <w:tcW w:w="1807" w:type="dxa"/>
          </w:tcPr>
          <w:p w:rsidR="00E74ECC" w:rsidRPr="00B62795" w:rsidRDefault="00E74ECC" w:rsidP="00907F04">
            <w:pPr>
              <w:pStyle w:val="aa"/>
              <w:spacing w:after="0"/>
              <w:jc w:val="center"/>
              <w:rPr>
                <w:b/>
                <w:sz w:val="24"/>
                <w:szCs w:val="24"/>
              </w:rPr>
            </w:pPr>
            <w:r>
              <w:rPr>
                <w:sz w:val="24"/>
                <w:szCs w:val="24"/>
              </w:rPr>
              <w:t>8820</w:t>
            </w:r>
          </w:p>
        </w:tc>
      </w:tr>
      <w:tr w:rsidR="00907F04" w:rsidRPr="00FC0493" w:rsidTr="00907F04">
        <w:tc>
          <w:tcPr>
            <w:tcW w:w="709" w:type="dxa"/>
          </w:tcPr>
          <w:p w:rsidR="00E74ECC" w:rsidRPr="00894E34" w:rsidRDefault="00E74ECC" w:rsidP="00907F04">
            <w:pPr>
              <w:pStyle w:val="aa"/>
              <w:spacing w:after="0"/>
              <w:jc w:val="center"/>
              <w:rPr>
                <w:b/>
                <w:sz w:val="24"/>
                <w:szCs w:val="24"/>
              </w:rPr>
            </w:pPr>
            <w:r>
              <w:rPr>
                <w:sz w:val="24"/>
                <w:szCs w:val="24"/>
              </w:rPr>
              <w:t>4</w:t>
            </w:r>
          </w:p>
        </w:tc>
        <w:tc>
          <w:tcPr>
            <w:tcW w:w="1276" w:type="dxa"/>
          </w:tcPr>
          <w:p w:rsidR="00E74ECC" w:rsidRPr="00FC0493" w:rsidRDefault="00E74ECC" w:rsidP="00907F04">
            <w:pPr>
              <w:pStyle w:val="aa"/>
              <w:spacing w:after="0"/>
              <w:jc w:val="center"/>
              <w:rPr>
                <w:b/>
                <w:sz w:val="24"/>
                <w:szCs w:val="24"/>
              </w:rPr>
            </w:pPr>
            <w:r>
              <w:rPr>
                <w:sz w:val="24"/>
                <w:szCs w:val="24"/>
              </w:rPr>
              <w:t>222102</w:t>
            </w:r>
          </w:p>
        </w:tc>
        <w:tc>
          <w:tcPr>
            <w:tcW w:w="4820" w:type="dxa"/>
          </w:tcPr>
          <w:p w:rsidR="00E74ECC" w:rsidRPr="00FC0493" w:rsidRDefault="00E74ECC" w:rsidP="00907F04">
            <w:pPr>
              <w:pStyle w:val="aa"/>
              <w:spacing w:after="0"/>
              <w:rPr>
                <w:b/>
                <w:sz w:val="24"/>
                <w:szCs w:val="24"/>
              </w:rPr>
            </w:pPr>
            <w:r>
              <w:rPr>
                <w:sz w:val="24"/>
                <w:szCs w:val="24"/>
              </w:rPr>
              <w:t xml:space="preserve">Asistent   medical de familie </w:t>
            </w:r>
          </w:p>
        </w:tc>
        <w:tc>
          <w:tcPr>
            <w:tcW w:w="1559" w:type="dxa"/>
          </w:tcPr>
          <w:p w:rsidR="00E74ECC" w:rsidRPr="00FC0493" w:rsidRDefault="00E74ECC" w:rsidP="00907F04">
            <w:pPr>
              <w:pStyle w:val="aa"/>
              <w:spacing w:after="0"/>
              <w:jc w:val="center"/>
              <w:rPr>
                <w:b/>
                <w:sz w:val="24"/>
                <w:szCs w:val="24"/>
              </w:rPr>
            </w:pPr>
            <w:r>
              <w:rPr>
                <w:sz w:val="24"/>
                <w:szCs w:val="24"/>
              </w:rPr>
              <w:t>4.5</w:t>
            </w:r>
          </w:p>
        </w:tc>
        <w:tc>
          <w:tcPr>
            <w:tcW w:w="1807" w:type="dxa"/>
          </w:tcPr>
          <w:p w:rsidR="00E74ECC" w:rsidRPr="00CF7977" w:rsidRDefault="00E74ECC" w:rsidP="00907F04">
            <w:pPr>
              <w:pStyle w:val="aa"/>
              <w:spacing w:after="0"/>
              <w:jc w:val="center"/>
              <w:rPr>
                <w:b/>
                <w:sz w:val="24"/>
                <w:szCs w:val="24"/>
              </w:rPr>
            </w:pPr>
            <w:r>
              <w:rPr>
                <w:sz w:val="24"/>
                <w:szCs w:val="24"/>
              </w:rPr>
              <w:t>39690</w:t>
            </w:r>
          </w:p>
        </w:tc>
      </w:tr>
      <w:tr w:rsidR="00907F04" w:rsidRPr="00FC0493" w:rsidTr="00907F04">
        <w:tc>
          <w:tcPr>
            <w:tcW w:w="709" w:type="dxa"/>
          </w:tcPr>
          <w:p w:rsidR="00E74ECC" w:rsidRDefault="00E74ECC" w:rsidP="00907F04">
            <w:pPr>
              <w:pStyle w:val="aa"/>
              <w:spacing w:after="0"/>
              <w:jc w:val="center"/>
              <w:rPr>
                <w:b/>
                <w:sz w:val="24"/>
                <w:szCs w:val="24"/>
              </w:rPr>
            </w:pPr>
            <w:r>
              <w:rPr>
                <w:sz w:val="24"/>
                <w:szCs w:val="24"/>
              </w:rPr>
              <w:t>5</w:t>
            </w:r>
          </w:p>
        </w:tc>
        <w:tc>
          <w:tcPr>
            <w:tcW w:w="1276" w:type="dxa"/>
          </w:tcPr>
          <w:p w:rsidR="00E74ECC" w:rsidRDefault="00E74ECC" w:rsidP="00907F04">
            <w:pPr>
              <w:pStyle w:val="aa"/>
              <w:spacing w:after="0"/>
              <w:jc w:val="center"/>
              <w:rPr>
                <w:b/>
                <w:sz w:val="24"/>
                <w:szCs w:val="24"/>
              </w:rPr>
            </w:pPr>
            <w:r>
              <w:rPr>
                <w:sz w:val="24"/>
                <w:szCs w:val="24"/>
              </w:rPr>
              <w:t>222102</w:t>
            </w:r>
          </w:p>
        </w:tc>
        <w:tc>
          <w:tcPr>
            <w:tcW w:w="4820" w:type="dxa"/>
          </w:tcPr>
          <w:p w:rsidR="00E74ECC" w:rsidRDefault="00E74ECC" w:rsidP="00907F04">
            <w:pPr>
              <w:pStyle w:val="aa"/>
              <w:spacing w:after="0"/>
              <w:rPr>
                <w:b/>
                <w:sz w:val="24"/>
                <w:szCs w:val="24"/>
              </w:rPr>
            </w:pPr>
            <w:r>
              <w:rPr>
                <w:sz w:val="24"/>
                <w:szCs w:val="24"/>
              </w:rPr>
              <w:t>Asistent medical de familie</w:t>
            </w:r>
          </w:p>
        </w:tc>
        <w:tc>
          <w:tcPr>
            <w:tcW w:w="1559" w:type="dxa"/>
          </w:tcPr>
          <w:p w:rsidR="00E74ECC" w:rsidRDefault="00E74ECC" w:rsidP="00907F04">
            <w:pPr>
              <w:pStyle w:val="aa"/>
              <w:spacing w:after="0"/>
              <w:jc w:val="center"/>
              <w:rPr>
                <w:b/>
                <w:sz w:val="24"/>
                <w:szCs w:val="24"/>
              </w:rPr>
            </w:pPr>
            <w:r>
              <w:rPr>
                <w:sz w:val="24"/>
                <w:szCs w:val="24"/>
              </w:rPr>
              <w:t>0.5</w:t>
            </w:r>
          </w:p>
        </w:tc>
        <w:tc>
          <w:tcPr>
            <w:tcW w:w="1807" w:type="dxa"/>
          </w:tcPr>
          <w:p w:rsidR="00E74ECC" w:rsidRPr="00B62795" w:rsidRDefault="00E74ECC" w:rsidP="00907F04">
            <w:pPr>
              <w:pStyle w:val="aa"/>
              <w:spacing w:after="0"/>
              <w:jc w:val="center"/>
              <w:rPr>
                <w:b/>
                <w:sz w:val="24"/>
                <w:szCs w:val="24"/>
              </w:rPr>
            </w:pPr>
            <w:r>
              <w:rPr>
                <w:sz w:val="24"/>
                <w:szCs w:val="24"/>
              </w:rPr>
              <w:t>4065</w:t>
            </w:r>
          </w:p>
        </w:tc>
      </w:tr>
      <w:tr w:rsidR="00907F04" w:rsidRPr="00FC0493" w:rsidTr="00907F04">
        <w:tc>
          <w:tcPr>
            <w:tcW w:w="709" w:type="dxa"/>
          </w:tcPr>
          <w:p w:rsidR="00E74ECC" w:rsidRPr="00894E34" w:rsidRDefault="00E74ECC" w:rsidP="00907F04">
            <w:pPr>
              <w:pStyle w:val="aa"/>
              <w:spacing w:after="0"/>
              <w:jc w:val="center"/>
              <w:rPr>
                <w:b/>
                <w:sz w:val="24"/>
                <w:szCs w:val="24"/>
              </w:rPr>
            </w:pPr>
            <w:r>
              <w:rPr>
                <w:sz w:val="24"/>
                <w:szCs w:val="24"/>
              </w:rPr>
              <w:t>6</w:t>
            </w:r>
          </w:p>
        </w:tc>
        <w:tc>
          <w:tcPr>
            <w:tcW w:w="1276" w:type="dxa"/>
          </w:tcPr>
          <w:p w:rsidR="00E74ECC" w:rsidRPr="00641006" w:rsidRDefault="00E74ECC" w:rsidP="00907F04">
            <w:pPr>
              <w:pStyle w:val="aa"/>
              <w:spacing w:after="0"/>
              <w:jc w:val="center"/>
              <w:rPr>
                <w:b/>
                <w:sz w:val="24"/>
                <w:szCs w:val="24"/>
              </w:rPr>
            </w:pPr>
            <w:r w:rsidRPr="00641006">
              <w:rPr>
                <w:sz w:val="24"/>
                <w:szCs w:val="24"/>
              </w:rPr>
              <w:t>325301</w:t>
            </w:r>
          </w:p>
        </w:tc>
        <w:tc>
          <w:tcPr>
            <w:tcW w:w="4820" w:type="dxa"/>
          </w:tcPr>
          <w:p w:rsidR="00E74ECC" w:rsidRPr="00FC0493" w:rsidRDefault="00E74ECC" w:rsidP="00907F04">
            <w:pPr>
              <w:pStyle w:val="aa"/>
              <w:spacing w:after="0"/>
              <w:rPr>
                <w:b/>
                <w:sz w:val="24"/>
                <w:szCs w:val="24"/>
              </w:rPr>
            </w:pPr>
            <w:r>
              <w:rPr>
                <w:sz w:val="24"/>
                <w:szCs w:val="24"/>
              </w:rPr>
              <w:t>Asistent   medical comunitar</w:t>
            </w:r>
          </w:p>
        </w:tc>
        <w:tc>
          <w:tcPr>
            <w:tcW w:w="1559" w:type="dxa"/>
          </w:tcPr>
          <w:p w:rsidR="00E74ECC" w:rsidRPr="00FC0493" w:rsidRDefault="00E74ECC" w:rsidP="00907F04">
            <w:pPr>
              <w:pStyle w:val="aa"/>
              <w:spacing w:after="0"/>
              <w:jc w:val="center"/>
              <w:rPr>
                <w:b/>
                <w:sz w:val="24"/>
                <w:szCs w:val="24"/>
              </w:rPr>
            </w:pPr>
            <w:r>
              <w:rPr>
                <w:sz w:val="24"/>
                <w:szCs w:val="24"/>
              </w:rPr>
              <w:t>1.5</w:t>
            </w:r>
          </w:p>
        </w:tc>
        <w:tc>
          <w:tcPr>
            <w:tcW w:w="1807" w:type="dxa"/>
          </w:tcPr>
          <w:p w:rsidR="00E74ECC" w:rsidRPr="00B62795" w:rsidRDefault="00E74ECC" w:rsidP="00907F04">
            <w:pPr>
              <w:pStyle w:val="aa"/>
              <w:spacing w:after="0"/>
              <w:jc w:val="center"/>
              <w:rPr>
                <w:b/>
                <w:sz w:val="24"/>
                <w:szCs w:val="24"/>
              </w:rPr>
            </w:pPr>
            <w:r>
              <w:rPr>
                <w:sz w:val="24"/>
                <w:szCs w:val="24"/>
              </w:rPr>
              <w:t>13230</w:t>
            </w:r>
          </w:p>
        </w:tc>
      </w:tr>
      <w:tr w:rsidR="00907F04" w:rsidRPr="00FC0493" w:rsidTr="00907F04">
        <w:tc>
          <w:tcPr>
            <w:tcW w:w="709" w:type="dxa"/>
          </w:tcPr>
          <w:p w:rsidR="00E74ECC" w:rsidRPr="00894E34" w:rsidRDefault="00E74ECC" w:rsidP="00907F04">
            <w:pPr>
              <w:pStyle w:val="aa"/>
              <w:spacing w:after="0"/>
              <w:jc w:val="center"/>
              <w:rPr>
                <w:b/>
                <w:sz w:val="24"/>
                <w:szCs w:val="24"/>
              </w:rPr>
            </w:pPr>
            <w:r>
              <w:rPr>
                <w:sz w:val="24"/>
                <w:szCs w:val="24"/>
              </w:rPr>
              <w:t>7</w:t>
            </w:r>
          </w:p>
        </w:tc>
        <w:tc>
          <w:tcPr>
            <w:tcW w:w="1276" w:type="dxa"/>
          </w:tcPr>
          <w:p w:rsidR="00E74ECC" w:rsidRPr="00FC0493" w:rsidRDefault="00E74ECC" w:rsidP="00907F04">
            <w:pPr>
              <w:pStyle w:val="aa"/>
              <w:spacing w:after="0"/>
              <w:jc w:val="center"/>
              <w:rPr>
                <w:b/>
                <w:sz w:val="24"/>
                <w:szCs w:val="24"/>
              </w:rPr>
            </w:pPr>
            <w:r>
              <w:rPr>
                <w:sz w:val="24"/>
                <w:szCs w:val="24"/>
              </w:rPr>
              <w:t>224002</w:t>
            </w:r>
          </w:p>
        </w:tc>
        <w:tc>
          <w:tcPr>
            <w:tcW w:w="4820" w:type="dxa"/>
          </w:tcPr>
          <w:p w:rsidR="00E74ECC" w:rsidRDefault="00E74ECC" w:rsidP="00907F04">
            <w:pPr>
              <w:pStyle w:val="aa"/>
              <w:spacing w:after="0"/>
              <w:rPr>
                <w:b/>
                <w:sz w:val="24"/>
                <w:szCs w:val="24"/>
              </w:rPr>
            </w:pPr>
            <w:r>
              <w:rPr>
                <w:sz w:val="24"/>
                <w:szCs w:val="24"/>
              </w:rPr>
              <w:t>Felcer laborant Dodon</w:t>
            </w:r>
          </w:p>
        </w:tc>
        <w:tc>
          <w:tcPr>
            <w:tcW w:w="1559" w:type="dxa"/>
          </w:tcPr>
          <w:p w:rsidR="00E74ECC" w:rsidRPr="00FC0493" w:rsidRDefault="00E74ECC" w:rsidP="00907F04">
            <w:pPr>
              <w:pStyle w:val="aa"/>
              <w:spacing w:after="0"/>
              <w:jc w:val="center"/>
              <w:rPr>
                <w:b/>
                <w:sz w:val="24"/>
                <w:szCs w:val="24"/>
              </w:rPr>
            </w:pPr>
            <w:r>
              <w:rPr>
                <w:sz w:val="24"/>
                <w:szCs w:val="24"/>
              </w:rPr>
              <w:t>0.5</w:t>
            </w:r>
          </w:p>
        </w:tc>
        <w:tc>
          <w:tcPr>
            <w:tcW w:w="1807" w:type="dxa"/>
          </w:tcPr>
          <w:p w:rsidR="00E74ECC" w:rsidRPr="00FC0493" w:rsidRDefault="00E74ECC" w:rsidP="00907F04">
            <w:pPr>
              <w:pStyle w:val="aa"/>
              <w:spacing w:after="0"/>
              <w:jc w:val="center"/>
              <w:rPr>
                <w:b/>
                <w:sz w:val="24"/>
                <w:szCs w:val="24"/>
              </w:rPr>
            </w:pPr>
            <w:r>
              <w:rPr>
                <w:sz w:val="24"/>
                <w:szCs w:val="24"/>
              </w:rPr>
              <w:t>3450</w:t>
            </w:r>
          </w:p>
        </w:tc>
      </w:tr>
      <w:tr w:rsidR="00907F04" w:rsidRPr="00FC0493" w:rsidTr="00907F04">
        <w:tc>
          <w:tcPr>
            <w:tcW w:w="709" w:type="dxa"/>
          </w:tcPr>
          <w:p w:rsidR="00E74ECC" w:rsidRDefault="00E74ECC" w:rsidP="00907F04">
            <w:pPr>
              <w:pStyle w:val="aa"/>
              <w:spacing w:after="0"/>
              <w:jc w:val="center"/>
              <w:rPr>
                <w:b/>
                <w:sz w:val="24"/>
                <w:szCs w:val="24"/>
              </w:rPr>
            </w:pPr>
            <w:r>
              <w:rPr>
                <w:sz w:val="24"/>
                <w:szCs w:val="24"/>
              </w:rPr>
              <w:t>8</w:t>
            </w:r>
          </w:p>
        </w:tc>
        <w:tc>
          <w:tcPr>
            <w:tcW w:w="1276" w:type="dxa"/>
          </w:tcPr>
          <w:p w:rsidR="00E74ECC" w:rsidRDefault="00E74ECC" w:rsidP="00907F04">
            <w:pPr>
              <w:pStyle w:val="aa"/>
              <w:spacing w:after="0"/>
              <w:jc w:val="center"/>
              <w:rPr>
                <w:b/>
                <w:sz w:val="24"/>
                <w:szCs w:val="24"/>
              </w:rPr>
            </w:pPr>
            <w:r>
              <w:rPr>
                <w:sz w:val="24"/>
                <w:szCs w:val="24"/>
              </w:rPr>
              <w:t>224002</w:t>
            </w:r>
          </w:p>
        </w:tc>
        <w:tc>
          <w:tcPr>
            <w:tcW w:w="4820" w:type="dxa"/>
          </w:tcPr>
          <w:p w:rsidR="00E74ECC" w:rsidRDefault="00E74ECC" w:rsidP="00907F04">
            <w:pPr>
              <w:pStyle w:val="aa"/>
              <w:spacing w:after="0"/>
              <w:rPr>
                <w:b/>
                <w:sz w:val="24"/>
                <w:szCs w:val="24"/>
              </w:rPr>
            </w:pPr>
            <w:r>
              <w:rPr>
                <w:sz w:val="24"/>
                <w:szCs w:val="24"/>
              </w:rPr>
              <w:t>Felcer laborant Zotovici</w:t>
            </w:r>
          </w:p>
        </w:tc>
        <w:tc>
          <w:tcPr>
            <w:tcW w:w="1559" w:type="dxa"/>
          </w:tcPr>
          <w:p w:rsidR="00E74ECC" w:rsidRDefault="00E74ECC" w:rsidP="00907F04">
            <w:pPr>
              <w:pStyle w:val="aa"/>
              <w:spacing w:after="0"/>
              <w:jc w:val="center"/>
              <w:rPr>
                <w:b/>
                <w:sz w:val="24"/>
                <w:szCs w:val="24"/>
              </w:rPr>
            </w:pPr>
            <w:r>
              <w:rPr>
                <w:sz w:val="24"/>
                <w:szCs w:val="24"/>
              </w:rPr>
              <w:t>0.5</w:t>
            </w:r>
          </w:p>
        </w:tc>
        <w:tc>
          <w:tcPr>
            <w:tcW w:w="1807" w:type="dxa"/>
          </w:tcPr>
          <w:p w:rsidR="00E74ECC" w:rsidRDefault="00E74ECC" w:rsidP="00907F04">
            <w:pPr>
              <w:pStyle w:val="aa"/>
              <w:spacing w:after="0"/>
              <w:jc w:val="center"/>
              <w:rPr>
                <w:b/>
                <w:sz w:val="24"/>
                <w:szCs w:val="24"/>
              </w:rPr>
            </w:pPr>
            <w:r>
              <w:rPr>
                <w:sz w:val="24"/>
                <w:szCs w:val="24"/>
              </w:rPr>
              <w:t>3840</w:t>
            </w:r>
          </w:p>
        </w:tc>
      </w:tr>
      <w:tr w:rsidR="00907F04" w:rsidRPr="00FC0493" w:rsidTr="00907F04">
        <w:tc>
          <w:tcPr>
            <w:tcW w:w="709" w:type="dxa"/>
          </w:tcPr>
          <w:p w:rsidR="00E74ECC" w:rsidRPr="00894E34" w:rsidRDefault="00E74ECC" w:rsidP="00907F04">
            <w:pPr>
              <w:pStyle w:val="aa"/>
              <w:spacing w:after="0"/>
              <w:jc w:val="center"/>
              <w:rPr>
                <w:b/>
                <w:sz w:val="24"/>
                <w:szCs w:val="24"/>
              </w:rPr>
            </w:pPr>
          </w:p>
        </w:tc>
        <w:tc>
          <w:tcPr>
            <w:tcW w:w="1276" w:type="dxa"/>
          </w:tcPr>
          <w:p w:rsidR="00E74ECC" w:rsidRPr="00FC0493" w:rsidRDefault="00E74ECC" w:rsidP="00907F04">
            <w:pPr>
              <w:pStyle w:val="aa"/>
              <w:spacing w:after="0"/>
              <w:jc w:val="center"/>
              <w:rPr>
                <w:b/>
                <w:sz w:val="24"/>
                <w:szCs w:val="24"/>
              </w:rPr>
            </w:pPr>
          </w:p>
        </w:tc>
        <w:tc>
          <w:tcPr>
            <w:tcW w:w="4820" w:type="dxa"/>
          </w:tcPr>
          <w:p w:rsidR="00E74ECC" w:rsidRPr="001037A6" w:rsidRDefault="00E74ECC" w:rsidP="00907F04">
            <w:pPr>
              <w:pStyle w:val="aa"/>
              <w:spacing w:after="0"/>
              <w:rPr>
                <w:b/>
                <w:i/>
                <w:sz w:val="24"/>
                <w:szCs w:val="24"/>
              </w:rPr>
            </w:pPr>
            <w:r w:rsidRPr="001037A6">
              <w:rPr>
                <w:b/>
                <w:i/>
                <w:sz w:val="24"/>
                <w:szCs w:val="24"/>
              </w:rPr>
              <w:t>Total</w:t>
            </w:r>
          </w:p>
        </w:tc>
        <w:tc>
          <w:tcPr>
            <w:tcW w:w="1559" w:type="dxa"/>
          </w:tcPr>
          <w:p w:rsidR="00E74ECC" w:rsidRPr="001037A6" w:rsidRDefault="00E74ECC" w:rsidP="00907F04">
            <w:pPr>
              <w:pStyle w:val="aa"/>
              <w:spacing w:after="0"/>
              <w:jc w:val="center"/>
              <w:rPr>
                <w:b/>
                <w:i/>
                <w:sz w:val="24"/>
                <w:szCs w:val="24"/>
              </w:rPr>
            </w:pPr>
            <w:r w:rsidRPr="001037A6">
              <w:rPr>
                <w:b/>
                <w:i/>
                <w:sz w:val="24"/>
                <w:szCs w:val="24"/>
              </w:rPr>
              <w:t>8.5</w:t>
            </w:r>
          </w:p>
        </w:tc>
        <w:tc>
          <w:tcPr>
            <w:tcW w:w="1807" w:type="dxa"/>
          </w:tcPr>
          <w:p w:rsidR="00E74ECC" w:rsidRPr="001037A6" w:rsidRDefault="00E74ECC" w:rsidP="00907F04">
            <w:pPr>
              <w:pStyle w:val="aa"/>
              <w:spacing w:after="0"/>
              <w:jc w:val="center"/>
              <w:rPr>
                <w:b/>
                <w:i/>
                <w:sz w:val="24"/>
                <w:szCs w:val="24"/>
              </w:rPr>
            </w:pPr>
            <w:r w:rsidRPr="001037A6">
              <w:rPr>
                <w:b/>
                <w:i/>
                <w:sz w:val="24"/>
                <w:szCs w:val="24"/>
              </w:rPr>
              <w:t>73095</w:t>
            </w:r>
          </w:p>
        </w:tc>
      </w:tr>
      <w:tr w:rsidR="00907F04" w:rsidRPr="00FC0493" w:rsidTr="00907F04">
        <w:tc>
          <w:tcPr>
            <w:tcW w:w="709" w:type="dxa"/>
          </w:tcPr>
          <w:p w:rsidR="00E74ECC" w:rsidRPr="00894E34" w:rsidRDefault="00E74ECC" w:rsidP="00907F04">
            <w:pPr>
              <w:pStyle w:val="aa"/>
              <w:spacing w:after="0"/>
              <w:jc w:val="center"/>
              <w:rPr>
                <w:b/>
                <w:sz w:val="24"/>
                <w:szCs w:val="24"/>
              </w:rPr>
            </w:pPr>
          </w:p>
        </w:tc>
        <w:tc>
          <w:tcPr>
            <w:tcW w:w="1276" w:type="dxa"/>
          </w:tcPr>
          <w:p w:rsidR="00E74ECC" w:rsidRPr="00FC0493" w:rsidRDefault="00E74ECC" w:rsidP="00907F04">
            <w:pPr>
              <w:pStyle w:val="aa"/>
              <w:spacing w:after="0"/>
              <w:jc w:val="center"/>
              <w:rPr>
                <w:b/>
                <w:sz w:val="24"/>
                <w:szCs w:val="24"/>
              </w:rPr>
            </w:pPr>
          </w:p>
        </w:tc>
        <w:tc>
          <w:tcPr>
            <w:tcW w:w="4820" w:type="dxa"/>
          </w:tcPr>
          <w:p w:rsidR="00E74ECC" w:rsidRPr="001037A6" w:rsidRDefault="00E74ECC" w:rsidP="00907F04">
            <w:pPr>
              <w:pStyle w:val="aa"/>
              <w:spacing w:after="0"/>
              <w:jc w:val="center"/>
              <w:rPr>
                <w:b/>
                <w:sz w:val="24"/>
                <w:szCs w:val="24"/>
              </w:rPr>
            </w:pPr>
            <w:r w:rsidRPr="001037A6">
              <w:rPr>
                <w:b/>
                <w:sz w:val="24"/>
                <w:szCs w:val="24"/>
              </w:rPr>
              <w:t>Personal medical inferior</w:t>
            </w:r>
          </w:p>
        </w:tc>
        <w:tc>
          <w:tcPr>
            <w:tcW w:w="1559" w:type="dxa"/>
          </w:tcPr>
          <w:p w:rsidR="00E74ECC" w:rsidRPr="00FC0493" w:rsidRDefault="00E74ECC" w:rsidP="00907F04">
            <w:pPr>
              <w:pStyle w:val="aa"/>
              <w:spacing w:after="0"/>
              <w:jc w:val="center"/>
              <w:rPr>
                <w:b/>
                <w:sz w:val="24"/>
                <w:szCs w:val="24"/>
              </w:rPr>
            </w:pPr>
          </w:p>
        </w:tc>
        <w:tc>
          <w:tcPr>
            <w:tcW w:w="1807" w:type="dxa"/>
          </w:tcPr>
          <w:p w:rsidR="00E74ECC" w:rsidRPr="00FC0493" w:rsidRDefault="00E74ECC" w:rsidP="00907F04">
            <w:pPr>
              <w:pStyle w:val="aa"/>
              <w:spacing w:after="0"/>
              <w:jc w:val="center"/>
              <w:rPr>
                <w:b/>
                <w:sz w:val="24"/>
                <w:szCs w:val="24"/>
              </w:rPr>
            </w:pPr>
          </w:p>
        </w:tc>
      </w:tr>
      <w:tr w:rsidR="00907F04" w:rsidRPr="00FC0493" w:rsidTr="00907F04">
        <w:tc>
          <w:tcPr>
            <w:tcW w:w="709" w:type="dxa"/>
          </w:tcPr>
          <w:p w:rsidR="00E74ECC" w:rsidRPr="00894E34" w:rsidRDefault="00E74ECC" w:rsidP="00907F04">
            <w:pPr>
              <w:pStyle w:val="aa"/>
              <w:spacing w:after="0"/>
              <w:jc w:val="center"/>
              <w:rPr>
                <w:b/>
                <w:sz w:val="24"/>
                <w:szCs w:val="24"/>
              </w:rPr>
            </w:pPr>
            <w:r>
              <w:rPr>
                <w:sz w:val="24"/>
                <w:szCs w:val="24"/>
              </w:rPr>
              <w:t>7</w:t>
            </w:r>
          </w:p>
        </w:tc>
        <w:tc>
          <w:tcPr>
            <w:tcW w:w="1276" w:type="dxa"/>
          </w:tcPr>
          <w:p w:rsidR="00E74ECC" w:rsidRPr="00FC0493" w:rsidRDefault="00E74ECC" w:rsidP="00907F04">
            <w:pPr>
              <w:pStyle w:val="aa"/>
              <w:spacing w:after="0"/>
              <w:jc w:val="center"/>
              <w:rPr>
                <w:b/>
                <w:sz w:val="24"/>
                <w:szCs w:val="24"/>
              </w:rPr>
            </w:pPr>
            <w:r>
              <w:rPr>
                <w:sz w:val="24"/>
                <w:szCs w:val="24"/>
              </w:rPr>
              <w:t>532104</w:t>
            </w:r>
          </w:p>
        </w:tc>
        <w:tc>
          <w:tcPr>
            <w:tcW w:w="4820" w:type="dxa"/>
          </w:tcPr>
          <w:p w:rsidR="00E74ECC" w:rsidRPr="00FC0493" w:rsidRDefault="00E74ECC" w:rsidP="00907F04">
            <w:pPr>
              <w:pStyle w:val="aa"/>
              <w:spacing w:after="0"/>
              <w:rPr>
                <w:b/>
                <w:sz w:val="24"/>
                <w:szCs w:val="24"/>
              </w:rPr>
            </w:pPr>
            <w:r>
              <w:rPr>
                <w:sz w:val="24"/>
                <w:szCs w:val="24"/>
              </w:rPr>
              <w:t>Infermiera</w:t>
            </w:r>
          </w:p>
        </w:tc>
        <w:tc>
          <w:tcPr>
            <w:tcW w:w="1559" w:type="dxa"/>
          </w:tcPr>
          <w:p w:rsidR="00E74ECC" w:rsidRPr="00FC0493" w:rsidRDefault="00E74ECC" w:rsidP="00907F04">
            <w:pPr>
              <w:pStyle w:val="aa"/>
              <w:spacing w:after="0"/>
              <w:jc w:val="center"/>
              <w:rPr>
                <w:b/>
                <w:sz w:val="24"/>
                <w:szCs w:val="24"/>
              </w:rPr>
            </w:pPr>
            <w:r>
              <w:rPr>
                <w:sz w:val="24"/>
                <w:szCs w:val="24"/>
              </w:rPr>
              <w:t>2.0</w:t>
            </w:r>
          </w:p>
        </w:tc>
        <w:tc>
          <w:tcPr>
            <w:tcW w:w="1807" w:type="dxa"/>
          </w:tcPr>
          <w:p w:rsidR="00E74ECC" w:rsidRPr="00B62795" w:rsidRDefault="00E74ECC" w:rsidP="00907F04">
            <w:pPr>
              <w:pStyle w:val="aa"/>
              <w:spacing w:after="0"/>
              <w:jc w:val="center"/>
              <w:rPr>
                <w:b/>
                <w:sz w:val="24"/>
                <w:szCs w:val="24"/>
                <w:lang w:val="en-US"/>
              </w:rPr>
            </w:pPr>
            <w:r>
              <w:rPr>
                <w:sz w:val="24"/>
                <w:szCs w:val="24"/>
              </w:rPr>
              <w:t>8440</w:t>
            </w:r>
          </w:p>
        </w:tc>
      </w:tr>
      <w:tr w:rsidR="00907F04" w:rsidRPr="00FC0493" w:rsidTr="00907F04">
        <w:tc>
          <w:tcPr>
            <w:tcW w:w="709" w:type="dxa"/>
          </w:tcPr>
          <w:p w:rsidR="00E74ECC" w:rsidRDefault="00E74ECC" w:rsidP="00907F04">
            <w:pPr>
              <w:pStyle w:val="aa"/>
              <w:spacing w:after="0"/>
              <w:jc w:val="center"/>
              <w:rPr>
                <w:b/>
                <w:sz w:val="24"/>
                <w:szCs w:val="24"/>
              </w:rPr>
            </w:pPr>
          </w:p>
        </w:tc>
        <w:tc>
          <w:tcPr>
            <w:tcW w:w="1276" w:type="dxa"/>
          </w:tcPr>
          <w:p w:rsidR="00E74ECC" w:rsidRDefault="00E74ECC" w:rsidP="00907F04">
            <w:pPr>
              <w:pStyle w:val="aa"/>
              <w:spacing w:after="0"/>
              <w:jc w:val="center"/>
              <w:rPr>
                <w:b/>
                <w:sz w:val="24"/>
                <w:szCs w:val="24"/>
              </w:rPr>
            </w:pPr>
            <w:r>
              <w:rPr>
                <w:sz w:val="24"/>
                <w:szCs w:val="24"/>
              </w:rPr>
              <w:t>334401</w:t>
            </w:r>
          </w:p>
        </w:tc>
        <w:tc>
          <w:tcPr>
            <w:tcW w:w="4820" w:type="dxa"/>
          </w:tcPr>
          <w:p w:rsidR="00E74ECC" w:rsidRDefault="00E74ECC" w:rsidP="00907F04">
            <w:pPr>
              <w:pStyle w:val="aa"/>
              <w:spacing w:after="0"/>
              <w:rPr>
                <w:b/>
                <w:sz w:val="24"/>
                <w:szCs w:val="24"/>
              </w:rPr>
            </w:pPr>
            <w:r>
              <w:rPr>
                <w:sz w:val="24"/>
                <w:szCs w:val="24"/>
              </w:rPr>
              <w:t>Registrator medical</w:t>
            </w:r>
          </w:p>
        </w:tc>
        <w:tc>
          <w:tcPr>
            <w:tcW w:w="1559" w:type="dxa"/>
          </w:tcPr>
          <w:p w:rsidR="00E74ECC" w:rsidRDefault="00E74ECC" w:rsidP="00907F04">
            <w:pPr>
              <w:pStyle w:val="aa"/>
              <w:spacing w:after="0"/>
              <w:jc w:val="center"/>
              <w:rPr>
                <w:b/>
                <w:sz w:val="24"/>
                <w:szCs w:val="24"/>
              </w:rPr>
            </w:pPr>
            <w:r>
              <w:rPr>
                <w:sz w:val="24"/>
                <w:szCs w:val="24"/>
              </w:rPr>
              <w:t>0.5</w:t>
            </w:r>
          </w:p>
        </w:tc>
        <w:tc>
          <w:tcPr>
            <w:tcW w:w="1807" w:type="dxa"/>
          </w:tcPr>
          <w:p w:rsidR="00E74ECC" w:rsidRDefault="00E74ECC" w:rsidP="00907F04">
            <w:pPr>
              <w:pStyle w:val="aa"/>
              <w:spacing w:after="0"/>
              <w:jc w:val="center"/>
              <w:rPr>
                <w:b/>
                <w:sz w:val="24"/>
                <w:szCs w:val="24"/>
              </w:rPr>
            </w:pPr>
            <w:r>
              <w:rPr>
                <w:sz w:val="24"/>
                <w:szCs w:val="24"/>
              </w:rPr>
              <w:t>2215</w:t>
            </w:r>
          </w:p>
        </w:tc>
      </w:tr>
      <w:tr w:rsidR="00907F04" w:rsidRPr="00FC0493" w:rsidTr="00907F04">
        <w:tc>
          <w:tcPr>
            <w:tcW w:w="709" w:type="dxa"/>
          </w:tcPr>
          <w:p w:rsidR="00E74ECC" w:rsidRPr="00894E34" w:rsidRDefault="00E74ECC" w:rsidP="00907F04">
            <w:pPr>
              <w:pStyle w:val="aa"/>
              <w:spacing w:after="0"/>
              <w:jc w:val="center"/>
              <w:rPr>
                <w:b/>
                <w:sz w:val="24"/>
                <w:szCs w:val="24"/>
              </w:rPr>
            </w:pPr>
          </w:p>
        </w:tc>
        <w:tc>
          <w:tcPr>
            <w:tcW w:w="1276" w:type="dxa"/>
          </w:tcPr>
          <w:p w:rsidR="00E74ECC" w:rsidRPr="00FC0493" w:rsidRDefault="00E74ECC" w:rsidP="00907F04">
            <w:pPr>
              <w:pStyle w:val="aa"/>
              <w:spacing w:after="0"/>
              <w:jc w:val="center"/>
              <w:rPr>
                <w:b/>
                <w:sz w:val="24"/>
                <w:szCs w:val="24"/>
              </w:rPr>
            </w:pPr>
          </w:p>
        </w:tc>
        <w:tc>
          <w:tcPr>
            <w:tcW w:w="4820" w:type="dxa"/>
          </w:tcPr>
          <w:p w:rsidR="00E74ECC" w:rsidRPr="001037A6" w:rsidRDefault="00E74ECC" w:rsidP="00907F04">
            <w:pPr>
              <w:pStyle w:val="aa"/>
              <w:spacing w:after="0"/>
              <w:rPr>
                <w:b/>
                <w:i/>
                <w:sz w:val="24"/>
                <w:szCs w:val="24"/>
              </w:rPr>
            </w:pPr>
            <w:r w:rsidRPr="001037A6">
              <w:rPr>
                <w:b/>
                <w:i/>
                <w:sz w:val="24"/>
                <w:szCs w:val="24"/>
              </w:rPr>
              <w:t>Total</w:t>
            </w:r>
          </w:p>
        </w:tc>
        <w:tc>
          <w:tcPr>
            <w:tcW w:w="1559" w:type="dxa"/>
          </w:tcPr>
          <w:p w:rsidR="00E74ECC" w:rsidRPr="001037A6" w:rsidRDefault="00E74ECC" w:rsidP="00907F04">
            <w:pPr>
              <w:pStyle w:val="aa"/>
              <w:spacing w:after="0"/>
              <w:jc w:val="center"/>
              <w:rPr>
                <w:b/>
                <w:i/>
                <w:sz w:val="24"/>
                <w:szCs w:val="24"/>
              </w:rPr>
            </w:pPr>
            <w:r w:rsidRPr="001037A6">
              <w:rPr>
                <w:b/>
                <w:i/>
                <w:sz w:val="24"/>
                <w:szCs w:val="24"/>
              </w:rPr>
              <w:t>2.5</w:t>
            </w:r>
          </w:p>
        </w:tc>
        <w:tc>
          <w:tcPr>
            <w:tcW w:w="1807" w:type="dxa"/>
          </w:tcPr>
          <w:p w:rsidR="00E74ECC" w:rsidRPr="001037A6" w:rsidRDefault="00E74ECC" w:rsidP="00907F04">
            <w:pPr>
              <w:pStyle w:val="aa"/>
              <w:spacing w:after="0"/>
              <w:jc w:val="center"/>
              <w:rPr>
                <w:b/>
                <w:i/>
                <w:sz w:val="24"/>
                <w:szCs w:val="24"/>
              </w:rPr>
            </w:pPr>
            <w:r w:rsidRPr="001037A6">
              <w:rPr>
                <w:b/>
                <w:i/>
                <w:sz w:val="24"/>
                <w:szCs w:val="24"/>
              </w:rPr>
              <w:t>10655</w:t>
            </w:r>
          </w:p>
        </w:tc>
      </w:tr>
      <w:tr w:rsidR="00907F04" w:rsidRPr="00FC0493" w:rsidTr="00907F04">
        <w:tc>
          <w:tcPr>
            <w:tcW w:w="709" w:type="dxa"/>
          </w:tcPr>
          <w:p w:rsidR="00E74ECC" w:rsidRPr="00894E34" w:rsidRDefault="00E74ECC" w:rsidP="00907F04">
            <w:pPr>
              <w:pStyle w:val="aa"/>
              <w:spacing w:after="0"/>
              <w:jc w:val="center"/>
              <w:rPr>
                <w:b/>
                <w:sz w:val="24"/>
                <w:szCs w:val="24"/>
              </w:rPr>
            </w:pPr>
          </w:p>
        </w:tc>
        <w:tc>
          <w:tcPr>
            <w:tcW w:w="1276" w:type="dxa"/>
          </w:tcPr>
          <w:p w:rsidR="00E74ECC" w:rsidRPr="00FC0493" w:rsidRDefault="00E74ECC" w:rsidP="00907F04">
            <w:pPr>
              <w:pStyle w:val="aa"/>
              <w:spacing w:after="0"/>
              <w:jc w:val="center"/>
              <w:rPr>
                <w:b/>
                <w:sz w:val="24"/>
                <w:szCs w:val="24"/>
              </w:rPr>
            </w:pPr>
          </w:p>
        </w:tc>
        <w:tc>
          <w:tcPr>
            <w:tcW w:w="4820" w:type="dxa"/>
          </w:tcPr>
          <w:p w:rsidR="00E74ECC" w:rsidRPr="001037A6" w:rsidRDefault="00E74ECC" w:rsidP="00907F04">
            <w:pPr>
              <w:pStyle w:val="aa"/>
              <w:spacing w:after="0"/>
              <w:jc w:val="center"/>
              <w:rPr>
                <w:b/>
                <w:sz w:val="24"/>
                <w:szCs w:val="24"/>
              </w:rPr>
            </w:pPr>
            <w:r w:rsidRPr="001037A6">
              <w:rPr>
                <w:b/>
                <w:sz w:val="24"/>
                <w:szCs w:val="24"/>
              </w:rPr>
              <w:t>Alt personal</w:t>
            </w:r>
          </w:p>
        </w:tc>
        <w:tc>
          <w:tcPr>
            <w:tcW w:w="1559" w:type="dxa"/>
          </w:tcPr>
          <w:p w:rsidR="00E74ECC" w:rsidRPr="00FC0493" w:rsidRDefault="00E74ECC" w:rsidP="00907F04">
            <w:pPr>
              <w:pStyle w:val="aa"/>
              <w:spacing w:after="0"/>
              <w:jc w:val="center"/>
              <w:rPr>
                <w:b/>
                <w:sz w:val="24"/>
                <w:szCs w:val="24"/>
              </w:rPr>
            </w:pPr>
          </w:p>
        </w:tc>
        <w:tc>
          <w:tcPr>
            <w:tcW w:w="1807" w:type="dxa"/>
          </w:tcPr>
          <w:p w:rsidR="00E74ECC" w:rsidRPr="00FC0493" w:rsidRDefault="00E74ECC" w:rsidP="00907F04">
            <w:pPr>
              <w:pStyle w:val="aa"/>
              <w:spacing w:after="0"/>
              <w:jc w:val="center"/>
              <w:rPr>
                <w:b/>
                <w:sz w:val="24"/>
                <w:szCs w:val="24"/>
              </w:rPr>
            </w:pPr>
          </w:p>
        </w:tc>
      </w:tr>
      <w:tr w:rsidR="00907F04" w:rsidRPr="00FC0493" w:rsidTr="00907F04">
        <w:tc>
          <w:tcPr>
            <w:tcW w:w="709" w:type="dxa"/>
          </w:tcPr>
          <w:p w:rsidR="00E74ECC" w:rsidRPr="00894E34" w:rsidRDefault="00E74ECC" w:rsidP="00907F04">
            <w:pPr>
              <w:pStyle w:val="aa"/>
              <w:spacing w:after="0"/>
              <w:jc w:val="center"/>
              <w:rPr>
                <w:b/>
                <w:sz w:val="24"/>
                <w:szCs w:val="24"/>
              </w:rPr>
            </w:pPr>
            <w:r>
              <w:rPr>
                <w:sz w:val="24"/>
                <w:szCs w:val="24"/>
              </w:rPr>
              <w:t>8</w:t>
            </w:r>
          </w:p>
        </w:tc>
        <w:tc>
          <w:tcPr>
            <w:tcW w:w="1276" w:type="dxa"/>
          </w:tcPr>
          <w:p w:rsidR="00E74ECC" w:rsidRPr="00FC0493" w:rsidRDefault="00E74ECC" w:rsidP="00907F04">
            <w:pPr>
              <w:pStyle w:val="aa"/>
              <w:spacing w:after="0"/>
              <w:jc w:val="center"/>
              <w:rPr>
                <w:b/>
                <w:sz w:val="24"/>
                <w:szCs w:val="24"/>
              </w:rPr>
            </w:pPr>
            <w:r>
              <w:rPr>
                <w:sz w:val="24"/>
                <w:szCs w:val="24"/>
              </w:rPr>
              <w:t>241103</w:t>
            </w:r>
          </w:p>
        </w:tc>
        <w:tc>
          <w:tcPr>
            <w:tcW w:w="4820" w:type="dxa"/>
          </w:tcPr>
          <w:p w:rsidR="00E74ECC" w:rsidRPr="00FC0493" w:rsidRDefault="00E74ECC" w:rsidP="00907F04">
            <w:pPr>
              <w:pStyle w:val="aa"/>
              <w:spacing w:after="0"/>
              <w:rPr>
                <w:b/>
                <w:sz w:val="24"/>
                <w:szCs w:val="24"/>
              </w:rPr>
            </w:pPr>
            <w:r>
              <w:rPr>
                <w:sz w:val="24"/>
                <w:szCs w:val="24"/>
              </w:rPr>
              <w:t>Contabil</w:t>
            </w:r>
          </w:p>
        </w:tc>
        <w:tc>
          <w:tcPr>
            <w:tcW w:w="1559" w:type="dxa"/>
          </w:tcPr>
          <w:p w:rsidR="00E74ECC" w:rsidRPr="00FC0493" w:rsidRDefault="00E74ECC" w:rsidP="00907F04">
            <w:pPr>
              <w:pStyle w:val="aa"/>
              <w:spacing w:after="0"/>
              <w:jc w:val="center"/>
              <w:rPr>
                <w:b/>
                <w:sz w:val="24"/>
                <w:szCs w:val="24"/>
              </w:rPr>
            </w:pPr>
            <w:r>
              <w:rPr>
                <w:sz w:val="24"/>
                <w:szCs w:val="24"/>
              </w:rPr>
              <w:t>0.5</w:t>
            </w:r>
          </w:p>
        </w:tc>
        <w:tc>
          <w:tcPr>
            <w:tcW w:w="1807" w:type="dxa"/>
          </w:tcPr>
          <w:p w:rsidR="00E74ECC" w:rsidRPr="00FC0493" w:rsidRDefault="00E74ECC" w:rsidP="00907F04">
            <w:pPr>
              <w:pStyle w:val="aa"/>
              <w:spacing w:after="0"/>
              <w:jc w:val="center"/>
              <w:rPr>
                <w:b/>
                <w:sz w:val="24"/>
                <w:szCs w:val="24"/>
              </w:rPr>
            </w:pPr>
            <w:r>
              <w:rPr>
                <w:sz w:val="24"/>
                <w:szCs w:val="24"/>
              </w:rPr>
              <w:t>4225</w:t>
            </w:r>
          </w:p>
        </w:tc>
      </w:tr>
      <w:tr w:rsidR="00907F04" w:rsidRPr="00871811" w:rsidTr="00907F04">
        <w:tc>
          <w:tcPr>
            <w:tcW w:w="709" w:type="dxa"/>
          </w:tcPr>
          <w:p w:rsidR="00E74ECC" w:rsidRPr="00894E34" w:rsidRDefault="00E74ECC" w:rsidP="00907F04">
            <w:pPr>
              <w:pStyle w:val="aa"/>
              <w:spacing w:after="0"/>
              <w:jc w:val="center"/>
              <w:rPr>
                <w:b/>
                <w:sz w:val="24"/>
                <w:szCs w:val="24"/>
              </w:rPr>
            </w:pPr>
            <w:r>
              <w:rPr>
                <w:sz w:val="24"/>
                <w:szCs w:val="24"/>
              </w:rPr>
              <w:t>9</w:t>
            </w:r>
          </w:p>
        </w:tc>
        <w:tc>
          <w:tcPr>
            <w:tcW w:w="1276" w:type="dxa"/>
          </w:tcPr>
          <w:p w:rsidR="00E74ECC" w:rsidRDefault="00E74ECC" w:rsidP="00907F04">
            <w:pPr>
              <w:pStyle w:val="aa"/>
              <w:spacing w:after="0"/>
              <w:jc w:val="center"/>
              <w:rPr>
                <w:b/>
                <w:sz w:val="24"/>
                <w:szCs w:val="24"/>
              </w:rPr>
            </w:pPr>
            <w:r>
              <w:rPr>
                <w:sz w:val="24"/>
                <w:szCs w:val="24"/>
              </w:rPr>
              <w:t>832202</w:t>
            </w:r>
          </w:p>
        </w:tc>
        <w:tc>
          <w:tcPr>
            <w:tcW w:w="4820" w:type="dxa"/>
          </w:tcPr>
          <w:p w:rsidR="00E74ECC" w:rsidRDefault="00E74ECC" w:rsidP="00907F04">
            <w:pPr>
              <w:pStyle w:val="aa"/>
              <w:spacing w:after="0"/>
              <w:rPr>
                <w:b/>
                <w:sz w:val="24"/>
                <w:szCs w:val="24"/>
              </w:rPr>
            </w:pPr>
            <w:r>
              <w:rPr>
                <w:sz w:val="24"/>
                <w:szCs w:val="24"/>
              </w:rPr>
              <w:t>Conducator auto</w:t>
            </w:r>
          </w:p>
        </w:tc>
        <w:tc>
          <w:tcPr>
            <w:tcW w:w="1559" w:type="dxa"/>
          </w:tcPr>
          <w:p w:rsidR="00E74ECC" w:rsidRDefault="00E74ECC" w:rsidP="00907F04">
            <w:pPr>
              <w:pStyle w:val="aa"/>
              <w:spacing w:after="0"/>
              <w:jc w:val="center"/>
              <w:rPr>
                <w:b/>
                <w:sz w:val="24"/>
                <w:szCs w:val="24"/>
              </w:rPr>
            </w:pPr>
            <w:r>
              <w:rPr>
                <w:sz w:val="24"/>
                <w:szCs w:val="24"/>
              </w:rPr>
              <w:t>1.0</w:t>
            </w:r>
          </w:p>
        </w:tc>
        <w:tc>
          <w:tcPr>
            <w:tcW w:w="1807" w:type="dxa"/>
          </w:tcPr>
          <w:p w:rsidR="00E74ECC" w:rsidRDefault="00E74ECC" w:rsidP="00907F04">
            <w:pPr>
              <w:pStyle w:val="aa"/>
              <w:spacing w:after="0"/>
              <w:jc w:val="center"/>
              <w:rPr>
                <w:b/>
                <w:sz w:val="24"/>
                <w:szCs w:val="24"/>
              </w:rPr>
            </w:pPr>
            <w:r>
              <w:rPr>
                <w:sz w:val="24"/>
                <w:szCs w:val="24"/>
              </w:rPr>
              <w:t>5540</w:t>
            </w:r>
          </w:p>
        </w:tc>
      </w:tr>
      <w:tr w:rsidR="00907F04" w:rsidRPr="00871811" w:rsidTr="00907F04">
        <w:tc>
          <w:tcPr>
            <w:tcW w:w="709" w:type="dxa"/>
          </w:tcPr>
          <w:p w:rsidR="00E74ECC" w:rsidRPr="00894E34" w:rsidRDefault="00E74ECC" w:rsidP="00907F04">
            <w:pPr>
              <w:pStyle w:val="aa"/>
              <w:spacing w:after="0"/>
              <w:jc w:val="center"/>
              <w:rPr>
                <w:b/>
                <w:sz w:val="24"/>
                <w:szCs w:val="24"/>
              </w:rPr>
            </w:pPr>
            <w:r>
              <w:rPr>
                <w:sz w:val="24"/>
                <w:szCs w:val="24"/>
              </w:rPr>
              <w:t>10</w:t>
            </w:r>
          </w:p>
        </w:tc>
        <w:tc>
          <w:tcPr>
            <w:tcW w:w="1276" w:type="dxa"/>
          </w:tcPr>
          <w:p w:rsidR="00E74ECC" w:rsidRDefault="00E74ECC" w:rsidP="00907F04">
            <w:pPr>
              <w:pStyle w:val="aa"/>
              <w:spacing w:after="0"/>
              <w:jc w:val="center"/>
              <w:rPr>
                <w:b/>
                <w:sz w:val="24"/>
                <w:szCs w:val="24"/>
              </w:rPr>
            </w:pPr>
            <w:r>
              <w:rPr>
                <w:sz w:val="24"/>
                <w:szCs w:val="24"/>
              </w:rPr>
              <w:t>818206</w:t>
            </w:r>
          </w:p>
        </w:tc>
        <w:tc>
          <w:tcPr>
            <w:tcW w:w="4820" w:type="dxa"/>
          </w:tcPr>
          <w:p w:rsidR="00E74ECC" w:rsidRDefault="00E74ECC" w:rsidP="00907F04">
            <w:pPr>
              <w:pStyle w:val="aa"/>
              <w:spacing w:after="0"/>
              <w:rPr>
                <w:b/>
                <w:sz w:val="24"/>
                <w:szCs w:val="24"/>
              </w:rPr>
            </w:pPr>
            <w:r>
              <w:rPr>
                <w:sz w:val="24"/>
                <w:szCs w:val="24"/>
              </w:rPr>
              <w:t>Operator de gaze</w:t>
            </w:r>
          </w:p>
        </w:tc>
        <w:tc>
          <w:tcPr>
            <w:tcW w:w="1559" w:type="dxa"/>
          </w:tcPr>
          <w:p w:rsidR="00E74ECC" w:rsidRDefault="00E74ECC" w:rsidP="00907F04">
            <w:pPr>
              <w:pStyle w:val="aa"/>
              <w:spacing w:after="0"/>
              <w:jc w:val="center"/>
              <w:rPr>
                <w:b/>
                <w:sz w:val="24"/>
                <w:szCs w:val="24"/>
              </w:rPr>
            </w:pPr>
            <w:r>
              <w:rPr>
                <w:sz w:val="24"/>
                <w:szCs w:val="24"/>
              </w:rPr>
              <w:t>0.25</w:t>
            </w:r>
          </w:p>
        </w:tc>
        <w:tc>
          <w:tcPr>
            <w:tcW w:w="1807" w:type="dxa"/>
          </w:tcPr>
          <w:p w:rsidR="00E74ECC" w:rsidRDefault="00E74ECC" w:rsidP="00907F04">
            <w:pPr>
              <w:pStyle w:val="aa"/>
              <w:spacing w:after="0"/>
              <w:jc w:val="center"/>
              <w:rPr>
                <w:b/>
                <w:sz w:val="24"/>
                <w:szCs w:val="24"/>
              </w:rPr>
            </w:pPr>
            <w:r>
              <w:rPr>
                <w:sz w:val="24"/>
                <w:szCs w:val="24"/>
              </w:rPr>
              <w:t>1055</w:t>
            </w:r>
          </w:p>
        </w:tc>
      </w:tr>
      <w:tr w:rsidR="00907F04" w:rsidRPr="00FC0493" w:rsidTr="00907F04">
        <w:tc>
          <w:tcPr>
            <w:tcW w:w="709" w:type="dxa"/>
          </w:tcPr>
          <w:p w:rsidR="00E74ECC" w:rsidRPr="00FC0493" w:rsidRDefault="00E74ECC" w:rsidP="00907F04">
            <w:pPr>
              <w:pStyle w:val="aa"/>
              <w:spacing w:after="0"/>
              <w:jc w:val="center"/>
              <w:rPr>
                <w:b/>
                <w:sz w:val="24"/>
                <w:szCs w:val="24"/>
              </w:rPr>
            </w:pPr>
            <w:r>
              <w:rPr>
                <w:sz w:val="24"/>
                <w:szCs w:val="24"/>
              </w:rPr>
              <w:t>11</w:t>
            </w:r>
          </w:p>
        </w:tc>
        <w:tc>
          <w:tcPr>
            <w:tcW w:w="1276" w:type="dxa"/>
          </w:tcPr>
          <w:p w:rsidR="00E74ECC" w:rsidRPr="00FC0493" w:rsidRDefault="00E74ECC" w:rsidP="00907F04">
            <w:pPr>
              <w:pStyle w:val="aa"/>
              <w:spacing w:after="0"/>
              <w:jc w:val="center"/>
              <w:rPr>
                <w:b/>
                <w:sz w:val="24"/>
                <w:szCs w:val="24"/>
              </w:rPr>
            </w:pPr>
            <w:r>
              <w:rPr>
                <w:sz w:val="24"/>
                <w:szCs w:val="24"/>
              </w:rPr>
              <w:t>412001</w:t>
            </w:r>
          </w:p>
        </w:tc>
        <w:tc>
          <w:tcPr>
            <w:tcW w:w="4820" w:type="dxa"/>
          </w:tcPr>
          <w:p w:rsidR="00E74ECC" w:rsidRPr="004E286D" w:rsidRDefault="00E74ECC" w:rsidP="00907F04">
            <w:pPr>
              <w:pStyle w:val="aa"/>
              <w:spacing w:after="0"/>
              <w:rPr>
                <w:b/>
                <w:sz w:val="24"/>
                <w:szCs w:val="24"/>
              </w:rPr>
            </w:pPr>
            <w:r w:rsidRPr="004E286D">
              <w:rPr>
                <w:sz w:val="24"/>
                <w:szCs w:val="24"/>
              </w:rPr>
              <w:t>Secretar</w:t>
            </w:r>
            <w:r>
              <w:rPr>
                <w:sz w:val="24"/>
                <w:szCs w:val="24"/>
              </w:rPr>
              <w:t xml:space="preserve"> operator</w:t>
            </w:r>
          </w:p>
        </w:tc>
        <w:tc>
          <w:tcPr>
            <w:tcW w:w="1559" w:type="dxa"/>
          </w:tcPr>
          <w:p w:rsidR="00E74ECC" w:rsidRPr="00767BBF" w:rsidRDefault="00E74ECC" w:rsidP="00907F04">
            <w:pPr>
              <w:pStyle w:val="aa"/>
              <w:spacing w:after="0"/>
              <w:jc w:val="center"/>
              <w:rPr>
                <w:b/>
                <w:sz w:val="24"/>
                <w:szCs w:val="24"/>
              </w:rPr>
            </w:pPr>
            <w:r w:rsidRPr="00767BBF">
              <w:rPr>
                <w:sz w:val="24"/>
                <w:szCs w:val="24"/>
              </w:rPr>
              <w:t>0.25</w:t>
            </w:r>
          </w:p>
        </w:tc>
        <w:tc>
          <w:tcPr>
            <w:tcW w:w="1807" w:type="dxa"/>
          </w:tcPr>
          <w:p w:rsidR="00E74ECC" w:rsidRPr="00767BBF" w:rsidRDefault="00E74ECC" w:rsidP="00907F04">
            <w:pPr>
              <w:pStyle w:val="aa"/>
              <w:spacing w:after="0"/>
              <w:jc w:val="center"/>
              <w:rPr>
                <w:b/>
                <w:sz w:val="24"/>
                <w:szCs w:val="24"/>
              </w:rPr>
            </w:pPr>
            <w:r>
              <w:rPr>
                <w:sz w:val="24"/>
                <w:szCs w:val="24"/>
              </w:rPr>
              <w:t>1772.5</w:t>
            </w:r>
          </w:p>
        </w:tc>
      </w:tr>
      <w:tr w:rsidR="00907F04" w:rsidRPr="00FC0493" w:rsidTr="00907F04">
        <w:tc>
          <w:tcPr>
            <w:tcW w:w="709" w:type="dxa"/>
          </w:tcPr>
          <w:p w:rsidR="00E74ECC" w:rsidRPr="00850FEF" w:rsidRDefault="00E74ECC" w:rsidP="00907F04">
            <w:pPr>
              <w:pStyle w:val="aa"/>
              <w:spacing w:after="0"/>
              <w:jc w:val="center"/>
              <w:rPr>
                <w:b/>
                <w:sz w:val="24"/>
                <w:szCs w:val="24"/>
              </w:rPr>
            </w:pPr>
            <w:r>
              <w:rPr>
                <w:sz w:val="24"/>
                <w:szCs w:val="24"/>
              </w:rPr>
              <w:t>12</w:t>
            </w:r>
          </w:p>
        </w:tc>
        <w:tc>
          <w:tcPr>
            <w:tcW w:w="1276" w:type="dxa"/>
          </w:tcPr>
          <w:p w:rsidR="00E74ECC" w:rsidRPr="00850FEF" w:rsidRDefault="00E74ECC" w:rsidP="00907F04">
            <w:pPr>
              <w:pStyle w:val="aa"/>
              <w:spacing w:after="0"/>
              <w:jc w:val="center"/>
              <w:rPr>
                <w:b/>
              </w:rPr>
            </w:pPr>
            <w:r>
              <w:t>413201</w:t>
            </w:r>
          </w:p>
        </w:tc>
        <w:tc>
          <w:tcPr>
            <w:tcW w:w="4820" w:type="dxa"/>
          </w:tcPr>
          <w:p w:rsidR="00E74ECC" w:rsidRPr="00E74ECC" w:rsidRDefault="00E74ECC" w:rsidP="00907F04">
            <w:pPr>
              <w:pStyle w:val="aa"/>
              <w:spacing w:after="0"/>
              <w:rPr>
                <w:b/>
                <w:sz w:val="24"/>
                <w:szCs w:val="24"/>
                <w:lang w:val="en-US"/>
              </w:rPr>
            </w:pPr>
            <w:r w:rsidRPr="00E74ECC">
              <w:rPr>
                <w:sz w:val="24"/>
                <w:szCs w:val="24"/>
                <w:lang w:val="en-US"/>
              </w:rPr>
              <w:t>Specialist in gestionare bazelor de date</w:t>
            </w:r>
          </w:p>
        </w:tc>
        <w:tc>
          <w:tcPr>
            <w:tcW w:w="1559" w:type="dxa"/>
          </w:tcPr>
          <w:p w:rsidR="00E74ECC" w:rsidRPr="00FC0493" w:rsidRDefault="00E74ECC" w:rsidP="00907F04">
            <w:pPr>
              <w:pStyle w:val="aa"/>
              <w:spacing w:after="0"/>
              <w:jc w:val="center"/>
              <w:rPr>
                <w:b/>
                <w:sz w:val="24"/>
                <w:szCs w:val="24"/>
              </w:rPr>
            </w:pPr>
            <w:r>
              <w:rPr>
                <w:sz w:val="24"/>
                <w:szCs w:val="24"/>
              </w:rPr>
              <w:t>0.25</w:t>
            </w:r>
          </w:p>
        </w:tc>
        <w:tc>
          <w:tcPr>
            <w:tcW w:w="1807" w:type="dxa"/>
          </w:tcPr>
          <w:p w:rsidR="00E74ECC" w:rsidRPr="00FC0493" w:rsidRDefault="00E74ECC" w:rsidP="00907F04">
            <w:pPr>
              <w:pStyle w:val="aa"/>
              <w:spacing w:after="0"/>
              <w:jc w:val="center"/>
              <w:rPr>
                <w:b/>
                <w:sz w:val="24"/>
                <w:szCs w:val="24"/>
              </w:rPr>
            </w:pPr>
            <w:r>
              <w:rPr>
                <w:sz w:val="24"/>
                <w:szCs w:val="24"/>
              </w:rPr>
              <w:t>2500</w:t>
            </w:r>
          </w:p>
        </w:tc>
      </w:tr>
      <w:tr w:rsidR="00907F04" w:rsidRPr="00FC0493" w:rsidTr="00907F04">
        <w:tc>
          <w:tcPr>
            <w:tcW w:w="709" w:type="dxa"/>
          </w:tcPr>
          <w:p w:rsidR="00E74ECC" w:rsidRPr="00850FEF" w:rsidRDefault="00E74ECC" w:rsidP="00907F04">
            <w:pPr>
              <w:pStyle w:val="aa"/>
              <w:spacing w:after="0"/>
              <w:jc w:val="center"/>
              <w:rPr>
                <w:b/>
                <w:sz w:val="24"/>
                <w:szCs w:val="24"/>
              </w:rPr>
            </w:pPr>
            <w:r>
              <w:rPr>
                <w:sz w:val="24"/>
                <w:szCs w:val="24"/>
              </w:rPr>
              <w:t>13</w:t>
            </w:r>
          </w:p>
        </w:tc>
        <w:tc>
          <w:tcPr>
            <w:tcW w:w="1276" w:type="dxa"/>
          </w:tcPr>
          <w:p w:rsidR="00E74ECC" w:rsidRPr="00FC0493" w:rsidRDefault="00E74ECC" w:rsidP="00907F04">
            <w:pPr>
              <w:pStyle w:val="aa"/>
              <w:spacing w:after="0"/>
              <w:jc w:val="center"/>
              <w:rPr>
                <w:b/>
                <w:sz w:val="24"/>
                <w:szCs w:val="24"/>
              </w:rPr>
            </w:pPr>
            <w:r>
              <w:rPr>
                <w:sz w:val="24"/>
                <w:szCs w:val="24"/>
              </w:rPr>
              <w:t>333304</w:t>
            </w:r>
          </w:p>
        </w:tc>
        <w:tc>
          <w:tcPr>
            <w:tcW w:w="4820" w:type="dxa"/>
          </w:tcPr>
          <w:p w:rsidR="00E74ECC" w:rsidRPr="00FC0493" w:rsidRDefault="00E74ECC" w:rsidP="00907F04">
            <w:pPr>
              <w:pStyle w:val="aa"/>
              <w:spacing w:after="0"/>
              <w:rPr>
                <w:b/>
                <w:sz w:val="24"/>
                <w:szCs w:val="24"/>
              </w:rPr>
            </w:pPr>
            <w:r>
              <w:rPr>
                <w:sz w:val="24"/>
                <w:szCs w:val="24"/>
              </w:rPr>
              <w:t>Specialist servicii personale</w:t>
            </w:r>
          </w:p>
        </w:tc>
        <w:tc>
          <w:tcPr>
            <w:tcW w:w="1559" w:type="dxa"/>
          </w:tcPr>
          <w:p w:rsidR="00E74ECC" w:rsidRPr="00FC0493" w:rsidRDefault="00E74ECC" w:rsidP="00907F04">
            <w:pPr>
              <w:pStyle w:val="aa"/>
              <w:spacing w:after="0"/>
              <w:jc w:val="center"/>
              <w:rPr>
                <w:b/>
                <w:sz w:val="24"/>
                <w:szCs w:val="24"/>
              </w:rPr>
            </w:pPr>
            <w:r>
              <w:rPr>
                <w:sz w:val="24"/>
                <w:szCs w:val="24"/>
              </w:rPr>
              <w:t>0.25</w:t>
            </w:r>
          </w:p>
        </w:tc>
        <w:tc>
          <w:tcPr>
            <w:tcW w:w="1807" w:type="dxa"/>
          </w:tcPr>
          <w:p w:rsidR="00E74ECC" w:rsidRPr="00FC0493" w:rsidRDefault="00E74ECC" w:rsidP="00907F04">
            <w:pPr>
              <w:pStyle w:val="aa"/>
              <w:spacing w:after="0"/>
              <w:jc w:val="center"/>
              <w:rPr>
                <w:b/>
                <w:sz w:val="24"/>
                <w:szCs w:val="24"/>
              </w:rPr>
            </w:pPr>
            <w:r>
              <w:rPr>
                <w:sz w:val="24"/>
                <w:szCs w:val="24"/>
              </w:rPr>
              <w:t>2500</w:t>
            </w:r>
          </w:p>
        </w:tc>
      </w:tr>
      <w:tr w:rsidR="00907F04" w:rsidRPr="00FC0493" w:rsidTr="00907F04">
        <w:tc>
          <w:tcPr>
            <w:tcW w:w="709" w:type="dxa"/>
          </w:tcPr>
          <w:p w:rsidR="00E74ECC" w:rsidRPr="00850FEF" w:rsidRDefault="00E74ECC" w:rsidP="00907F04">
            <w:pPr>
              <w:pStyle w:val="aa"/>
              <w:spacing w:after="0"/>
              <w:jc w:val="center"/>
              <w:rPr>
                <w:b/>
                <w:sz w:val="24"/>
                <w:szCs w:val="24"/>
              </w:rPr>
            </w:pPr>
            <w:r>
              <w:rPr>
                <w:sz w:val="24"/>
                <w:szCs w:val="24"/>
              </w:rPr>
              <w:t>14</w:t>
            </w:r>
          </w:p>
        </w:tc>
        <w:tc>
          <w:tcPr>
            <w:tcW w:w="1276" w:type="dxa"/>
          </w:tcPr>
          <w:p w:rsidR="00E74ECC" w:rsidRPr="00FC0493" w:rsidRDefault="00E74ECC" w:rsidP="00907F04">
            <w:pPr>
              <w:pStyle w:val="aa"/>
              <w:spacing w:after="0"/>
              <w:jc w:val="center"/>
              <w:rPr>
                <w:b/>
                <w:sz w:val="24"/>
                <w:szCs w:val="24"/>
              </w:rPr>
            </w:pPr>
          </w:p>
        </w:tc>
        <w:tc>
          <w:tcPr>
            <w:tcW w:w="4820" w:type="dxa"/>
          </w:tcPr>
          <w:p w:rsidR="00E74ECC" w:rsidRPr="001037A6" w:rsidRDefault="00E74ECC" w:rsidP="00907F04">
            <w:pPr>
              <w:pStyle w:val="aa"/>
              <w:spacing w:after="0"/>
              <w:rPr>
                <w:b/>
                <w:sz w:val="24"/>
                <w:szCs w:val="24"/>
              </w:rPr>
            </w:pPr>
            <w:r w:rsidRPr="001037A6">
              <w:rPr>
                <w:sz w:val="24"/>
                <w:szCs w:val="24"/>
              </w:rPr>
              <w:t>Muncitor</w:t>
            </w:r>
          </w:p>
        </w:tc>
        <w:tc>
          <w:tcPr>
            <w:tcW w:w="1559" w:type="dxa"/>
          </w:tcPr>
          <w:p w:rsidR="00E74ECC" w:rsidRPr="00D431A7" w:rsidRDefault="00E74ECC" w:rsidP="00907F04">
            <w:pPr>
              <w:pStyle w:val="aa"/>
              <w:spacing w:after="0"/>
              <w:jc w:val="center"/>
              <w:rPr>
                <w:b/>
                <w:i/>
                <w:sz w:val="24"/>
                <w:szCs w:val="24"/>
              </w:rPr>
            </w:pPr>
            <w:r w:rsidRPr="00D431A7">
              <w:rPr>
                <w:i/>
                <w:sz w:val="24"/>
                <w:szCs w:val="24"/>
              </w:rPr>
              <w:t>0.5</w:t>
            </w:r>
          </w:p>
        </w:tc>
        <w:tc>
          <w:tcPr>
            <w:tcW w:w="1807" w:type="dxa"/>
          </w:tcPr>
          <w:p w:rsidR="00E74ECC" w:rsidRPr="00D431A7" w:rsidRDefault="00E74ECC" w:rsidP="00907F04">
            <w:pPr>
              <w:pStyle w:val="aa"/>
              <w:spacing w:after="0"/>
              <w:jc w:val="center"/>
              <w:rPr>
                <w:b/>
                <w:i/>
                <w:sz w:val="24"/>
                <w:szCs w:val="24"/>
              </w:rPr>
            </w:pPr>
            <w:r>
              <w:rPr>
                <w:i/>
                <w:sz w:val="24"/>
                <w:szCs w:val="24"/>
              </w:rPr>
              <w:t>2110</w:t>
            </w:r>
          </w:p>
        </w:tc>
      </w:tr>
      <w:tr w:rsidR="00907F04" w:rsidRPr="00FC0493" w:rsidTr="00907F04">
        <w:tc>
          <w:tcPr>
            <w:tcW w:w="709" w:type="dxa"/>
          </w:tcPr>
          <w:p w:rsidR="00E74ECC" w:rsidRPr="00850FEF" w:rsidRDefault="00E74ECC" w:rsidP="00907F04">
            <w:pPr>
              <w:pStyle w:val="aa"/>
              <w:spacing w:after="0"/>
              <w:jc w:val="center"/>
              <w:rPr>
                <w:b/>
                <w:sz w:val="24"/>
                <w:szCs w:val="24"/>
              </w:rPr>
            </w:pPr>
          </w:p>
        </w:tc>
        <w:tc>
          <w:tcPr>
            <w:tcW w:w="1276" w:type="dxa"/>
          </w:tcPr>
          <w:p w:rsidR="00E74ECC" w:rsidRPr="00FC0493" w:rsidRDefault="00E74ECC" w:rsidP="00907F04">
            <w:pPr>
              <w:pStyle w:val="aa"/>
              <w:spacing w:after="0"/>
              <w:jc w:val="center"/>
              <w:rPr>
                <w:b/>
                <w:sz w:val="24"/>
                <w:szCs w:val="24"/>
              </w:rPr>
            </w:pPr>
          </w:p>
        </w:tc>
        <w:tc>
          <w:tcPr>
            <w:tcW w:w="4820" w:type="dxa"/>
          </w:tcPr>
          <w:p w:rsidR="00E74ECC" w:rsidRPr="001037A6" w:rsidRDefault="00E74ECC" w:rsidP="00907F04">
            <w:pPr>
              <w:pStyle w:val="aa"/>
              <w:spacing w:after="0"/>
              <w:rPr>
                <w:b/>
                <w:i/>
                <w:sz w:val="24"/>
                <w:szCs w:val="24"/>
              </w:rPr>
            </w:pPr>
            <w:r w:rsidRPr="001037A6">
              <w:rPr>
                <w:b/>
                <w:i/>
                <w:sz w:val="24"/>
                <w:szCs w:val="24"/>
              </w:rPr>
              <w:t>Total</w:t>
            </w:r>
          </w:p>
        </w:tc>
        <w:tc>
          <w:tcPr>
            <w:tcW w:w="1559" w:type="dxa"/>
          </w:tcPr>
          <w:p w:rsidR="00E74ECC" w:rsidRPr="001037A6" w:rsidRDefault="00E74ECC" w:rsidP="00907F04">
            <w:pPr>
              <w:pStyle w:val="aa"/>
              <w:spacing w:after="0"/>
              <w:jc w:val="center"/>
              <w:rPr>
                <w:b/>
                <w:i/>
                <w:sz w:val="24"/>
                <w:szCs w:val="24"/>
              </w:rPr>
            </w:pPr>
            <w:r w:rsidRPr="001037A6">
              <w:rPr>
                <w:b/>
                <w:i/>
                <w:sz w:val="24"/>
                <w:szCs w:val="24"/>
              </w:rPr>
              <w:t>3.0</w:t>
            </w:r>
          </w:p>
        </w:tc>
        <w:tc>
          <w:tcPr>
            <w:tcW w:w="1807" w:type="dxa"/>
          </w:tcPr>
          <w:p w:rsidR="00E74ECC" w:rsidRPr="001037A6" w:rsidRDefault="00E74ECC" w:rsidP="00907F04">
            <w:pPr>
              <w:pStyle w:val="aa"/>
              <w:spacing w:after="0"/>
              <w:jc w:val="center"/>
              <w:rPr>
                <w:b/>
                <w:i/>
                <w:sz w:val="24"/>
                <w:szCs w:val="24"/>
              </w:rPr>
            </w:pPr>
            <w:r w:rsidRPr="001037A6">
              <w:rPr>
                <w:b/>
                <w:i/>
                <w:sz w:val="24"/>
                <w:szCs w:val="24"/>
              </w:rPr>
              <w:t>19702.5</w:t>
            </w:r>
          </w:p>
        </w:tc>
      </w:tr>
      <w:tr w:rsidR="00907F04" w:rsidRPr="00FC0493" w:rsidTr="00907F04">
        <w:tc>
          <w:tcPr>
            <w:tcW w:w="709" w:type="dxa"/>
          </w:tcPr>
          <w:p w:rsidR="00E74ECC" w:rsidRPr="00850FEF" w:rsidRDefault="00E74ECC" w:rsidP="00907F04">
            <w:pPr>
              <w:pStyle w:val="aa"/>
              <w:spacing w:after="0"/>
              <w:jc w:val="center"/>
              <w:rPr>
                <w:b/>
                <w:sz w:val="24"/>
                <w:szCs w:val="24"/>
              </w:rPr>
            </w:pPr>
          </w:p>
        </w:tc>
        <w:tc>
          <w:tcPr>
            <w:tcW w:w="1276" w:type="dxa"/>
          </w:tcPr>
          <w:p w:rsidR="00E74ECC" w:rsidRPr="00FC0493" w:rsidRDefault="00E74ECC" w:rsidP="00907F04">
            <w:pPr>
              <w:pStyle w:val="aa"/>
              <w:spacing w:after="0"/>
              <w:jc w:val="center"/>
              <w:rPr>
                <w:b/>
                <w:sz w:val="24"/>
                <w:szCs w:val="24"/>
              </w:rPr>
            </w:pPr>
          </w:p>
        </w:tc>
        <w:tc>
          <w:tcPr>
            <w:tcW w:w="4820" w:type="dxa"/>
          </w:tcPr>
          <w:p w:rsidR="00E74ECC" w:rsidRPr="001037A6" w:rsidRDefault="00E74ECC" w:rsidP="00907F04">
            <w:pPr>
              <w:pStyle w:val="aa"/>
              <w:spacing w:after="0"/>
              <w:jc w:val="center"/>
              <w:rPr>
                <w:b/>
                <w:i/>
                <w:sz w:val="24"/>
                <w:szCs w:val="24"/>
                <w:u w:val="single"/>
              </w:rPr>
            </w:pPr>
            <w:r w:rsidRPr="001037A6">
              <w:rPr>
                <w:b/>
                <w:i/>
                <w:sz w:val="24"/>
                <w:szCs w:val="24"/>
                <w:u w:val="single"/>
              </w:rPr>
              <w:t>Total State  CS  Sadaclia</w:t>
            </w:r>
          </w:p>
        </w:tc>
        <w:tc>
          <w:tcPr>
            <w:tcW w:w="1559" w:type="dxa"/>
          </w:tcPr>
          <w:p w:rsidR="00E74ECC" w:rsidRPr="001037A6" w:rsidRDefault="00E74ECC" w:rsidP="00907F04">
            <w:pPr>
              <w:pStyle w:val="aa"/>
              <w:spacing w:after="0"/>
              <w:jc w:val="center"/>
              <w:rPr>
                <w:b/>
                <w:i/>
                <w:sz w:val="24"/>
                <w:szCs w:val="24"/>
              </w:rPr>
            </w:pPr>
            <w:r w:rsidRPr="001037A6">
              <w:rPr>
                <w:b/>
                <w:i/>
                <w:sz w:val="24"/>
                <w:szCs w:val="24"/>
              </w:rPr>
              <w:t>16.75</w:t>
            </w:r>
          </w:p>
        </w:tc>
        <w:tc>
          <w:tcPr>
            <w:tcW w:w="1807" w:type="dxa"/>
          </w:tcPr>
          <w:p w:rsidR="00E74ECC" w:rsidRPr="001037A6" w:rsidRDefault="00E74ECC" w:rsidP="00907F04">
            <w:pPr>
              <w:pStyle w:val="aa"/>
              <w:spacing w:after="0"/>
              <w:jc w:val="center"/>
              <w:rPr>
                <w:b/>
                <w:i/>
                <w:sz w:val="24"/>
                <w:szCs w:val="24"/>
              </w:rPr>
            </w:pPr>
            <w:r w:rsidRPr="001037A6">
              <w:rPr>
                <w:b/>
                <w:i/>
                <w:sz w:val="24"/>
                <w:szCs w:val="24"/>
              </w:rPr>
              <w:t>142980</w:t>
            </w:r>
          </w:p>
        </w:tc>
      </w:tr>
      <w:tr w:rsidR="00907F04" w:rsidRPr="00FC0493" w:rsidTr="00907F04">
        <w:tc>
          <w:tcPr>
            <w:tcW w:w="709" w:type="dxa"/>
          </w:tcPr>
          <w:p w:rsidR="00E74ECC" w:rsidRPr="00850FEF" w:rsidRDefault="00E74ECC" w:rsidP="00907F04">
            <w:pPr>
              <w:pStyle w:val="aa"/>
              <w:spacing w:after="0"/>
              <w:jc w:val="center"/>
              <w:rPr>
                <w:b/>
                <w:sz w:val="24"/>
                <w:szCs w:val="24"/>
              </w:rPr>
            </w:pPr>
          </w:p>
        </w:tc>
        <w:tc>
          <w:tcPr>
            <w:tcW w:w="1276" w:type="dxa"/>
          </w:tcPr>
          <w:p w:rsidR="00E74ECC" w:rsidRPr="00FC0493" w:rsidRDefault="00E74ECC" w:rsidP="00907F04">
            <w:pPr>
              <w:pStyle w:val="aa"/>
              <w:spacing w:after="0"/>
              <w:jc w:val="center"/>
              <w:rPr>
                <w:b/>
                <w:sz w:val="24"/>
                <w:szCs w:val="24"/>
              </w:rPr>
            </w:pPr>
          </w:p>
        </w:tc>
        <w:tc>
          <w:tcPr>
            <w:tcW w:w="4820" w:type="dxa"/>
          </w:tcPr>
          <w:p w:rsidR="00E74ECC" w:rsidRPr="001037A6" w:rsidRDefault="00E74ECC" w:rsidP="00907F04">
            <w:pPr>
              <w:pStyle w:val="aa"/>
              <w:spacing w:after="0"/>
              <w:jc w:val="center"/>
              <w:rPr>
                <w:b/>
                <w:sz w:val="24"/>
                <w:szCs w:val="24"/>
              </w:rPr>
            </w:pPr>
            <w:r w:rsidRPr="001037A6">
              <w:rPr>
                <w:b/>
                <w:sz w:val="24"/>
                <w:szCs w:val="24"/>
              </w:rPr>
              <w:t>CS  ISERLIA</w:t>
            </w:r>
          </w:p>
        </w:tc>
        <w:tc>
          <w:tcPr>
            <w:tcW w:w="1559" w:type="dxa"/>
          </w:tcPr>
          <w:p w:rsidR="00E74ECC" w:rsidRPr="00FC0493" w:rsidRDefault="00E74ECC" w:rsidP="00907F04">
            <w:pPr>
              <w:pStyle w:val="aa"/>
              <w:spacing w:after="0"/>
              <w:jc w:val="center"/>
              <w:rPr>
                <w:b/>
                <w:sz w:val="24"/>
                <w:szCs w:val="24"/>
              </w:rPr>
            </w:pPr>
          </w:p>
        </w:tc>
        <w:tc>
          <w:tcPr>
            <w:tcW w:w="1807" w:type="dxa"/>
          </w:tcPr>
          <w:p w:rsidR="00E74ECC" w:rsidRPr="00FC0493" w:rsidRDefault="00E74ECC" w:rsidP="00907F04">
            <w:pPr>
              <w:pStyle w:val="aa"/>
              <w:spacing w:after="0"/>
              <w:jc w:val="center"/>
              <w:rPr>
                <w:b/>
                <w:sz w:val="24"/>
                <w:szCs w:val="24"/>
              </w:rPr>
            </w:pPr>
          </w:p>
        </w:tc>
      </w:tr>
      <w:tr w:rsidR="00907F04" w:rsidRPr="00FC0493" w:rsidTr="00907F04">
        <w:tc>
          <w:tcPr>
            <w:tcW w:w="709" w:type="dxa"/>
          </w:tcPr>
          <w:p w:rsidR="00E74ECC" w:rsidRPr="00850FEF" w:rsidRDefault="00E74ECC" w:rsidP="00907F04">
            <w:pPr>
              <w:pStyle w:val="aa"/>
              <w:spacing w:after="0"/>
              <w:jc w:val="center"/>
              <w:rPr>
                <w:b/>
                <w:sz w:val="24"/>
                <w:szCs w:val="24"/>
              </w:rPr>
            </w:pPr>
            <w:r>
              <w:rPr>
                <w:sz w:val="24"/>
                <w:szCs w:val="24"/>
              </w:rPr>
              <w:t>15</w:t>
            </w:r>
          </w:p>
        </w:tc>
        <w:tc>
          <w:tcPr>
            <w:tcW w:w="1276" w:type="dxa"/>
          </w:tcPr>
          <w:p w:rsidR="00E74ECC" w:rsidRPr="00FC0493" w:rsidRDefault="00E74ECC" w:rsidP="00907F04">
            <w:pPr>
              <w:pStyle w:val="aa"/>
              <w:spacing w:after="0"/>
              <w:jc w:val="center"/>
              <w:rPr>
                <w:b/>
                <w:sz w:val="24"/>
                <w:szCs w:val="24"/>
              </w:rPr>
            </w:pPr>
            <w:r>
              <w:rPr>
                <w:sz w:val="24"/>
                <w:szCs w:val="24"/>
              </w:rPr>
              <w:t>221101</w:t>
            </w:r>
          </w:p>
        </w:tc>
        <w:tc>
          <w:tcPr>
            <w:tcW w:w="4820" w:type="dxa"/>
          </w:tcPr>
          <w:p w:rsidR="00E74ECC" w:rsidRPr="00FC0493" w:rsidRDefault="00E74ECC" w:rsidP="00907F04">
            <w:pPr>
              <w:pStyle w:val="aa"/>
              <w:spacing w:after="0"/>
              <w:rPr>
                <w:b/>
                <w:sz w:val="24"/>
                <w:szCs w:val="24"/>
              </w:rPr>
            </w:pPr>
            <w:r>
              <w:rPr>
                <w:sz w:val="24"/>
                <w:szCs w:val="24"/>
              </w:rPr>
              <w:t>Medic de Familie</w:t>
            </w:r>
          </w:p>
        </w:tc>
        <w:tc>
          <w:tcPr>
            <w:tcW w:w="1559" w:type="dxa"/>
          </w:tcPr>
          <w:p w:rsidR="00E74ECC" w:rsidRPr="00FC0493" w:rsidRDefault="00E74ECC" w:rsidP="00907F04">
            <w:pPr>
              <w:pStyle w:val="aa"/>
              <w:spacing w:after="0"/>
              <w:jc w:val="center"/>
              <w:rPr>
                <w:b/>
                <w:sz w:val="24"/>
                <w:szCs w:val="24"/>
              </w:rPr>
            </w:pPr>
            <w:r>
              <w:rPr>
                <w:sz w:val="24"/>
                <w:szCs w:val="24"/>
              </w:rPr>
              <w:t>0.75</w:t>
            </w:r>
          </w:p>
        </w:tc>
        <w:tc>
          <w:tcPr>
            <w:tcW w:w="1807" w:type="dxa"/>
          </w:tcPr>
          <w:p w:rsidR="00E74ECC" w:rsidRPr="00FC0493" w:rsidRDefault="00E74ECC" w:rsidP="00907F04">
            <w:pPr>
              <w:pStyle w:val="aa"/>
              <w:spacing w:after="0"/>
              <w:jc w:val="center"/>
              <w:rPr>
                <w:b/>
                <w:sz w:val="24"/>
                <w:szCs w:val="24"/>
              </w:rPr>
            </w:pPr>
            <w:r>
              <w:rPr>
                <w:sz w:val="24"/>
                <w:szCs w:val="24"/>
              </w:rPr>
              <w:t>11137.5</w:t>
            </w:r>
          </w:p>
        </w:tc>
      </w:tr>
      <w:tr w:rsidR="00907F04" w:rsidRPr="00FC0493" w:rsidTr="00907F04">
        <w:tc>
          <w:tcPr>
            <w:tcW w:w="709" w:type="dxa"/>
          </w:tcPr>
          <w:p w:rsidR="00E74ECC" w:rsidRPr="00850FEF" w:rsidRDefault="00E74ECC" w:rsidP="00907F04">
            <w:pPr>
              <w:pStyle w:val="aa"/>
              <w:spacing w:after="0"/>
              <w:jc w:val="right"/>
              <w:rPr>
                <w:b/>
                <w:sz w:val="24"/>
                <w:szCs w:val="24"/>
              </w:rPr>
            </w:pPr>
          </w:p>
        </w:tc>
        <w:tc>
          <w:tcPr>
            <w:tcW w:w="1276" w:type="dxa"/>
          </w:tcPr>
          <w:p w:rsidR="00E74ECC" w:rsidRPr="00FC0493" w:rsidRDefault="00E74ECC" w:rsidP="00907F04">
            <w:pPr>
              <w:pStyle w:val="aa"/>
              <w:spacing w:after="0"/>
              <w:jc w:val="right"/>
              <w:rPr>
                <w:b/>
                <w:sz w:val="24"/>
                <w:szCs w:val="24"/>
              </w:rPr>
            </w:pPr>
          </w:p>
        </w:tc>
        <w:tc>
          <w:tcPr>
            <w:tcW w:w="4820" w:type="dxa"/>
          </w:tcPr>
          <w:p w:rsidR="00E74ECC" w:rsidRPr="001037A6" w:rsidRDefault="00E74ECC" w:rsidP="00907F04">
            <w:pPr>
              <w:pStyle w:val="aa"/>
              <w:spacing w:after="0"/>
              <w:rPr>
                <w:b/>
                <w:i/>
                <w:sz w:val="24"/>
                <w:szCs w:val="24"/>
              </w:rPr>
            </w:pPr>
            <w:r w:rsidRPr="001037A6">
              <w:rPr>
                <w:b/>
                <w:i/>
                <w:sz w:val="24"/>
                <w:szCs w:val="24"/>
              </w:rPr>
              <w:t>Total</w:t>
            </w:r>
          </w:p>
        </w:tc>
        <w:tc>
          <w:tcPr>
            <w:tcW w:w="1559" w:type="dxa"/>
          </w:tcPr>
          <w:p w:rsidR="00E74ECC" w:rsidRPr="001037A6" w:rsidRDefault="00E74ECC" w:rsidP="00907F04">
            <w:pPr>
              <w:pStyle w:val="aa"/>
              <w:spacing w:after="0"/>
              <w:jc w:val="center"/>
              <w:rPr>
                <w:b/>
                <w:i/>
                <w:sz w:val="24"/>
                <w:szCs w:val="24"/>
              </w:rPr>
            </w:pPr>
            <w:r w:rsidRPr="001037A6">
              <w:rPr>
                <w:b/>
                <w:i/>
                <w:sz w:val="24"/>
                <w:szCs w:val="24"/>
              </w:rPr>
              <w:t>0.75</w:t>
            </w:r>
          </w:p>
        </w:tc>
        <w:tc>
          <w:tcPr>
            <w:tcW w:w="1807" w:type="dxa"/>
          </w:tcPr>
          <w:p w:rsidR="00E74ECC" w:rsidRPr="001037A6" w:rsidRDefault="00E74ECC" w:rsidP="00907F04">
            <w:pPr>
              <w:pStyle w:val="aa"/>
              <w:spacing w:after="0"/>
              <w:jc w:val="center"/>
              <w:rPr>
                <w:b/>
                <w:i/>
                <w:sz w:val="24"/>
                <w:szCs w:val="24"/>
              </w:rPr>
            </w:pPr>
            <w:r w:rsidRPr="001037A6">
              <w:rPr>
                <w:b/>
                <w:i/>
                <w:sz w:val="24"/>
                <w:szCs w:val="24"/>
              </w:rPr>
              <w:t>11137.5</w:t>
            </w:r>
          </w:p>
        </w:tc>
      </w:tr>
      <w:tr w:rsidR="00907F04" w:rsidRPr="00FC0493" w:rsidTr="00907F04">
        <w:tc>
          <w:tcPr>
            <w:tcW w:w="709" w:type="dxa"/>
          </w:tcPr>
          <w:p w:rsidR="00E74ECC" w:rsidRPr="00850FEF" w:rsidRDefault="00E74ECC" w:rsidP="00907F04">
            <w:pPr>
              <w:pStyle w:val="aa"/>
              <w:spacing w:after="0"/>
              <w:jc w:val="right"/>
              <w:rPr>
                <w:b/>
                <w:sz w:val="24"/>
                <w:szCs w:val="24"/>
              </w:rPr>
            </w:pPr>
          </w:p>
        </w:tc>
        <w:tc>
          <w:tcPr>
            <w:tcW w:w="1276" w:type="dxa"/>
          </w:tcPr>
          <w:p w:rsidR="00E74ECC" w:rsidRPr="00FC0493" w:rsidRDefault="00E74ECC" w:rsidP="00907F04">
            <w:pPr>
              <w:pStyle w:val="aa"/>
              <w:spacing w:after="0"/>
              <w:jc w:val="right"/>
              <w:rPr>
                <w:b/>
                <w:sz w:val="24"/>
                <w:szCs w:val="24"/>
              </w:rPr>
            </w:pPr>
          </w:p>
        </w:tc>
        <w:tc>
          <w:tcPr>
            <w:tcW w:w="4820" w:type="dxa"/>
          </w:tcPr>
          <w:p w:rsidR="00E74ECC" w:rsidRPr="001037A6" w:rsidRDefault="00E74ECC" w:rsidP="00907F04">
            <w:pPr>
              <w:pStyle w:val="aa"/>
              <w:spacing w:after="0"/>
              <w:jc w:val="center"/>
              <w:rPr>
                <w:b/>
                <w:sz w:val="24"/>
                <w:szCs w:val="24"/>
              </w:rPr>
            </w:pPr>
            <w:r w:rsidRPr="001037A6">
              <w:rPr>
                <w:b/>
                <w:sz w:val="24"/>
                <w:szCs w:val="24"/>
              </w:rPr>
              <w:t>Personsl medical mediu</w:t>
            </w:r>
          </w:p>
        </w:tc>
        <w:tc>
          <w:tcPr>
            <w:tcW w:w="1559" w:type="dxa"/>
          </w:tcPr>
          <w:p w:rsidR="00E74ECC" w:rsidRPr="00FC0493" w:rsidRDefault="00E74ECC" w:rsidP="00907F04">
            <w:pPr>
              <w:pStyle w:val="aa"/>
              <w:spacing w:after="0"/>
              <w:jc w:val="center"/>
              <w:rPr>
                <w:b/>
                <w:sz w:val="24"/>
                <w:szCs w:val="24"/>
              </w:rPr>
            </w:pPr>
          </w:p>
        </w:tc>
        <w:tc>
          <w:tcPr>
            <w:tcW w:w="1807" w:type="dxa"/>
          </w:tcPr>
          <w:p w:rsidR="00E74ECC" w:rsidRPr="00FC0493" w:rsidRDefault="00E74ECC" w:rsidP="00907F04">
            <w:pPr>
              <w:pStyle w:val="aa"/>
              <w:spacing w:after="0"/>
              <w:jc w:val="center"/>
              <w:rPr>
                <w:b/>
                <w:sz w:val="24"/>
                <w:szCs w:val="24"/>
              </w:rPr>
            </w:pPr>
          </w:p>
        </w:tc>
      </w:tr>
      <w:tr w:rsidR="00907F04" w:rsidRPr="00FC0493" w:rsidTr="00907F04">
        <w:tc>
          <w:tcPr>
            <w:tcW w:w="709" w:type="dxa"/>
          </w:tcPr>
          <w:p w:rsidR="00E74ECC" w:rsidRPr="00850FEF" w:rsidRDefault="00E74ECC" w:rsidP="00907F04">
            <w:pPr>
              <w:pStyle w:val="aa"/>
              <w:spacing w:after="0"/>
              <w:jc w:val="right"/>
              <w:rPr>
                <w:b/>
                <w:sz w:val="24"/>
                <w:szCs w:val="24"/>
              </w:rPr>
            </w:pPr>
            <w:r>
              <w:rPr>
                <w:sz w:val="24"/>
                <w:szCs w:val="24"/>
              </w:rPr>
              <w:t>16</w:t>
            </w:r>
          </w:p>
        </w:tc>
        <w:tc>
          <w:tcPr>
            <w:tcW w:w="1276" w:type="dxa"/>
          </w:tcPr>
          <w:p w:rsidR="00E74ECC" w:rsidRPr="00FC0493" w:rsidRDefault="00E74ECC" w:rsidP="00907F04">
            <w:pPr>
              <w:pStyle w:val="aa"/>
              <w:spacing w:after="0"/>
              <w:jc w:val="right"/>
              <w:rPr>
                <w:b/>
                <w:sz w:val="24"/>
                <w:szCs w:val="24"/>
              </w:rPr>
            </w:pPr>
            <w:r>
              <w:rPr>
                <w:sz w:val="24"/>
                <w:szCs w:val="24"/>
              </w:rPr>
              <w:t>222102</w:t>
            </w:r>
          </w:p>
        </w:tc>
        <w:tc>
          <w:tcPr>
            <w:tcW w:w="4820" w:type="dxa"/>
          </w:tcPr>
          <w:p w:rsidR="00E74ECC" w:rsidRPr="00FC0493" w:rsidRDefault="00E74ECC" w:rsidP="00907F04">
            <w:pPr>
              <w:pStyle w:val="aa"/>
              <w:spacing w:after="0"/>
              <w:rPr>
                <w:b/>
                <w:sz w:val="24"/>
                <w:szCs w:val="24"/>
              </w:rPr>
            </w:pPr>
            <w:r>
              <w:rPr>
                <w:sz w:val="24"/>
                <w:szCs w:val="24"/>
              </w:rPr>
              <w:t>Asistent medical de  familie</w:t>
            </w:r>
          </w:p>
        </w:tc>
        <w:tc>
          <w:tcPr>
            <w:tcW w:w="1559" w:type="dxa"/>
          </w:tcPr>
          <w:p w:rsidR="00E74ECC" w:rsidRPr="00FC0493" w:rsidRDefault="00E74ECC" w:rsidP="00907F04">
            <w:pPr>
              <w:pStyle w:val="aa"/>
              <w:spacing w:after="0"/>
              <w:jc w:val="center"/>
              <w:rPr>
                <w:b/>
                <w:sz w:val="24"/>
                <w:szCs w:val="24"/>
              </w:rPr>
            </w:pPr>
            <w:r>
              <w:rPr>
                <w:sz w:val="24"/>
                <w:szCs w:val="24"/>
              </w:rPr>
              <w:t>1.5</w:t>
            </w:r>
          </w:p>
        </w:tc>
        <w:tc>
          <w:tcPr>
            <w:tcW w:w="1807" w:type="dxa"/>
          </w:tcPr>
          <w:p w:rsidR="00E74ECC" w:rsidRPr="00FC0493" w:rsidRDefault="00E74ECC" w:rsidP="00907F04">
            <w:pPr>
              <w:pStyle w:val="aa"/>
              <w:spacing w:after="0"/>
              <w:jc w:val="center"/>
              <w:rPr>
                <w:b/>
                <w:sz w:val="24"/>
                <w:szCs w:val="24"/>
              </w:rPr>
            </w:pPr>
            <w:r>
              <w:rPr>
                <w:sz w:val="24"/>
                <w:szCs w:val="24"/>
              </w:rPr>
              <w:t>13230</w:t>
            </w:r>
          </w:p>
        </w:tc>
      </w:tr>
      <w:tr w:rsidR="00907F04" w:rsidRPr="00FC0493" w:rsidTr="00907F04">
        <w:tc>
          <w:tcPr>
            <w:tcW w:w="709" w:type="dxa"/>
          </w:tcPr>
          <w:p w:rsidR="00E74ECC" w:rsidRPr="00850FEF" w:rsidRDefault="00E74ECC" w:rsidP="00907F04">
            <w:pPr>
              <w:pStyle w:val="aa"/>
              <w:spacing w:after="0"/>
              <w:jc w:val="right"/>
              <w:rPr>
                <w:b/>
                <w:sz w:val="24"/>
                <w:szCs w:val="24"/>
              </w:rPr>
            </w:pPr>
            <w:r>
              <w:rPr>
                <w:sz w:val="24"/>
                <w:szCs w:val="24"/>
              </w:rPr>
              <w:t>17</w:t>
            </w:r>
          </w:p>
        </w:tc>
        <w:tc>
          <w:tcPr>
            <w:tcW w:w="1276" w:type="dxa"/>
          </w:tcPr>
          <w:p w:rsidR="00E74ECC" w:rsidRPr="00641006" w:rsidRDefault="00E74ECC" w:rsidP="00907F04">
            <w:pPr>
              <w:pStyle w:val="aa"/>
              <w:spacing w:after="0"/>
              <w:jc w:val="right"/>
              <w:rPr>
                <w:b/>
                <w:sz w:val="24"/>
                <w:szCs w:val="24"/>
              </w:rPr>
            </w:pPr>
            <w:r w:rsidRPr="00641006">
              <w:rPr>
                <w:sz w:val="24"/>
                <w:szCs w:val="24"/>
              </w:rPr>
              <w:t>325301</w:t>
            </w:r>
          </w:p>
        </w:tc>
        <w:tc>
          <w:tcPr>
            <w:tcW w:w="4820" w:type="dxa"/>
          </w:tcPr>
          <w:p w:rsidR="00E74ECC" w:rsidRPr="00FC0493" w:rsidRDefault="00E74ECC" w:rsidP="00907F04">
            <w:pPr>
              <w:pStyle w:val="aa"/>
              <w:spacing w:after="0"/>
              <w:rPr>
                <w:b/>
                <w:sz w:val="24"/>
                <w:szCs w:val="24"/>
              </w:rPr>
            </w:pPr>
            <w:r>
              <w:rPr>
                <w:sz w:val="24"/>
                <w:szCs w:val="24"/>
              </w:rPr>
              <w:t>Asistent medical comunitar</w:t>
            </w:r>
          </w:p>
        </w:tc>
        <w:tc>
          <w:tcPr>
            <w:tcW w:w="1559" w:type="dxa"/>
          </w:tcPr>
          <w:p w:rsidR="00E74ECC" w:rsidRPr="00FC0493" w:rsidRDefault="00E74ECC" w:rsidP="00907F04">
            <w:pPr>
              <w:pStyle w:val="aa"/>
              <w:spacing w:after="0"/>
              <w:jc w:val="center"/>
              <w:rPr>
                <w:b/>
                <w:sz w:val="24"/>
                <w:szCs w:val="24"/>
              </w:rPr>
            </w:pPr>
            <w:r>
              <w:rPr>
                <w:sz w:val="24"/>
                <w:szCs w:val="24"/>
              </w:rPr>
              <w:t>0.5</w:t>
            </w:r>
          </w:p>
        </w:tc>
        <w:tc>
          <w:tcPr>
            <w:tcW w:w="1807" w:type="dxa"/>
          </w:tcPr>
          <w:p w:rsidR="00E74ECC" w:rsidRPr="00FC0493" w:rsidRDefault="00E74ECC" w:rsidP="00907F04">
            <w:pPr>
              <w:pStyle w:val="aa"/>
              <w:spacing w:after="0"/>
              <w:jc w:val="center"/>
              <w:rPr>
                <w:b/>
                <w:sz w:val="24"/>
                <w:szCs w:val="24"/>
              </w:rPr>
            </w:pPr>
            <w:r>
              <w:rPr>
                <w:sz w:val="24"/>
                <w:szCs w:val="24"/>
              </w:rPr>
              <w:t>4410</w:t>
            </w:r>
          </w:p>
        </w:tc>
      </w:tr>
      <w:tr w:rsidR="00907F04" w:rsidRPr="00FC0493" w:rsidTr="00907F04">
        <w:tc>
          <w:tcPr>
            <w:tcW w:w="709" w:type="dxa"/>
          </w:tcPr>
          <w:p w:rsidR="00E74ECC" w:rsidRPr="00850FEF" w:rsidRDefault="00E74ECC" w:rsidP="00907F04">
            <w:pPr>
              <w:pStyle w:val="aa"/>
              <w:spacing w:after="0"/>
              <w:jc w:val="right"/>
              <w:rPr>
                <w:b/>
                <w:sz w:val="24"/>
                <w:szCs w:val="24"/>
              </w:rPr>
            </w:pPr>
          </w:p>
        </w:tc>
        <w:tc>
          <w:tcPr>
            <w:tcW w:w="1276" w:type="dxa"/>
          </w:tcPr>
          <w:p w:rsidR="00E74ECC" w:rsidRPr="00FC0493" w:rsidRDefault="00E74ECC" w:rsidP="00907F04">
            <w:pPr>
              <w:pStyle w:val="aa"/>
              <w:spacing w:after="0"/>
              <w:jc w:val="right"/>
              <w:rPr>
                <w:b/>
                <w:sz w:val="24"/>
                <w:szCs w:val="24"/>
              </w:rPr>
            </w:pPr>
          </w:p>
        </w:tc>
        <w:tc>
          <w:tcPr>
            <w:tcW w:w="4820" w:type="dxa"/>
          </w:tcPr>
          <w:p w:rsidR="00E74ECC" w:rsidRPr="001037A6" w:rsidRDefault="00E74ECC" w:rsidP="00907F04">
            <w:pPr>
              <w:pStyle w:val="aa"/>
              <w:spacing w:after="0"/>
              <w:rPr>
                <w:b/>
                <w:i/>
                <w:sz w:val="24"/>
                <w:szCs w:val="24"/>
              </w:rPr>
            </w:pPr>
            <w:r w:rsidRPr="001037A6">
              <w:rPr>
                <w:b/>
                <w:i/>
                <w:sz w:val="24"/>
                <w:szCs w:val="24"/>
              </w:rPr>
              <w:t>Total</w:t>
            </w:r>
          </w:p>
        </w:tc>
        <w:tc>
          <w:tcPr>
            <w:tcW w:w="1559" w:type="dxa"/>
          </w:tcPr>
          <w:p w:rsidR="00E74ECC" w:rsidRPr="001037A6" w:rsidRDefault="00E74ECC" w:rsidP="00907F04">
            <w:pPr>
              <w:pStyle w:val="aa"/>
              <w:spacing w:after="0"/>
              <w:jc w:val="center"/>
              <w:rPr>
                <w:b/>
                <w:i/>
                <w:sz w:val="24"/>
                <w:szCs w:val="24"/>
              </w:rPr>
            </w:pPr>
            <w:r w:rsidRPr="001037A6">
              <w:rPr>
                <w:b/>
                <w:i/>
                <w:sz w:val="24"/>
                <w:szCs w:val="24"/>
              </w:rPr>
              <w:t>2.0</w:t>
            </w:r>
          </w:p>
        </w:tc>
        <w:tc>
          <w:tcPr>
            <w:tcW w:w="1807" w:type="dxa"/>
          </w:tcPr>
          <w:p w:rsidR="00E74ECC" w:rsidRPr="001037A6" w:rsidRDefault="00E74ECC" w:rsidP="00907F04">
            <w:pPr>
              <w:pStyle w:val="aa"/>
              <w:spacing w:after="0"/>
              <w:jc w:val="center"/>
              <w:rPr>
                <w:b/>
                <w:i/>
                <w:sz w:val="24"/>
                <w:szCs w:val="24"/>
              </w:rPr>
            </w:pPr>
            <w:r w:rsidRPr="001037A6">
              <w:rPr>
                <w:b/>
                <w:i/>
                <w:sz w:val="24"/>
                <w:szCs w:val="24"/>
              </w:rPr>
              <w:t>17640</w:t>
            </w:r>
          </w:p>
        </w:tc>
      </w:tr>
      <w:tr w:rsidR="00907F04" w:rsidRPr="00871811" w:rsidTr="00907F04">
        <w:tc>
          <w:tcPr>
            <w:tcW w:w="709" w:type="dxa"/>
          </w:tcPr>
          <w:p w:rsidR="00E74ECC" w:rsidRPr="00850FEF" w:rsidRDefault="00E74ECC" w:rsidP="00907F04">
            <w:pPr>
              <w:pStyle w:val="aa"/>
              <w:spacing w:after="0"/>
              <w:jc w:val="right"/>
              <w:rPr>
                <w:b/>
                <w:sz w:val="24"/>
                <w:szCs w:val="24"/>
              </w:rPr>
            </w:pPr>
          </w:p>
        </w:tc>
        <w:tc>
          <w:tcPr>
            <w:tcW w:w="1276" w:type="dxa"/>
          </w:tcPr>
          <w:p w:rsidR="00E74ECC" w:rsidRPr="00FC0493" w:rsidRDefault="00E74ECC" w:rsidP="00907F04">
            <w:pPr>
              <w:pStyle w:val="aa"/>
              <w:spacing w:after="0"/>
              <w:jc w:val="right"/>
              <w:rPr>
                <w:b/>
                <w:sz w:val="24"/>
                <w:szCs w:val="24"/>
              </w:rPr>
            </w:pPr>
          </w:p>
        </w:tc>
        <w:tc>
          <w:tcPr>
            <w:tcW w:w="4820" w:type="dxa"/>
          </w:tcPr>
          <w:p w:rsidR="00E74ECC" w:rsidRPr="00907F04" w:rsidRDefault="00E74ECC" w:rsidP="00907F04">
            <w:pPr>
              <w:pStyle w:val="aa"/>
              <w:spacing w:after="0"/>
              <w:jc w:val="center"/>
              <w:rPr>
                <w:b/>
                <w:sz w:val="24"/>
                <w:szCs w:val="24"/>
              </w:rPr>
            </w:pPr>
            <w:r w:rsidRPr="00907F04">
              <w:rPr>
                <w:b/>
                <w:sz w:val="24"/>
                <w:szCs w:val="24"/>
              </w:rPr>
              <w:t>Personal medical inferior</w:t>
            </w:r>
          </w:p>
        </w:tc>
        <w:tc>
          <w:tcPr>
            <w:tcW w:w="1559" w:type="dxa"/>
          </w:tcPr>
          <w:p w:rsidR="00E74ECC" w:rsidRPr="00FC0493" w:rsidRDefault="00E74ECC" w:rsidP="00907F04">
            <w:pPr>
              <w:pStyle w:val="aa"/>
              <w:spacing w:after="0"/>
              <w:jc w:val="center"/>
              <w:rPr>
                <w:b/>
                <w:sz w:val="24"/>
                <w:szCs w:val="24"/>
                <w:lang w:val="en-US"/>
              </w:rPr>
            </w:pPr>
          </w:p>
        </w:tc>
        <w:tc>
          <w:tcPr>
            <w:tcW w:w="1807" w:type="dxa"/>
          </w:tcPr>
          <w:p w:rsidR="00E74ECC" w:rsidRPr="00FC0493" w:rsidRDefault="00E74ECC" w:rsidP="00907F04">
            <w:pPr>
              <w:pStyle w:val="aa"/>
              <w:spacing w:after="0"/>
              <w:jc w:val="center"/>
              <w:rPr>
                <w:b/>
                <w:sz w:val="24"/>
                <w:szCs w:val="24"/>
                <w:lang w:val="en-US"/>
              </w:rPr>
            </w:pPr>
          </w:p>
        </w:tc>
      </w:tr>
      <w:tr w:rsidR="00907F04" w:rsidRPr="00FC0493" w:rsidTr="00907F04">
        <w:trPr>
          <w:trHeight w:val="147"/>
        </w:trPr>
        <w:tc>
          <w:tcPr>
            <w:tcW w:w="709" w:type="dxa"/>
          </w:tcPr>
          <w:p w:rsidR="00E74ECC" w:rsidRPr="00850FEF" w:rsidRDefault="00E74ECC" w:rsidP="00907F04">
            <w:pPr>
              <w:pStyle w:val="aa"/>
              <w:spacing w:after="0"/>
              <w:jc w:val="right"/>
              <w:rPr>
                <w:b/>
                <w:sz w:val="24"/>
                <w:szCs w:val="24"/>
              </w:rPr>
            </w:pPr>
            <w:r>
              <w:rPr>
                <w:sz w:val="24"/>
                <w:szCs w:val="24"/>
              </w:rPr>
              <w:t>18</w:t>
            </w:r>
          </w:p>
        </w:tc>
        <w:tc>
          <w:tcPr>
            <w:tcW w:w="1276" w:type="dxa"/>
          </w:tcPr>
          <w:p w:rsidR="00E74ECC" w:rsidRPr="00FC0493" w:rsidRDefault="00E74ECC" w:rsidP="00907F04">
            <w:pPr>
              <w:pStyle w:val="aa"/>
              <w:spacing w:after="0"/>
              <w:jc w:val="right"/>
              <w:rPr>
                <w:b/>
                <w:sz w:val="24"/>
                <w:szCs w:val="24"/>
              </w:rPr>
            </w:pPr>
            <w:r>
              <w:rPr>
                <w:sz w:val="24"/>
                <w:szCs w:val="24"/>
              </w:rPr>
              <w:t>532104</w:t>
            </w:r>
          </w:p>
        </w:tc>
        <w:tc>
          <w:tcPr>
            <w:tcW w:w="4820" w:type="dxa"/>
          </w:tcPr>
          <w:p w:rsidR="00E74ECC" w:rsidRPr="00FC0493" w:rsidRDefault="00E74ECC" w:rsidP="00907F04">
            <w:pPr>
              <w:pStyle w:val="aa"/>
              <w:spacing w:after="0"/>
              <w:rPr>
                <w:b/>
                <w:sz w:val="24"/>
                <w:szCs w:val="24"/>
              </w:rPr>
            </w:pPr>
            <w:r>
              <w:rPr>
                <w:sz w:val="24"/>
                <w:szCs w:val="24"/>
              </w:rPr>
              <w:t>Infermiera</w:t>
            </w:r>
          </w:p>
        </w:tc>
        <w:tc>
          <w:tcPr>
            <w:tcW w:w="1559" w:type="dxa"/>
          </w:tcPr>
          <w:p w:rsidR="00E74ECC" w:rsidRPr="00FC0493" w:rsidRDefault="00E74ECC" w:rsidP="00907F04">
            <w:pPr>
              <w:pStyle w:val="aa"/>
              <w:spacing w:after="0"/>
              <w:jc w:val="center"/>
              <w:rPr>
                <w:b/>
                <w:sz w:val="24"/>
                <w:szCs w:val="24"/>
              </w:rPr>
            </w:pPr>
            <w:r>
              <w:rPr>
                <w:sz w:val="24"/>
                <w:szCs w:val="24"/>
              </w:rPr>
              <w:t>1.0</w:t>
            </w:r>
          </w:p>
        </w:tc>
        <w:tc>
          <w:tcPr>
            <w:tcW w:w="1807" w:type="dxa"/>
          </w:tcPr>
          <w:p w:rsidR="00E74ECC" w:rsidRPr="00FC0493" w:rsidRDefault="00E74ECC" w:rsidP="00907F04">
            <w:pPr>
              <w:pStyle w:val="aa"/>
              <w:spacing w:after="0"/>
              <w:jc w:val="center"/>
              <w:rPr>
                <w:b/>
                <w:sz w:val="24"/>
                <w:szCs w:val="24"/>
              </w:rPr>
            </w:pPr>
            <w:r>
              <w:rPr>
                <w:sz w:val="24"/>
                <w:szCs w:val="24"/>
              </w:rPr>
              <w:t>4220</w:t>
            </w:r>
          </w:p>
        </w:tc>
      </w:tr>
      <w:tr w:rsidR="00907F04" w:rsidRPr="00871811" w:rsidTr="00907F04">
        <w:tc>
          <w:tcPr>
            <w:tcW w:w="709" w:type="dxa"/>
          </w:tcPr>
          <w:p w:rsidR="00E74ECC" w:rsidRPr="00850FEF" w:rsidRDefault="00E74ECC" w:rsidP="00907F04">
            <w:pPr>
              <w:pStyle w:val="aa"/>
              <w:spacing w:after="0"/>
              <w:jc w:val="right"/>
              <w:rPr>
                <w:b/>
                <w:sz w:val="24"/>
                <w:szCs w:val="24"/>
              </w:rPr>
            </w:pPr>
          </w:p>
        </w:tc>
        <w:tc>
          <w:tcPr>
            <w:tcW w:w="1276" w:type="dxa"/>
          </w:tcPr>
          <w:p w:rsidR="00E74ECC" w:rsidRPr="00FC0493" w:rsidRDefault="00E74ECC" w:rsidP="00907F04">
            <w:pPr>
              <w:pStyle w:val="aa"/>
              <w:spacing w:after="0"/>
              <w:jc w:val="right"/>
              <w:rPr>
                <w:b/>
                <w:sz w:val="24"/>
                <w:szCs w:val="24"/>
              </w:rPr>
            </w:pPr>
          </w:p>
        </w:tc>
        <w:tc>
          <w:tcPr>
            <w:tcW w:w="4820" w:type="dxa"/>
          </w:tcPr>
          <w:p w:rsidR="00E74ECC" w:rsidRPr="00907F04" w:rsidRDefault="00E74ECC" w:rsidP="00907F04">
            <w:pPr>
              <w:pStyle w:val="aa"/>
              <w:spacing w:after="0"/>
              <w:jc w:val="center"/>
              <w:rPr>
                <w:b/>
                <w:i/>
                <w:sz w:val="24"/>
                <w:szCs w:val="24"/>
                <w:u w:val="single"/>
              </w:rPr>
            </w:pPr>
            <w:r w:rsidRPr="00907F04">
              <w:rPr>
                <w:b/>
                <w:i/>
                <w:sz w:val="24"/>
                <w:szCs w:val="24"/>
                <w:u w:val="single"/>
              </w:rPr>
              <w:t>Total CS  Iserlia</w:t>
            </w:r>
          </w:p>
        </w:tc>
        <w:tc>
          <w:tcPr>
            <w:tcW w:w="1559" w:type="dxa"/>
          </w:tcPr>
          <w:p w:rsidR="00E74ECC" w:rsidRPr="001037A6" w:rsidRDefault="00E74ECC" w:rsidP="00907F04">
            <w:pPr>
              <w:pStyle w:val="aa"/>
              <w:spacing w:after="0"/>
              <w:jc w:val="center"/>
              <w:rPr>
                <w:b/>
                <w:i/>
                <w:sz w:val="24"/>
                <w:szCs w:val="24"/>
              </w:rPr>
            </w:pPr>
            <w:r w:rsidRPr="001037A6">
              <w:rPr>
                <w:b/>
                <w:i/>
                <w:sz w:val="24"/>
                <w:szCs w:val="24"/>
              </w:rPr>
              <w:t>3.75</w:t>
            </w:r>
          </w:p>
        </w:tc>
        <w:tc>
          <w:tcPr>
            <w:tcW w:w="1807" w:type="dxa"/>
          </w:tcPr>
          <w:p w:rsidR="00E74ECC" w:rsidRPr="001037A6" w:rsidRDefault="00E74ECC" w:rsidP="00907F04">
            <w:pPr>
              <w:pStyle w:val="aa"/>
              <w:spacing w:after="0"/>
              <w:jc w:val="center"/>
              <w:rPr>
                <w:b/>
                <w:i/>
                <w:sz w:val="24"/>
                <w:szCs w:val="24"/>
              </w:rPr>
            </w:pPr>
            <w:r w:rsidRPr="001037A6">
              <w:rPr>
                <w:b/>
                <w:i/>
                <w:sz w:val="24"/>
                <w:szCs w:val="24"/>
              </w:rPr>
              <w:t>32997.5</w:t>
            </w:r>
          </w:p>
        </w:tc>
      </w:tr>
      <w:tr w:rsidR="00907F04" w:rsidRPr="00FC0493" w:rsidTr="00907F04">
        <w:tc>
          <w:tcPr>
            <w:tcW w:w="709" w:type="dxa"/>
          </w:tcPr>
          <w:p w:rsidR="00E74ECC" w:rsidRPr="00850FEF" w:rsidRDefault="00E74ECC" w:rsidP="00907F04">
            <w:pPr>
              <w:pStyle w:val="aa"/>
              <w:spacing w:after="0"/>
              <w:jc w:val="right"/>
              <w:rPr>
                <w:b/>
                <w:sz w:val="24"/>
                <w:szCs w:val="24"/>
              </w:rPr>
            </w:pPr>
          </w:p>
        </w:tc>
        <w:tc>
          <w:tcPr>
            <w:tcW w:w="1276" w:type="dxa"/>
          </w:tcPr>
          <w:p w:rsidR="00E74ECC" w:rsidRDefault="00E74ECC" w:rsidP="00907F04">
            <w:pPr>
              <w:pStyle w:val="aa"/>
              <w:spacing w:after="0"/>
              <w:jc w:val="right"/>
              <w:rPr>
                <w:b/>
                <w:sz w:val="24"/>
                <w:szCs w:val="24"/>
              </w:rPr>
            </w:pPr>
          </w:p>
        </w:tc>
        <w:tc>
          <w:tcPr>
            <w:tcW w:w="4820" w:type="dxa"/>
          </w:tcPr>
          <w:p w:rsidR="00E74ECC" w:rsidRDefault="00E74ECC" w:rsidP="00907F04">
            <w:pPr>
              <w:pStyle w:val="aa"/>
              <w:spacing w:after="0"/>
              <w:rPr>
                <w:b/>
                <w:sz w:val="24"/>
                <w:szCs w:val="24"/>
              </w:rPr>
            </w:pPr>
          </w:p>
        </w:tc>
        <w:tc>
          <w:tcPr>
            <w:tcW w:w="1559" w:type="dxa"/>
          </w:tcPr>
          <w:p w:rsidR="00E74ECC" w:rsidRPr="00FC0493" w:rsidRDefault="00E74ECC" w:rsidP="00907F04">
            <w:pPr>
              <w:pStyle w:val="aa"/>
              <w:spacing w:after="0"/>
              <w:jc w:val="center"/>
              <w:rPr>
                <w:b/>
                <w:sz w:val="24"/>
                <w:szCs w:val="24"/>
              </w:rPr>
            </w:pPr>
          </w:p>
        </w:tc>
        <w:tc>
          <w:tcPr>
            <w:tcW w:w="1807" w:type="dxa"/>
          </w:tcPr>
          <w:p w:rsidR="00E74ECC" w:rsidRPr="00FC0493" w:rsidRDefault="00E74ECC" w:rsidP="00907F04">
            <w:pPr>
              <w:pStyle w:val="aa"/>
              <w:spacing w:after="0"/>
              <w:jc w:val="center"/>
              <w:rPr>
                <w:b/>
                <w:sz w:val="24"/>
                <w:szCs w:val="24"/>
              </w:rPr>
            </w:pPr>
          </w:p>
        </w:tc>
      </w:tr>
      <w:tr w:rsidR="00907F04" w:rsidRPr="00FC0493" w:rsidTr="00907F04">
        <w:tc>
          <w:tcPr>
            <w:tcW w:w="709" w:type="dxa"/>
          </w:tcPr>
          <w:p w:rsidR="00E74ECC" w:rsidRPr="00850FEF" w:rsidRDefault="00E74ECC" w:rsidP="00907F04">
            <w:pPr>
              <w:pStyle w:val="aa"/>
              <w:spacing w:after="0"/>
              <w:jc w:val="right"/>
              <w:rPr>
                <w:b/>
                <w:sz w:val="24"/>
                <w:szCs w:val="24"/>
              </w:rPr>
            </w:pPr>
          </w:p>
        </w:tc>
        <w:tc>
          <w:tcPr>
            <w:tcW w:w="1276" w:type="dxa"/>
          </w:tcPr>
          <w:p w:rsidR="00E74ECC" w:rsidRPr="00FC0493" w:rsidRDefault="00E74ECC" w:rsidP="00907F04">
            <w:pPr>
              <w:pStyle w:val="aa"/>
              <w:spacing w:after="0"/>
              <w:jc w:val="right"/>
              <w:rPr>
                <w:b/>
                <w:sz w:val="24"/>
                <w:szCs w:val="24"/>
              </w:rPr>
            </w:pPr>
          </w:p>
        </w:tc>
        <w:tc>
          <w:tcPr>
            <w:tcW w:w="4820" w:type="dxa"/>
          </w:tcPr>
          <w:p w:rsidR="00E74ECC" w:rsidRPr="00907F04" w:rsidRDefault="00E74ECC" w:rsidP="00907F04">
            <w:pPr>
              <w:pStyle w:val="aa"/>
              <w:spacing w:after="0"/>
              <w:rPr>
                <w:b/>
                <w:sz w:val="24"/>
                <w:szCs w:val="24"/>
              </w:rPr>
            </w:pPr>
            <w:r w:rsidRPr="00907F04">
              <w:rPr>
                <w:b/>
                <w:sz w:val="24"/>
                <w:szCs w:val="24"/>
              </w:rPr>
              <w:t>Total CS Sadaclia</w:t>
            </w:r>
          </w:p>
        </w:tc>
        <w:tc>
          <w:tcPr>
            <w:tcW w:w="1559" w:type="dxa"/>
          </w:tcPr>
          <w:p w:rsidR="00E74ECC" w:rsidRPr="00907F04" w:rsidRDefault="00E74ECC" w:rsidP="00907F04">
            <w:pPr>
              <w:pStyle w:val="aa"/>
              <w:spacing w:after="0"/>
              <w:jc w:val="center"/>
              <w:rPr>
                <w:b/>
                <w:sz w:val="24"/>
                <w:szCs w:val="24"/>
              </w:rPr>
            </w:pPr>
            <w:r w:rsidRPr="00907F04">
              <w:rPr>
                <w:b/>
                <w:sz w:val="24"/>
                <w:szCs w:val="24"/>
              </w:rPr>
              <w:t>20.5</w:t>
            </w:r>
          </w:p>
        </w:tc>
        <w:tc>
          <w:tcPr>
            <w:tcW w:w="1807" w:type="dxa"/>
          </w:tcPr>
          <w:p w:rsidR="00E74ECC" w:rsidRPr="00907F04" w:rsidRDefault="00E74ECC" w:rsidP="00907F04">
            <w:pPr>
              <w:pStyle w:val="aa"/>
              <w:spacing w:after="0"/>
              <w:jc w:val="center"/>
              <w:rPr>
                <w:b/>
                <w:sz w:val="24"/>
                <w:szCs w:val="24"/>
              </w:rPr>
            </w:pPr>
            <w:r w:rsidRPr="00907F04">
              <w:rPr>
                <w:b/>
                <w:sz w:val="24"/>
                <w:szCs w:val="24"/>
              </w:rPr>
              <w:t>175977.5</w:t>
            </w:r>
          </w:p>
        </w:tc>
      </w:tr>
      <w:tr w:rsidR="00907F04" w:rsidRPr="00FC0493" w:rsidTr="00907F04">
        <w:tc>
          <w:tcPr>
            <w:tcW w:w="709" w:type="dxa"/>
          </w:tcPr>
          <w:p w:rsidR="00E74ECC" w:rsidRPr="00850FEF" w:rsidRDefault="00E74ECC" w:rsidP="00907F04">
            <w:pPr>
              <w:pStyle w:val="aa"/>
              <w:spacing w:after="0"/>
              <w:jc w:val="right"/>
              <w:rPr>
                <w:b/>
                <w:sz w:val="24"/>
                <w:szCs w:val="24"/>
              </w:rPr>
            </w:pPr>
          </w:p>
        </w:tc>
        <w:tc>
          <w:tcPr>
            <w:tcW w:w="1276" w:type="dxa"/>
          </w:tcPr>
          <w:p w:rsidR="00E74ECC" w:rsidRPr="00FC0493" w:rsidRDefault="00E74ECC" w:rsidP="00907F04">
            <w:pPr>
              <w:pStyle w:val="aa"/>
              <w:spacing w:after="0"/>
              <w:jc w:val="right"/>
              <w:rPr>
                <w:b/>
                <w:sz w:val="24"/>
                <w:szCs w:val="24"/>
              </w:rPr>
            </w:pPr>
          </w:p>
        </w:tc>
        <w:tc>
          <w:tcPr>
            <w:tcW w:w="4820" w:type="dxa"/>
          </w:tcPr>
          <w:p w:rsidR="00E74ECC" w:rsidRPr="00907F04" w:rsidRDefault="00E74ECC" w:rsidP="00907F04">
            <w:pPr>
              <w:pStyle w:val="aa"/>
              <w:spacing w:after="0"/>
              <w:rPr>
                <w:b/>
                <w:sz w:val="24"/>
                <w:szCs w:val="24"/>
              </w:rPr>
            </w:pPr>
            <w:r w:rsidRPr="00907F04">
              <w:rPr>
                <w:b/>
                <w:sz w:val="24"/>
                <w:szCs w:val="24"/>
              </w:rPr>
              <w:t>Sef</w:t>
            </w:r>
          </w:p>
        </w:tc>
        <w:tc>
          <w:tcPr>
            <w:tcW w:w="1559" w:type="dxa"/>
          </w:tcPr>
          <w:p w:rsidR="00E74ECC" w:rsidRPr="00907F04" w:rsidRDefault="00E74ECC" w:rsidP="00907F04">
            <w:pPr>
              <w:pStyle w:val="aa"/>
              <w:spacing w:after="0"/>
              <w:jc w:val="center"/>
              <w:rPr>
                <w:b/>
                <w:sz w:val="24"/>
                <w:szCs w:val="24"/>
              </w:rPr>
            </w:pPr>
            <w:r w:rsidRPr="00907F04">
              <w:rPr>
                <w:b/>
                <w:sz w:val="24"/>
                <w:szCs w:val="24"/>
              </w:rPr>
              <w:t>1.0</w:t>
            </w:r>
          </w:p>
        </w:tc>
        <w:tc>
          <w:tcPr>
            <w:tcW w:w="1807" w:type="dxa"/>
          </w:tcPr>
          <w:p w:rsidR="00E74ECC" w:rsidRPr="00907F04" w:rsidRDefault="00E74ECC" w:rsidP="00907F04">
            <w:pPr>
              <w:pStyle w:val="aa"/>
              <w:spacing w:after="0"/>
              <w:jc w:val="center"/>
              <w:rPr>
                <w:b/>
                <w:sz w:val="24"/>
                <w:szCs w:val="24"/>
              </w:rPr>
            </w:pPr>
            <w:r w:rsidRPr="00907F04">
              <w:rPr>
                <w:b/>
                <w:sz w:val="24"/>
                <w:szCs w:val="24"/>
              </w:rPr>
              <w:t>13540</w:t>
            </w:r>
          </w:p>
        </w:tc>
      </w:tr>
      <w:tr w:rsidR="00907F04" w:rsidRPr="00FC0493" w:rsidTr="00907F04">
        <w:tc>
          <w:tcPr>
            <w:tcW w:w="709" w:type="dxa"/>
          </w:tcPr>
          <w:p w:rsidR="00E74ECC" w:rsidRPr="00FC0493" w:rsidRDefault="00E74ECC" w:rsidP="00907F04">
            <w:pPr>
              <w:pStyle w:val="aa"/>
              <w:spacing w:after="0"/>
              <w:jc w:val="right"/>
              <w:rPr>
                <w:b/>
                <w:sz w:val="24"/>
                <w:szCs w:val="24"/>
              </w:rPr>
            </w:pPr>
          </w:p>
        </w:tc>
        <w:tc>
          <w:tcPr>
            <w:tcW w:w="1276" w:type="dxa"/>
          </w:tcPr>
          <w:p w:rsidR="00E74ECC" w:rsidRPr="00FC0493" w:rsidRDefault="00E74ECC" w:rsidP="00907F04">
            <w:pPr>
              <w:pStyle w:val="aa"/>
              <w:spacing w:after="0"/>
              <w:jc w:val="right"/>
              <w:rPr>
                <w:b/>
                <w:sz w:val="24"/>
                <w:szCs w:val="24"/>
              </w:rPr>
            </w:pPr>
          </w:p>
        </w:tc>
        <w:tc>
          <w:tcPr>
            <w:tcW w:w="4820" w:type="dxa"/>
          </w:tcPr>
          <w:p w:rsidR="00E74ECC" w:rsidRPr="00907F04" w:rsidRDefault="00E74ECC" w:rsidP="00907F04">
            <w:pPr>
              <w:pStyle w:val="aa"/>
              <w:spacing w:after="0"/>
              <w:rPr>
                <w:b/>
                <w:sz w:val="24"/>
                <w:szCs w:val="24"/>
              </w:rPr>
            </w:pPr>
            <w:r w:rsidRPr="00907F04">
              <w:rPr>
                <w:b/>
                <w:sz w:val="24"/>
                <w:szCs w:val="24"/>
              </w:rPr>
              <w:t>Medici de  Familie</w:t>
            </w:r>
          </w:p>
        </w:tc>
        <w:tc>
          <w:tcPr>
            <w:tcW w:w="1559" w:type="dxa"/>
          </w:tcPr>
          <w:p w:rsidR="00E74ECC" w:rsidRPr="00907F04" w:rsidRDefault="00E74ECC" w:rsidP="00907F04">
            <w:pPr>
              <w:pStyle w:val="aa"/>
              <w:spacing w:after="0"/>
              <w:jc w:val="center"/>
              <w:rPr>
                <w:b/>
                <w:sz w:val="24"/>
                <w:szCs w:val="24"/>
              </w:rPr>
            </w:pPr>
            <w:r w:rsidRPr="00907F04">
              <w:rPr>
                <w:b/>
                <w:sz w:val="24"/>
                <w:szCs w:val="24"/>
              </w:rPr>
              <w:t>2.5</w:t>
            </w:r>
          </w:p>
        </w:tc>
        <w:tc>
          <w:tcPr>
            <w:tcW w:w="1807" w:type="dxa"/>
          </w:tcPr>
          <w:p w:rsidR="00E74ECC" w:rsidRPr="00907F04" w:rsidRDefault="00E74ECC" w:rsidP="00907F04">
            <w:pPr>
              <w:pStyle w:val="aa"/>
              <w:spacing w:after="0"/>
              <w:jc w:val="center"/>
              <w:rPr>
                <w:b/>
                <w:sz w:val="24"/>
                <w:szCs w:val="24"/>
              </w:rPr>
            </w:pPr>
            <w:r w:rsidRPr="00907F04">
              <w:rPr>
                <w:b/>
                <w:sz w:val="24"/>
                <w:szCs w:val="24"/>
              </w:rPr>
              <w:t>37125</w:t>
            </w:r>
          </w:p>
        </w:tc>
      </w:tr>
      <w:tr w:rsidR="00907F04" w:rsidRPr="00FC0493" w:rsidTr="00907F04">
        <w:tc>
          <w:tcPr>
            <w:tcW w:w="709" w:type="dxa"/>
            <w:tcBorders>
              <w:right w:val="nil"/>
            </w:tcBorders>
          </w:tcPr>
          <w:p w:rsidR="00E74ECC" w:rsidRPr="00FC0493" w:rsidRDefault="00E74ECC" w:rsidP="00907F04">
            <w:pPr>
              <w:pStyle w:val="aa"/>
              <w:spacing w:after="0"/>
              <w:jc w:val="right"/>
              <w:rPr>
                <w:b/>
                <w:sz w:val="24"/>
                <w:szCs w:val="24"/>
              </w:rPr>
            </w:pPr>
          </w:p>
        </w:tc>
        <w:tc>
          <w:tcPr>
            <w:tcW w:w="1276" w:type="dxa"/>
            <w:tcBorders>
              <w:left w:val="nil"/>
              <w:right w:val="nil"/>
            </w:tcBorders>
          </w:tcPr>
          <w:p w:rsidR="00E74ECC" w:rsidRPr="00FC0493" w:rsidRDefault="00E74ECC" w:rsidP="00907F04">
            <w:pPr>
              <w:pStyle w:val="aa"/>
              <w:spacing w:after="0"/>
              <w:jc w:val="right"/>
              <w:rPr>
                <w:b/>
                <w:sz w:val="24"/>
                <w:szCs w:val="24"/>
              </w:rPr>
            </w:pPr>
          </w:p>
        </w:tc>
        <w:tc>
          <w:tcPr>
            <w:tcW w:w="4820" w:type="dxa"/>
            <w:tcBorders>
              <w:left w:val="nil"/>
              <w:right w:val="nil"/>
            </w:tcBorders>
          </w:tcPr>
          <w:p w:rsidR="00E74ECC" w:rsidRPr="00907F04" w:rsidRDefault="00E74ECC" w:rsidP="00907F04">
            <w:pPr>
              <w:pStyle w:val="aa"/>
              <w:spacing w:after="0"/>
              <w:rPr>
                <w:b/>
                <w:sz w:val="24"/>
                <w:szCs w:val="24"/>
              </w:rPr>
            </w:pPr>
            <w:r w:rsidRPr="00907F04">
              <w:rPr>
                <w:b/>
                <w:sz w:val="24"/>
                <w:szCs w:val="24"/>
              </w:rPr>
              <w:t xml:space="preserve">Asistente medicale </w:t>
            </w:r>
          </w:p>
        </w:tc>
        <w:tc>
          <w:tcPr>
            <w:tcW w:w="1559" w:type="dxa"/>
            <w:tcBorders>
              <w:left w:val="nil"/>
              <w:right w:val="nil"/>
            </w:tcBorders>
          </w:tcPr>
          <w:p w:rsidR="00E74ECC" w:rsidRPr="00907F04" w:rsidRDefault="00E74ECC" w:rsidP="00907F04">
            <w:pPr>
              <w:pStyle w:val="aa"/>
              <w:spacing w:after="0"/>
              <w:jc w:val="center"/>
              <w:rPr>
                <w:b/>
                <w:sz w:val="24"/>
                <w:szCs w:val="24"/>
              </w:rPr>
            </w:pPr>
            <w:r w:rsidRPr="00907F04">
              <w:rPr>
                <w:b/>
                <w:sz w:val="24"/>
                <w:szCs w:val="24"/>
              </w:rPr>
              <w:t>10.5</w:t>
            </w:r>
          </w:p>
        </w:tc>
        <w:tc>
          <w:tcPr>
            <w:tcW w:w="1807" w:type="dxa"/>
            <w:tcBorders>
              <w:left w:val="nil"/>
            </w:tcBorders>
          </w:tcPr>
          <w:p w:rsidR="00E74ECC" w:rsidRPr="00907F04" w:rsidRDefault="00E74ECC" w:rsidP="00907F04">
            <w:pPr>
              <w:pStyle w:val="aa"/>
              <w:spacing w:after="0"/>
              <w:jc w:val="center"/>
              <w:rPr>
                <w:b/>
                <w:sz w:val="24"/>
                <w:szCs w:val="24"/>
              </w:rPr>
            </w:pPr>
            <w:r w:rsidRPr="00907F04">
              <w:rPr>
                <w:b/>
                <w:sz w:val="24"/>
                <w:szCs w:val="24"/>
              </w:rPr>
              <w:t>90735</w:t>
            </w:r>
          </w:p>
        </w:tc>
      </w:tr>
      <w:tr w:rsidR="00907F04" w:rsidRPr="00FC0493" w:rsidTr="00907F04">
        <w:tc>
          <w:tcPr>
            <w:tcW w:w="709" w:type="dxa"/>
            <w:tcBorders>
              <w:right w:val="nil"/>
            </w:tcBorders>
          </w:tcPr>
          <w:p w:rsidR="00E74ECC" w:rsidRPr="00FC0493" w:rsidRDefault="00E74ECC" w:rsidP="00907F04">
            <w:pPr>
              <w:pStyle w:val="aa"/>
              <w:spacing w:after="0"/>
              <w:jc w:val="right"/>
              <w:rPr>
                <w:b/>
                <w:sz w:val="24"/>
                <w:szCs w:val="24"/>
              </w:rPr>
            </w:pPr>
          </w:p>
        </w:tc>
        <w:tc>
          <w:tcPr>
            <w:tcW w:w="1276" w:type="dxa"/>
            <w:tcBorders>
              <w:left w:val="nil"/>
              <w:right w:val="nil"/>
            </w:tcBorders>
          </w:tcPr>
          <w:p w:rsidR="00E74ECC" w:rsidRPr="00FC0493" w:rsidRDefault="00E74ECC" w:rsidP="00907F04">
            <w:pPr>
              <w:pStyle w:val="aa"/>
              <w:spacing w:after="0"/>
              <w:jc w:val="right"/>
              <w:rPr>
                <w:b/>
                <w:sz w:val="24"/>
                <w:szCs w:val="24"/>
              </w:rPr>
            </w:pPr>
          </w:p>
        </w:tc>
        <w:tc>
          <w:tcPr>
            <w:tcW w:w="4820" w:type="dxa"/>
            <w:tcBorders>
              <w:left w:val="nil"/>
              <w:right w:val="nil"/>
            </w:tcBorders>
          </w:tcPr>
          <w:p w:rsidR="00E74ECC" w:rsidRPr="009D2F52" w:rsidRDefault="00E74ECC" w:rsidP="00907F04">
            <w:pPr>
              <w:pStyle w:val="aa"/>
              <w:spacing w:after="0"/>
              <w:rPr>
                <w:b/>
                <w:sz w:val="24"/>
                <w:szCs w:val="24"/>
                <w:lang w:val="ro-RO"/>
              </w:rPr>
            </w:pPr>
            <w:r w:rsidRPr="00907F04">
              <w:rPr>
                <w:b/>
                <w:sz w:val="24"/>
                <w:szCs w:val="24"/>
              </w:rPr>
              <w:t>Registrator medical</w:t>
            </w:r>
          </w:p>
        </w:tc>
        <w:tc>
          <w:tcPr>
            <w:tcW w:w="1559" w:type="dxa"/>
            <w:tcBorders>
              <w:left w:val="nil"/>
              <w:right w:val="nil"/>
            </w:tcBorders>
          </w:tcPr>
          <w:p w:rsidR="00E74ECC" w:rsidRPr="00907F04" w:rsidRDefault="00E74ECC" w:rsidP="00907F04">
            <w:pPr>
              <w:pStyle w:val="aa"/>
              <w:spacing w:after="0"/>
              <w:jc w:val="center"/>
              <w:rPr>
                <w:b/>
                <w:sz w:val="24"/>
                <w:szCs w:val="24"/>
              </w:rPr>
            </w:pPr>
            <w:r w:rsidRPr="00907F04">
              <w:rPr>
                <w:b/>
                <w:sz w:val="24"/>
                <w:szCs w:val="24"/>
              </w:rPr>
              <w:t>0.5</w:t>
            </w:r>
          </w:p>
        </w:tc>
        <w:tc>
          <w:tcPr>
            <w:tcW w:w="1807" w:type="dxa"/>
            <w:tcBorders>
              <w:left w:val="nil"/>
            </w:tcBorders>
          </w:tcPr>
          <w:p w:rsidR="00E74ECC" w:rsidRPr="00907F04" w:rsidRDefault="00E74ECC" w:rsidP="00907F04">
            <w:pPr>
              <w:pStyle w:val="aa"/>
              <w:spacing w:after="0"/>
              <w:jc w:val="center"/>
              <w:rPr>
                <w:b/>
                <w:sz w:val="24"/>
                <w:szCs w:val="24"/>
              </w:rPr>
            </w:pPr>
            <w:r w:rsidRPr="00907F04">
              <w:rPr>
                <w:b/>
                <w:sz w:val="24"/>
                <w:szCs w:val="24"/>
              </w:rPr>
              <w:t>2215</w:t>
            </w:r>
          </w:p>
        </w:tc>
      </w:tr>
      <w:tr w:rsidR="00907F04" w:rsidRPr="00FC0493" w:rsidTr="00907F04">
        <w:tc>
          <w:tcPr>
            <w:tcW w:w="709" w:type="dxa"/>
          </w:tcPr>
          <w:p w:rsidR="00E74ECC" w:rsidRPr="00FC0493" w:rsidRDefault="00E74ECC" w:rsidP="00907F04">
            <w:pPr>
              <w:pStyle w:val="aa"/>
              <w:spacing w:after="0"/>
              <w:jc w:val="right"/>
              <w:rPr>
                <w:b/>
                <w:sz w:val="24"/>
                <w:szCs w:val="24"/>
              </w:rPr>
            </w:pPr>
          </w:p>
        </w:tc>
        <w:tc>
          <w:tcPr>
            <w:tcW w:w="1276" w:type="dxa"/>
          </w:tcPr>
          <w:p w:rsidR="00E74ECC" w:rsidRPr="00FC0493" w:rsidRDefault="00E74ECC" w:rsidP="00907F04">
            <w:pPr>
              <w:pStyle w:val="aa"/>
              <w:spacing w:after="0"/>
              <w:jc w:val="right"/>
              <w:rPr>
                <w:b/>
                <w:sz w:val="24"/>
                <w:szCs w:val="24"/>
              </w:rPr>
            </w:pPr>
          </w:p>
        </w:tc>
        <w:tc>
          <w:tcPr>
            <w:tcW w:w="4820" w:type="dxa"/>
          </w:tcPr>
          <w:p w:rsidR="00E74ECC" w:rsidRPr="00907F04" w:rsidRDefault="00E74ECC" w:rsidP="00907F04">
            <w:pPr>
              <w:pStyle w:val="aa"/>
              <w:spacing w:after="0"/>
              <w:rPr>
                <w:b/>
                <w:sz w:val="24"/>
                <w:szCs w:val="24"/>
              </w:rPr>
            </w:pPr>
            <w:r w:rsidRPr="00907F04">
              <w:rPr>
                <w:b/>
                <w:sz w:val="24"/>
                <w:szCs w:val="24"/>
              </w:rPr>
              <w:t>Infermiere</w:t>
            </w:r>
          </w:p>
        </w:tc>
        <w:tc>
          <w:tcPr>
            <w:tcW w:w="1559" w:type="dxa"/>
          </w:tcPr>
          <w:p w:rsidR="00E74ECC" w:rsidRPr="00907F04" w:rsidRDefault="00E74ECC" w:rsidP="00907F04">
            <w:pPr>
              <w:pStyle w:val="aa"/>
              <w:spacing w:after="0"/>
              <w:jc w:val="center"/>
              <w:rPr>
                <w:b/>
                <w:sz w:val="24"/>
                <w:szCs w:val="24"/>
              </w:rPr>
            </w:pPr>
            <w:r w:rsidRPr="00907F04">
              <w:rPr>
                <w:b/>
                <w:sz w:val="24"/>
                <w:szCs w:val="24"/>
              </w:rPr>
              <w:t>3</w:t>
            </w:r>
          </w:p>
        </w:tc>
        <w:tc>
          <w:tcPr>
            <w:tcW w:w="1807" w:type="dxa"/>
          </w:tcPr>
          <w:p w:rsidR="00E74ECC" w:rsidRPr="00907F04" w:rsidRDefault="00E74ECC" w:rsidP="00907F04">
            <w:pPr>
              <w:pStyle w:val="aa"/>
              <w:spacing w:after="0"/>
              <w:jc w:val="center"/>
              <w:rPr>
                <w:b/>
                <w:sz w:val="24"/>
                <w:szCs w:val="24"/>
              </w:rPr>
            </w:pPr>
            <w:r w:rsidRPr="00907F04">
              <w:rPr>
                <w:b/>
                <w:sz w:val="24"/>
                <w:szCs w:val="24"/>
              </w:rPr>
              <w:t>12660</w:t>
            </w:r>
          </w:p>
        </w:tc>
      </w:tr>
      <w:tr w:rsidR="00907F04" w:rsidRPr="00FC0493" w:rsidTr="00907F04">
        <w:tc>
          <w:tcPr>
            <w:tcW w:w="709" w:type="dxa"/>
          </w:tcPr>
          <w:p w:rsidR="00E74ECC" w:rsidRPr="00FC0493" w:rsidRDefault="00E74ECC" w:rsidP="00907F04">
            <w:pPr>
              <w:pStyle w:val="aa"/>
              <w:spacing w:after="0"/>
              <w:jc w:val="right"/>
              <w:rPr>
                <w:b/>
                <w:sz w:val="24"/>
                <w:szCs w:val="24"/>
              </w:rPr>
            </w:pPr>
          </w:p>
        </w:tc>
        <w:tc>
          <w:tcPr>
            <w:tcW w:w="1276" w:type="dxa"/>
          </w:tcPr>
          <w:p w:rsidR="00E74ECC" w:rsidRPr="00FC0493" w:rsidRDefault="00E74ECC" w:rsidP="00907F04">
            <w:pPr>
              <w:pStyle w:val="aa"/>
              <w:spacing w:after="0"/>
              <w:jc w:val="right"/>
              <w:rPr>
                <w:b/>
                <w:sz w:val="24"/>
                <w:szCs w:val="24"/>
              </w:rPr>
            </w:pPr>
          </w:p>
        </w:tc>
        <w:tc>
          <w:tcPr>
            <w:tcW w:w="4820" w:type="dxa"/>
          </w:tcPr>
          <w:p w:rsidR="00E74ECC" w:rsidRPr="00907F04" w:rsidRDefault="00E74ECC" w:rsidP="00907F04">
            <w:pPr>
              <w:pStyle w:val="aa"/>
              <w:spacing w:after="0"/>
              <w:rPr>
                <w:b/>
                <w:sz w:val="24"/>
                <w:szCs w:val="24"/>
              </w:rPr>
            </w:pPr>
            <w:r w:rsidRPr="00907F04">
              <w:rPr>
                <w:b/>
                <w:sz w:val="24"/>
                <w:szCs w:val="24"/>
              </w:rPr>
              <w:t>Alt personal</w:t>
            </w:r>
          </w:p>
        </w:tc>
        <w:tc>
          <w:tcPr>
            <w:tcW w:w="1559" w:type="dxa"/>
          </w:tcPr>
          <w:p w:rsidR="00E74ECC" w:rsidRPr="00907F04" w:rsidRDefault="00E74ECC" w:rsidP="00907F04">
            <w:pPr>
              <w:pStyle w:val="aa"/>
              <w:spacing w:after="0"/>
              <w:jc w:val="center"/>
              <w:rPr>
                <w:b/>
                <w:sz w:val="24"/>
                <w:szCs w:val="24"/>
              </w:rPr>
            </w:pPr>
            <w:r w:rsidRPr="00907F04">
              <w:rPr>
                <w:b/>
                <w:sz w:val="24"/>
                <w:szCs w:val="24"/>
              </w:rPr>
              <w:t>3.0</w:t>
            </w:r>
          </w:p>
        </w:tc>
        <w:tc>
          <w:tcPr>
            <w:tcW w:w="1807" w:type="dxa"/>
          </w:tcPr>
          <w:p w:rsidR="00E74ECC" w:rsidRPr="00907F04" w:rsidRDefault="00E74ECC" w:rsidP="00907F04">
            <w:pPr>
              <w:pStyle w:val="aa"/>
              <w:spacing w:after="0"/>
              <w:jc w:val="center"/>
              <w:rPr>
                <w:b/>
                <w:sz w:val="24"/>
                <w:szCs w:val="24"/>
              </w:rPr>
            </w:pPr>
            <w:r w:rsidRPr="00907F04">
              <w:rPr>
                <w:b/>
                <w:sz w:val="24"/>
                <w:szCs w:val="24"/>
              </w:rPr>
              <w:t>19702.5</w:t>
            </w:r>
          </w:p>
        </w:tc>
      </w:tr>
      <w:tr w:rsidR="00907F04" w:rsidRPr="004C33BE" w:rsidTr="009D2F52">
        <w:tc>
          <w:tcPr>
            <w:tcW w:w="709" w:type="dxa"/>
          </w:tcPr>
          <w:p w:rsidR="00907F04" w:rsidRPr="00FC0493" w:rsidRDefault="00907F04" w:rsidP="00907F04">
            <w:pPr>
              <w:pStyle w:val="aa"/>
              <w:spacing w:after="0"/>
              <w:jc w:val="right"/>
              <w:rPr>
                <w:b/>
                <w:sz w:val="24"/>
                <w:szCs w:val="24"/>
              </w:rPr>
            </w:pPr>
          </w:p>
        </w:tc>
        <w:tc>
          <w:tcPr>
            <w:tcW w:w="1276" w:type="dxa"/>
          </w:tcPr>
          <w:p w:rsidR="00907F04" w:rsidRDefault="00907F04" w:rsidP="00907F04">
            <w:pPr>
              <w:pStyle w:val="aa"/>
              <w:spacing w:after="0"/>
              <w:jc w:val="right"/>
              <w:rPr>
                <w:b/>
                <w:sz w:val="24"/>
                <w:szCs w:val="24"/>
              </w:rPr>
            </w:pPr>
          </w:p>
        </w:tc>
        <w:tc>
          <w:tcPr>
            <w:tcW w:w="8186" w:type="dxa"/>
            <w:gridSpan w:val="3"/>
          </w:tcPr>
          <w:p w:rsidR="00907F04" w:rsidRPr="00E74ECC" w:rsidRDefault="00907F04" w:rsidP="00907F04">
            <w:pPr>
              <w:pStyle w:val="aa"/>
              <w:spacing w:after="0"/>
              <w:rPr>
                <w:b/>
                <w:sz w:val="24"/>
                <w:szCs w:val="24"/>
                <w:lang w:val="en-US"/>
              </w:rPr>
            </w:pPr>
            <w:r w:rsidRPr="00E74ECC">
              <w:rPr>
                <w:sz w:val="24"/>
                <w:szCs w:val="24"/>
                <w:lang w:val="en-US"/>
              </w:rPr>
              <w:t xml:space="preserve">Şef  CS  Sadaclia    </w:t>
            </w:r>
            <w:r>
              <w:rPr>
                <w:sz w:val="24"/>
                <w:szCs w:val="24"/>
                <w:lang w:val="en-US"/>
              </w:rPr>
              <w:t xml:space="preserve">                                                                </w:t>
            </w:r>
            <w:r w:rsidRPr="00E74ECC">
              <w:rPr>
                <w:sz w:val="24"/>
                <w:szCs w:val="24"/>
                <w:lang w:val="en-US"/>
              </w:rPr>
              <w:t>Nicul</w:t>
            </w:r>
            <w:r>
              <w:rPr>
                <w:sz w:val="24"/>
                <w:szCs w:val="24"/>
                <w:lang w:val="en-US"/>
              </w:rPr>
              <w:t>i</w:t>
            </w:r>
            <w:r w:rsidRPr="00E74ECC">
              <w:rPr>
                <w:sz w:val="24"/>
                <w:szCs w:val="24"/>
                <w:lang w:val="en-US"/>
              </w:rPr>
              <w:t xml:space="preserve">ţa S                      </w:t>
            </w:r>
            <w:r>
              <w:rPr>
                <w:sz w:val="24"/>
                <w:szCs w:val="24"/>
                <w:lang w:val="en-US"/>
              </w:rPr>
              <w:t xml:space="preserve">                              </w:t>
            </w:r>
          </w:p>
        </w:tc>
      </w:tr>
      <w:tr w:rsidR="00907F04" w:rsidRPr="004C33BE" w:rsidTr="009D2F52">
        <w:tc>
          <w:tcPr>
            <w:tcW w:w="709" w:type="dxa"/>
          </w:tcPr>
          <w:p w:rsidR="00907F04" w:rsidRPr="00E74ECC" w:rsidRDefault="00907F04" w:rsidP="00907F04">
            <w:pPr>
              <w:pStyle w:val="aa"/>
              <w:spacing w:after="0"/>
              <w:jc w:val="right"/>
              <w:rPr>
                <w:b/>
                <w:sz w:val="24"/>
                <w:szCs w:val="24"/>
                <w:lang w:val="en-US"/>
              </w:rPr>
            </w:pPr>
          </w:p>
        </w:tc>
        <w:tc>
          <w:tcPr>
            <w:tcW w:w="1276" w:type="dxa"/>
          </w:tcPr>
          <w:p w:rsidR="00907F04" w:rsidRPr="00E74ECC" w:rsidRDefault="00907F04" w:rsidP="00907F04">
            <w:pPr>
              <w:pStyle w:val="aa"/>
              <w:spacing w:after="0"/>
              <w:jc w:val="right"/>
              <w:rPr>
                <w:b/>
                <w:sz w:val="24"/>
                <w:szCs w:val="24"/>
                <w:lang w:val="en-US"/>
              </w:rPr>
            </w:pPr>
          </w:p>
        </w:tc>
        <w:tc>
          <w:tcPr>
            <w:tcW w:w="8186" w:type="dxa"/>
            <w:gridSpan w:val="3"/>
          </w:tcPr>
          <w:p w:rsidR="00907F04" w:rsidRPr="00E74ECC" w:rsidRDefault="00907F04" w:rsidP="00907F04">
            <w:pPr>
              <w:pStyle w:val="aa"/>
              <w:spacing w:after="0"/>
              <w:rPr>
                <w:b/>
                <w:sz w:val="24"/>
                <w:szCs w:val="24"/>
                <w:lang w:val="en-US"/>
              </w:rPr>
            </w:pPr>
            <w:r w:rsidRPr="00E74ECC">
              <w:rPr>
                <w:sz w:val="24"/>
                <w:szCs w:val="24"/>
                <w:lang w:val="en-US"/>
              </w:rPr>
              <w:t>Presedintele comitetului sindi</w:t>
            </w:r>
            <w:r>
              <w:rPr>
                <w:sz w:val="24"/>
                <w:szCs w:val="24"/>
                <w:lang w:val="en-US"/>
              </w:rPr>
              <w:t xml:space="preserve">cal CS                                      </w:t>
            </w:r>
            <w:r w:rsidRPr="00E74ECC">
              <w:rPr>
                <w:sz w:val="24"/>
                <w:szCs w:val="24"/>
                <w:lang w:val="en-US"/>
              </w:rPr>
              <w:t>Baciu G</w:t>
            </w:r>
            <w:r>
              <w:rPr>
                <w:sz w:val="24"/>
                <w:szCs w:val="24"/>
                <w:lang w:val="en-US"/>
              </w:rPr>
              <w:t xml:space="preserve">                       </w:t>
            </w:r>
          </w:p>
        </w:tc>
      </w:tr>
    </w:tbl>
    <w:p w:rsidR="009656BC" w:rsidRDefault="009656BC" w:rsidP="00907F04">
      <w:pPr>
        <w:jc w:val="center"/>
        <w:rPr>
          <w:sz w:val="28"/>
          <w:szCs w:val="28"/>
          <w:lang w:val="ro-RO"/>
        </w:rPr>
      </w:pPr>
      <w:r>
        <w:rPr>
          <w:noProof/>
          <w:lang w:eastAsia="ru-RU"/>
        </w:rPr>
        <w:lastRenderedPageBreak/>
        <w:drawing>
          <wp:anchor distT="0" distB="0" distL="114300" distR="114300" simplePos="0" relativeHeight="252015616" behindDoc="1" locked="0" layoutInCell="1" allowOverlap="1" wp14:anchorId="602BCEB5" wp14:editId="0BA5E88C">
            <wp:simplePos x="0" y="0"/>
            <wp:positionH relativeFrom="column">
              <wp:posOffset>0</wp:posOffset>
            </wp:positionH>
            <wp:positionV relativeFrom="paragraph">
              <wp:posOffset>-114300</wp:posOffset>
            </wp:positionV>
            <wp:extent cx="889000" cy="729615"/>
            <wp:effectExtent l="0" t="0" r="6350" b="0"/>
            <wp:wrapNone/>
            <wp:docPr id="60" name="Рисунок 60"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0"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ru-RU"/>
        </w:rPr>
        <w:drawing>
          <wp:anchor distT="0" distB="0" distL="114300" distR="114300" simplePos="0" relativeHeight="252016640" behindDoc="1" locked="0" layoutInCell="1" allowOverlap="1" wp14:anchorId="76D700D2" wp14:editId="314780CF">
            <wp:simplePos x="0" y="0"/>
            <wp:positionH relativeFrom="column">
              <wp:posOffset>5257800</wp:posOffset>
            </wp:positionH>
            <wp:positionV relativeFrom="paragraph">
              <wp:posOffset>-114300</wp:posOffset>
            </wp:positionV>
            <wp:extent cx="628015" cy="750570"/>
            <wp:effectExtent l="0" t="0" r="635" b="0"/>
            <wp:wrapNone/>
            <wp:docPr id="61" name="Рисунок 61"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5"/>
                    <pic:cNvPicPr>
                      <a:picLocks noChangeAspect="1" noChangeArrowheads="1"/>
                    </pic:cNvPicPr>
                  </pic:nvPicPr>
                  <pic:blipFill>
                    <a:blip r:embed="rId11"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ro-RO"/>
        </w:rPr>
        <w:t>REPUBLICA MOLDOVA</w:t>
      </w:r>
    </w:p>
    <w:p w:rsidR="009656BC" w:rsidRPr="000D15E0" w:rsidRDefault="009656BC" w:rsidP="009656BC">
      <w:pPr>
        <w:jc w:val="center"/>
        <w:rPr>
          <w:sz w:val="16"/>
          <w:szCs w:val="16"/>
          <w:lang w:val="ro-RO"/>
        </w:rPr>
      </w:pPr>
    </w:p>
    <w:p w:rsidR="009656BC" w:rsidRPr="007A20D6" w:rsidRDefault="009656BC" w:rsidP="009656BC">
      <w:pPr>
        <w:jc w:val="center"/>
        <w:rPr>
          <w:b/>
          <w:sz w:val="28"/>
          <w:szCs w:val="28"/>
          <w:lang w:val="fr-FR"/>
        </w:rPr>
      </w:pPr>
      <w:r>
        <w:rPr>
          <w:b/>
          <w:sz w:val="28"/>
          <w:szCs w:val="28"/>
          <w:lang w:val="ro-RO"/>
        </w:rPr>
        <w:t xml:space="preserve">CONSILIUL RAIONAL  BASARABEASCA              </w:t>
      </w:r>
    </w:p>
    <w:p w:rsidR="009656BC" w:rsidRDefault="009656BC" w:rsidP="009656BC">
      <w:pPr>
        <w:jc w:val="center"/>
        <w:rPr>
          <w:sz w:val="16"/>
          <w:szCs w:val="16"/>
          <w:lang w:val="ro-RO"/>
        </w:rPr>
      </w:pPr>
      <w:r>
        <w:rPr>
          <w:sz w:val="16"/>
          <w:szCs w:val="16"/>
          <w:lang w:val="ro-RO"/>
        </w:rPr>
        <w:t>MD-6702, or. Basarabeasca, str. K. Marx, 55</w:t>
      </w:r>
    </w:p>
    <w:p w:rsidR="009656BC" w:rsidRDefault="009656BC" w:rsidP="009656BC">
      <w:pPr>
        <w:jc w:val="center"/>
        <w:rPr>
          <w:sz w:val="16"/>
          <w:szCs w:val="16"/>
          <w:lang w:val="ro-RO"/>
        </w:rPr>
      </w:pPr>
      <w:r>
        <w:rPr>
          <w:sz w:val="16"/>
          <w:szCs w:val="16"/>
          <w:lang w:val="ro-RO"/>
        </w:rPr>
        <w:t xml:space="preserve">tel/fax (297) 2-20-58, (297) 2-20-57  E-mail: </w:t>
      </w:r>
      <w:r w:rsidRPr="00F83D4D">
        <w:rPr>
          <w:u w:val="single"/>
          <w:lang w:val="ro-RO"/>
        </w:rPr>
        <w:t>consiliul@basarabeasaca.md</w:t>
      </w:r>
    </w:p>
    <w:p w:rsidR="009656BC" w:rsidRDefault="009656BC" w:rsidP="009656BC">
      <w:pPr>
        <w:jc w:val="center"/>
        <w:rPr>
          <w:sz w:val="16"/>
          <w:szCs w:val="16"/>
          <w:lang w:val="fr-FR"/>
        </w:rPr>
      </w:pPr>
      <w:r>
        <w:rPr>
          <w:sz w:val="16"/>
          <w:szCs w:val="16"/>
          <w:lang w:val="ro-RO"/>
        </w:rPr>
        <w:t>_________</w:t>
      </w:r>
      <w:r>
        <w:rPr>
          <w:sz w:val="16"/>
          <w:szCs w:val="16"/>
          <w:lang w:val="fr-FR"/>
        </w:rPr>
        <w:t>______________________________________________________________________</w:t>
      </w:r>
      <w:r>
        <w:rPr>
          <w:sz w:val="16"/>
          <w:szCs w:val="16"/>
          <w:lang w:val="ro-RO"/>
        </w:rPr>
        <w:t>__________________________________</w:t>
      </w:r>
    </w:p>
    <w:p w:rsidR="009656BC" w:rsidRPr="000E5947" w:rsidRDefault="009656BC" w:rsidP="009656BC">
      <w:pPr>
        <w:pStyle w:val="a4"/>
        <w:tabs>
          <w:tab w:val="left" w:pos="8085"/>
          <w:tab w:val="left" w:pos="8325"/>
        </w:tabs>
        <w:jc w:val="right"/>
      </w:pPr>
      <w:r w:rsidRPr="003477A0">
        <w:rPr>
          <w:sz w:val="18"/>
          <w:szCs w:val="18"/>
          <w:lang w:val="en-US"/>
        </w:rPr>
        <w:tab/>
      </w:r>
      <w:r w:rsidR="00770B31">
        <w:rPr>
          <w:sz w:val="18"/>
          <w:szCs w:val="18"/>
          <w:lang w:val="en-US"/>
        </w:rPr>
        <w:t xml:space="preserve">Proiect </w:t>
      </w:r>
    </w:p>
    <w:p w:rsidR="009656BC" w:rsidRPr="00530647" w:rsidRDefault="009656BC" w:rsidP="009656BC">
      <w:pPr>
        <w:jc w:val="center"/>
        <w:rPr>
          <w:b/>
          <w:sz w:val="32"/>
          <w:szCs w:val="32"/>
          <w:lang w:val="ro-RO"/>
        </w:rPr>
      </w:pPr>
      <w:r w:rsidRPr="00530647">
        <w:rPr>
          <w:b/>
          <w:sz w:val="32"/>
          <w:szCs w:val="32"/>
          <w:lang w:val="ro-RO"/>
        </w:rPr>
        <w:t>D E C I Z I E</w:t>
      </w:r>
    </w:p>
    <w:p w:rsidR="009656BC" w:rsidRDefault="009656BC" w:rsidP="009656BC">
      <w:pPr>
        <w:jc w:val="center"/>
        <w:rPr>
          <w:sz w:val="32"/>
          <w:szCs w:val="32"/>
          <w:lang w:val="en-GB"/>
        </w:rPr>
      </w:pPr>
      <w:r>
        <w:rPr>
          <w:sz w:val="32"/>
          <w:szCs w:val="32"/>
        </w:rPr>
        <w:t>РЕШЕНИЕ</w:t>
      </w:r>
    </w:p>
    <w:p w:rsidR="009656BC" w:rsidRPr="002D6700" w:rsidRDefault="009656BC" w:rsidP="009656BC">
      <w:pPr>
        <w:jc w:val="center"/>
        <w:rPr>
          <w:b/>
          <w:sz w:val="32"/>
          <w:szCs w:val="32"/>
          <w:lang w:val="en-US"/>
        </w:rPr>
      </w:pPr>
      <w:r>
        <w:rPr>
          <w:b/>
          <w:sz w:val="32"/>
          <w:szCs w:val="32"/>
          <w:lang w:val="ro-RO"/>
        </w:rPr>
        <w:t>a Consiliului Raional Basarabeasca</w:t>
      </w:r>
    </w:p>
    <w:p w:rsidR="009656BC" w:rsidRPr="002C3C87" w:rsidRDefault="009656BC" w:rsidP="009656BC">
      <w:pPr>
        <w:rPr>
          <w:sz w:val="28"/>
          <w:szCs w:val="28"/>
          <w:lang w:val="en-US"/>
        </w:rPr>
      </w:pPr>
      <w:r w:rsidRPr="002C3C87">
        <w:rPr>
          <w:sz w:val="28"/>
          <w:szCs w:val="28"/>
          <w:lang w:val="ro-RO"/>
        </w:rPr>
        <w:t xml:space="preserve">din   </w:t>
      </w:r>
      <w:r w:rsidR="005D2D35">
        <w:rPr>
          <w:sz w:val="28"/>
          <w:szCs w:val="28"/>
          <w:lang w:val="ro-RO"/>
        </w:rPr>
        <w:t>24 martie</w:t>
      </w:r>
      <w:r w:rsidRPr="002C3C87">
        <w:rPr>
          <w:sz w:val="28"/>
          <w:szCs w:val="28"/>
          <w:lang w:val="ro-RO"/>
        </w:rPr>
        <w:t xml:space="preserve">  20</w:t>
      </w:r>
      <w:r>
        <w:rPr>
          <w:sz w:val="28"/>
          <w:szCs w:val="28"/>
          <w:lang w:val="ro-RO"/>
        </w:rPr>
        <w:t>2</w:t>
      </w:r>
      <w:r w:rsidR="00770B31">
        <w:rPr>
          <w:sz w:val="28"/>
          <w:szCs w:val="28"/>
          <w:lang w:val="ro-RO"/>
        </w:rPr>
        <w:t>3</w:t>
      </w:r>
      <w:r w:rsidRPr="002C3C87">
        <w:rPr>
          <w:sz w:val="28"/>
          <w:szCs w:val="28"/>
          <w:lang w:val="ro-RO"/>
        </w:rPr>
        <w:t xml:space="preserve">                                                                              </w:t>
      </w:r>
      <w:r w:rsidR="00770B31">
        <w:rPr>
          <w:sz w:val="28"/>
          <w:szCs w:val="28"/>
          <w:lang w:val="ro-RO"/>
        </w:rPr>
        <w:t xml:space="preserve">         </w:t>
      </w:r>
      <w:r w:rsidRPr="002C3C87">
        <w:rPr>
          <w:sz w:val="28"/>
          <w:szCs w:val="28"/>
          <w:lang w:val="ro-RO"/>
        </w:rPr>
        <w:t xml:space="preserve"> nr. 0</w:t>
      </w:r>
      <w:r w:rsidR="00770B31">
        <w:rPr>
          <w:sz w:val="28"/>
          <w:szCs w:val="28"/>
          <w:lang w:val="ro-RO"/>
        </w:rPr>
        <w:t>2</w:t>
      </w:r>
      <w:r w:rsidRPr="002C3C87">
        <w:rPr>
          <w:sz w:val="28"/>
          <w:szCs w:val="28"/>
          <w:lang w:val="ro-RO"/>
        </w:rPr>
        <w:t>/</w:t>
      </w:r>
      <w:r w:rsidR="005D2D35">
        <w:rPr>
          <w:sz w:val="28"/>
          <w:szCs w:val="28"/>
          <w:lang w:val="ro-RO"/>
        </w:rPr>
        <w:t>0</w:t>
      </w:r>
      <w:r w:rsidR="001E4367">
        <w:rPr>
          <w:sz w:val="28"/>
          <w:szCs w:val="28"/>
          <w:lang w:val="ro-RO"/>
        </w:rPr>
        <w:t>9</w:t>
      </w:r>
    </w:p>
    <w:p w:rsidR="009656BC" w:rsidRPr="00BD7E2E" w:rsidRDefault="009656BC" w:rsidP="009656BC">
      <w:pPr>
        <w:jc w:val="center"/>
        <w:rPr>
          <w:sz w:val="16"/>
          <w:szCs w:val="16"/>
          <w:lang w:val="ro-RO"/>
        </w:rPr>
      </w:pPr>
    </w:p>
    <w:p w:rsidR="009656BC" w:rsidRPr="002C3C87" w:rsidRDefault="009656BC" w:rsidP="009656BC">
      <w:pPr>
        <w:jc w:val="both"/>
        <w:rPr>
          <w:sz w:val="28"/>
          <w:szCs w:val="28"/>
          <w:lang w:val="ro-RO"/>
        </w:rPr>
      </w:pPr>
      <w:r w:rsidRPr="002C3C87">
        <w:rPr>
          <w:sz w:val="28"/>
          <w:szCs w:val="28"/>
          <w:lang w:val="ro-RO"/>
        </w:rPr>
        <w:t xml:space="preserve">Cu privire la salarizarea personalului de conducere </w:t>
      </w:r>
    </w:p>
    <w:p w:rsidR="009656BC" w:rsidRPr="002C3C87" w:rsidRDefault="009656BC" w:rsidP="009656BC">
      <w:pPr>
        <w:jc w:val="both"/>
        <w:rPr>
          <w:sz w:val="28"/>
          <w:szCs w:val="28"/>
          <w:lang w:val="ro-RO"/>
        </w:rPr>
      </w:pPr>
      <w:r w:rsidRPr="002C3C87">
        <w:rPr>
          <w:sz w:val="28"/>
          <w:szCs w:val="28"/>
          <w:lang w:val="ro-RO"/>
        </w:rPr>
        <w:t>din instituţiile medic</w:t>
      </w:r>
      <w:r w:rsidR="00576ABF">
        <w:rPr>
          <w:sz w:val="28"/>
          <w:szCs w:val="28"/>
          <w:lang w:val="ro-RO"/>
        </w:rPr>
        <w:t xml:space="preserve">o-sanitare publice din raion </w:t>
      </w:r>
    </w:p>
    <w:p w:rsidR="009656BC" w:rsidRPr="00BD7E2E" w:rsidRDefault="009656BC" w:rsidP="009656BC">
      <w:pPr>
        <w:jc w:val="both"/>
        <w:rPr>
          <w:sz w:val="16"/>
          <w:szCs w:val="16"/>
          <w:lang w:val="ro-RO"/>
        </w:rPr>
      </w:pPr>
    </w:p>
    <w:p w:rsidR="009656BC" w:rsidRPr="002C3C87" w:rsidRDefault="009656BC" w:rsidP="009656BC">
      <w:pPr>
        <w:ind w:firstLine="540"/>
        <w:jc w:val="both"/>
        <w:rPr>
          <w:sz w:val="16"/>
          <w:szCs w:val="16"/>
          <w:lang w:val="ro-MO"/>
        </w:rPr>
      </w:pPr>
      <w:r>
        <w:rPr>
          <w:bCs/>
          <w:sz w:val="28"/>
          <w:szCs w:val="28"/>
          <w:lang w:val="ro-RO"/>
        </w:rPr>
        <w:tab/>
      </w:r>
      <w:r w:rsidR="000D5D3B">
        <w:rPr>
          <w:bCs/>
          <w:sz w:val="28"/>
          <w:szCs w:val="28"/>
          <w:lang w:val="ro-RO"/>
        </w:rPr>
        <w:t>Dând curs demersurilor instituţiilor medico-sanitare publice din raion „</w:t>
      </w:r>
      <w:r w:rsidR="000D5D3B" w:rsidRPr="000D5D3B">
        <w:rPr>
          <w:bCs/>
          <w:i/>
          <w:sz w:val="28"/>
          <w:szCs w:val="28"/>
          <w:lang w:val="ro-RO"/>
        </w:rPr>
        <w:t>Centrul de Sănătate</w:t>
      </w:r>
      <w:r w:rsidR="000D5D3B">
        <w:rPr>
          <w:bCs/>
          <w:sz w:val="28"/>
          <w:szCs w:val="28"/>
          <w:lang w:val="ro-RO"/>
        </w:rPr>
        <w:t>”, adresate Consiliului raional, prin care se solicită stabilirea condiţiilor de salarizare personalului de conducere din cadrul instituţiilor medicale vizate, având în vedere prevederile pct. 26 din</w:t>
      </w:r>
      <w:r w:rsidRPr="002C3C87">
        <w:rPr>
          <w:bCs/>
          <w:sz w:val="28"/>
          <w:szCs w:val="28"/>
          <w:lang w:val="ro-RO"/>
        </w:rPr>
        <w:t xml:space="preserve"> Regulamentul privind salarizarea angajaţilor din instituţiile medico-sanitare publice încadrate în sistemul asigurării obligatorii de asisten</w:t>
      </w:r>
      <w:r>
        <w:rPr>
          <w:bCs/>
          <w:sz w:val="28"/>
          <w:szCs w:val="28"/>
          <w:lang w:val="ro-RO"/>
        </w:rPr>
        <w:t>ţă medicală, aprobat prin Hotărâ</w:t>
      </w:r>
      <w:r w:rsidRPr="002C3C87">
        <w:rPr>
          <w:bCs/>
          <w:sz w:val="28"/>
          <w:szCs w:val="28"/>
          <w:lang w:val="ro-RO"/>
        </w:rPr>
        <w:t>rea Guvernului nr. 837</w:t>
      </w:r>
      <w:r>
        <w:rPr>
          <w:bCs/>
          <w:sz w:val="28"/>
          <w:szCs w:val="28"/>
          <w:lang w:val="ro-RO"/>
        </w:rPr>
        <w:t>/</w:t>
      </w:r>
      <w:r w:rsidRPr="002C3C87">
        <w:rPr>
          <w:bCs/>
          <w:sz w:val="28"/>
          <w:szCs w:val="28"/>
          <w:lang w:val="ro-RO"/>
        </w:rPr>
        <w:t>2016</w:t>
      </w:r>
      <w:r>
        <w:rPr>
          <w:bCs/>
          <w:sz w:val="28"/>
          <w:szCs w:val="28"/>
          <w:lang w:val="ro-RO"/>
        </w:rPr>
        <w:t xml:space="preserve"> </w:t>
      </w:r>
      <w:r w:rsidRPr="00DD739D">
        <w:rPr>
          <w:bCs/>
          <w:i/>
          <w:sz w:val="28"/>
          <w:szCs w:val="28"/>
          <w:lang w:val="ro-RO"/>
        </w:rPr>
        <w:t>(MO nr. 204-205/2016 art. 906)</w:t>
      </w:r>
      <w:r>
        <w:rPr>
          <w:bCs/>
          <w:sz w:val="28"/>
          <w:szCs w:val="28"/>
          <w:lang w:val="ro-RO"/>
        </w:rPr>
        <w:t>, cu modificările ulterioare</w:t>
      </w:r>
      <w:r w:rsidRPr="002C3C87">
        <w:rPr>
          <w:bCs/>
          <w:sz w:val="28"/>
          <w:szCs w:val="28"/>
          <w:lang w:val="ro-RO"/>
        </w:rPr>
        <w:t xml:space="preserve">, în conformitate cu prevederile  </w:t>
      </w:r>
      <w:r w:rsidRPr="002C3C87">
        <w:rPr>
          <w:sz w:val="28"/>
          <w:szCs w:val="28"/>
          <w:lang w:val="ro-RO" w:eastAsia="ru-RU"/>
        </w:rPr>
        <w:t>art. 43 alin. (1) lit. q) şi art. 46 ale Legii nr. 436</w:t>
      </w:r>
      <w:r>
        <w:rPr>
          <w:sz w:val="28"/>
          <w:szCs w:val="28"/>
          <w:lang w:val="ro-RO" w:eastAsia="ru-RU"/>
        </w:rPr>
        <w:t>/</w:t>
      </w:r>
      <w:r w:rsidRPr="002C3C87">
        <w:rPr>
          <w:sz w:val="28"/>
          <w:szCs w:val="28"/>
          <w:lang w:val="ro-RO" w:eastAsia="ru-RU"/>
        </w:rPr>
        <w:t>2006 privind administraţia publică locală</w:t>
      </w:r>
      <w:r>
        <w:rPr>
          <w:sz w:val="28"/>
          <w:szCs w:val="28"/>
          <w:lang w:val="ro-RO" w:eastAsia="ru-RU"/>
        </w:rPr>
        <w:t xml:space="preserve"> </w:t>
      </w:r>
      <w:r w:rsidRPr="00586011">
        <w:rPr>
          <w:i/>
          <w:sz w:val="28"/>
          <w:szCs w:val="28"/>
          <w:lang w:val="ro-RO" w:eastAsia="ru-RU"/>
        </w:rPr>
        <w:t>(MO nr. 32/35/2007 art.116)</w:t>
      </w:r>
      <w:r w:rsidRPr="002C3C87">
        <w:rPr>
          <w:sz w:val="28"/>
          <w:szCs w:val="28"/>
          <w:lang w:val="ro-RO" w:eastAsia="ru-RU"/>
        </w:rPr>
        <w:t>,</w:t>
      </w:r>
      <w:r>
        <w:rPr>
          <w:sz w:val="28"/>
          <w:szCs w:val="28"/>
          <w:lang w:val="ro-MO"/>
        </w:rPr>
        <w:t xml:space="preserve"> </w:t>
      </w:r>
      <w:r w:rsidR="00BD7E2E">
        <w:rPr>
          <w:sz w:val="28"/>
          <w:szCs w:val="28"/>
          <w:lang w:val="ro-MO"/>
        </w:rPr>
        <w:t xml:space="preserve">având la bază procesele-verbale a Consiliilor administrative ale instituţiilor medico-sanitare publice, avizele comisiilor consultative de specialitate, </w:t>
      </w:r>
      <w:r>
        <w:rPr>
          <w:sz w:val="28"/>
          <w:szCs w:val="28"/>
          <w:lang w:val="ro-MO"/>
        </w:rPr>
        <w:t>Consiliul r</w:t>
      </w:r>
      <w:r w:rsidRPr="002C3C87">
        <w:rPr>
          <w:sz w:val="28"/>
          <w:szCs w:val="28"/>
          <w:lang w:val="ro-MO"/>
        </w:rPr>
        <w:t xml:space="preserve">aional Basarabeasca        </w:t>
      </w:r>
    </w:p>
    <w:p w:rsidR="009656BC" w:rsidRDefault="009656BC" w:rsidP="009656BC">
      <w:pPr>
        <w:ind w:firstLine="540"/>
        <w:jc w:val="both"/>
        <w:rPr>
          <w:sz w:val="16"/>
          <w:szCs w:val="16"/>
          <w:lang w:val="ro-MO"/>
        </w:rPr>
      </w:pPr>
      <w:r w:rsidRPr="002C3C87">
        <w:rPr>
          <w:sz w:val="28"/>
          <w:szCs w:val="28"/>
          <w:lang w:val="ro-MO"/>
        </w:rPr>
        <w:t xml:space="preserve">                                                  </w:t>
      </w:r>
    </w:p>
    <w:p w:rsidR="009656BC" w:rsidRPr="002C3C87" w:rsidRDefault="009656BC" w:rsidP="00BD7E2E">
      <w:pPr>
        <w:ind w:firstLine="540"/>
        <w:jc w:val="center"/>
        <w:rPr>
          <w:b/>
          <w:sz w:val="16"/>
          <w:szCs w:val="16"/>
          <w:lang w:val="ro-MO"/>
        </w:rPr>
      </w:pPr>
      <w:r w:rsidRPr="002C3C87">
        <w:rPr>
          <w:b/>
          <w:sz w:val="28"/>
          <w:szCs w:val="28"/>
          <w:lang w:val="ro-MO"/>
        </w:rPr>
        <w:t>D E C I D E:</w:t>
      </w:r>
    </w:p>
    <w:p w:rsidR="009656BC" w:rsidRPr="000D5D3B" w:rsidRDefault="009656BC" w:rsidP="009656BC">
      <w:pPr>
        <w:numPr>
          <w:ilvl w:val="0"/>
          <w:numId w:val="54"/>
        </w:numPr>
        <w:jc w:val="both"/>
        <w:rPr>
          <w:bCs/>
          <w:sz w:val="28"/>
          <w:szCs w:val="28"/>
          <w:lang w:val="ro-RO"/>
        </w:rPr>
      </w:pPr>
      <w:r w:rsidRPr="002C3C87">
        <w:rPr>
          <w:bCs/>
          <w:sz w:val="28"/>
          <w:szCs w:val="28"/>
          <w:lang w:val="ro-RO"/>
        </w:rPr>
        <w:t>A stabili pentru anul 20</w:t>
      </w:r>
      <w:r>
        <w:rPr>
          <w:bCs/>
          <w:sz w:val="28"/>
          <w:szCs w:val="28"/>
          <w:lang w:val="ro-RO"/>
        </w:rPr>
        <w:t>23</w:t>
      </w:r>
      <w:r w:rsidR="000D5D3B">
        <w:rPr>
          <w:bCs/>
          <w:sz w:val="28"/>
          <w:szCs w:val="28"/>
          <w:lang w:val="ro-RO"/>
        </w:rPr>
        <w:t xml:space="preserve"> condiţiile de salarizare ale personalului de conducere din instituţiile medico-sanitare publice din raion, fondator al cărora este Consiliul raional Basarabeasca,  </w:t>
      </w:r>
      <w:r w:rsidRPr="000D5D3B">
        <w:rPr>
          <w:bCs/>
          <w:sz w:val="28"/>
          <w:szCs w:val="28"/>
          <w:lang w:val="ro-RO"/>
        </w:rPr>
        <w:t>după cum urmează:</w:t>
      </w:r>
    </w:p>
    <w:p w:rsidR="009656BC" w:rsidRPr="00BD7E2E" w:rsidRDefault="009656BC" w:rsidP="009656BC">
      <w:pPr>
        <w:ind w:left="502"/>
        <w:jc w:val="both"/>
        <w:rPr>
          <w:bCs/>
          <w:sz w:val="10"/>
          <w:szCs w:val="10"/>
          <w:lang w:val="ro-RO"/>
        </w:rPr>
      </w:pPr>
    </w:p>
    <w:p w:rsidR="009656BC" w:rsidRPr="0048785E" w:rsidRDefault="009656BC" w:rsidP="001433ED">
      <w:pPr>
        <w:numPr>
          <w:ilvl w:val="1"/>
          <w:numId w:val="55"/>
        </w:numPr>
        <w:jc w:val="both"/>
        <w:rPr>
          <w:b/>
          <w:bCs/>
          <w:sz w:val="28"/>
          <w:szCs w:val="28"/>
          <w:lang w:val="ro-RO"/>
        </w:rPr>
      </w:pPr>
      <w:r w:rsidRPr="0048785E">
        <w:rPr>
          <w:b/>
          <w:bCs/>
          <w:sz w:val="28"/>
          <w:szCs w:val="28"/>
          <w:lang w:val="ro-RO"/>
        </w:rPr>
        <w:t>IMSP Centrul de Sănătate Basarabeasca:</w:t>
      </w:r>
    </w:p>
    <w:p w:rsidR="009656BC" w:rsidRPr="002C3C87" w:rsidRDefault="009656BC" w:rsidP="001433ED">
      <w:pPr>
        <w:numPr>
          <w:ilvl w:val="0"/>
          <w:numId w:val="56"/>
        </w:numPr>
        <w:jc w:val="both"/>
        <w:rPr>
          <w:bCs/>
          <w:sz w:val="28"/>
          <w:szCs w:val="28"/>
          <w:lang w:val="ro-RO"/>
        </w:rPr>
      </w:pPr>
      <w:r w:rsidRPr="002C3C87">
        <w:rPr>
          <w:bCs/>
          <w:sz w:val="28"/>
          <w:szCs w:val="28"/>
          <w:lang w:val="ro-RO"/>
        </w:rPr>
        <w:t xml:space="preserve">Şefului instituţiei, </w:t>
      </w:r>
      <w:r w:rsidRPr="00867E42">
        <w:rPr>
          <w:b/>
          <w:bCs/>
          <w:sz w:val="28"/>
          <w:szCs w:val="28"/>
          <w:lang w:val="ro-RO"/>
        </w:rPr>
        <w:t xml:space="preserve">dna </w:t>
      </w:r>
      <w:r w:rsidR="004C33BE">
        <w:rPr>
          <w:b/>
          <w:bCs/>
          <w:sz w:val="28"/>
          <w:szCs w:val="28"/>
          <w:lang w:val="ro-RO"/>
        </w:rPr>
        <w:t>XXXXXX</w:t>
      </w:r>
      <w:r w:rsidRPr="002C3C87">
        <w:rPr>
          <w:bCs/>
          <w:sz w:val="28"/>
          <w:szCs w:val="28"/>
          <w:lang w:val="ro-RO"/>
        </w:rPr>
        <w:t xml:space="preserve">: </w:t>
      </w:r>
      <w:r w:rsidRPr="00724DB7">
        <w:rPr>
          <w:bCs/>
          <w:sz w:val="28"/>
          <w:szCs w:val="28"/>
          <w:lang w:val="ro-RO"/>
        </w:rPr>
        <w:t>salariul de funcţie lunar</w:t>
      </w:r>
      <w:r w:rsidRPr="002C3C87">
        <w:rPr>
          <w:bCs/>
          <w:sz w:val="28"/>
          <w:szCs w:val="28"/>
          <w:lang w:val="ro-RO"/>
        </w:rPr>
        <w:t xml:space="preserve"> în mărime de </w:t>
      </w:r>
      <w:r w:rsidR="004C33BE">
        <w:rPr>
          <w:b/>
          <w:bCs/>
          <w:sz w:val="28"/>
          <w:szCs w:val="28"/>
          <w:lang w:val="ro-RO"/>
        </w:rPr>
        <w:t xml:space="preserve">XXX </w:t>
      </w:r>
      <w:r w:rsidR="000D5D3B" w:rsidRPr="008F6947">
        <w:rPr>
          <w:b/>
          <w:bCs/>
          <w:sz w:val="28"/>
          <w:szCs w:val="28"/>
          <w:lang w:val="ro-RO"/>
        </w:rPr>
        <w:t>lei</w:t>
      </w:r>
      <w:r w:rsidRPr="002C3C87">
        <w:rPr>
          <w:bCs/>
          <w:sz w:val="28"/>
          <w:szCs w:val="28"/>
          <w:lang w:val="ro-RO"/>
        </w:rPr>
        <w:t xml:space="preserve">. Se permite  prestarea activităţii prin cumul în afara orelor de program, cu achitarea a </w:t>
      </w:r>
      <w:r w:rsidRPr="008F6947">
        <w:rPr>
          <w:b/>
          <w:bCs/>
          <w:sz w:val="28"/>
          <w:szCs w:val="28"/>
          <w:lang w:val="ro-RO"/>
        </w:rPr>
        <w:t>0,5</w:t>
      </w:r>
      <w:r w:rsidRPr="002C3C87">
        <w:rPr>
          <w:bCs/>
          <w:sz w:val="28"/>
          <w:szCs w:val="28"/>
          <w:lang w:val="ro-RO"/>
        </w:rPr>
        <w:t xml:space="preserve"> din salariul funcţiei de medic medicina de familie pentru cumularea funcţiei vacante nominalizate;</w:t>
      </w:r>
    </w:p>
    <w:p w:rsidR="009656BC" w:rsidRPr="002C3C87" w:rsidRDefault="009656BC" w:rsidP="001433ED">
      <w:pPr>
        <w:numPr>
          <w:ilvl w:val="0"/>
          <w:numId w:val="56"/>
        </w:numPr>
        <w:jc w:val="both"/>
        <w:rPr>
          <w:bCs/>
          <w:sz w:val="28"/>
          <w:szCs w:val="28"/>
          <w:lang w:val="ro-RO"/>
        </w:rPr>
      </w:pPr>
      <w:r w:rsidRPr="002C3C87">
        <w:rPr>
          <w:bCs/>
          <w:sz w:val="28"/>
          <w:szCs w:val="28"/>
          <w:lang w:val="ro-RO"/>
        </w:rPr>
        <w:t xml:space="preserve">Contabilului-şef, </w:t>
      </w:r>
      <w:r w:rsidRPr="008F6947">
        <w:rPr>
          <w:b/>
          <w:bCs/>
          <w:sz w:val="28"/>
          <w:szCs w:val="28"/>
          <w:lang w:val="ro-RO"/>
        </w:rPr>
        <w:t xml:space="preserve">dna </w:t>
      </w:r>
      <w:r w:rsidR="004C33BE">
        <w:rPr>
          <w:b/>
          <w:bCs/>
          <w:sz w:val="28"/>
          <w:szCs w:val="28"/>
          <w:lang w:val="ro-RO"/>
        </w:rPr>
        <w:t>XXXXXXXX</w:t>
      </w:r>
      <w:r w:rsidRPr="002C3C87">
        <w:rPr>
          <w:bCs/>
          <w:sz w:val="28"/>
          <w:szCs w:val="28"/>
          <w:lang w:val="ro-RO"/>
        </w:rPr>
        <w:t xml:space="preserve">: salariul de funcţie lunar în mărime de </w:t>
      </w:r>
      <w:r w:rsidR="004C33BE">
        <w:rPr>
          <w:b/>
          <w:bCs/>
          <w:sz w:val="28"/>
          <w:szCs w:val="28"/>
          <w:lang w:val="ro-RO"/>
        </w:rPr>
        <w:t>XXXXXXXX</w:t>
      </w:r>
      <w:r w:rsidR="00BD7E2E">
        <w:rPr>
          <w:bCs/>
          <w:sz w:val="28"/>
          <w:szCs w:val="28"/>
          <w:lang w:val="ro-RO"/>
        </w:rPr>
        <w:t xml:space="preserve"> lei</w:t>
      </w:r>
      <w:r w:rsidR="008F6947">
        <w:rPr>
          <w:bCs/>
          <w:sz w:val="28"/>
          <w:szCs w:val="28"/>
          <w:lang w:val="ro-RO"/>
        </w:rPr>
        <w:t xml:space="preserve">. </w:t>
      </w:r>
      <w:r w:rsidR="008F6947" w:rsidRPr="002C3C87">
        <w:rPr>
          <w:bCs/>
          <w:sz w:val="28"/>
          <w:szCs w:val="28"/>
          <w:lang w:val="ro-RO"/>
        </w:rPr>
        <w:t xml:space="preserve">Se permite  prestarea activităţii prin cumul în afara orelor de program, cu achitarea a </w:t>
      </w:r>
      <w:r w:rsidR="008F6947" w:rsidRPr="008F6947">
        <w:rPr>
          <w:b/>
          <w:bCs/>
          <w:sz w:val="28"/>
          <w:szCs w:val="28"/>
          <w:lang w:val="ro-RO"/>
        </w:rPr>
        <w:t>0,</w:t>
      </w:r>
      <w:r w:rsidR="008F6947">
        <w:rPr>
          <w:b/>
          <w:bCs/>
          <w:sz w:val="28"/>
          <w:szCs w:val="28"/>
          <w:lang w:val="ro-RO"/>
        </w:rPr>
        <w:t>2</w:t>
      </w:r>
      <w:r w:rsidR="008F6947" w:rsidRPr="008F6947">
        <w:rPr>
          <w:b/>
          <w:bCs/>
          <w:sz w:val="28"/>
          <w:szCs w:val="28"/>
          <w:lang w:val="ro-RO"/>
        </w:rPr>
        <w:t>5</w:t>
      </w:r>
      <w:r w:rsidR="008F6947" w:rsidRPr="002C3C87">
        <w:rPr>
          <w:bCs/>
          <w:sz w:val="28"/>
          <w:szCs w:val="28"/>
          <w:lang w:val="ro-RO"/>
        </w:rPr>
        <w:t xml:space="preserve"> din salariul funcţiei de </w:t>
      </w:r>
      <w:r w:rsidR="008F6947">
        <w:rPr>
          <w:bCs/>
          <w:sz w:val="28"/>
          <w:szCs w:val="28"/>
          <w:lang w:val="ro-RO"/>
        </w:rPr>
        <w:t>contabil pe materiale.</w:t>
      </w:r>
      <w:r w:rsidR="008F6947" w:rsidRPr="002C3C87">
        <w:rPr>
          <w:bCs/>
          <w:sz w:val="28"/>
          <w:szCs w:val="28"/>
          <w:lang w:val="ro-RO"/>
        </w:rPr>
        <w:t xml:space="preserve">  </w:t>
      </w:r>
    </w:p>
    <w:p w:rsidR="009656BC" w:rsidRPr="00BD7E2E" w:rsidRDefault="009656BC" w:rsidP="009656BC">
      <w:pPr>
        <w:ind w:left="502"/>
        <w:jc w:val="both"/>
        <w:rPr>
          <w:bCs/>
          <w:sz w:val="10"/>
          <w:szCs w:val="10"/>
          <w:lang w:val="ro-RO"/>
        </w:rPr>
      </w:pPr>
      <w:r w:rsidRPr="002C3C87">
        <w:rPr>
          <w:bCs/>
          <w:sz w:val="28"/>
          <w:szCs w:val="28"/>
          <w:lang w:val="ro-RO"/>
        </w:rPr>
        <w:t xml:space="preserve"> </w:t>
      </w:r>
    </w:p>
    <w:p w:rsidR="009656BC" w:rsidRPr="00D032B4" w:rsidRDefault="009656BC" w:rsidP="001433ED">
      <w:pPr>
        <w:numPr>
          <w:ilvl w:val="1"/>
          <w:numId w:val="55"/>
        </w:numPr>
        <w:jc w:val="both"/>
        <w:rPr>
          <w:b/>
          <w:bCs/>
          <w:sz w:val="28"/>
          <w:szCs w:val="28"/>
          <w:lang w:val="ro-RO"/>
        </w:rPr>
      </w:pPr>
      <w:r w:rsidRPr="00D032B4">
        <w:rPr>
          <w:b/>
          <w:bCs/>
          <w:sz w:val="28"/>
          <w:szCs w:val="28"/>
          <w:lang w:val="ro-RO"/>
        </w:rPr>
        <w:t>IMSP Centrul de Sănătate Sadaclia:</w:t>
      </w:r>
    </w:p>
    <w:p w:rsidR="009656BC" w:rsidRPr="002C3C87" w:rsidRDefault="009656BC" w:rsidP="001433ED">
      <w:pPr>
        <w:numPr>
          <w:ilvl w:val="0"/>
          <w:numId w:val="56"/>
        </w:numPr>
        <w:jc w:val="both"/>
        <w:rPr>
          <w:bCs/>
          <w:sz w:val="28"/>
          <w:szCs w:val="28"/>
          <w:lang w:val="ro-RO"/>
        </w:rPr>
      </w:pPr>
      <w:r w:rsidRPr="002C3C87">
        <w:rPr>
          <w:bCs/>
          <w:sz w:val="28"/>
          <w:szCs w:val="28"/>
          <w:lang w:val="ro-RO"/>
        </w:rPr>
        <w:t xml:space="preserve">Şefului instituţiei, </w:t>
      </w:r>
      <w:r w:rsidRPr="00BD7E2E">
        <w:rPr>
          <w:b/>
          <w:bCs/>
          <w:sz w:val="28"/>
          <w:szCs w:val="28"/>
          <w:lang w:val="ro-RO"/>
        </w:rPr>
        <w:t xml:space="preserve">dna </w:t>
      </w:r>
      <w:r w:rsidR="004C33BE">
        <w:rPr>
          <w:b/>
          <w:bCs/>
          <w:sz w:val="28"/>
          <w:szCs w:val="28"/>
          <w:lang w:val="ro-RO"/>
        </w:rPr>
        <w:t>XXXXXXXXXX</w:t>
      </w:r>
      <w:r w:rsidRPr="002C3C87">
        <w:rPr>
          <w:bCs/>
          <w:sz w:val="28"/>
          <w:szCs w:val="28"/>
          <w:lang w:val="ro-RO"/>
        </w:rPr>
        <w:t xml:space="preserve">: </w:t>
      </w:r>
      <w:r w:rsidRPr="00724DB7">
        <w:rPr>
          <w:bCs/>
          <w:sz w:val="28"/>
          <w:szCs w:val="28"/>
          <w:lang w:val="ro-RO"/>
        </w:rPr>
        <w:t>salariul de funcţie lunar</w:t>
      </w:r>
      <w:r w:rsidRPr="002C3C87">
        <w:rPr>
          <w:bCs/>
          <w:sz w:val="28"/>
          <w:szCs w:val="28"/>
          <w:lang w:val="ro-RO"/>
        </w:rPr>
        <w:t xml:space="preserve"> în mărime de </w:t>
      </w:r>
      <w:r w:rsidR="004C33BE">
        <w:rPr>
          <w:b/>
          <w:bCs/>
          <w:sz w:val="28"/>
          <w:szCs w:val="28"/>
          <w:lang w:val="ro-RO"/>
        </w:rPr>
        <w:t>XXXXXXXXX</w:t>
      </w:r>
      <w:r w:rsidR="00BD7E2E" w:rsidRPr="00BD7E2E">
        <w:rPr>
          <w:b/>
          <w:bCs/>
          <w:sz w:val="28"/>
          <w:szCs w:val="28"/>
          <w:lang w:val="ro-RO"/>
        </w:rPr>
        <w:t xml:space="preserve"> lei</w:t>
      </w:r>
      <w:r w:rsidRPr="002C3C87">
        <w:rPr>
          <w:bCs/>
          <w:sz w:val="28"/>
          <w:szCs w:val="28"/>
          <w:lang w:val="ro-RO"/>
        </w:rPr>
        <w:t xml:space="preserve">. Se permite  prestarea activităţii prin cumul în afara orelor de program, cu achitarea a </w:t>
      </w:r>
      <w:r w:rsidRPr="00BD7E2E">
        <w:rPr>
          <w:b/>
          <w:bCs/>
          <w:sz w:val="28"/>
          <w:szCs w:val="28"/>
          <w:lang w:val="ro-RO"/>
        </w:rPr>
        <w:t>0,5</w:t>
      </w:r>
      <w:r w:rsidRPr="002C3C87">
        <w:rPr>
          <w:bCs/>
          <w:sz w:val="28"/>
          <w:szCs w:val="28"/>
          <w:lang w:val="ro-RO"/>
        </w:rPr>
        <w:t xml:space="preserve"> din salariul funcţiei de medic de familie</w:t>
      </w:r>
      <w:r w:rsidR="00F4247A">
        <w:rPr>
          <w:bCs/>
          <w:sz w:val="28"/>
          <w:szCs w:val="28"/>
          <w:lang w:val="ro-RO"/>
        </w:rPr>
        <w:t>, până la completarea cu specialist a funcţiei respective</w:t>
      </w:r>
      <w:r w:rsidRPr="002C3C87">
        <w:rPr>
          <w:bCs/>
          <w:sz w:val="28"/>
          <w:szCs w:val="28"/>
          <w:lang w:val="ro-RO"/>
        </w:rPr>
        <w:t>.</w:t>
      </w:r>
    </w:p>
    <w:p w:rsidR="009656BC" w:rsidRPr="00BD7E2E" w:rsidRDefault="009656BC" w:rsidP="009656BC">
      <w:pPr>
        <w:ind w:left="502"/>
        <w:jc w:val="both"/>
        <w:rPr>
          <w:bCs/>
          <w:sz w:val="10"/>
          <w:szCs w:val="10"/>
          <w:lang w:val="ro-RO"/>
        </w:rPr>
      </w:pPr>
    </w:p>
    <w:p w:rsidR="009656BC" w:rsidRPr="006F63AE" w:rsidRDefault="009656BC" w:rsidP="001433ED">
      <w:pPr>
        <w:numPr>
          <w:ilvl w:val="1"/>
          <w:numId w:val="55"/>
        </w:numPr>
        <w:jc w:val="both"/>
        <w:rPr>
          <w:b/>
          <w:bCs/>
          <w:sz w:val="28"/>
          <w:szCs w:val="28"/>
          <w:lang w:val="ro-RO"/>
        </w:rPr>
      </w:pPr>
      <w:r w:rsidRPr="006F63AE">
        <w:rPr>
          <w:b/>
          <w:bCs/>
          <w:sz w:val="28"/>
          <w:szCs w:val="28"/>
          <w:lang w:val="ro-RO"/>
        </w:rPr>
        <w:t>IMSP Centrul de Sănătate Başcalia:</w:t>
      </w:r>
    </w:p>
    <w:p w:rsidR="009656BC" w:rsidRPr="00BD7E2E" w:rsidRDefault="009656BC" w:rsidP="00BD7E2E">
      <w:pPr>
        <w:numPr>
          <w:ilvl w:val="0"/>
          <w:numId w:val="56"/>
        </w:numPr>
        <w:jc w:val="both"/>
        <w:rPr>
          <w:bCs/>
          <w:sz w:val="28"/>
          <w:szCs w:val="28"/>
          <w:lang w:val="ro-RO"/>
        </w:rPr>
      </w:pPr>
      <w:r w:rsidRPr="002C3C87">
        <w:rPr>
          <w:bCs/>
          <w:sz w:val="28"/>
          <w:szCs w:val="28"/>
          <w:lang w:val="ro-RO"/>
        </w:rPr>
        <w:t xml:space="preserve">Şefului instituţiei, </w:t>
      </w:r>
      <w:r w:rsidRPr="00E44E9D">
        <w:rPr>
          <w:b/>
          <w:bCs/>
          <w:sz w:val="28"/>
          <w:szCs w:val="28"/>
          <w:lang w:val="ro-RO"/>
        </w:rPr>
        <w:t xml:space="preserve">dl </w:t>
      </w:r>
      <w:r w:rsidR="004C33BE">
        <w:rPr>
          <w:b/>
          <w:bCs/>
          <w:sz w:val="28"/>
          <w:szCs w:val="28"/>
          <w:lang w:val="ro-RO"/>
        </w:rPr>
        <w:t>XXXXXXXXX</w:t>
      </w:r>
      <w:r w:rsidRPr="002C3C87">
        <w:rPr>
          <w:bCs/>
          <w:sz w:val="28"/>
          <w:szCs w:val="28"/>
          <w:lang w:val="ro-RO"/>
        </w:rPr>
        <w:t xml:space="preserve">: </w:t>
      </w:r>
      <w:r w:rsidRPr="00724DB7">
        <w:rPr>
          <w:bCs/>
          <w:sz w:val="28"/>
          <w:szCs w:val="28"/>
          <w:lang w:val="ro-RO"/>
        </w:rPr>
        <w:t>salariul de funcţie lunar</w:t>
      </w:r>
      <w:r w:rsidRPr="002C3C87">
        <w:rPr>
          <w:bCs/>
          <w:sz w:val="28"/>
          <w:szCs w:val="28"/>
          <w:lang w:val="ro-RO"/>
        </w:rPr>
        <w:t xml:space="preserve"> în mărime de </w:t>
      </w:r>
      <w:r w:rsidR="004C33BE">
        <w:rPr>
          <w:b/>
          <w:bCs/>
          <w:sz w:val="28"/>
          <w:szCs w:val="28"/>
          <w:lang w:val="ro-RO"/>
        </w:rPr>
        <w:t>XXXXXXXX</w:t>
      </w:r>
      <w:bookmarkStart w:id="2" w:name="_GoBack"/>
      <w:bookmarkEnd w:id="2"/>
      <w:r w:rsidR="00BD7E2E" w:rsidRPr="00E44E9D">
        <w:rPr>
          <w:b/>
          <w:bCs/>
          <w:sz w:val="28"/>
          <w:szCs w:val="28"/>
          <w:lang w:val="ro-RO"/>
        </w:rPr>
        <w:t xml:space="preserve"> lei</w:t>
      </w:r>
      <w:r w:rsidRPr="002C3C87">
        <w:rPr>
          <w:bCs/>
          <w:sz w:val="28"/>
          <w:szCs w:val="28"/>
          <w:lang w:val="ro-RO"/>
        </w:rPr>
        <w:t xml:space="preserve">. </w:t>
      </w:r>
    </w:p>
    <w:p w:rsidR="009656BC" w:rsidRPr="002C3C87" w:rsidRDefault="009656BC" w:rsidP="009656BC">
      <w:pPr>
        <w:ind w:left="502"/>
        <w:jc w:val="both"/>
        <w:rPr>
          <w:bCs/>
          <w:sz w:val="16"/>
          <w:szCs w:val="16"/>
          <w:lang w:val="ro-RO"/>
        </w:rPr>
      </w:pPr>
    </w:p>
    <w:p w:rsidR="009656BC" w:rsidRPr="00F4247A" w:rsidRDefault="009656BC" w:rsidP="001433ED">
      <w:pPr>
        <w:numPr>
          <w:ilvl w:val="0"/>
          <w:numId w:val="54"/>
        </w:numPr>
        <w:jc w:val="both"/>
        <w:rPr>
          <w:bCs/>
          <w:color w:val="FF0000"/>
          <w:sz w:val="28"/>
          <w:szCs w:val="28"/>
          <w:lang w:val="ro-RO"/>
        </w:rPr>
      </w:pPr>
      <w:r w:rsidRPr="002C3C87">
        <w:rPr>
          <w:bCs/>
          <w:sz w:val="28"/>
          <w:szCs w:val="28"/>
          <w:lang w:val="ro-RO"/>
        </w:rPr>
        <w:t>Se permite acordarea premiilor personalului de conducere din instituţiile medicale fondate de Consiliul raional, în mărimi proporţionale cu cota medie real achitată angajaţilor instituţiei</w:t>
      </w:r>
      <w:r w:rsidR="00F4247A" w:rsidRPr="00BD7E2E">
        <w:rPr>
          <w:bCs/>
          <w:sz w:val="28"/>
          <w:szCs w:val="28"/>
          <w:lang w:val="ro-RO"/>
        </w:rPr>
        <w:t>, conform condiţiilor stabilite de Regulamentul privind condiţiile de premiere a personalului de conducere din instituţiile medico-sanitare publice, aprobat de Ministerul Sănătăţii, Muncii şi Protecţiei Sociale coordonat cu sindicatul de ramură.</w:t>
      </w:r>
    </w:p>
    <w:p w:rsidR="009656BC" w:rsidRPr="00A9029E" w:rsidRDefault="009656BC" w:rsidP="009656BC">
      <w:pPr>
        <w:jc w:val="both"/>
        <w:rPr>
          <w:bCs/>
          <w:sz w:val="16"/>
          <w:szCs w:val="16"/>
          <w:lang w:val="ro-RO"/>
        </w:rPr>
      </w:pPr>
    </w:p>
    <w:p w:rsidR="009656BC" w:rsidRPr="002C3C87" w:rsidRDefault="009656BC" w:rsidP="001433ED">
      <w:pPr>
        <w:numPr>
          <w:ilvl w:val="0"/>
          <w:numId w:val="54"/>
        </w:numPr>
        <w:jc w:val="both"/>
        <w:rPr>
          <w:bCs/>
          <w:sz w:val="28"/>
          <w:szCs w:val="28"/>
          <w:lang w:val="ro-RO"/>
        </w:rPr>
      </w:pPr>
      <w:r w:rsidRPr="002C3C87">
        <w:rPr>
          <w:bCs/>
          <w:sz w:val="28"/>
          <w:szCs w:val="28"/>
          <w:lang w:val="ro-RO"/>
        </w:rPr>
        <w:t>Cheltuielile ce ţin de punerea în aplicare a prezentei decizii vor fi acoperite în limitele mijloacelor contractate cu Compania Naţională de Asigurări în Medicină şi din alte surse de venit ale instituţiilor medicale, în limitele cotelor maxime pentrtu retribuirea muncii.</w:t>
      </w:r>
    </w:p>
    <w:p w:rsidR="009656BC" w:rsidRPr="002C3C87" w:rsidRDefault="009656BC" w:rsidP="009656BC">
      <w:pPr>
        <w:ind w:left="644"/>
        <w:jc w:val="both"/>
        <w:rPr>
          <w:bCs/>
          <w:sz w:val="16"/>
          <w:szCs w:val="16"/>
          <w:lang w:val="ro-RO"/>
        </w:rPr>
      </w:pPr>
    </w:p>
    <w:p w:rsidR="00BD7E2E" w:rsidRDefault="00BD7E2E" w:rsidP="001433ED">
      <w:pPr>
        <w:numPr>
          <w:ilvl w:val="0"/>
          <w:numId w:val="54"/>
        </w:numPr>
        <w:jc w:val="both"/>
        <w:rPr>
          <w:bCs/>
          <w:sz w:val="28"/>
          <w:szCs w:val="28"/>
          <w:lang w:val="ro-RO"/>
        </w:rPr>
      </w:pPr>
      <w:r>
        <w:rPr>
          <w:bCs/>
          <w:sz w:val="28"/>
          <w:szCs w:val="28"/>
          <w:lang w:val="ro-RO"/>
        </w:rPr>
        <w:t>Responsabilitatea pentru executarea prezenteu decizii se atribuie conducătorilor instituţiilor medico-sanitare publice vizate în pct. 1 al prezentei decizii.</w:t>
      </w:r>
    </w:p>
    <w:p w:rsidR="00BD7E2E" w:rsidRDefault="00BD7E2E" w:rsidP="00BD7E2E">
      <w:pPr>
        <w:pStyle w:val="a8"/>
        <w:rPr>
          <w:bCs/>
          <w:sz w:val="28"/>
          <w:szCs w:val="28"/>
          <w:lang w:val="ro-RO"/>
        </w:rPr>
      </w:pPr>
    </w:p>
    <w:p w:rsidR="009656BC" w:rsidRPr="002C3C87" w:rsidRDefault="009656BC" w:rsidP="001433ED">
      <w:pPr>
        <w:numPr>
          <w:ilvl w:val="0"/>
          <w:numId w:val="54"/>
        </w:numPr>
        <w:jc w:val="both"/>
        <w:rPr>
          <w:bCs/>
          <w:sz w:val="28"/>
          <w:szCs w:val="28"/>
          <w:lang w:val="ro-RO"/>
        </w:rPr>
      </w:pPr>
      <w:r w:rsidRPr="002C3C87">
        <w:rPr>
          <w:bCs/>
          <w:sz w:val="28"/>
          <w:szCs w:val="28"/>
          <w:lang w:val="ro-RO"/>
        </w:rPr>
        <w:t xml:space="preserve">Controlul executării prezentei decizii se atribuie vicepreşedintelui raionului pe probleme sociale, dl </w:t>
      </w:r>
      <w:r>
        <w:rPr>
          <w:bCs/>
          <w:sz w:val="28"/>
          <w:szCs w:val="28"/>
          <w:lang w:val="ro-RO"/>
        </w:rPr>
        <w:t>Ion Popov</w:t>
      </w:r>
      <w:r w:rsidRPr="002C3C87">
        <w:rPr>
          <w:bCs/>
          <w:sz w:val="28"/>
          <w:szCs w:val="28"/>
          <w:lang w:val="ro-RO"/>
        </w:rPr>
        <w:t>.</w:t>
      </w:r>
    </w:p>
    <w:p w:rsidR="009656BC" w:rsidRPr="002C3C87" w:rsidRDefault="009656BC" w:rsidP="009656BC">
      <w:pPr>
        <w:jc w:val="both"/>
        <w:rPr>
          <w:bCs/>
          <w:sz w:val="16"/>
          <w:szCs w:val="16"/>
          <w:lang w:val="ro-RO"/>
        </w:rPr>
      </w:pPr>
    </w:p>
    <w:p w:rsidR="009656BC" w:rsidRPr="002C3C87" w:rsidRDefault="009656BC" w:rsidP="001433ED">
      <w:pPr>
        <w:numPr>
          <w:ilvl w:val="0"/>
          <w:numId w:val="54"/>
        </w:numPr>
        <w:jc w:val="both"/>
        <w:rPr>
          <w:bCs/>
          <w:sz w:val="28"/>
          <w:szCs w:val="28"/>
          <w:lang w:val="ro-RO"/>
        </w:rPr>
      </w:pPr>
      <w:r w:rsidRPr="002C3C87">
        <w:rPr>
          <w:bCs/>
          <w:sz w:val="28"/>
          <w:szCs w:val="28"/>
          <w:lang w:val="ro-RO"/>
        </w:rPr>
        <w:t>Prezenta decizie urmează a fi adusă la cunoştinţa conducătorilor instituţiilor medicale din raion, precum şi la cunoştinţă publică</w:t>
      </w:r>
      <w:r>
        <w:rPr>
          <w:bCs/>
          <w:sz w:val="28"/>
          <w:szCs w:val="28"/>
          <w:lang w:val="ro-RO"/>
        </w:rPr>
        <w:t xml:space="preserve"> prin plasarea pe pagina oficială a Consiliului raional: www.basarabeasca.md</w:t>
      </w:r>
      <w:r w:rsidRPr="002C3C87">
        <w:rPr>
          <w:bCs/>
          <w:sz w:val="28"/>
          <w:szCs w:val="28"/>
          <w:lang w:val="ro-RO"/>
        </w:rPr>
        <w:t>.</w:t>
      </w:r>
    </w:p>
    <w:p w:rsidR="009656BC" w:rsidRPr="002D6700" w:rsidRDefault="009656BC" w:rsidP="009656BC">
      <w:pPr>
        <w:pStyle w:val="14"/>
        <w:ind w:left="0"/>
        <w:jc w:val="both"/>
        <w:rPr>
          <w:sz w:val="27"/>
          <w:szCs w:val="27"/>
          <w:lang w:val="en-US"/>
        </w:rPr>
      </w:pPr>
    </w:p>
    <w:p w:rsidR="009656BC" w:rsidRDefault="009656BC" w:rsidP="009656BC">
      <w:pPr>
        <w:pStyle w:val="14"/>
        <w:ind w:left="0"/>
        <w:jc w:val="both"/>
        <w:rPr>
          <w:sz w:val="27"/>
          <w:szCs w:val="27"/>
          <w:lang w:val="en-US"/>
        </w:rPr>
      </w:pPr>
    </w:p>
    <w:p w:rsidR="009656BC" w:rsidRPr="002D6700" w:rsidRDefault="009656BC" w:rsidP="009656BC">
      <w:pPr>
        <w:pStyle w:val="14"/>
        <w:ind w:left="0"/>
        <w:jc w:val="both"/>
        <w:rPr>
          <w:sz w:val="27"/>
          <w:szCs w:val="27"/>
          <w:lang w:val="en-US"/>
        </w:rPr>
      </w:pPr>
    </w:p>
    <w:p w:rsidR="009656BC" w:rsidRPr="003357E2" w:rsidRDefault="009656BC" w:rsidP="009656BC">
      <w:pPr>
        <w:pStyle w:val="14"/>
        <w:ind w:left="0"/>
        <w:jc w:val="both"/>
        <w:rPr>
          <w:sz w:val="27"/>
          <w:szCs w:val="27"/>
          <w:lang w:val="en-US"/>
        </w:rPr>
      </w:pPr>
      <w:r w:rsidRPr="003357E2">
        <w:rPr>
          <w:sz w:val="27"/>
          <w:szCs w:val="27"/>
          <w:lang w:val="en-US"/>
        </w:rPr>
        <w:t>Preşedinte</w:t>
      </w:r>
      <w:r>
        <w:rPr>
          <w:sz w:val="27"/>
          <w:szCs w:val="27"/>
          <w:lang w:val="en-US"/>
        </w:rPr>
        <w:t xml:space="preserve"> al</w:t>
      </w:r>
      <w:r w:rsidRPr="003357E2">
        <w:rPr>
          <w:sz w:val="27"/>
          <w:szCs w:val="27"/>
          <w:lang w:val="en-US"/>
        </w:rPr>
        <w:t xml:space="preserve"> şedinţei</w:t>
      </w:r>
    </w:p>
    <w:p w:rsidR="009656BC" w:rsidRPr="003357E2" w:rsidRDefault="009656BC" w:rsidP="009656BC">
      <w:pPr>
        <w:pStyle w:val="14"/>
        <w:ind w:left="0"/>
        <w:jc w:val="both"/>
        <w:rPr>
          <w:sz w:val="27"/>
          <w:szCs w:val="27"/>
          <w:lang w:val="en-US"/>
        </w:rPr>
      </w:pPr>
      <w:r>
        <w:rPr>
          <w:sz w:val="27"/>
          <w:szCs w:val="27"/>
          <w:lang w:val="en-US"/>
        </w:rPr>
        <w:t>Consiliului r</w:t>
      </w:r>
      <w:r w:rsidRPr="003357E2">
        <w:rPr>
          <w:sz w:val="27"/>
          <w:szCs w:val="27"/>
          <w:lang w:val="en-US"/>
        </w:rPr>
        <w:t xml:space="preserve">aional Basarabeasca                      </w:t>
      </w:r>
      <w:r>
        <w:rPr>
          <w:sz w:val="27"/>
          <w:szCs w:val="27"/>
          <w:lang w:val="en-US"/>
        </w:rPr>
        <w:t xml:space="preserve">  </w:t>
      </w:r>
      <w:r w:rsidRPr="003357E2">
        <w:rPr>
          <w:sz w:val="27"/>
          <w:szCs w:val="27"/>
          <w:lang w:val="en-US"/>
        </w:rPr>
        <w:t xml:space="preserve">  </w:t>
      </w:r>
      <w:r>
        <w:rPr>
          <w:sz w:val="27"/>
          <w:szCs w:val="27"/>
          <w:lang w:val="en-US"/>
        </w:rPr>
        <w:t xml:space="preserve">         </w:t>
      </w:r>
      <w:r w:rsidRPr="003357E2">
        <w:rPr>
          <w:sz w:val="27"/>
          <w:szCs w:val="27"/>
          <w:lang w:val="en-US"/>
        </w:rPr>
        <w:t xml:space="preserve">   </w:t>
      </w:r>
      <w:r>
        <w:rPr>
          <w:sz w:val="27"/>
          <w:szCs w:val="27"/>
          <w:lang w:val="en-US"/>
        </w:rPr>
        <w:t xml:space="preserve">      </w:t>
      </w:r>
      <w:r w:rsidR="00F4247A">
        <w:rPr>
          <w:sz w:val="28"/>
          <w:szCs w:val="28"/>
          <w:lang w:val="en-US"/>
        </w:rPr>
        <w:t>________________</w:t>
      </w:r>
    </w:p>
    <w:p w:rsidR="009656BC" w:rsidRPr="003357E2" w:rsidRDefault="009656BC" w:rsidP="009656BC">
      <w:pPr>
        <w:pStyle w:val="14"/>
        <w:ind w:left="0"/>
        <w:jc w:val="both"/>
        <w:rPr>
          <w:i/>
          <w:sz w:val="16"/>
          <w:szCs w:val="16"/>
          <w:lang w:val="en-US"/>
        </w:rPr>
      </w:pPr>
    </w:p>
    <w:p w:rsidR="009656BC" w:rsidRPr="003357E2" w:rsidRDefault="009656BC" w:rsidP="009656BC">
      <w:pPr>
        <w:pStyle w:val="14"/>
        <w:ind w:left="0"/>
        <w:jc w:val="both"/>
        <w:rPr>
          <w:i/>
          <w:sz w:val="27"/>
          <w:szCs w:val="27"/>
          <w:lang w:val="en-US"/>
        </w:rPr>
      </w:pPr>
      <w:r w:rsidRPr="003357E2">
        <w:rPr>
          <w:i/>
          <w:sz w:val="27"/>
          <w:szCs w:val="27"/>
          <w:lang w:val="en-US"/>
        </w:rPr>
        <w:t>Contrasemnează:</w:t>
      </w:r>
    </w:p>
    <w:p w:rsidR="00F4247A" w:rsidRDefault="009656BC" w:rsidP="00F4247A">
      <w:pPr>
        <w:pStyle w:val="14"/>
        <w:ind w:left="0"/>
        <w:jc w:val="both"/>
        <w:rPr>
          <w:sz w:val="27"/>
          <w:szCs w:val="27"/>
          <w:lang w:val="en-US"/>
        </w:rPr>
      </w:pPr>
      <w:r w:rsidRPr="003357E2">
        <w:rPr>
          <w:sz w:val="27"/>
          <w:szCs w:val="27"/>
          <w:lang w:val="en-US"/>
        </w:rPr>
        <w:t>Secretar</w:t>
      </w:r>
      <w:r w:rsidR="00F4247A">
        <w:rPr>
          <w:sz w:val="27"/>
          <w:szCs w:val="27"/>
          <w:lang w:val="en-US"/>
        </w:rPr>
        <w:t>ul</w:t>
      </w:r>
      <w:r w:rsidRPr="003357E2">
        <w:rPr>
          <w:sz w:val="27"/>
          <w:szCs w:val="27"/>
          <w:lang w:val="en-US"/>
        </w:rPr>
        <w:t xml:space="preserve"> </w:t>
      </w:r>
      <w:r>
        <w:rPr>
          <w:sz w:val="27"/>
          <w:szCs w:val="27"/>
          <w:lang w:val="en-US"/>
        </w:rPr>
        <w:t xml:space="preserve">Consiliului </w:t>
      </w:r>
    </w:p>
    <w:p w:rsidR="009656BC" w:rsidRDefault="009656BC" w:rsidP="00F4247A">
      <w:pPr>
        <w:pStyle w:val="14"/>
        <w:ind w:left="0"/>
        <w:jc w:val="both"/>
        <w:rPr>
          <w:sz w:val="27"/>
          <w:szCs w:val="27"/>
          <w:lang w:val="en-US"/>
        </w:rPr>
        <w:sectPr w:rsidR="009656BC" w:rsidSect="000D01B3">
          <w:pgSz w:w="11906" w:h="16838"/>
          <w:pgMar w:top="851" w:right="851" w:bottom="851" w:left="1418" w:header="709" w:footer="709" w:gutter="0"/>
          <w:cols w:space="708"/>
          <w:docGrid w:linePitch="360"/>
        </w:sectPr>
      </w:pPr>
      <w:proofErr w:type="gramStart"/>
      <w:r>
        <w:rPr>
          <w:sz w:val="27"/>
          <w:szCs w:val="27"/>
          <w:lang w:val="en-US"/>
        </w:rPr>
        <w:t>raional</w:t>
      </w:r>
      <w:proofErr w:type="gramEnd"/>
      <w:r>
        <w:rPr>
          <w:sz w:val="27"/>
          <w:szCs w:val="27"/>
          <w:lang w:val="en-US"/>
        </w:rPr>
        <w:t xml:space="preserve"> </w:t>
      </w:r>
      <w:r w:rsidRPr="003357E2">
        <w:rPr>
          <w:sz w:val="27"/>
          <w:szCs w:val="27"/>
          <w:lang w:val="en-US"/>
        </w:rPr>
        <w:t>Ba</w:t>
      </w:r>
      <w:r>
        <w:rPr>
          <w:sz w:val="27"/>
          <w:szCs w:val="27"/>
          <w:lang w:val="en-US"/>
        </w:rPr>
        <w:t xml:space="preserve">sarabeasca                                                    </w:t>
      </w:r>
      <w:r w:rsidR="005D2D35">
        <w:rPr>
          <w:sz w:val="27"/>
          <w:szCs w:val="27"/>
          <w:lang w:val="en-US"/>
        </w:rPr>
        <w:t>Gheorghe LIVIŢCH</w:t>
      </w:r>
    </w:p>
    <w:p w:rsidR="001F06F3" w:rsidRDefault="001F06F3" w:rsidP="00FF53FB">
      <w:pPr>
        <w:rPr>
          <w:sz w:val="28"/>
          <w:szCs w:val="28"/>
          <w:lang w:val="ro-RO"/>
        </w:rPr>
      </w:pPr>
    </w:p>
    <w:p w:rsidR="001F06F3" w:rsidRDefault="001F06F3" w:rsidP="001F06F3">
      <w:pPr>
        <w:jc w:val="center"/>
        <w:rPr>
          <w:sz w:val="28"/>
          <w:szCs w:val="28"/>
          <w:lang w:val="ro-RO"/>
        </w:rPr>
      </w:pPr>
      <w:r>
        <w:rPr>
          <w:noProof/>
          <w:sz w:val="28"/>
          <w:szCs w:val="28"/>
          <w:lang w:eastAsia="ru-RU"/>
        </w:rPr>
        <w:drawing>
          <wp:anchor distT="0" distB="0" distL="114300" distR="114300" simplePos="0" relativeHeight="252000256" behindDoc="1" locked="0" layoutInCell="1" allowOverlap="1" wp14:anchorId="09556968" wp14:editId="2CB97DFE">
            <wp:simplePos x="0" y="0"/>
            <wp:positionH relativeFrom="column">
              <wp:posOffset>-71755</wp:posOffset>
            </wp:positionH>
            <wp:positionV relativeFrom="paragraph">
              <wp:posOffset>-99060</wp:posOffset>
            </wp:positionV>
            <wp:extent cx="889000" cy="729615"/>
            <wp:effectExtent l="0" t="0" r="6350" b="0"/>
            <wp:wrapNone/>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10"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anchor>
        </w:drawing>
      </w:r>
      <w:r>
        <w:rPr>
          <w:b/>
          <w:noProof/>
          <w:sz w:val="28"/>
          <w:szCs w:val="28"/>
          <w:lang w:eastAsia="ru-RU"/>
        </w:rPr>
        <w:drawing>
          <wp:anchor distT="0" distB="0" distL="114300" distR="114300" simplePos="0" relativeHeight="252001280" behindDoc="1" locked="0" layoutInCell="1" allowOverlap="1" wp14:anchorId="6323507D" wp14:editId="5CD3B5BB">
            <wp:simplePos x="0" y="0"/>
            <wp:positionH relativeFrom="column">
              <wp:posOffset>5010785</wp:posOffset>
            </wp:positionH>
            <wp:positionV relativeFrom="paragraph">
              <wp:posOffset>-45085</wp:posOffset>
            </wp:positionV>
            <wp:extent cx="628015" cy="750570"/>
            <wp:effectExtent l="0" t="0" r="635" b="0"/>
            <wp:wrapNone/>
            <wp:docPr id="3" name="Рисунок 3"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55"/>
                    <pic:cNvPicPr>
                      <a:picLocks noChangeAspect="1" noChangeArrowheads="1"/>
                    </pic:cNvPicPr>
                  </pic:nvPicPr>
                  <pic:blipFill>
                    <a:blip r:embed="rId11"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anchor>
        </w:drawing>
      </w:r>
      <w:r w:rsidRPr="00B6204B">
        <w:rPr>
          <w:sz w:val="28"/>
          <w:szCs w:val="28"/>
          <w:lang w:val="ro-RO"/>
        </w:rPr>
        <w:t>REPUBLICA MOLDOVA</w:t>
      </w:r>
    </w:p>
    <w:p w:rsidR="001F06F3" w:rsidRPr="00D25072" w:rsidRDefault="001F06F3" w:rsidP="001F06F3">
      <w:pPr>
        <w:jc w:val="center"/>
        <w:rPr>
          <w:sz w:val="12"/>
          <w:szCs w:val="12"/>
          <w:lang w:val="ro-RO"/>
        </w:rPr>
      </w:pPr>
    </w:p>
    <w:p w:rsidR="001F06F3" w:rsidRPr="0008727E" w:rsidRDefault="001F06F3" w:rsidP="001F06F3">
      <w:pPr>
        <w:jc w:val="center"/>
        <w:rPr>
          <w:b/>
          <w:sz w:val="28"/>
          <w:szCs w:val="28"/>
          <w:lang w:val="ro-RO"/>
        </w:rPr>
      </w:pPr>
      <w:r w:rsidRPr="00633E46">
        <w:rPr>
          <w:b/>
          <w:sz w:val="28"/>
          <w:szCs w:val="28"/>
          <w:lang w:val="ro-RO"/>
        </w:rPr>
        <w:t xml:space="preserve">CONSILIUL RAIONAL  BASARABEASCA              </w:t>
      </w:r>
    </w:p>
    <w:p w:rsidR="001F06F3" w:rsidRDefault="001F06F3" w:rsidP="001F06F3">
      <w:pPr>
        <w:jc w:val="center"/>
        <w:rPr>
          <w:sz w:val="16"/>
          <w:szCs w:val="16"/>
          <w:lang w:val="ro-RO"/>
        </w:rPr>
      </w:pPr>
      <w:r>
        <w:rPr>
          <w:sz w:val="16"/>
          <w:szCs w:val="16"/>
          <w:lang w:val="ro-RO"/>
        </w:rPr>
        <w:t>MD-6702, or. Basarabeasca, str. K. Marx, 55</w:t>
      </w:r>
    </w:p>
    <w:p w:rsidR="001F06F3" w:rsidRPr="00DB3A32" w:rsidRDefault="001F06F3" w:rsidP="001F06F3">
      <w:pPr>
        <w:pBdr>
          <w:bottom w:val="single" w:sz="12" w:space="1" w:color="auto"/>
        </w:pBdr>
        <w:jc w:val="center"/>
        <w:rPr>
          <w:sz w:val="16"/>
          <w:szCs w:val="16"/>
          <w:lang w:val="ro-RO"/>
        </w:rPr>
      </w:pPr>
      <w:r w:rsidRPr="00874C8B">
        <w:rPr>
          <w:sz w:val="16"/>
          <w:szCs w:val="16"/>
          <w:lang w:val="ro-RO"/>
        </w:rPr>
        <w:t>tel/fax (297) 2-20-58</w:t>
      </w:r>
      <w:r>
        <w:rPr>
          <w:sz w:val="16"/>
          <w:szCs w:val="16"/>
          <w:lang w:val="ro-RO"/>
        </w:rPr>
        <w:t xml:space="preserve">, (297) 2-20-57 </w:t>
      </w:r>
      <w:r w:rsidRPr="00874C8B">
        <w:rPr>
          <w:sz w:val="16"/>
          <w:szCs w:val="16"/>
          <w:lang w:val="ro-RO"/>
        </w:rPr>
        <w:t xml:space="preserve"> E-mail: </w:t>
      </w:r>
      <w:hyperlink r:id="rId22" w:history="1">
        <w:r w:rsidRPr="00A310B8">
          <w:rPr>
            <w:rStyle w:val="a3"/>
            <w:lang w:val="en-US"/>
          </w:rPr>
          <w:t>consiliul@basarabeasca.md</w:t>
        </w:r>
      </w:hyperlink>
    </w:p>
    <w:p w:rsidR="001F06F3" w:rsidRPr="001F06F3" w:rsidRDefault="001F06F3" w:rsidP="001F06F3">
      <w:pPr>
        <w:jc w:val="right"/>
        <w:rPr>
          <w:b/>
          <w:sz w:val="24"/>
          <w:szCs w:val="24"/>
          <w:lang w:val="ro-RO"/>
        </w:rPr>
      </w:pPr>
      <w:r>
        <w:rPr>
          <w:b/>
          <w:sz w:val="24"/>
          <w:szCs w:val="24"/>
          <w:lang w:val="ro-RO"/>
        </w:rPr>
        <w:t xml:space="preserve">proiect </w:t>
      </w:r>
    </w:p>
    <w:p w:rsidR="001F06F3" w:rsidRDefault="001F06F3" w:rsidP="001F06F3">
      <w:pPr>
        <w:jc w:val="center"/>
        <w:rPr>
          <w:b/>
          <w:sz w:val="32"/>
          <w:szCs w:val="32"/>
          <w:lang w:val="ro-RO"/>
        </w:rPr>
      </w:pPr>
      <w:r>
        <w:rPr>
          <w:b/>
          <w:sz w:val="32"/>
          <w:szCs w:val="32"/>
          <w:lang w:val="ro-RO"/>
        </w:rPr>
        <w:t>DECIZIE</w:t>
      </w:r>
    </w:p>
    <w:p w:rsidR="001F06F3" w:rsidRDefault="001F06F3" w:rsidP="001F06F3">
      <w:pPr>
        <w:jc w:val="center"/>
        <w:rPr>
          <w:sz w:val="32"/>
          <w:szCs w:val="32"/>
          <w:lang w:val="ro-RO"/>
        </w:rPr>
      </w:pPr>
      <w:r>
        <w:rPr>
          <w:sz w:val="32"/>
          <w:szCs w:val="32"/>
          <w:lang w:val="ro-RO"/>
        </w:rPr>
        <w:t>РЕШЕНИЕ</w:t>
      </w:r>
    </w:p>
    <w:p w:rsidR="001F06F3" w:rsidRDefault="001F06F3" w:rsidP="001F06F3">
      <w:pPr>
        <w:jc w:val="center"/>
        <w:rPr>
          <w:b/>
          <w:sz w:val="32"/>
          <w:szCs w:val="32"/>
          <w:lang w:val="ro-RO"/>
        </w:rPr>
      </w:pPr>
      <w:r>
        <w:rPr>
          <w:b/>
          <w:sz w:val="32"/>
          <w:szCs w:val="32"/>
          <w:lang w:val="ro-RO"/>
        </w:rPr>
        <w:t>a Consiliului Raional Basarabeasca</w:t>
      </w:r>
    </w:p>
    <w:p w:rsidR="001F06F3" w:rsidRPr="001F06F3" w:rsidRDefault="001F06F3" w:rsidP="001F06F3">
      <w:pPr>
        <w:tabs>
          <w:tab w:val="left" w:pos="2469"/>
        </w:tabs>
        <w:rPr>
          <w:b/>
          <w:sz w:val="16"/>
          <w:szCs w:val="16"/>
          <w:lang w:val="ro-RO"/>
        </w:rPr>
      </w:pPr>
    </w:p>
    <w:p w:rsidR="001F06F3" w:rsidRPr="001F06F3" w:rsidRDefault="001F06F3" w:rsidP="001F06F3">
      <w:pPr>
        <w:tabs>
          <w:tab w:val="left" w:pos="7574"/>
        </w:tabs>
        <w:spacing w:line="360" w:lineRule="auto"/>
        <w:rPr>
          <w:sz w:val="28"/>
          <w:szCs w:val="28"/>
          <w:lang w:val="en-US"/>
        </w:rPr>
      </w:pPr>
      <w:r w:rsidRPr="00582F38">
        <w:rPr>
          <w:sz w:val="28"/>
          <w:szCs w:val="28"/>
          <w:lang w:val="ro-RO"/>
        </w:rPr>
        <w:t xml:space="preserve">din </w:t>
      </w:r>
      <w:r w:rsidR="005D2D35">
        <w:rPr>
          <w:sz w:val="28"/>
          <w:szCs w:val="28"/>
          <w:lang w:val="ro-RO"/>
        </w:rPr>
        <w:t>2</w:t>
      </w:r>
      <w:r>
        <w:rPr>
          <w:sz w:val="28"/>
          <w:szCs w:val="28"/>
          <w:lang w:val="ro-RO"/>
        </w:rPr>
        <w:t xml:space="preserve">4 </w:t>
      </w:r>
      <w:r>
        <w:rPr>
          <w:sz w:val="28"/>
          <w:szCs w:val="28"/>
          <w:lang w:val="en-US"/>
        </w:rPr>
        <w:t>martie</w:t>
      </w:r>
      <w:r w:rsidRPr="00582F38">
        <w:rPr>
          <w:sz w:val="28"/>
          <w:szCs w:val="28"/>
          <w:lang w:val="ro-RO"/>
        </w:rPr>
        <w:t xml:space="preserve"> 20</w:t>
      </w:r>
      <w:r>
        <w:rPr>
          <w:sz w:val="28"/>
          <w:szCs w:val="28"/>
          <w:lang w:val="ro-RO"/>
        </w:rPr>
        <w:t>23</w:t>
      </w:r>
      <w:r>
        <w:rPr>
          <w:sz w:val="28"/>
          <w:szCs w:val="28"/>
          <w:lang w:val="en-US"/>
        </w:rPr>
        <w:tab/>
        <w:t xml:space="preserve">           </w:t>
      </w:r>
      <w:r w:rsidRPr="00582F38">
        <w:rPr>
          <w:sz w:val="28"/>
          <w:szCs w:val="28"/>
          <w:lang w:val="en-US"/>
        </w:rPr>
        <w:t xml:space="preserve"> nr. 0</w:t>
      </w:r>
      <w:r w:rsidR="005D2D35">
        <w:rPr>
          <w:sz w:val="28"/>
          <w:szCs w:val="28"/>
          <w:lang w:val="en-US"/>
        </w:rPr>
        <w:t>2</w:t>
      </w:r>
      <w:r>
        <w:rPr>
          <w:sz w:val="28"/>
          <w:szCs w:val="28"/>
          <w:lang w:val="en-US"/>
        </w:rPr>
        <w:t>/</w:t>
      </w:r>
      <w:r w:rsidR="001E4367">
        <w:rPr>
          <w:sz w:val="28"/>
          <w:szCs w:val="28"/>
          <w:lang w:val="en-US"/>
        </w:rPr>
        <w:t>10</w:t>
      </w:r>
    </w:p>
    <w:p w:rsidR="001F06F3" w:rsidRDefault="001F06F3" w:rsidP="001F06F3">
      <w:pPr>
        <w:tabs>
          <w:tab w:val="left" w:pos="960"/>
        </w:tabs>
        <w:rPr>
          <w:sz w:val="28"/>
          <w:szCs w:val="28"/>
          <w:lang w:val="en-US"/>
        </w:rPr>
      </w:pPr>
      <w:r w:rsidRPr="001F06F3">
        <w:rPr>
          <w:sz w:val="28"/>
          <w:szCs w:val="28"/>
          <w:lang w:val="en-US"/>
        </w:rPr>
        <w:t xml:space="preserve">Cu privire la organizarea și </w:t>
      </w:r>
      <w:proofErr w:type="gramStart"/>
      <w:r w:rsidRPr="001F06F3">
        <w:rPr>
          <w:sz w:val="28"/>
          <w:szCs w:val="28"/>
          <w:lang w:val="en-US"/>
        </w:rPr>
        <w:t>efectuarea  recensăm</w:t>
      </w:r>
      <w:r>
        <w:rPr>
          <w:sz w:val="28"/>
          <w:szCs w:val="28"/>
          <w:lang w:val="en-US"/>
        </w:rPr>
        <w:t>â</w:t>
      </w:r>
      <w:r w:rsidRPr="001F06F3">
        <w:rPr>
          <w:sz w:val="28"/>
          <w:szCs w:val="28"/>
          <w:lang w:val="en-US"/>
        </w:rPr>
        <w:t>ntului</w:t>
      </w:r>
      <w:proofErr w:type="gramEnd"/>
      <w:r w:rsidRPr="001F06F3">
        <w:rPr>
          <w:sz w:val="28"/>
          <w:szCs w:val="28"/>
          <w:lang w:val="en-US"/>
        </w:rPr>
        <w:t xml:space="preserve"> </w:t>
      </w:r>
    </w:p>
    <w:p w:rsidR="001F06F3" w:rsidRPr="001F06F3" w:rsidRDefault="001F06F3" w:rsidP="001F06F3">
      <w:pPr>
        <w:tabs>
          <w:tab w:val="left" w:pos="960"/>
        </w:tabs>
        <w:rPr>
          <w:sz w:val="28"/>
          <w:szCs w:val="28"/>
          <w:lang w:val="en-US"/>
        </w:rPr>
      </w:pPr>
      <w:r w:rsidRPr="001F06F3">
        <w:rPr>
          <w:sz w:val="28"/>
          <w:szCs w:val="28"/>
          <w:lang w:val="en-US"/>
        </w:rPr>
        <w:t>populației și locuințelor în raionul B</w:t>
      </w:r>
      <w:r>
        <w:rPr>
          <w:sz w:val="28"/>
          <w:szCs w:val="28"/>
          <w:lang w:val="en-US"/>
        </w:rPr>
        <w:t>asarabeasca</w:t>
      </w:r>
      <w:r w:rsidRPr="001F06F3">
        <w:rPr>
          <w:sz w:val="28"/>
          <w:szCs w:val="28"/>
          <w:lang w:val="en-US"/>
        </w:rPr>
        <w:t xml:space="preserve"> în anul 2024</w:t>
      </w:r>
    </w:p>
    <w:p w:rsidR="001F06F3" w:rsidRPr="001F06F3" w:rsidRDefault="001F06F3" w:rsidP="001F06F3">
      <w:pPr>
        <w:jc w:val="both"/>
        <w:rPr>
          <w:rFonts w:eastAsia="Times New Roman"/>
          <w:lang w:val="ro-RO" w:eastAsia="ru-RU"/>
        </w:rPr>
      </w:pPr>
      <w:r>
        <w:rPr>
          <w:rFonts w:eastAsia="Times New Roman"/>
          <w:sz w:val="28"/>
          <w:szCs w:val="28"/>
          <w:lang w:val="ro-RO" w:eastAsia="ru-RU"/>
        </w:rPr>
        <w:t xml:space="preserve">    </w:t>
      </w:r>
    </w:p>
    <w:p w:rsidR="001F06F3" w:rsidRPr="001F06F3" w:rsidRDefault="001F06F3" w:rsidP="001F06F3">
      <w:pPr>
        <w:jc w:val="both"/>
        <w:rPr>
          <w:sz w:val="28"/>
          <w:szCs w:val="28"/>
          <w:lang w:val="en-US"/>
        </w:rPr>
      </w:pPr>
      <w:r>
        <w:rPr>
          <w:sz w:val="27"/>
          <w:szCs w:val="27"/>
          <w:lang w:val="en-US"/>
        </w:rPr>
        <w:tab/>
      </w:r>
      <w:proofErr w:type="gramStart"/>
      <w:r w:rsidRPr="001F06F3">
        <w:rPr>
          <w:sz w:val="28"/>
          <w:szCs w:val="28"/>
          <w:lang w:val="en-US"/>
        </w:rPr>
        <w:t>În temeiul art.</w:t>
      </w:r>
      <w:proofErr w:type="gramEnd"/>
      <w:r w:rsidRPr="001F06F3">
        <w:rPr>
          <w:sz w:val="28"/>
          <w:szCs w:val="28"/>
          <w:lang w:val="en-US"/>
        </w:rPr>
        <w:t xml:space="preserve"> </w:t>
      </w:r>
      <w:proofErr w:type="gramStart"/>
      <w:r w:rsidRPr="001F06F3">
        <w:rPr>
          <w:sz w:val="28"/>
          <w:szCs w:val="28"/>
          <w:lang w:val="en-US"/>
        </w:rPr>
        <w:t>9 alin.</w:t>
      </w:r>
      <w:proofErr w:type="gramEnd"/>
      <w:r w:rsidRPr="001F06F3">
        <w:rPr>
          <w:sz w:val="28"/>
          <w:szCs w:val="28"/>
          <w:lang w:val="en-US"/>
        </w:rPr>
        <w:t xml:space="preserve"> (2), art.13 alin. (4) și (5), art. </w:t>
      </w:r>
      <w:proofErr w:type="gramStart"/>
      <w:r w:rsidRPr="001F06F3">
        <w:rPr>
          <w:sz w:val="28"/>
          <w:szCs w:val="28"/>
          <w:lang w:val="en-US"/>
        </w:rPr>
        <w:t>19 alin.</w:t>
      </w:r>
      <w:proofErr w:type="gramEnd"/>
      <w:r w:rsidRPr="001F06F3">
        <w:rPr>
          <w:sz w:val="28"/>
          <w:szCs w:val="28"/>
          <w:lang w:val="en-US"/>
        </w:rPr>
        <w:t xml:space="preserve"> (4) și (5) și art. </w:t>
      </w:r>
      <w:proofErr w:type="gramStart"/>
      <w:r w:rsidRPr="001F06F3">
        <w:rPr>
          <w:sz w:val="28"/>
          <w:szCs w:val="28"/>
          <w:lang w:val="en-US"/>
        </w:rPr>
        <w:t>20 alin.</w:t>
      </w:r>
      <w:proofErr w:type="gramEnd"/>
      <w:r w:rsidRPr="001F06F3">
        <w:rPr>
          <w:sz w:val="28"/>
          <w:szCs w:val="28"/>
          <w:lang w:val="en-US"/>
        </w:rPr>
        <w:t xml:space="preserve"> (5) </w:t>
      </w:r>
      <w:proofErr w:type="gramStart"/>
      <w:r w:rsidRPr="001F06F3">
        <w:rPr>
          <w:sz w:val="28"/>
          <w:szCs w:val="28"/>
          <w:lang w:val="en-US"/>
        </w:rPr>
        <w:t>din</w:t>
      </w:r>
      <w:proofErr w:type="gramEnd"/>
      <w:r w:rsidRPr="001F06F3">
        <w:rPr>
          <w:sz w:val="28"/>
          <w:szCs w:val="28"/>
          <w:lang w:val="en-US"/>
        </w:rPr>
        <w:t xml:space="preserve"> Legea nr.231/2022 privind recensământul populației și locuințelor </w:t>
      </w:r>
      <w:r w:rsidRPr="001F06F3">
        <w:rPr>
          <w:i/>
          <w:sz w:val="28"/>
          <w:szCs w:val="28"/>
          <w:lang w:val="en-US"/>
        </w:rPr>
        <w:t>(MO  nr. 267-273/2022, art.558)</w:t>
      </w:r>
      <w:r w:rsidRPr="001F06F3">
        <w:rPr>
          <w:sz w:val="28"/>
          <w:szCs w:val="28"/>
          <w:lang w:val="en-US"/>
        </w:rPr>
        <w:t xml:space="preserve">, </w:t>
      </w:r>
      <w:r w:rsidRPr="001F06F3">
        <w:rPr>
          <w:rFonts w:eastAsia="Times New Roman"/>
          <w:sz w:val="28"/>
          <w:szCs w:val="28"/>
          <w:lang w:val="en-US"/>
        </w:rPr>
        <w:t xml:space="preserve">art. </w:t>
      </w:r>
      <w:proofErr w:type="gramStart"/>
      <w:r w:rsidRPr="001F06F3">
        <w:rPr>
          <w:rFonts w:eastAsia="Times New Roman"/>
          <w:sz w:val="28"/>
          <w:szCs w:val="28"/>
          <w:lang w:val="en-US"/>
        </w:rPr>
        <w:t xml:space="preserve">43 </w:t>
      </w:r>
      <w:r>
        <w:rPr>
          <w:rFonts w:eastAsia="Times New Roman"/>
          <w:sz w:val="28"/>
          <w:szCs w:val="28"/>
          <w:lang w:val="en-US"/>
        </w:rPr>
        <w:t>alin.</w:t>
      </w:r>
      <w:proofErr w:type="gramEnd"/>
      <w:r>
        <w:rPr>
          <w:rFonts w:eastAsia="Times New Roman"/>
          <w:sz w:val="28"/>
          <w:szCs w:val="28"/>
          <w:lang w:val="en-US"/>
        </w:rPr>
        <w:t xml:space="preserve"> </w:t>
      </w:r>
      <w:r w:rsidRPr="001F06F3">
        <w:rPr>
          <w:rFonts w:eastAsia="Times New Roman"/>
          <w:sz w:val="28"/>
          <w:szCs w:val="28"/>
          <w:lang w:val="en-US"/>
        </w:rPr>
        <w:t>(2), art. 46 din Legea nr. 436</w:t>
      </w:r>
      <w:r>
        <w:rPr>
          <w:rFonts w:eastAsia="Times New Roman"/>
          <w:sz w:val="28"/>
          <w:szCs w:val="28"/>
          <w:lang w:val="en-US"/>
        </w:rPr>
        <w:t>/</w:t>
      </w:r>
      <w:proofErr w:type="gramStart"/>
      <w:r w:rsidRPr="001F06F3">
        <w:rPr>
          <w:rFonts w:eastAsia="Times New Roman"/>
          <w:sz w:val="28"/>
          <w:szCs w:val="28"/>
          <w:lang w:val="en-US"/>
        </w:rPr>
        <w:t>2006</w:t>
      </w:r>
      <w:r w:rsidRPr="001F06F3">
        <w:rPr>
          <w:sz w:val="28"/>
          <w:szCs w:val="28"/>
          <w:lang w:val="en-US"/>
        </w:rPr>
        <w:t xml:space="preserve">  </w:t>
      </w:r>
      <w:r w:rsidRPr="001F06F3">
        <w:rPr>
          <w:rFonts w:eastAsia="Times New Roman"/>
          <w:sz w:val="28"/>
          <w:szCs w:val="28"/>
          <w:lang w:val="en-US"/>
        </w:rPr>
        <w:t>privind</w:t>
      </w:r>
      <w:proofErr w:type="gramEnd"/>
      <w:r w:rsidRPr="001F06F3">
        <w:rPr>
          <w:rFonts w:eastAsia="Times New Roman"/>
          <w:sz w:val="28"/>
          <w:szCs w:val="28"/>
          <w:lang w:val="en-US"/>
        </w:rPr>
        <w:t xml:space="preserve"> administrația publică locală</w:t>
      </w:r>
      <w:r>
        <w:rPr>
          <w:rFonts w:eastAsia="Times New Roman"/>
          <w:sz w:val="28"/>
          <w:szCs w:val="28"/>
          <w:lang w:val="en-US"/>
        </w:rPr>
        <w:t xml:space="preserve"> </w:t>
      </w:r>
      <w:r w:rsidRPr="001F06F3">
        <w:rPr>
          <w:i/>
          <w:sz w:val="28"/>
          <w:szCs w:val="28"/>
          <w:lang w:val="en-US"/>
        </w:rPr>
        <w:t xml:space="preserve">(MO  nr. </w:t>
      </w:r>
      <w:r>
        <w:rPr>
          <w:i/>
          <w:sz w:val="28"/>
          <w:szCs w:val="28"/>
          <w:lang w:val="en-US"/>
        </w:rPr>
        <w:t>32-35</w:t>
      </w:r>
      <w:r w:rsidRPr="001F06F3">
        <w:rPr>
          <w:i/>
          <w:sz w:val="28"/>
          <w:szCs w:val="28"/>
          <w:lang w:val="en-US"/>
        </w:rPr>
        <w:t>/20</w:t>
      </w:r>
      <w:r>
        <w:rPr>
          <w:i/>
          <w:sz w:val="28"/>
          <w:szCs w:val="28"/>
          <w:lang w:val="en-US"/>
        </w:rPr>
        <w:t>07</w:t>
      </w:r>
      <w:r w:rsidRPr="001F06F3">
        <w:rPr>
          <w:i/>
          <w:sz w:val="28"/>
          <w:szCs w:val="28"/>
          <w:lang w:val="en-US"/>
        </w:rPr>
        <w:t>, art.</w:t>
      </w:r>
      <w:r>
        <w:rPr>
          <w:i/>
          <w:sz w:val="28"/>
          <w:szCs w:val="28"/>
          <w:lang w:val="en-US"/>
        </w:rPr>
        <w:t>116</w:t>
      </w:r>
      <w:r w:rsidRPr="001F06F3">
        <w:rPr>
          <w:i/>
          <w:sz w:val="28"/>
          <w:szCs w:val="28"/>
          <w:lang w:val="en-US"/>
        </w:rPr>
        <w:t>)</w:t>
      </w:r>
      <w:r w:rsidRPr="001F06F3">
        <w:rPr>
          <w:sz w:val="28"/>
          <w:szCs w:val="28"/>
          <w:lang w:val="en-US"/>
        </w:rPr>
        <w:t>,</w:t>
      </w:r>
      <w:r w:rsidRPr="001F06F3">
        <w:rPr>
          <w:rFonts w:eastAsia="Times New Roman"/>
          <w:sz w:val="28"/>
          <w:szCs w:val="28"/>
          <w:lang w:val="en-US"/>
        </w:rPr>
        <w:t xml:space="preserve"> </w:t>
      </w:r>
      <w:r w:rsidRPr="001F06F3">
        <w:rPr>
          <w:sz w:val="28"/>
          <w:szCs w:val="28"/>
          <w:lang w:val="en-US"/>
        </w:rPr>
        <w:t xml:space="preserve"> Hotărârii Guvernului nr.951 din 28.12.2022 </w:t>
      </w:r>
      <w:r w:rsidRPr="00A16682">
        <w:rPr>
          <w:i/>
          <w:sz w:val="28"/>
          <w:szCs w:val="28"/>
          <w:lang w:val="en-US"/>
        </w:rPr>
        <w:t>(MO nr. 23-24/2023, art.57)</w:t>
      </w:r>
      <w:r w:rsidRPr="001F06F3">
        <w:rPr>
          <w:sz w:val="28"/>
          <w:szCs w:val="28"/>
          <w:lang w:val="en-US"/>
        </w:rPr>
        <w:t xml:space="preserve">, </w:t>
      </w:r>
      <w:r w:rsidR="00A16682">
        <w:rPr>
          <w:sz w:val="28"/>
          <w:szCs w:val="28"/>
          <w:lang w:val="en-US"/>
        </w:rPr>
        <w:t xml:space="preserve">dând curs demersului Serviciului </w:t>
      </w:r>
      <w:r w:rsidR="00A16682" w:rsidRPr="001F06F3">
        <w:rPr>
          <w:sz w:val="28"/>
          <w:szCs w:val="28"/>
          <w:lang w:val="ro-RO"/>
        </w:rPr>
        <w:t>pentru Statistică Basara</w:t>
      </w:r>
      <w:r w:rsidR="00A16682">
        <w:rPr>
          <w:sz w:val="28"/>
          <w:szCs w:val="28"/>
          <w:lang w:val="ro-RO"/>
        </w:rPr>
        <w:t xml:space="preserve">beasca nr. </w:t>
      </w:r>
      <w:r w:rsidR="00524E7D">
        <w:rPr>
          <w:sz w:val="28"/>
          <w:szCs w:val="28"/>
          <w:lang w:val="ro-RO"/>
        </w:rPr>
        <w:t>21/02</w:t>
      </w:r>
      <w:r w:rsidR="00A16682">
        <w:rPr>
          <w:sz w:val="28"/>
          <w:szCs w:val="28"/>
          <w:lang w:val="ro-RO"/>
        </w:rPr>
        <w:t xml:space="preserve">  din  </w:t>
      </w:r>
      <w:r w:rsidR="00524E7D">
        <w:rPr>
          <w:sz w:val="28"/>
          <w:szCs w:val="28"/>
          <w:lang w:val="ro-RO"/>
        </w:rPr>
        <w:t xml:space="preserve">07 februarie </w:t>
      </w:r>
      <w:r w:rsidR="00A16682">
        <w:rPr>
          <w:sz w:val="28"/>
          <w:szCs w:val="28"/>
          <w:lang w:val="ro-RO"/>
        </w:rPr>
        <w:t xml:space="preserve">2023, </w:t>
      </w:r>
      <w:r w:rsidRPr="001F06F3">
        <w:rPr>
          <w:rFonts w:eastAsia="Times New Roman"/>
          <w:sz w:val="28"/>
          <w:szCs w:val="28"/>
          <w:lang w:val="en-US"/>
        </w:rPr>
        <w:t xml:space="preserve">Consiliul raional Basarabeasca </w:t>
      </w:r>
    </w:p>
    <w:p w:rsidR="001F06F3" w:rsidRPr="001F06F3" w:rsidRDefault="001F06F3" w:rsidP="001F06F3">
      <w:pPr>
        <w:spacing w:line="240" w:lineRule="atLeast"/>
        <w:jc w:val="center"/>
        <w:rPr>
          <w:rFonts w:eastAsia="Times New Roman"/>
          <w:sz w:val="28"/>
          <w:szCs w:val="28"/>
          <w:lang w:val="en-US"/>
        </w:rPr>
      </w:pPr>
      <w:r w:rsidRPr="001F06F3">
        <w:rPr>
          <w:rFonts w:eastAsia="Times New Roman"/>
          <w:b/>
          <w:sz w:val="28"/>
          <w:szCs w:val="28"/>
          <w:lang w:val="en-US"/>
        </w:rPr>
        <w:t>D</w:t>
      </w:r>
      <w:r>
        <w:rPr>
          <w:rFonts w:eastAsia="Times New Roman"/>
          <w:b/>
          <w:sz w:val="28"/>
          <w:szCs w:val="28"/>
          <w:lang w:val="en-US"/>
        </w:rPr>
        <w:t xml:space="preserve"> </w:t>
      </w:r>
      <w:r w:rsidRPr="001F06F3">
        <w:rPr>
          <w:rFonts w:eastAsia="Times New Roman"/>
          <w:b/>
          <w:sz w:val="28"/>
          <w:szCs w:val="28"/>
          <w:lang w:val="en-US"/>
        </w:rPr>
        <w:t>E</w:t>
      </w:r>
      <w:r>
        <w:rPr>
          <w:rFonts w:eastAsia="Times New Roman"/>
          <w:b/>
          <w:sz w:val="28"/>
          <w:szCs w:val="28"/>
          <w:lang w:val="en-US"/>
        </w:rPr>
        <w:t xml:space="preserve"> </w:t>
      </w:r>
      <w:r w:rsidRPr="001F06F3">
        <w:rPr>
          <w:rFonts w:eastAsia="Times New Roman"/>
          <w:b/>
          <w:sz w:val="28"/>
          <w:szCs w:val="28"/>
          <w:lang w:val="en-US"/>
        </w:rPr>
        <w:t>C</w:t>
      </w:r>
      <w:r>
        <w:rPr>
          <w:rFonts w:eastAsia="Times New Roman"/>
          <w:b/>
          <w:sz w:val="28"/>
          <w:szCs w:val="28"/>
          <w:lang w:val="en-US"/>
        </w:rPr>
        <w:t xml:space="preserve"> </w:t>
      </w:r>
      <w:r w:rsidRPr="001F06F3">
        <w:rPr>
          <w:rFonts w:eastAsia="Times New Roman"/>
          <w:b/>
          <w:sz w:val="28"/>
          <w:szCs w:val="28"/>
          <w:lang w:val="en-US"/>
        </w:rPr>
        <w:t>I</w:t>
      </w:r>
      <w:r>
        <w:rPr>
          <w:rFonts w:eastAsia="Times New Roman"/>
          <w:b/>
          <w:sz w:val="28"/>
          <w:szCs w:val="28"/>
          <w:lang w:val="en-US"/>
        </w:rPr>
        <w:t xml:space="preserve"> </w:t>
      </w:r>
      <w:r w:rsidRPr="001F06F3">
        <w:rPr>
          <w:rFonts w:eastAsia="Times New Roman"/>
          <w:b/>
          <w:sz w:val="28"/>
          <w:szCs w:val="28"/>
          <w:lang w:val="en-US"/>
        </w:rPr>
        <w:t>D</w:t>
      </w:r>
      <w:r>
        <w:rPr>
          <w:rFonts w:eastAsia="Times New Roman"/>
          <w:b/>
          <w:sz w:val="28"/>
          <w:szCs w:val="28"/>
          <w:lang w:val="en-US"/>
        </w:rPr>
        <w:t xml:space="preserve"> </w:t>
      </w:r>
      <w:r w:rsidRPr="001F06F3">
        <w:rPr>
          <w:rFonts w:eastAsia="Times New Roman"/>
          <w:b/>
          <w:sz w:val="28"/>
          <w:szCs w:val="28"/>
          <w:lang w:val="en-US"/>
        </w:rPr>
        <w:t>E:</w:t>
      </w:r>
    </w:p>
    <w:p w:rsidR="001F06F3" w:rsidRPr="001F06F3" w:rsidRDefault="001F06F3" w:rsidP="001433ED">
      <w:pPr>
        <w:pStyle w:val="a8"/>
        <w:numPr>
          <w:ilvl w:val="0"/>
          <w:numId w:val="52"/>
        </w:numPr>
        <w:jc w:val="both"/>
        <w:rPr>
          <w:rFonts w:eastAsia="Times New Roman"/>
          <w:sz w:val="28"/>
          <w:szCs w:val="28"/>
          <w:lang w:val="ro-RO"/>
        </w:rPr>
      </w:pPr>
      <w:r w:rsidRPr="001F06F3">
        <w:rPr>
          <w:sz w:val="28"/>
          <w:szCs w:val="28"/>
          <w:lang w:val="en-US"/>
        </w:rPr>
        <w:t xml:space="preserve">Se instituie Comisia teritorială Basarabeasca pentru recensământul </w:t>
      </w:r>
      <w:r w:rsidRPr="001F06F3">
        <w:rPr>
          <w:sz w:val="28"/>
          <w:szCs w:val="28"/>
          <w:lang w:val="en-GB"/>
        </w:rPr>
        <w:t>populaţiei şi al locuin</w:t>
      </w:r>
      <w:r w:rsidRPr="001F06F3">
        <w:rPr>
          <w:sz w:val="28"/>
          <w:szCs w:val="28"/>
          <w:lang w:val="en-US"/>
        </w:rPr>
        <w:t>ţelor în anul 2024, pe lângă Consiliul raional Basarabeasca și se aprobă componența e</w:t>
      </w:r>
      <w:r>
        <w:rPr>
          <w:sz w:val="28"/>
          <w:szCs w:val="28"/>
          <w:lang w:val="en-US"/>
        </w:rPr>
        <w:t>i nominală, conform anexei nr.1.</w:t>
      </w:r>
    </w:p>
    <w:p w:rsidR="001F06F3" w:rsidRDefault="001F06F3" w:rsidP="001433ED">
      <w:pPr>
        <w:numPr>
          <w:ilvl w:val="0"/>
          <w:numId w:val="52"/>
        </w:numPr>
        <w:tabs>
          <w:tab w:val="left" w:pos="426"/>
        </w:tabs>
        <w:ind w:left="924" w:hanging="924"/>
        <w:jc w:val="both"/>
        <w:rPr>
          <w:sz w:val="28"/>
          <w:szCs w:val="28"/>
          <w:lang w:val="en-US"/>
        </w:rPr>
      </w:pPr>
      <w:r w:rsidRPr="001F06F3">
        <w:rPr>
          <w:sz w:val="28"/>
          <w:szCs w:val="28"/>
          <w:lang w:val="en-US"/>
        </w:rPr>
        <w:t>Se aprobă Regulamentul Comisiei teritoriale Ba</w:t>
      </w:r>
      <w:r>
        <w:rPr>
          <w:sz w:val="28"/>
          <w:szCs w:val="28"/>
          <w:lang w:val="en-US"/>
        </w:rPr>
        <w:t>sarabeasca pentru recensământul</w:t>
      </w:r>
    </w:p>
    <w:p w:rsidR="001F06F3" w:rsidRPr="001F06F3" w:rsidRDefault="001F06F3" w:rsidP="001F06F3">
      <w:pPr>
        <w:tabs>
          <w:tab w:val="left" w:pos="426"/>
        </w:tabs>
        <w:jc w:val="both"/>
        <w:rPr>
          <w:sz w:val="28"/>
          <w:szCs w:val="28"/>
          <w:lang w:val="en-US"/>
        </w:rPr>
      </w:pPr>
      <w:r>
        <w:rPr>
          <w:sz w:val="28"/>
          <w:szCs w:val="28"/>
          <w:lang w:val="en-US"/>
        </w:rPr>
        <w:t xml:space="preserve">     </w:t>
      </w:r>
      <w:proofErr w:type="gramStart"/>
      <w:r w:rsidRPr="001F06F3">
        <w:rPr>
          <w:sz w:val="28"/>
          <w:szCs w:val="28"/>
          <w:lang w:val="en-US"/>
        </w:rPr>
        <w:t>populaţiei</w:t>
      </w:r>
      <w:proofErr w:type="gramEnd"/>
      <w:r w:rsidRPr="001F06F3">
        <w:rPr>
          <w:sz w:val="28"/>
          <w:szCs w:val="28"/>
          <w:lang w:val="en-US"/>
        </w:rPr>
        <w:t xml:space="preserve"> şi locuinţelor în anul </w:t>
      </w:r>
      <w:r>
        <w:rPr>
          <w:sz w:val="28"/>
          <w:szCs w:val="28"/>
          <w:lang w:val="en-US"/>
        </w:rPr>
        <w:t>2024, conform anexei nr.2.</w:t>
      </w:r>
      <w:r w:rsidRPr="001F06F3">
        <w:rPr>
          <w:sz w:val="28"/>
          <w:szCs w:val="28"/>
          <w:lang w:val="en-US"/>
        </w:rPr>
        <w:t xml:space="preserve"> </w:t>
      </w:r>
    </w:p>
    <w:p w:rsidR="001F06F3" w:rsidRPr="001F06F3" w:rsidRDefault="001F06F3" w:rsidP="001433ED">
      <w:pPr>
        <w:numPr>
          <w:ilvl w:val="0"/>
          <w:numId w:val="52"/>
        </w:numPr>
        <w:ind w:hanging="357"/>
        <w:contextualSpacing/>
        <w:jc w:val="both"/>
        <w:rPr>
          <w:rFonts w:eastAsia="Times New Roman"/>
          <w:sz w:val="28"/>
          <w:szCs w:val="28"/>
          <w:lang w:val="ro-RO"/>
        </w:rPr>
      </w:pPr>
      <w:r w:rsidRPr="001F06F3">
        <w:rPr>
          <w:rFonts w:eastAsia="Times New Roman"/>
          <w:sz w:val="28"/>
          <w:szCs w:val="28"/>
          <w:lang w:val="ro-RO"/>
        </w:rPr>
        <w:t>Se stabilește că, în caz de eliberare a membrilor Comisiei din funcțiile deținute, atribuțiile lor în cadrul acesteia vor fi exercitate de persoanele nou-desemnate în funcțiile respective</w:t>
      </w:r>
      <w:r w:rsidRPr="001F06F3">
        <w:rPr>
          <w:sz w:val="28"/>
          <w:szCs w:val="28"/>
          <w:lang w:val="en-US"/>
        </w:rPr>
        <w:t xml:space="preserve"> sau, în caz că funcția este vacantă, de către persoanele care exercită temporar respectivele funcții, </w:t>
      </w:r>
      <w:r>
        <w:rPr>
          <w:rFonts w:eastAsia="Times New Roman"/>
          <w:sz w:val="28"/>
          <w:szCs w:val="28"/>
          <w:lang w:val="ro-RO"/>
        </w:rPr>
        <w:t>fără aprobarea altei d</w:t>
      </w:r>
      <w:r w:rsidRPr="001F06F3">
        <w:rPr>
          <w:rFonts w:eastAsia="Times New Roman"/>
          <w:sz w:val="28"/>
          <w:szCs w:val="28"/>
          <w:lang w:val="ro-RO"/>
        </w:rPr>
        <w:t>ecizii a C</w:t>
      </w:r>
      <w:r>
        <w:rPr>
          <w:rFonts w:eastAsia="Times New Roman"/>
          <w:sz w:val="28"/>
          <w:szCs w:val="28"/>
          <w:lang w:val="ro-RO"/>
        </w:rPr>
        <w:t>onsiliului raional Basarabeasca.</w:t>
      </w:r>
    </w:p>
    <w:p w:rsidR="001F06F3" w:rsidRPr="001F06F3" w:rsidRDefault="001F06F3" w:rsidP="001433ED">
      <w:pPr>
        <w:pStyle w:val="a8"/>
        <w:numPr>
          <w:ilvl w:val="0"/>
          <w:numId w:val="52"/>
        </w:numPr>
        <w:tabs>
          <w:tab w:val="left" w:pos="960"/>
        </w:tabs>
        <w:jc w:val="both"/>
        <w:rPr>
          <w:sz w:val="28"/>
          <w:szCs w:val="28"/>
          <w:lang w:val="ro-RO"/>
        </w:rPr>
      </w:pPr>
      <w:r w:rsidRPr="001F06F3">
        <w:rPr>
          <w:sz w:val="28"/>
          <w:szCs w:val="28"/>
          <w:lang w:val="ro-RO"/>
        </w:rPr>
        <w:t>Se pune în sarcina Serviciului pentru Statistică Basara</w:t>
      </w:r>
      <w:r>
        <w:rPr>
          <w:sz w:val="28"/>
          <w:szCs w:val="28"/>
          <w:lang w:val="ro-RO"/>
        </w:rPr>
        <w:t xml:space="preserve">beasca (dna Natalia Ivanova)   </w:t>
      </w:r>
      <w:r w:rsidRPr="001F06F3">
        <w:rPr>
          <w:sz w:val="28"/>
          <w:szCs w:val="28"/>
          <w:lang w:val="ro-RO"/>
        </w:rPr>
        <w:t>organizarea și efectuarea Recensământului populației şi locuințelor din Republica Moldova în anul 2024, pe teritoriul raionului Basarabeasca</w:t>
      </w:r>
      <w:r>
        <w:rPr>
          <w:sz w:val="28"/>
          <w:szCs w:val="28"/>
          <w:lang w:val="ro-RO"/>
        </w:rPr>
        <w:t>.</w:t>
      </w:r>
    </w:p>
    <w:p w:rsidR="001F06F3" w:rsidRPr="001F06F3" w:rsidRDefault="001F06F3" w:rsidP="001433ED">
      <w:pPr>
        <w:pStyle w:val="a8"/>
        <w:numPr>
          <w:ilvl w:val="0"/>
          <w:numId w:val="52"/>
        </w:numPr>
        <w:tabs>
          <w:tab w:val="left" w:pos="960"/>
        </w:tabs>
        <w:spacing w:before="120"/>
        <w:jc w:val="both"/>
        <w:rPr>
          <w:sz w:val="28"/>
          <w:szCs w:val="28"/>
          <w:lang w:val="en-US"/>
        </w:rPr>
      </w:pPr>
      <w:r w:rsidRPr="001F06F3">
        <w:rPr>
          <w:sz w:val="28"/>
          <w:szCs w:val="28"/>
          <w:lang w:val="en-US"/>
        </w:rPr>
        <w:t>Primarii oraş</w:t>
      </w:r>
      <w:r>
        <w:rPr>
          <w:sz w:val="28"/>
          <w:szCs w:val="28"/>
          <w:lang w:val="en-US"/>
        </w:rPr>
        <w:t>ului</w:t>
      </w:r>
      <w:r w:rsidRPr="001F06F3">
        <w:rPr>
          <w:sz w:val="28"/>
          <w:szCs w:val="28"/>
          <w:lang w:val="en-US"/>
        </w:rPr>
        <w:t>, satelor şi comune</w:t>
      </w:r>
      <w:r>
        <w:rPr>
          <w:sz w:val="28"/>
          <w:szCs w:val="28"/>
          <w:lang w:val="en-US"/>
        </w:rPr>
        <w:t>i</w:t>
      </w:r>
      <w:r w:rsidRPr="001F06F3">
        <w:rPr>
          <w:sz w:val="28"/>
          <w:szCs w:val="28"/>
          <w:lang w:val="en-US"/>
        </w:rPr>
        <w:t>, conducătorii serviciilor desconcentrate și descentralizate, vor acorda Serviciului pentru statistică Basarabeasca suport permanent în realizarea tuturor acţiunilor de or</w:t>
      </w:r>
      <w:r>
        <w:rPr>
          <w:sz w:val="28"/>
          <w:szCs w:val="28"/>
          <w:lang w:val="en-US"/>
        </w:rPr>
        <w:t>g</w:t>
      </w:r>
      <w:r w:rsidRPr="001F06F3">
        <w:rPr>
          <w:sz w:val="28"/>
          <w:szCs w:val="28"/>
          <w:lang w:val="en-US"/>
        </w:rPr>
        <w:t xml:space="preserve">anizare şi efectuare a </w:t>
      </w:r>
      <w:proofErr w:type="gramStart"/>
      <w:r w:rsidRPr="001F06F3">
        <w:rPr>
          <w:sz w:val="28"/>
          <w:szCs w:val="28"/>
          <w:lang w:val="en-US"/>
        </w:rPr>
        <w:t xml:space="preserve">recensământului  </w:t>
      </w:r>
      <w:r w:rsidRPr="001F06F3">
        <w:rPr>
          <w:sz w:val="28"/>
          <w:szCs w:val="28"/>
          <w:lang w:val="en-GB"/>
        </w:rPr>
        <w:t>populaţiei</w:t>
      </w:r>
      <w:proofErr w:type="gramEnd"/>
      <w:r w:rsidRPr="001F06F3">
        <w:rPr>
          <w:sz w:val="28"/>
          <w:szCs w:val="28"/>
          <w:lang w:val="en-GB"/>
        </w:rPr>
        <w:t xml:space="preserve"> şi locuin</w:t>
      </w:r>
      <w:r>
        <w:rPr>
          <w:sz w:val="28"/>
          <w:szCs w:val="28"/>
          <w:lang w:val="en-US"/>
        </w:rPr>
        <w:t>ţelor din anul 2024.</w:t>
      </w:r>
    </w:p>
    <w:p w:rsidR="00A16682" w:rsidRDefault="001F06F3" w:rsidP="001433ED">
      <w:pPr>
        <w:numPr>
          <w:ilvl w:val="0"/>
          <w:numId w:val="52"/>
        </w:numPr>
        <w:tabs>
          <w:tab w:val="left" w:pos="426"/>
        </w:tabs>
        <w:ind w:left="924" w:hanging="924"/>
        <w:jc w:val="both"/>
        <w:rPr>
          <w:sz w:val="28"/>
          <w:szCs w:val="28"/>
          <w:lang w:val="en-US"/>
        </w:rPr>
      </w:pPr>
      <w:r w:rsidRPr="001F06F3">
        <w:rPr>
          <w:sz w:val="28"/>
          <w:szCs w:val="28"/>
          <w:lang w:val="en-US"/>
        </w:rPr>
        <w:t>Primăriile oraș</w:t>
      </w:r>
      <w:r w:rsidR="0054689C">
        <w:rPr>
          <w:sz w:val="28"/>
          <w:szCs w:val="28"/>
          <w:lang w:val="en-US"/>
        </w:rPr>
        <w:t>ului</w:t>
      </w:r>
      <w:r w:rsidRPr="001F06F3">
        <w:rPr>
          <w:sz w:val="28"/>
          <w:szCs w:val="28"/>
          <w:lang w:val="en-US"/>
        </w:rPr>
        <w:t>, satelor și comune</w:t>
      </w:r>
      <w:r w:rsidR="0054689C">
        <w:rPr>
          <w:sz w:val="28"/>
          <w:szCs w:val="28"/>
          <w:lang w:val="en-US"/>
        </w:rPr>
        <w:t>i vor întreprinde măsuri pentru</w:t>
      </w:r>
      <w:r w:rsidRPr="001F06F3">
        <w:rPr>
          <w:sz w:val="28"/>
          <w:szCs w:val="28"/>
          <w:lang w:val="en-US"/>
        </w:rPr>
        <w:t>:</w:t>
      </w:r>
    </w:p>
    <w:p w:rsidR="001F06F3" w:rsidRPr="00A16682" w:rsidRDefault="00A16682" w:rsidP="00A16682">
      <w:pPr>
        <w:tabs>
          <w:tab w:val="left" w:pos="426"/>
        </w:tabs>
        <w:jc w:val="both"/>
        <w:rPr>
          <w:sz w:val="28"/>
          <w:szCs w:val="28"/>
          <w:lang w:val="en-US"/>
        </w:rPr>
      </w:pPr>
      <w:r>
        <w:rPr>
          <w:sz w:val="28"/>
          <w:szCs w:val="28"/>
          <w:lang w:val="en-US"/>
        </w:rPr>
        <w:tab/>
        <w:t xml:space="preserve">    </w:t>
      </w:r>
      <w:r w:rsidR="001F06F3" w:rsidRPr="00A16682">
        <w:rPr>
          <w:sz w:val="28"/>
          <w:szCs w:val="28"/>
          <w:lang w:val="ro-RO"/>
        </w:rPr>
        <w:t xml:space="preserve">1) </w:t>
      </w:r>
      <w:r w:rsidR="001F06F3" w:rsidRPr="00A16682">
        <w:rPr>
          <w:sz w:val="28"/>
          <w:szCs w:val="28"/>
          <w:lang w:val="en-US"/>
        </w:rPr>
        <w:t>oferirea supo</w:t>
      </w:r>
      <w:r>
        <w:rPr>
          <w:sz w:val="28"/>
          <w:szCs w:val="28"/>
          <w:lang w:val="en-US"/>
        </w:rPr>
        <w:t xml:space="preserve">rtului </w:t>
      </w:r>
      <w:r w:rsidR="001F06F3" w:rsidRPr="00A16682">
        <w:rPr>
          <w:sz w:val="28"/>
          <w:szCs w:val="28"/>
          <w:lang w:val="en-US"/>
        </w:rPr>
        <w:t xml:space="preserve">Serviciului pentru Statistică Basarabeasca în activitățile de pregătire a recensământului populației şi locuințelor din Republica Moldova în anul 2024, inclusiv: la colectarea în teren a datelor georeferențiate referitoare la clădiri și locuințe, la sectorizarea în contextul recensământului, la actualizarea </w:t>
      </w:r>
      <w:r w:rsidR="001F06F3" w:rsidRPr="00A16682">
        <w:rPr>
          <w:sz w:val="28"/>
          <w:szCs w:val="28"/>
          <w:lang w:val="en-US"/>
        </w:rPr>
        <w:lastRenderedPageBreak/>
        <w:t xml:space="preserve">hărților necesare pentru organizarea și efectuarea recensământului și la recrutarea personalului temporar de recensământ; </w:t>
      </w:r>
    </w:p>
    <w:p w:rsidR="001F06F3" w:rsidRPr="001F06F3" w:rsidRDefault="001F06F3" w:rsidP="001F06F3">
      <w:pPr>
        <w:pStyle w:val="ac"/>
        <w:spacing w:before="0" w:beforeAutospacing="0" w:after="0" w:afterAutospacing="0"/>
        <w:ind w:firstLine="851"/>
        <w:jc w:val="both"/>
        <w:rPr>
          <w:sz w:val="28"/>
          <w:szCs w:val="28"/>
        </w:rPr>
      </w:pPr>
      <w:r w:rsidRPr="001F06F3">
        <w:rPr>
          <w:sz w:val="28"/>
          <w:szCs w:val="28"/>
        </w:rPr>
        <w:t xml:space="preserve">2) </w:t>
      </w:r>
      <w:proofErr w:type="gramStart"/>
      <w:r w:rsidRPr="001F06F3">
        <w:rPr>
          <w:sz w:val="28"/>
          <w:szCs w:val="28"/>
        </w:rPr>
        <w:t>asigurarea</w:t>
      </w:r>
      <w:proofErr w:type="gramEnd"/>
      <w:r w:rsidRPr="001F06F3">
        <w:rPr>
          <w:sz w:val="28"/>
          <w:szCs w:val="28"/>
        </w:rPr>
        <w:t xml:space="preserve"> plasărei indicatoarelor stradale cu numere de adresă pe fiecare clădire şi locuință din clădirile rezidențiale;</w:t>
      </w:r>
    </w:p>
    <w:p w:rsidR="001F06F3" w:rsidRPr="001F06F3" w:rsidRDefault="001F06F3" w:rsidP="001F06F3">
      <w:pPr>
        <w:pStyle w:val="ac"/>
        <w:spacing w:before="0" w:beforeAutospacing="0" w:after="0" w:afterAutospacing="0"/>
        <w:ind w:firstLine="851"/>
        <w:jc w:val="both"/>
        <w:rPr>
          <w:sz w:val="28"/>
          <w:szCs w:val="28"/>
        </w:rPr>
      </w:pPr>
      <w:r w:rsidRPr="001F06F3">
        <w:rPr>
          <w:sz w:val="28"/>
          <w:szCs w:val="28"/>
        </w:rPr>
        <w:t xml:space="preserve">3) </w:t>
      </w:r>
      <w:proofErr w:type="gramStart"/>
      <w:r w:rsidRPr="001F06F3">
        <w:rPr>
          <w:sz w:val="28"/>
          <w:szCs w:val="28"/>
        </w:rPr>
        <w:t>asigurarea</w:t>
      </w:r>
      <w:proofErr w:type="gramEnd"/>
      <w:r w:rsidRPr="001F06F3">
        <w:rPr>
          <w:sz w:val="28"/>
          <w:szCs w:val="28"/>
        </w:rPr>
        <w:t xml:space="preserve"> cu încăperi pentru organizarea instruirilor și activitatea personalului temporar de recensământ, inclusiv pentru secțiile staționare de recensământ;</w:t>
      </w:r>
    </w:p>
    <w:p w:rsidR="001F06F3" w:rsidRPr="001F06F3" w:rsidRDefault="001F06F3" w:rsidP="001F06F3">
      <w:pPr>
        <w:pStyle w:val="ac"/>
        <w:spacing w:before="0" w:beforeAutospacing="0" w:after="0" w:afterAutospacing="0"/>
        <w:ind w:firstLine="851"/>
        <w:jc w:val="both"/>
        <w:rPr>
          <w:sz w:val="28"/>
          <w:szCs w:val="28"/>
        </w:rPr>
      </w:pPr>
      <w:r w:rsidRPr="001F06F3">
        <w:rPr>
          <w:sz w:val="28"/>
          <w:szCs w:val="28"/>
        </w:rPr>
        <w:t xml:space="preserve">4) </w:t>
      </w:r>
      <w:proofErr w:type="gramStart"/>
      <w:r w:rsidRPr="001F06F3">
        <w:rPr>
          <w:sz w:val="28"/>
          <w:szCs w:val="28"/>
        </w:rPr>
        <w:t>posibilitatea</w:t>
      </w:r>
      <w:proofErr w:type="gramEnd"/>
      <w:r w:rsidRPr="001F06F3">
        <w:rPr>
          <w:sz w:val="28"/>
          <w:szCs w:val="28"/>
        </w:rPr>
        <w:t xml:space="preserve"> acordării personalului de recensământ a dreptului de a călători gratuit în transportul public urban şi suburban pe perioada colectării în teren a datelor în cadrul recensământului de probă și al celui de bază,  precum și al anchetei postrecenzare;</w:t>
      </w:r>
    </w:p>
    <w:p w:rsidR="001F06F3" w:rsidRPr="001F06F3" w:rsidRDefault="001F06F3" w:rsidP="001F06F3">
      <w:pPr>
        <w:pStyle w:val="ac"/>
        <w:spacing w:before="0" w:beforeAutospacing="0" w:after="0" w:afterAutospacing="0"/>
        <w:ind w:firstLine="851"/>
        <w:jc w:val="both"/>
        <w:rPr>
          <w:sz w:val="28"/>
          <w:szCs w:val="28"/>
        </w:rPr>
      </w:pPr>
      <w:r w:rsidRPr="001F06F3">
        <w:rPr>
          <w:sz w:val="28"/>
          <w:szCs w:val="28"/>
        </w:rPr>
        <w:t xml:space="preserve">5) informarea populației despre scopul, obiectivele, lucrările de pregătire şi efectuare a recensământului, importanța participării active a populației la recensământ, inclusiv prin distribuirea în teritoriu a materialelor de comunicare și promovare a recensământului; </w:t>
      </w:r>
    </w:p>
    <w:p w:rsidR="001F06F3" w:rsidRPr="001F06F3" w:rsidRDefault="001F06F3" w:rsidP="001F06F3">
      <w:pPr>
        <w:pStyle w:val="ac"/>
        <w:spacing w:before="0" w:beforeAutospacing="0" w:after="0" w:afterAutospacing="0"/>
        <w:ind w:firstLine="851"/>
        <w:jc w:val="both"/>
        <w:rPr>
          <w:sz w:val="28"/>
          <w:szCs w:val="28"/>
        </w:rPr>
      </w:pPr>
      <w:r w:rsidRPr="001F06F3">
        <w:rPr>
          <w:sz w:val="28"/>
          <w:szCs w:val="28"/>
        </w:rPr>
        <w:t xml:space="preserve">6) </w:t>
      </w:r>
      <w:proofErr w:type="gramStart"/>
      <w:r w:rsidRPr="001F06F3">
        <w:rPr>
          <w:sz w:val="28"/>
          <w:szCs w:val="28"/>
        </w:rPr>
        <w:t>colaborarea</w:t>
      </w:r>
      <w:proofErr w:type="gramEnd"/>
      <w:r w:rsidRPr="001F06F3">
        <w:rPr>
          <w:sz w:val="28"/>
          <w:szCs w:val="28"/>
        </w:rPr>
        <w:t xml:space="preserve"> dintre personalul de recensământ şi gestionarii fondului locativ în vederea accesului la blocurile de locuit, la scări, precum şi să prezinte informația relevantă;</w:t>
      </w:r>
    </w:p>
    <w:p w:rsidR="001F06F3" w:rsidRDefault="001F06F3" w:rsidP="001F06F3">
      <w:pPr>
        <w:pStyle w:val="ac"/>
        <w:spacing w:before="0" w:beforeAutospacing="0" w:after="0" w:afterAutospacing="0"/>
        <w:ind w:firstLine="851"/>
        <w:jc w:val="both"/>
        <w:rPr>
          <w:sz w:val="28"/>
          <w:szCs w:val="28"/>
        </w:rPr>
      </w:pPr>
      <w:r w:rsidRPr="001F06F3">
        <w:rPr>
          <w:sz w:val="28"/>
          <w:szCs w:val="28"/>
        </w:rPr>
        <w:t xml:space="preserve">7) </w:t>
      </w:r>
      <w:proofErr w:type="gramStart"/>
      <w:r w:rsidRPr="001F06F3">
        <w:rPr>
          <w:sz w:val="28"/>
          <w:szCs w:val="28"/>
        </w:rPr>
        <w:t>abținerea</w:t>
      </w:r>
      <w:proofErr w:type="gramEnd"/>
      <w:r w:rsidRPr="001F06F3">
        <w:rPr>
          <w:sz w:val="28"/>
          <w:szCs w:val="28"/>
        </w:rPr>
        <w:t xml:space="preserve"> de la introducerea modificărilor privind denumirea străzilor, a numerelor clădirilor şi a locuințelor (apartamentelor) sau a modificării limitelor geografice în perioada de cel puțin 6 luni înainte de recenzare.</w:t>
      </w:r>
    </w:p>
    <w:p w:rsidR="001F06F3" w:rsidRPr="00A16682" w:rsidRDefault="00A16682" w:rsidP="00A16682">
      <w:pPr>
        <w:tabs>
          <w:tab w:val="left" w:pos="960"/>
        </w:tabs>
        <w:spacing w:before="120"/>
        <w:jc w:val="both"/>
        <w:rPr>
          <w:sz w:val="28"/>
          <w:szCs w:val="28"/>
          <w:highlight w:val="yellow"/>
          <w:lang w:val="en-US"/>
        </w:rPr>
      </w:pPr>
      <w:r>
        <w:rPr>
          <w:sz w:val="28"/>
          <w:szCs w:val="28"/>
          <w:lang w:val="en-US"/>
        </w:rPr>
        <w:t>7.</w:t>
      </w:r>
      <w:r w:rsidR="005B7AC8">
        <w:rPr>
          <w:sz w:val="28"/>
          <w:szCs w:val="28"/>
          <w:lang w:val="en-US"/>
        </w:rPr>
        <w:t xml:space="preserve"> </w:t>
      </w:r>
      <w:r w:rsidR="001F06F3" w:rsidRPr="00A16682">
        <w:rPr>
          <w:sz w:val="28"/>
          <w:szCs w:val="28"/>
          <w:lang w:val="en-US"/>
        </w:rPr>
        <w:t>Controlul executării prezen</w:t>
      </w:r>
      <w:r w:rsidR="005B7AC8">
        <w:rPr>
          <w:sz w:val="28"/>
          <w:szCs w:val="28"/>
          <w:lang w:val="en-US"/>
        </w:rPr>
        <w:t>tei decizii se pune în sarcina p</w:t>
      </w:r>
      <w:r w:rsidR="001F06F3" w:rsidRPr="00A16682">
        <w:rPr>
          <w:sz w:val="28"/>
          <w:szCs w:val="28"/>
          <w:lang w:val="en-US"/>
        </w:rPr>
        <w:t>reşedintelui raionului Basarabeasca</w:t>
      </w:r>
      <w:r w:rsidR="005B7AC8">
        <w:rPr>
          <w:sz w:val="28"/>
          <w:szCs w:val="28"/>
          <w:lang w:val="en-US"/>
        </w:rPr>
        <w:t xml:space="preserve">, </w:t>
      </w:r>
      <w:proofErr w:type="gramStart"/>
      <w:r w:rsidR="005B7AC8">
        <w:rPr>
          <w:sz w:val="28"/>
          <w:szCs w:val="28"/>
          <w:lang w:val="en-US"/>
        </w:rPr>
        <w:t xml:space="preserve">dl </w:t>
      </w:r>
      <w:r w:rsidR="001F06F3" w:rsidRPr="00A16682">
        <w:rPr>
          <w:sz w:val="28"/>
          <w:szCs w:val="28"/>
          <w:lang w:val="en-US"/>
        </w:rPr>
        <w:t xml:space="preserve"> Petru</w:t>
      </w:r>
      <w:proofErr w:type="gramEnd"/>
      <w:r w:rsidR="001F06F3" w:rsidRPr="00A16682">
        <w:rPr>
          <w:sz w:val="28"/>
          <w:szCs w:val="28"/>
          <w:lang w:val="en-US"/>
        </w:rPr>
        <w:t xml:space="preserve"> Pușcari</w:t>
      </w:r>
      <w:r w:rsidR="005B7AC8">
        <w:rPr>
          <w:sz w:val="28"/>
          <w:szCs w:val="28"/>
          <w:lang w:val="en-US"/>
        </w:rPr>
        <w:t>.</w:t>
      </w:r>
    </w:p>
    <w:p w:rsidR="001F06F3" w:rsidRPr="005B7AC8" w:rsidRDefault="005B7AC8" w:rsidP="005B7AC8">
      <w:pPr>
        <w:spacing w:line="276" w:lineRule="auto"/>
        <w:jc w:val="both"/>
        <w:rPr>
          <w:sz w:val="28"/>
          <w:szCs w:val="28"/>
          <w:lang w:val="en-US"/>
        </w:rPr>
      </w:pPr>
      <w:r>
        <w:rPr>
          <w:sz w:val="28"/>
          <w:szCs w:val="28"/>
          <w:lang w:val="en-US"/>
        </w:rPr>
        <w:t xml:space="preserve">8. </w:t>
      </w:r>
      <w:r w:rsidR="001F06F3" w:rsidRPr="005B7AC8">
        <w:rPr>
          <w:sz w:val="28"/>
          <w:szCs w:val="28"/>
          <w:lang w:val="en-US"/>
        </w:rPr>
        <w:t xml:space="preserve">Prezenta </w:t>
      </w:r>
      <w:r>
        <w:rPr>
          <w:sz w:val="28"/>
          <w:szCs w:val="28"/>
          <w:lang w:val="en-US"/>
        </w:rPr>
        <w:t>d</w:t>
      </w:r>
      <w:r w:rsidR="001F06F3" w:rsidRPr="005B7AC8">
        <w:rPr>
          <w:sz w:val="28"/>
          <w:szCs w:val="28"/>
          <w:lang w:val="en-US"/>
        </w:rPr>
        <w:t>ecizie se plasează în R</w:t>
      </w:r>
      <w:r w:rsidR="00585DFD">
        <w:rPr>
          <w:sz w:val="28"/>
          <w:szCs w:val="28"/>
          <w:lang w:val="en-US"/>
        </w:rPr>
        <w:t xml:space="preserve">egistrul de </w:t>
      </w:r>
      <w:r w:rsidR="001F06F3" w:rsidRPr="005B7AC8">
        <w:rPr>
          <w:sz w:val="28"/>
          <w:szCs w:val="28"/>
          <w:lang w:val="en-US"/>
        </w:rPr>
        <w:t>S</w:t>
      </w:r>
      <w:r w:rsidR="00585DFD">
        <w:rPr>
          <w:sz w:val="28"/>
          <w:szCs w:val="28"/>
          <w:lang w:val="en-US"/>
        </w:rPr>
        <w:t>tat al Actelor Locale</w:t>
      </w:r>
      <w:r w:rsidR="001F06F3" w:rsidRPr="005B7AC8">
        <w:rPr>
          <w:sz w:val="28"/>
          <w:szCs w:val="28"/>
          <w:lang w:val="en-US"/>
        </w:rPr>
        <w:t xml:space="preserve"> și se comunică:</w:t>
      </w:r>
    </w:p>
    <w:p w:rsidR="001F06F3" w:rsidRPr="005B7AC8" w:rsidRDefault="001F06F3" w:rsidP="005B7AC8">
      <w:pPr>
        <w:tabs>
          <w:tab w:val="left" w:pos="1200"/>
          <w:tab w:val="center" w:pos="4677"/>
        </w:tabs>
        <w:jc w:val="both"/>
        <w:rPr>
          <w:rFonts w:eastAsia="Times New Roman"/>
          <w:sz w:val="28"/>
          <w:szCs w:val="28"/>
          <w:lang w:val="ro-RO"/>
        </w:rPr>
      </w:pPr>
      <w:r w:rsidRPr="005B7AC8">
        <w:rPr>
          <w:rFonts w:eastAsia="Times New Roman"/>
          <w:sz w:val="28"/>
          <w:szCs w:val="28"/>
          <w:lang w:val="ro-RO"/>
        </w:rPr>
        <w:t>-  Preşedintelui raionului  Basarabeasca;</w:t>
      </w:r>
    </w:p>
    <w:p w:rsidR="001F06F3" w:rsidRPr="005B7AC8" w:rsidRDefault="001F06F3" w:rsidP="005B7AC8">
      <w:pPr>
        <w:spacing w:line="240" w:lineRule="atLeast"/>
        <w:jc w:val="both"/>
        <w:rPr>
          <w:rFonts w:eastAsia="Times New Roman"/>
          <w:sz w:val="28"/>
          <w:szCs w:val="28"/>
          <w:lang w:val="ro-RO"/>
        </w:rPr>
      </w:pPr>
      <w:r w:rsidRPr="005B7AC8">
        <w:rPr>
          <w:rFonts w:eastAsia="Times New Roman"/>
          <w:sz w:val="28"/>
          <w:szCs w:val="28"/>
          <w:lang w:val="ro-RO"/>
        </w:rPr>
        <w:t>-  Serviciului pentru Statistică a raionului Basarabeasca</w:t>
      </w:r>
      <w:r w:rsidR="005B7AC8" w:rsidRPr="005B7AC8">
        <w:rPr>
          <w:rFonts w:eastAsia="Times New Roman"/>
          <w:sz w:val="28"/>
          <w:szCs w:val="28"/>
          <w:lang w:val="ro-RO"/>
        </w:rPr>
        <w:t>;</w:t>
      </w:r>
    </w:p>
    <w:p w:rsidR="00585DFD" w:rsidRDefault="001F06F3" w:rsidP="005B7AC8">
      <w:pPr>
        <w:tabs>
          <w:tab w:val="left" w:pos="1200"/>
          <w:tab w:val="center" w:pos="4677"/>
        </w:tabs>
        <w:jc w:val="both"/>
        <w:rPr>
          <w:rFonts w:eastAsia="Times New Roman"/>
          <w:sz w:val="28"/>
          <w:szCs w:val="28"/>
          <w:lang w:val="ro-RO"/>
        </w:rPr>
      </w:pPr>
      <w:r w:rsidRPr="005B7AC8">
        <w:rPr>
          <w:rFonts w:eastAsia="Times New Roman"/>
          <w:sz w:val="28"/>
          <w:szCs w:val="28"/>
          <w:lang w:val="ro-RO"/>
        </w:rPr>
        <w:t xml:space="preserve">- </w:t>
      </w:r>
      <w:r w:rsidR="005B7AC8">
        <w:rPr>
          <w:rFonts w:eastAsia="Times New Roman"/>
          <w:sz w:val="28"/>
          <w:szCs w:val="28"/>
          <w:lang w:val="ro-RO"/>
        </w:rPr>
        <w:t xml:space="preserve"> </w:t>
      </w:r>
      <w:r w:rsidRPr="005B7AC8">
        <w:rPr>
          <w:rFonts w:eastAsia="Times New Roman"/>
          <w:sz w:val="28"/>
          <w:szCs w:val="28"/>
          <w:lang w:val="ro-RO"/>
        </w:rPr>
        <w:t>Populației raionului  prin intermediul paginii web a Consiliului  raion</w:t>
      </w:r>
      <w:r w:rsidR="00585DFD">
        <w:rPr>
          <w:rFonts w:eastAsia="Times New Roman"/>
          <w:sz w:val="28"/>
          <w:szCs w:val="28"/>
          <w:lang w:val="ro-RO"/>
        </w:rPr>
        <w:t>al</w:t>
      </w:r>
    </w:p>
    <w:p w:rsidR="001F06F3" w:rsidRDefault="00585DFD" w:rsidP="005B7AC8">
      <w:pPr>
        <w:tabs>
          <w:tab w:val="left" w:pos="1200"/>
          <w:tab w:val="center" w:pos="4677"/>
        </w:tabs>
        <w:jc w:val="both"/>
        <w:rPr>
          <w:rFonts w:eastAsia="Times New Roman"/>
          <w:sz w:val="28"/>
          <w:szCs w:val="28"/>
          <w:lang w:val="ro-RO"/>
        </w:rPr>
      </w:pPr>
      <w:r>
        <w:rPr>
          <w:rFonts w:eastAsia="Times New Roman"/>
          <w:sz w:val="28"/>
          <w:szCs w:val="28"/>
          <w:lang w:val="ro-RO"/>
        </w:rPr>
        <w:t xml:space="preserve">   </w:t>
      </w:r>
      <w:r w:rsidR="001F06F3" w:rsidRPr="005B7AC8">
        <w:rPr>
          <w:rFonts w:eastAsia="Times New Roman"/>
          <w:sz w:val="28"/>
          <w:szCs w:val="28"/>
          <w:lang w:val="ro-RO"/>
        </w:rPr>
        <w:t>Basarabeasca</w:t>
      </w:r>
      <w:r w:rsidR="005B7AC8">
        <w:rPr>
          <w:rFonts w:eastAsia="Times New Roman"/>
          <w:sz w:val="28"/>
          <w:szCs w:val="28"/>
          <w:lang w:val="ro-RO"/>
        </w:rPr>
        <w:t>: www:basarabeasca.md.</w:t>
      </w:r>
    </w:p>
    <w:p w:rsidR="005B7AC8" w:rsidRPr="005B7AC8" w:rsidRDefault="005B7AC8" w:rsidP="005B7AC8">
      <w:pPr>
        <w:tabs>
          <w:tab w:val="left" w:pos="1200"/>
          <w:tab w:val="center" w:pos="4677"/>
        </w:tabs>
        <w:jc w:val="both"/>
        <w:rPr>
          <w:rFonts w:eastAsia="Times New Roman"/>
          <w:sz w:val="28"/>
          <w:szCs w:val="28"/>
          <w:lang w:val="ro-RO"/>
        </w:rPr>
      </w:pPr>
    </w:p>
    <w:p w:rsidR="001F06F3" w:rsidRDefault="001F06F3" w:rsidP="001F06F3">
      <w:pPr>
        <w:pStyle w:val="a8"/>
        <w:tabs>
          <w:tab w:val="left" w:pos="1200"/>
          <w:tab w:val="center" w:pos="4677"/>
        </w:tabs>
        <w:ind w:left="927"/>
        <w:jc w:val="both"/>
        <w:rPr>
          <w:rFonts w:eastAsia="Times New Roman"/>
          <w:sz w:val="28"/>
          <w:szCs w:val="28"/>
          <w:lang w:val="ro-RO"/>
        </w:rPr>
      </w:pPr>
    </w:p>
    <w:p w:rsidR="001F06F3" w:rsidRDefault="001F06F3" w:rsidP="001F06F3">
      <w:pPr>
        <w:rPr>
          <w:sz w:val="28"/>
          <w:szCs w:val="28"/>
          <w:lang w:val="ro-RO"/>
        </w:rPr>
      </w:pPr>
    </w:p>
    <w:p w:rsidR="001F06F3" w:rsidRDefault="001F06F3" w:rsidP="001F06F3">
      <w:pPr>
        <w:rPr>
          <w:sz w:val="28"/>
          <w:szCs w:val="28"/>
          <w:lang w:val="ro-RO"/>
        </w:rPr>
      </w:pPr>
      <w:r>
        <w:rPr>
          <w:sz w:val="28"/>
          <w:szCs w:val="28"/>
          <w:lang w:val="ro-RO"/>
        </w:rPr>
        <w:t xml:space="preserve">Preşedintele şedinţei Consiliului </w:t>
      </w:r>
    </w:p>
    <w:p w:rsidR="001F06F3" w:rsidRDefault="001F06F3" w:rsidP="001F06F3">
      <w:pPr>
        <w:rPr>
          <w:sz w:val="28"/>
          <w:szCs w:val="28"/>
          <w:lang w:val="en-US"/>
        </w:rPr>
      </w:pPr>
      <w:r>
        <w:rPr>
          <w:sz w:val="28"/>
          <w:szCs w:val="28"/>
          <w:lang w:val="ro-RO"/>
        </w:rPr>
        <w:t xml:space="preserve">Raional Basarabeasca                                                               </w:t>
      </w:r>
      <w:r w:rsidR="005B7AC8">
        <w:rPr>
          <w:sz w:val="28"/>
          <w:szCs w:val="28"/>
          <w:lang w:val="en-US"/>
        </w:rPr>
        <w:t>________________</w:t>
      </w:r>
    </w:p>
    <w:p w:rsidR="001F06F3" w:rsidRDefault="001F06F3" w:rsidP="001F06F3">
      <w:pPr>
        <w:rPr>
          <w:sz w:val="28"/>
          <w:szCs w:val="28"/>
          <w:lang w:val="ro-RO"/>
        </w:rPr>
      </w:pPr>
    </w:p>
    <w:p w:rsidR="001F06F3" w:rsidRPr="007A3A28" w:rsidRDefault="001F06F3" w:rsidP="001F06F3">
      <w:pPr>
        <w:rPr>
          <w:i/>
          <w:sz w:val="28"/>
          <w:szCs w:val="28"/>
          <w:lang w:val="ro-RO"/>
        </w:rPr>
      </w:pPr>
      <w:r w:rsidRPr="007A3A28">
        <w:rPr>
          <w:i/>
          <w:sz w:val="28"/>
          <w:szCs w:val="28"/>
          <w:lang w:val="ro-RO"/>
        </w:rPr>
        <w:t>Contrasemnează:</w:t>
      </w:r>
    </w:p>
    <w:p w:rsidR="001F06F3" w:rsidRDefault="001F06F3" w:rsidP="001F06F3">
      <w:pPr>
        <w:rPr>
          <w:sz w:val="28"/>
          <w:szCs w:val="28"/>
          <w:lang w:val="ro-RO"/>
        </w:rPr>
      </w:pPr>
      <w:r>
        <w:rPr>
          <w:sz w:val="28"/>
          <w:szCs w:val="28"/>
          <w:lang w:val="ro-RO"/>
        </w:rPr>
        <w:t xml:space="preserve">Secretarul  Consiliului </w:t>
      </w:r>
    </w:p>
    <w:p w:rsidR="001F06F3" w:rsidRDefault="001F06F3" w:rsidP="001F06F3">
      <w:pPr>
        <w:rPr>
          <w:sz w:val="28"/>
          <w:szCs w:val="28"/>
          <w:lang w:val="ro-RO"/>
        </w:rPr>
        <w:sectPr w:rsidR="001F06F3" w:rsidSect="000D01B3">
          <w:footerReference w:type="default" r:id="rId23"/>
          <w:pgSz w:w="11906" w:h="16838"/>
          <w:pgMar w:top="851" w:right="851" w:bottom="851" w:left="1418" w:header="709" w:footer="709" w:gutter="0"/>
          <w:cols w:space="708"/>
          <w:docGrid w:linePitch="360"/>
        </w:sectPr>
      </w:pPr>
      <w:r>
        <w:rPr>
          <w:sz w:val="28"/>
          <w:szCs w:val="28"/>
          <w:lang w:val="ro-RO"/>
        </w:rPr>
        <w:t xml:space="preserve">Raional Basarabeasca                                                                </w:t>
      </w:r>
      <w:r>
        <w:rPr>
          <w:sz w:val="28"/>
          <w:szCs w:val="28"/>
          <w:lang w:val="en-US"/>
        </w:rPr>
        <w:t>Gheorghe LIVIŢCHI</w:t>
      </w:r>
    </w:p>
    <w:p w:rsidR="001F06F3" w:rsidRPr="0015641A" w:rsidRDefault="001F06F3" w:rsidP="001F06F3">
      <w:pPr>
        <w:jc w:val="right"/>
        <w:rPr>
          <w:sz w:val="24"/>
          <w:szCs w:val="24"/>
          <w:lang w:val="en-US"/>
        </w:rPr>
      </w:pPr>
      <w:r w:rsidRPr="0015641A">
        <w:rPr>
          <w:sz w:val="24"/>
          <w:szCs w:val="24"/>
          <w:lang w:val="en-US"/>
        </w:rPr>
        <w:lastRenderedPageBreak/>
        <w:t xml:space="preserve">                                                                                                          </w:t>
      </w:r>
      <w:proofErr w:type="gramStart"/>
      <w:r w:rsidRPr="0015641A">
        <w:rPr>
          <w:sz w:val="24"/>
          <w:szCs w:val="24"/>
          <w:lang w:val="en-US"/>
        </w:rPr>
        <w:t xml:space="preserve">Anexa </w:t>
      </w:r>
      <w:r w:rsidR="0015641A">
        <w:rPr>
          <w:sz w:val="24"/>
          <w:szCs w:val="24"/>
          <w:lang w:val="en-US"/>
        </w:rPr>
        <w:t>nr.</w:t>
      </w:r>
      <w:proofErr w:type="gramEnd"/>
      <w:r w:rsidR="0015641A">
        <w:rPr>
          <w:sz w:val="24"/>
          <w:szCs w:val="24"/>
          <w:lang w:val="en-US"/>
        </w:rPr>
        <w:t xml:space="preserve"> </w:t>
      </w:r>
      <w:r w:rsidRPr="0015641A">
        <w:rPr>
          <w:sz w:val="24"/>
          <w:szCs w:val="24"/>
          <w:lang w:val="en-US"/>
        </w:rPr>
        <w:t>1</w:t>
      </w:r>
    </w:p>
    <w:p w:rsidR="001F06F3" w:rsidRPr="0015641A" w:rsidRDefault="0015641A" w:rsidP="001F06F3">
      <w:pPr>
        <w:jc w:val="right"/>
        <w:rPr>
          <w:sz w:val="24"/>
          <w:szCs w:val="24"/>
          <w:lang w:val="en-US"/>
        </w:rPr>
      </w:pPr>
      <w:proofErr w:type="gramStart"/>
      <w:r>
        <w:rPr>
          <w:sz w:val="24"/>
          <w:szCs w:val="24"/>
          <w:lang w:val="en-US"/>
        </w:rPr>
        <w:t>la</w:t>
      </w:r>
      <w:proofErr w:type="gramEnd"/>
      <w:r>
        <w:rPr>
          <w:sz w:val="24"/>
          <w:szCs w:val="24"/>
          <w:lang w:val="en-US"/>
        </w:rPr>
        <w:t xml:space="preserve"> d</w:t>
      </w:r>
      <w:r w:rsidR="001F06F3" w:rsidRPr="0015641A">
        <w:rPr>
          <w:sz w:val="24"/>
          <w:szCs w:val="24"/>
          <w:lang w:val="en-US"/>
        </w:rPr>
        <w:t xml:space="preserve">ecizia Consiliului raional </w:t>
      </w:r>
    </w:p>
    <w:p w:rsidR="001F06F3" w:rsidRPr="0015641A" w:rsidRDefault="001F06F3" w:rsidP="001F06F3">
      <w:pPr>
        <w:jc w:val="center"/>
        <w:rPr>
          <w:sz w:val="24"/>
          <w:szCs w:val="24"/>
          <w:lang w:val="en-US"/>
        </w:rPr>
      </w:pPr>
      <w:r w:rsidRPr="0015641A">
        <w:rPr>
          <w:sz w:val="24"/>
          <w:szCs w:val="24"/>
          <w:lang w:val="en-US"/>
        </w:rPr>
        <w:t xml:space="preserve">                                                                                                            </w:t>
      </w:r>
      <w:r w:rsidR="0015641A">
        <w:rPr>
          <w:sz w:val="24"/>
          <w:szCs w:val="24"/>
          <w:lang w:val="en-US"/>
        </w:rPr>
        <w:t xml:space="preserve">    </w:t>
      </w:r>
      <w:r w:rsidR="005D2D35">
        <w:rPr>
          <w:sz w:val="24"/>
          <w:szCs w:val="24"/>
          <w:lang w:val="en-US"/>
        </w:rPr>
        <w:t xml:space="preserve"> </w:t>
      </w:r>
      <w:r w:rsidRPr="0015641A">
        <w:rPr>
          <w:sz w:val="24"/>
          <w:szCs w:val="24"/>
          <w:lang w:val="en-US"/>
        </w:rPr>
        <w:t>nr.</w:t>
      </w:r>
      <w:r w:rsidR="005D2D35">
        <w:rPr>
          <w:sz w:val="24"/>
          <w:szCs w:val="24"/>
          <w:lang w:val="en-US"/>
        </w:rPr>
        <w:t>02/</w:t>
      </w:r>
      <w:proofErr w:type="gramStart"/>
      <w:r w:rsidR="001E4367">
        <w:rPr>
          <w:sz w:val="24"/>
          <w:szCs w:val="24"/>
          <w:lang w:val="en-US"/>
        </w:rPr>
        <w:t>10</w:t>
      </w:r>
      <w:r w:rsidRPr="0015641A">
        <w:rPr>
          <w:sz w:val="24"/>
          <w:szCs w:val="24"/>
          <w:lang w:val="en-US"/>
        </w:rPr>
        <w:t xml:space="preserve">  din</w:t>
      </w:r>
      <w:proofErr w:type="gramEnd"/>
      <w:r w:rsidRPr="0015641A">
        <w:rPr>
          <w:sz w:val="24"/>
          <w:szCs w:val="24"/>
          <w:lang w:val="en-US"/>
        </w:rPr>
        <w:t xml:space="preserve">  </w:t>
      </w:r>
      <w:r w:rsidR="005D2D35">
        <w:rPr>
          <w:sz w:val="24"/>
          <w:szCs w:val="24"/>
          <w:lang w:val="en-US"/>
        </w:rPr>
        <w:t xml:space="preserve">24 </w:t>
      </w:r>
      <w:r w:rsidRPr="0015641A">
        <w:rPr>
          <w:sz w:val="24"/>
          <w:szCs w:val="24"/>
          <w:lang w:val="en-US"/>
        </w:rPr>
        <w:t>martie</w:t>
      </w:r>
      <w:r w:rsidR="00756A89">
        <w:rPr>
          <w:sz w:val="24"/>
          <w:szCs w:val="24"/>
          <w:lang w:val="en-US"/>
        </w:rPr>
        <w:t xml:space="preserve"> </w:t>
      </w:r>
      <w:r w:rsidRPr="0015641A">
        <w:rPr>
          <w:sz w:val="24"/>
          <w:szCs w:val="24"/>
          <w:lang w:val="en-US"/>
        </w:rPr>
        <w:t>2023</w:t>
      </w:r>
    </w:p>
    <w:p w:rsidR="001F06F3" w:rsidRDefault="001F06F3" w:rsidP="001F06F3">
      <w:pPr>
        <w:jc w:val="right"/>
        <w:rPr>
          <w:sz w:val="26"/>
          <w:szCs w:val="26"/>
          <w:lang w:val="en-US"/>
        </w:rPr>
      </w:pPr>
    </w:p>
    <w:p w:rsidR="001F06F3" w:rsidRPr="0015641A" w:rsidRDefault="001F06F3" w:rsidP="0015641A">
      <w:pPr>
        <w:jc w:val="center"/>
        <w:rPr>
          <w:b/>
          <w:sz w:val="28"/>
          <w:szCs w:val="28"/>
          <w:lang w:val="en-US"/>
        </w:rPr>
      </w:pPr>
      <w:r w:rsidRPr="0015641A">
        <w:rPr>
          <w:b/>
          <w:sz w:val="28"/>
          <w:szCs w:val="28"/>
          <w:lang w:val="en-US"/>
        </w:rPr>
        <w:t>Componenţa nominală a Comisiei</w:t>
      </w:r>
    </w:p>
    <w:p w:rsidR="001F06F3" w:rsidRPr="0015641A" w:rsidRDefault="001F06F3" w:rsidP="0015641A">
      <w:pPr>
        <w:jc w:val="center"/>
        <w:rPr>
          <w:b/>
          <w:sz w:val="28"/>
          <w:szCs w:val="28"/>
          <w:lang w:val="en-US"/>
        </w:rPr>
      </w:pPr>
      <w:proofErr w:type="gramStart"/>
      <w:r w:rsidRPr="0015641A">
        <w:rPr>
          <w:b/>
          <w:sz w:val="28"/>
          <w:szCs w:val="28"/>
          <w:lang w:val="en-US"/>
        </w:rPr>
        <w:t>teritorial</w:t>
      </w:r>
      <w:r w:rsidR="0015641A">
        <w:rPr>
          <w:b/>
          <w:sz w:val="28"/>
          <w:szCs w:val="28"/>
          <w:lang w:val="en-US"/>
        </w:rPr>
        <w:t>e</w:t>
      </w:r>
      <w:proofErr w:type="gramEnd"/>
      <w:r w:rsidR="0015641A">
        <w:rPr>
          <w:b/>
          <w:sz w:val="28"/>
          <w:szCs w:val="28"/>
          <w:lang w:val="en-US"/>
        </w:rPr>
        <w:t xml:space="preserve"> Basarabeasca  pentru recensămâ</w:t>
      </w:r>
      <w:r w:rsidRPr="0015641A">
        <w:rPr>
          <w:b/>
          <w:sz w:val="28"/>
          <w:szCs w:val="28"/>
          <w:lang w:val="en-US"/>
        </w:rPr>
        <w:t>ntul populației și</w:t>
      </w:r>
    </w:p>
    <w:p w:rsidR="001F06F3" w:rsidRPr="0015641A" w:rsidRDefault="0015641A" w:rsidP="0015641A">
      <w:pPr>
        <w:jc w:val="center"/>
        <w:rPr>
          <w:b/>
          <w:sz w:val="28"/>
          <w:szCs w:val="28"/>
          <w:lang w:val="en-US"/>
        </w:rPr>
      </w:pPr>
      <w:proofErr w:type="gramStart"/>
      <w:r>
        <w:rPr>
          <w:b/>
          <w:sz w:val="28"/>
          <w:szCs w:val="28"/>
          <w:lang w:val="en-US"/>
        </w:rPr>
        <w:t>al</w:t>
      </w:r>
      <w:proofErr w:type="gramEnd"/>
      <w:r>
        <w:rPr>
          <w:b/>
          <w:sz w:val="28"/>
          <w:szCs w:val="28"/>
          <w:lang w:val="en-US"/>
        </w:rPr>
        <w:t xml:space="preserve"> locuințelor în anul 2024</w:t>
      </w:r>
    </w:p>
    <w:p w:rsidR="001F06F3" w:rsidRDefault="001F06F3" w:rsidP="001F06F3">
      <w:pPr>
        <w:jc w:val="center"/>
        <w:rPr>
          <w:u w:val="single"/>
          <w:lang w:val="en-US"/>
        </w:rPr>
      </w:pPr>
    </w:p>
    <w:p w:rsidR="001F06F3" w:rsidRDefault="001F06F3" w:rsidP="001F06F3">
      <w:pPr>
        <w:jc w:val="center"/>
        <w:rPr>
          <w:rFonts w:ascii="Calibri" w:hAnsi="Calibri"/>
          <w:sz w:val="26"/>
          <w:szCs w:val="26"/>
          <w:lang w:val="en-US"/>
        </w:rPr>
      </w:pPr>
    </w:p>
    <w:p w:rsidR="001F06F3" w:rsidRPr="0015641A" w:rsidRDefault="001F06F3" w:rsidP="0015641A">
      <w:pPr>
        <w:tabs>
          <w:tab w:val="left" w:pos="3210"/>
        </w:tabs>
        <w:rPr>
          <w:b/>
          <w:sz w:val="28"/>
          <w:szCs w:val="28"/>
          <w:lang w:val="en-US"/>
        </w:rPr>
      </w:pPr>
      <w:r>
        <w:rPr>
          <w:sz w:val="28"/>
          <w:szCs w:val="28"/>
          <w:lang w:val="en-US"/>
        </w:rPr>
        <w:tab/>
      </w:r>
      <w:r w:rsidRPr="0015641A">
        <w:rPr>
          <w:b/>
          <w:sz w:val="28"/>
          <w:szCs w:val="28"/>
          <w:lang w:val="en-US"/>
        </w:rPr>
        <w:t>Președin</w:t>
      </w:r>
      <w:r w:rsidR="0015641A" w:rsidRPr="0015641A">
        <w:rPr>
          <w:b/>
          <w:sz w:val="28"/>
          <w:szCs w:val="28"/>
          <w:lang w:val="en-US"/>
        </w:rPr>
        <w:t>te al Comisiei</w:t>
      </w:r>
    </w:p>
    <w:p w:rsidR="001F06F3" w:rsidRDefault="001F06F3" w:rsidP="0015641A">
      <w:pPr>
        <w:tabs>
          <w:tab w:val="left" w:pos="2410"/>
        </w:tabs>
        <w:rPr>
          <w:sz w:val="16"/>
          <w:szCs w:val="16"/>
          <w:lang w:val="en-US"/>
        </w:rPr>
      </w:pPr>
      <w:r w:rsidRPr="0015641A">
        <w:rPr>
          <w:b/>
          <w:sz w:val="28"/>
          <w:szCs w:val="28"/>
          <w:lang w:val="en-US"/>
        </w:rPr>
        <w:t>Petru Pușcari</w:t>
      </w:r>
      <w:r w:rsidR="0015641A" w:rsidRPr="0015641A">
        <w:rPr>
          <w:sz w:val="28"/>
          <w:szCs w:val="28"/>
          <w:lang w:val="en-US"/>
        </w:rPr>
        <w:t xml:space="preserve"> </w:t>
      </w:r>
      <w:r w:rsidR="0015641A">
        <w:rPr>
          <w:sz w:val="28"/>
          <w:szCs w:val="28"/>
          <w:lang w:val="en-US"/>
        </w:rPr>
        <w:t xml:space="preserve">      </w:t>
      </w:r>
      <w:r w:rsidR="0015641A" w:rsidRPr="0015641A">
        <w:rPr>
          <w:b/>
          <w:sz w:val="28"/>
          <w:szCs w:val="28"/>
          <w:lang w:val="en-US"/>
        </w:rPr>
        <w:t>--</w:t>
      </w:r>
      <w:r w:rsidR="0015641A" w:rsidRPr="0015641A">
        <w:rPr>
          <w:sz w:val="28"/>
          <w:szCs w:val="28"/>
          <w:lang w:val="en-US"/>
        </w:rPr>
        <w:t xml:space="preserve"> președintele raionului Basarabeasca</w:t>
      </w:r>
    </w:p>
    <w:p w:rsidR="00756A89" w:rsidRPr="00756A89" w:rsidRDefault="00756A89" w:rsidP="0015641A">
      <w:pPr>
        <w:tabs>
          <w:tab w:val="left" w:pos="2410"/>
        </w:tabs>
        <w:rPr>
          <w:sz w:val="16"/>
          <w:szCs w:val="16"/>
          <w:lang w:val="en-US"/>
        </w:rPr>
      </w:pPr>
    </w:p>
    <w:p w:rsidR="001F06F3" w:rsidRPr="0015641A" w:rsidRDefault="001F06F3" w:rsidP="0015641A">
      <w:pPr>
        <w:tabs>
          <w:tab w:val="left" w:pos="3165"/>
        </w:tabs>
        <w:rPr>
          <w:b/>
          <w:sz w:val="28"/>
          <w:szCs w:val="28"/>
          <w:lang w:val="en-US"/>
        </w:rPr>
      </w:pPr>
      <w:r w:rsidRPr="0015641A">
        <w:rPr>
          <w:b/>
          <w:i/>
          <w:sz w:val="28"/>
          <w:szCs w:val="28"/>
          <w:lang w:val="en-US"/>
        </w:rPr>
        <w:tab/>
      </w:r>
      <w:r w:rsidRPr="0015641A">
        <w:rPr>
          <w:b/>
          <w:sz w:val="28"/>
          <w:szCs w:val="28"/>
          <w:lang w:val="en-US"/>
        </w:rPr>
        <w:t>Vicepreședinți</w:t>
      </w:r>
      <w:r w:rsidR="0015641A" w:rsidRPr="0015641A">
        <w:rPr>
          <w:b/>
          <w:sz w:val="28"/>
          <w:szCs w:val="28"/>
          <w:lang w:val="en-US"/>
        </w:rPr>
        <w:t xml:space="preserve"> ai Comisiei</w:t>
      </w:r>
      <w:r w:rsidRPr="0015641A">
        <w:rPr>
          <w:b/>
          <w:sz w:val="28"/>
          <w:szCs w:val="28"/>
          <w:lang w:val="en-US"/>
        </w:rPr>
        <w:t>:</w:t>
      </w:r>
    </w:p>
    <w:p w:rsidR="001F06F3" w:rsidRPr="0015641A" w:rsidRDefault="0015641A" w:rsidP="0015641A">
      <w:pPr>
        <w:rPr>
          <w:color w:val="000000"/>
          <w:sz w:val="28"/>
          <w:szCs w:val="28"/>
          <w:lang w:val="en-US"/>
        </w:rPr>
      </w:pPr>
      <w:r w:rsidRPr="0015641A">
        <w:rPr>
          <w:b/>
          <w:sz w:val="28"/>
          <w:szCs w:val="28"/>
          <w:lang w:val="en-US"/>
        </w:rPr>
        <w:t xml:space="preserve">Gheorghe Cojoc </w:t>
      </w:r>
      <w:r>
        <w:rPr>
          <w:b/>
          <w:sz w:val="28"/>
          <w:szCs w:val="28"/>
          <w:lang w:val="en-US"/>
        </w:rPr>
        <w:t xml:space="preserve">  </w:t>
      </w:r>
      <w:r w:rsidR="00616F27">
        <w:rPr>
          <w:sz w:val="28"/>
          <w:szCs w:val="28"/>
          <w:lang w:val="en-US"/>
        </w:rPr>
        <w:t>–</w:t>
      </w:r>
      <w:r w:rsidR="001F06F3" w:rsidRPr="0015641A">
        <w:rPr>
          <w:b/>
          <w:sz w:val="28"/>
          <w:szCs w:val="28"/>
          <w:lang w:val="en-US"/>
        </w:rPr>
        <w:t xml:space="preserve"> </w:t>
      </w:r>
      <w:r w:rsidR="001F06F3" w:rsidRPr="0015641A">
        <w:rPr>
          <w:sz w:val="28"/>
          <w:szCs w:val="28"/>
          <w:lang w:val="en-US"/>
        </w:rPr>
        <w:t>șef</w:t>
      </w:r>
      <w:r w:rsidRPr="0015641A">
        <w:rPr>
          <w:sz w:val="28"/>
          <w:szCs w:val="28"/>
          <w:lang w:val="en-US"/>
        </w:rPr>
        <w:t>ul</w:t>
      </w:r>
      <w:r w:rsidR="001F06F3" w:rsidRPr="0015641A">
        <w:rPr>
          <w:sz w:val="28"/>
          <w:szCs w:val="28"/>
          <w:lang w:val="en-US"/>
        </w:rPr>
        <w:t xml:space="preserve"> </w:t>
      </w:r>
      <w:r w:rsidR="001F06F3" w:rsidRPr="0015641A">
        <w:rPr>
          <w:color w:val="000000"/>
          <w:sz w:val="28"/>
          <w:szCs w:val="28"/>
          <w:lang w:val="en-US"/>
        </w:rPr>
        <w:t>Oficiului te</w:t>
      </w:r>
      <w:r>
        <w:rPr>
          <w:color w:val="000000"/>
          <w:sz w:val="28"/>
          <w:szCs w:val="28"/>
          <w:lang w:val="en-US"/>
        </w:rPr>
        <w:t>ritorial al Cancelariei de Stat</w:t>
      </w:r>
    </w:p>
    <w:p w:rsidR="001F06F3" w:rsidRPr="0015641A" w:rsidRDefault="001F06F3" w:rsidP="0015641A">
      <w:pPr>
        <w:rPr>
          <w:sz w:val="28"/>
          <w:szCs w:val="28"/>
          <w:lang w:val="en-US"/>
        </w:rPr>
      </w:pPr>
      <w:r w:rsidRPr="0015641A">
        <w:rPr>
          <w:b/>
          <w:sz w:val="28"/>
          <w:szCs w:val="28"/>
          <w:lang w:val="en-US"/>
        </w:rPr>
        <w:t xml:space="preserve">Natalia Ivanova  </w:t>
      </w:r>
      <w:r w:rsidR="0015641A">
        <w:rPr>
          <w:b/>
          <w:sz w:val="28"/>
          <w:szCs w:val="28"/>
          <w:lang w:val="en-US"/>
        </w:rPr>
        <w:t xml:space="preserve">  </w:t>
      </w:r>
      <w:r w:rsidR="00616F27">
        <w:rPr>
          <w:sz w:val="28"/>
          <w:szCs w:val="28"/>
          <w:lang w:val="en-US"/>
        </w:rPr>
        <w:t>–</w:t>
      </w:r>
      <w:r w:rsidR="0015641A">
        <w:rPr>
          <w:sz w:val="28"/>
          <w:szCs w:val="28"/>
          <w:lang w:val="en-US"/>
        </w:rPr>
        <w:t xml:space="preserve"> </w:t>
      </w:r>
      <w:r w:rsidR="00FB3AA9">
        <w:rPr>
          <w:sz w:val="28"/>
          <w:szCs w:val="28"/>
          <w:lang w:val="en-US"/>
        </w:rPr>
        <w:t>specialist principal al</w:t>
      </w:r>
      <w:r w:rsidR="0015641A" w:rsidRPr="0015641A">
        <w:rPr>
          <w:color w:val="FF0000"/>
          <w:sz w:val="28"/>
          <w:szCs w:val="28"/>
          <w:lang w:val="en-US"/>
        </w:rPr>
        <w:t xml:space="preserve"> </w:t>
      </w:r>
      <w:r w:rsidR="0015641A" w:rsidRPr="00FB3AA9">
        <w:rPr>
          <w:sz w:val="28"/>
          <w:szCs w:val="28"/>
          <w:lang w:val="en-US"/>
        </w:rPr>
        <w:t>S</w:t>
      </w:r>
      <w:r w:rsidRPr="0015641A">
        <w:rPr>
          <w:sz w:val="28"/>
          <w:szCs w:val="28"/>
          <w:lang w:val="en-US"/>
        </w:rPr>
        <w:t>erviciul</w:t>
      </w:r>
      <w:r w:rsidR="0015641A">
        <w:rPr>
          <w:sz w:val="28"/>
          <w:szCs w:val="28"/>
          <w:lang w:val="en-US"/>
        </w:rPr>
        <w:t>ui pentru Statistică Basarabeasca</w:t>
      </w:r>
    </w:p>
    <w:p w:rsidR="001F06F3" w:rsidRDefault="001F06F3" w:rsidP="0015641A">
      <w:pPr>
        <w:rPr>
          <w:sz w:val="16"/>
          <w:szCs w:val="16"/>
          <w:lang w:val="en-US"/>
        </w:rPr>
      </w:pPr>
      <w:r w:rsidRPr="0015641A">
        <w:rPr>
          <w:b/>
          <w:sz w:val="28"/>
          <w:szCs w:val="28"/>
          <w:lang w:val="en-US"/>
        </w:rPr>
        <w:t>Petru Scutari</w:t>
      </w:r>
      <w:r w:rsidR="0015641A">
        <w:rPr>
          <w:b/>
          <w:sz w:val="28"/>
          <w:szCs w:val="28"/>
          <w:lang w:val="en-US"/>
        </w:rPr>
        <w:t xml:space="preserve">       </w:t>
      </w:r>
      <w:r w:rsidR="0015641A">
        <w:rPr>
          <w:sz w:val="28"/>
          <w:szCs w:val="28"/>
          <w:lang w:val="en-US"/>
        </w:rPr>
        <w:t xml:space="preserve"> – vice</w:t>
      </w:r>
      <w:r w:rsidRPr="0015641A">
        <w:rPr>
          <w:sz w:val="28"/>
          <w:szCs w:val="28"/>
          <w:lang w:val="en-US"/>
        </w:rPr>
        <w:t>președinte</w:t>
      </w:r>
      <w:r w:rsidR="0015641A">
        <w:rPr>
          <w:sz w:val="28"/>
          <w:szCs w:val="28"/>
          <w:lang w:val="en-US"/>
        </w:rPr>
        <w:t xml:space="preserve"> al</w:t>
      </w:r>
      <w:r w:rsidRPr="0015641A">
        <w:rPr>
          <w:sz w:val="28"/>
          <w:szCs w:val="28"/>
          <w:lang w:val="en-US"/>
        </w:rPr>
        <w:t xml:space="preserve"> raionul</w:t>
      </w:r>
      <w:r w:rsidR="0015641A">
        <w:rPr>
          <w:sz w:val="28"/>
          <w:szCs w:val="28"/>
          <w:lang w:val="en-US"/>
        </w:rPr>
        <w:t>ui pe problem economice</w:t>
      </w:r>
    </w:p>
    <w:p w:rsidR="00756A89" w:rsidRPr="00756A89" w:rsidRDefault="00756A89" w:rsidP="0015641A">
      <w:pPr>
        <w:rPr>
          <w:sz w:val="16"/>
          <w:szCs w:val="16"/>
          <w:lang w:val="en-US"/>
        </w:rPr>
      </w:pPr>
    </w:p>
    <w:p w:rsidR="001F06F3" w:rsidRPr="0015641A" w:rsidRDefault="001F06F3" w:rsidP="0015641A">
      <w:pPr>
        <w:tabs>
          <w:tab w:val="left" w:pos="3330"/>
        </w:tabs>
        <w:rPr>
          <w:b/>
          <w:sz w:val="28"/>
          <w:szCs w:val="28"/>
          <w:lang w:val="en-US"/>
        </w:rPr>
      </w:pPr>
      <w:r w:rsidRPr="0015641A">
        <w:rPr>
          <w:sz w:val="28"/>
          <w:szCs w:val="28"/>
          <w:lang w:val="en-US"/>
        </w:rPr>
        <w:tab/>
      </w:r>
      <w:r w:rsidRPr="0015641A">
        <w:rPr>
          <w:b/>
          <w:sz w:val="28"/>
          <w:szCs w:val="28"/>
          <w:lang w:val="en-US"/>
        </w:rPr>
        <w:t>Secretar</w:t>
      </w:r>
      <w:r w:rsidR="0015641A" w:rsidRPr="0015641A">
        <w:rPr>
          <w:b/>
          <w:sz w:val="28"/>
          <w:szCs w:val="28"/>
          <w:lang w:val="en-US"/>
        </w:rPr>
        <w:t xml:space="preserve"> al Comisiei</w:t>
      </w:r>
    </w:p>
    <w:p w:rsidR="001F06F3" w:rsidRDefault="0015641A" w:rsidP="0015641A">
      <w:pPr>
        <w:tabs>
          <w:tab w:val="left" w:pos="3330"/>
        </w:tabs>
        <w:rPr>
          <w:sz w:val="16"/>
          <w:szCs w:val="16"/>
          <w:lang w:val="en-US"/>
        </w:rPr>
      </w:pPr>
      <w:r>
        <w:rPr>
          <w:b/>
          <w:sz w:val="28"/>
          <w:szCs w:val="28"/>
          <w:lang w:val="en-US"/>
        </w:rPr>
        <w:t>Gheorghe Livițchi –</w:t>
      </w:r>
      <w:r>
        <w:rPr>
          <w:sz w:val="28"/>
          <w:szCs w:val="28"/>
          <w:lang w:val="en-US"/>
        </w:rPr>
        <w:t xml:space="preserve"> </w:t>
      </w:r>
      <w:r w:rsidR="001F06F3" w:rsidRPr="0015641A">
        <w:rPr>
          <w:sz w:val="28"/>
          <w:szCs w:val="28"/>
          <w:lang w:val="en-US"/>
        </w:rPr>
        <w:t>secretar</w:t>
      </w:r>
      <w:r>
        <w:rPr>
          <w:sz w:val="28"/>
          <w:szCs w:val="28"/>
          <w:lang w:val="en-US"/>
        </w:rPr>
        <w:t xml:space="preserve"> a</w:t>
      </w:r>
      <w:r w:rsidR="001F06F3" w:rsidRPr="0015641A">
        <w:rPr>
          <w:sz w:val="28"/>
          <w:szCs w:val="28"/>
          <w:lang w:val="en-US"/>
        </w:rPr>
        <w:t xml:space="preserve">l Consiliului raional </w:t>
      </w:r>
    </w:p>
    <w:p w:rsidR="00756A89" w:rsidRPr="00756A89" w:rsidRDefault="00756A89" w:rsidP="0015641A">
      <w:pPr>
        <w:tabs>
          <w:tab w:val="left" w:pos="3330"/>
        </w:tabs>
        <w:rPr>
          <w:b/>
          <w:sz w:val="16"/>
          <w:szCs w:val="16"/>
          <w:lang w:val="en-US"/>
        </w:rPr>
      </w:pPr>
    </w:p>
    <w:p w:rsidR="001F06F3" w:rsidRPr="0015641A" w:rsidRDefault="001F06F3" w:rsidP="0015641A">
      <w:pPr>
        <w:tabs>
          <w:tab w:val="left" w:pos="3390"/>
        </w:tabs>
        <w:rPr>
          <w:b/>
          <w:i/>
          <w:sz w:val="28"/>
          <w:szCs w:val="28"/>
          <w:lang w:val="en-US"/>
        </w:rPr>
      </w:pPr>
      <w:r w:rsidRPr="0015641A">
        <w:rPr>
          <w:sz w:val="28"/>
          <w:szCs w:val="28"/>
          <w:lang w:val="en-US"/>
        </w:rPr>
        <w:tab/>
      </w:r>
      <w:r w:rsidR="0015641A" w:rsidRPr="0015641A">
        <w:rPr>
          <w:b/>
          <w:sz w:val="28"/>
          <w:szCs w:val="28"/>
          <w:lang w:val="en-US"/>
        </w:rPr>
        <w:t>Membri al Comisiei</w:t>
      </w:r>
      <w:r w:rsidRPr="0015641A">
        <w:rPr>
          <w:b/>
          <w:sz w:val="28"/>
          <w:szCs w:val="28"/>
          <w:lang w:val="en-US"/>
        </w:rPr>
        <w:t>:</w:t>
      </w:r>
    </w:p>
    <w:p w:rsidR="001F06F3" w:rsidRPr="0015641A" w:rsidRDefault="0015641A" w:rsidP="00616F27">
      <w:pPr>
        <w:tabs>
          <w:tab w:val="left" w:pos="2268"/>
          <w:tab w:val="left" w:pos="2410"/>
        </w:tabs>
        <w:rPr>
          <w:sz w:val="28"/>
          <w:szCs w:val="28"/>
          <w:lang w:val="en-US"/>
        </w:rPr>
      </w:pPr>
      <w:r>
        <w:rPr>
          <w:b/>
          <w:sz w:val="28"/>
          <w:szCs w:val="28"/>
          <w:lang w:val="en-US"/>
        </w:rPr>
        <w:t xml:space="preserve">Vasile Baciu         </w:t>
      </w:r>
      <w:proofErr w:type="gramStart"/>
      <w:r w:rsidR="00616F27">
        <w:rPr>
          <w:sz w:val="28"/>
          <w:szCs w:val="28"/>
          <w:lang w:val="en-US"/>
        </w:rPr>
        <w:t>–</w:t>
      </w:r>
      <w:r w:rsidR="001F06F3" w:rsidRPr="0015641A">
        <w:rPr>
          <w:b/>
          <w:sz w:val="28"/>
          <w:szCs w:val="28"/>
          <w:lang w:val="en-US"/>
        </w:rPr>
        <w:t xml:space="preserve">  </w:t>
      </w:r>
      <w:r>
        <w:rPr>
          <w:sz w:val="28"/>
          <w:szCs w:val="28"/>
          <w:lang w:val="en-US"/>
        </w:rPr>
        <w:t>ș</w:t>
      </w:r>
      <w:proofErr w:type="gramEnd"/>
      <w:r>
        <w:rPr>
          <w:sz w:val="28"/>
          <w:szCs w:val="28"/>
          <w:lang w:val="en-US"/>
        </w:rPr>
        <w:t>ef al</w:t>
      </w:r>
      <w:r w:rsidR="001F06F3" w:rsidRPr="0015641A">
        <w:rPr>
          <w:sz w:val="28"/>
          <w:szCs w:val="28"/>
          <w:lang w:val="en-US"/>
        </w:rPr>
        <w:t xml:space="preserve"> Secți</w:t>
      </w:r>
      <w:r>
        <w:rPr>
          <w:sz w:val="28"/>
          <w:szCs w:val="28"/>
          <w:lang w:val="en-US"/>
        </w:rPr>
        <w:t>ei administrație publică locală</w:t>
      </w:r>
    </w:p>
    <w:p w:rsidR="001F06F3" w:rsidRPr="0015641A" w:rsidRDefault="001F06F3" w:rsidP="0015641A">
      <w:pPr>
        <w:rPr>
          <w:sz w:val="28"/>
          <w:szCs w:val="28"/>
          <w:lang w:val="en-US"/>
        </w:rPr>
      </w:pPr>
      <w:r w:rsidRPr="0015641A">
        <w:rPr>
          <w:b/>
          <w:sz w:val="28"/>
          <w:szCs w:val="28"/>
          <w:lang w:val="en-US"/>
        </w:rPr>
        <w:t xml:space="preserve">Mihail </w:t>
      </w:r>
      <w:proofErr w:type="gramStart"/>
      <w:r w:rsidRPr="0015641A">
        <w:rPr>
          <w:b/>
          <w:sz w:val="28"/>
          <w:szCs w:val="28"/>
          <w:lang w:val="en-US"/>
        </w:rPr>
        <w:t>Martînov</w:t>
      </w:r>
      <w:r w:rsidR="0015641A">
        <w:rPr>
          <w:sz w:val="28"/>
          <w:szCs w:val="28"/>
          <w:lang w:val="en-US"/>
        </w:rPr>
        <w:t xml:space="preserve">  </w:t>
      </w:r>
      <w:r w:rsidR="00616F27">
        <w:rPr>
          <w:sz w:val="28"/>
          <w:szCs w:val="28"/>
          <w:lang w:val="en-US"/>
        </w:rPr>
        <w:t>–</w:t>
      </w:r>
      <w:proofErr w:type="gramEnd"/>
      <w:r w:rsidR="0015641A">
        <w:rPr>
          <w:sz w:val="28"/>
          <w:szCs w:val="28"/>
          <w:lang w:val="en-US"/>
        </w:rPr>
        <w:t xml:space="preserve"> </w:t>
      </w:r>
      <w:r w:rsidRPr="0015641A">
        <w:rPr>
          <w:sz w:val="28"/>
          <w:szCs w:val="28"/>
          <w:lang w:val="en-US"/>
        </w:rPr>
        <w:t>șef</w:t>
      </w:r>
      <w:r w:rsidR="0015641A">
        <w:rPr>
          <w:sz w:val="28"/>
          <w:szCs w:val="28"/>
          <w:lang w:val="en-US"/>
        </w:rPr>
        <w:t xml:space="preserve"> interimar al</w:t>
      </w:r>
      <w:r w:rsidRPr="0015641A">
        <w:rPr>
          <w:sz w:val="28"/>
          <w:szCs w:val="28"/>
          <w:lang w:val="en-US"/>
        </w:rPr>
        <w:t xml:space="preserve"> Direcți</w:t>
      </w:r>
      <w:r w:rsidR="0015641A">
        <w:rPr>
          <w:sz w:val="28"/>
          <w:szCs w:val="28"/>
          <w:lang w:val="en-US"/>
        </w:rPr>
        <w:t>ei asistență socială și protecția familiei</w:t>
      </w:r>
    </w:p>
    <w:p w:rsidR="001F06F3" w:rsidRPr="0015641A" w:rsidRDefault="001F06F3" w:rsidP="0015641A">
      <w:pPr>
        <w:rPr>
          <w:sz w:val="28"/>
          <w:szCs w:val="28"/>
          <w:lang w:val="ro-RO"/>
        </w:rPr>
      </w:pPr>
      <w:r w:rsidRPr="00FB3AA9">
        <w:rPr>
          <w:b/>
          <w:sz w:val="28"/>
          <w:szCs w:val="28"/>
          <w:lang w:val="en-US"/>
        </w:rPr>
        <w:t>Natalia Arnaut</w:t>
      </w:r>
      <w:r w:rsidR="0015641A" w:rsidRPr="00FB3AA9">
        <w:rPr>
          <w:sz w:val="28"/>
          <w:szCs w:val="28"/>
          <w:lang w:val="en-US"/>
        </w:rPr>
        <w:t xml:space="preserve"> </w:t>
      </w:r>
      <w:r w:rsidR="00616F27">
        <w:rPr>
          <w:sz w:val="28"/>
          <w:szCs w:val="28"/>
          <w:lang w:val="en-US"/>
        </w:rPr>
        <w:t xml:space="preserve">    –</w:t>
      </w:r>
      <w:r w:rsidRPr="00616F27">
        <w:rPr>
          <w:b/>
          <w:sz w:val="28"/>
          <w:szCs w:val="28"/>
          <w:lang w:val="en-US"/>
        </w:rPr>
        <w:t xml:space="preserve"> </w:t>
      </w:r>
      <w:r w:rsidRPr="00FB3AA9">
        <w:rPr>
          <w:sz w:val="28"/>
          <w:szCs w:val="28"/>
          <w:lang w:val="en-US"/>
        </w:rPr>
        <w:t>ș</w:t>
      </w:r>
      <w:r w:rsidR="0015641A" w:rsidRPr="00FB3AA9">
        <w:rPr>
          <w:sz w:val="28"/>
          <w:szCs w:val="28"/>
          <w:lang w:val="ro-RO"/>
        </w:rPr>
        <w:t>ef al</w:t>
      </w:r>
      <w:r w:rsidRPr="00FB3AA9">
        <w:rPr>
          <w:sz w:val="28"/>
          <w:szCs w:val="28"/>
          <w:lang w:val="ro-RO"/>
        </w:rPr>
        <w:t xml:space="preserve"> </w:t>
      </w:r>
      <w:r w:rsidR="00FB3AA9" w:rsidRPr="00FB3AA9">
        <w:rPr>
          <w:sz w:val="28"/>
          <w:szCs w:val="28"/>
          <w:lang w:val="ro-RO"/>
        </w:rPr>
        <w:t xml:space="preserve">IMSP </w:t>
      </w:r>
      <w:r w:rsidRPr="00FB3AA9">
        <w:rPr>
          <w:sz w:val="28"/>
          <w:szCs w:val="28"/>
          <w:lang w:val="ro-RO"/>
        </w:rPr>
        <w:t xml:space="preserve">Centrul </w:t>
      </w:r>
      <w:r w:rsidR="00FB3AA9" w:rsidRPr="00FB3AA9">
        <w:rPr>
          <w:sz w:val="28"/>
          <w:szCs w:val="28"/>
          <w:lang w:val="ro-RO"/>
        </w:rPr>
        <w:t xml:space="preserve">de </w:t>
      </w:r>
      <w:r w:rsidRPr="00FB3AA9">
        <w:rPr>
          <w:sz w:val="28"/>
          <w:szCs w:val="28"/>
          <w:lang w:val="ro-RO"/>
        </w:rPr>
        <w:t xml:space="preserve">Sănătate </w:t>
      </w:r>
      <w:r w:rsidR="0015641A" w:rsidRPr="00FB3AA9">
        <w:rPr>
          <w:sz w:val="28"/>
          <w:szCs w:val="28"/>
          <w:lang w:val="ro-RO"/>
        </w:rPr>
        <w:t>Basarabeasca</w:t>
      </w:r>
      <w:r w:rsidRPr="0015641A">
        <w:rPr>
          <w:b/>
          <w:color w:val="FF0000"/>
          <w:sz w:val="28"/>
          <w:szCs w:val="28"/>
          <w:lang w:val="ro-RO"/>
        </w:rPr>
        <w:br/>
      </w:r>
      <w:r w:rsidRPr="0015641A">
        <w:rPr>
          <w:b/>
          <w:sz w:val="28"/>
          <w:szCs w:val="28"/>
          <w:lang w:val="ro-RO"/>
        </w:rPr>
        <w:t>Iurie Bursuc</w:t>
      </w:r>
      <w:r w:rsidR="0015641A">
        <w:rPr>
          <w:sz w:val="28"/>
          <w:szCs w:val="28"/>
          <w:lang w:val="ro-RO"/>
        </w:rPr>
        <w:t xml:space="preserve">      </w:t>
      </w:r>
      <w:r w:rsidR="00616F27">
        <w:rPr>
          <w:sz w:val="28"/>
          <w:szCs w:val="28"/>
          <w:lang w:val="ro-RO"/>
        </w:rPr>
        <w:t xml:space="preserve"> </w:t>
      </w:r>
      <w:r w:rsidR="0015641A">
        <w:rPr>
          <w:sz w:val="28"/>
          <w:szCs w:val="28"/>
          <w:lang w:val="ro-RO"/>
        </w:rPr>
        <w:t xml:space="preserve">  </w:t>
      </w:r>
      <w:r w:rsidR="00616F27">
        <w:rPr>
          <w:sz w:val="28"/>
          <w:szCs w:val="28"/>
          <w:lang w:val="en-US"/>
        </w:rPr>
        <w:t>–</w:t>
      </w:r>
      <w:r w:rsidR="0015641A" w:rsidRPr="0015641A">
        <w:rPr>
          <w:b/>
          <w:sz w:val="28"/>
          <w:szCs w:val="28"/>
          <w:lang w:val="ro-RO"/>
        </w:rPr>
        <w:t xml:space="preserve"> </w:t>
      </w:r>
      <w:r w:rsidR="0015641A">
        <w:rPr>
          <w:sz w:val="28"/>
          <w:szCs w:val="28"/>
          <w:lang w:val="ro-RO"/>
        </w:rPr>
        <w:t>șef al</w:t>
      </w:r>
      <w:r w:rsidRPr="0015641A">
        <w:rPr>
          <w:sz w:val="28"/>
          <w:szCs w:val="28"/>
          <w:lang w:val="ro-RO"/>
        </w:rPr>
        <w:t xml:space="preserve"> Inspec</w:t>
      </w:r>
      <w:r w:rsidR="0015641A">
        <w:rPr>
          <w:sz w:val="28"/>
          <w:szCs w:val="28"/>
          <w:lang w:val="ro-RO"/>
        </w:rPr>
        <w:t>toratul de Poliție Basarabeasca</w:t>
      </w:r>
    </w:p>
    <w:p w:rsidR="001F06F3" w:rsidRPr="0015641A" w:rsidRDefault="001F06F3" w:rsidP="0015641A">
      <w:pPr>
        <w:rPr>
          <w:sz w:val="28"/>
          <w:szCs w:val="28"/>
          <w:lang w:val="en-US"/>
        </w:rPr>
      </w:pPr>
      <w:r w:rsidRPr="0015641A">
        <w:rPr>
          <w:b/>
          <w:sz w:val="28"/>
          <w:szCs w:val="28"/>
          <w:lang w:val="en-US"/>
        </w:rPr>
        <w:t>Anastasia Topală</w:t>
      </w:r>
      <w:r w:rsidR="0015641A">
        <w:rPr>
          <w:sz w:val="28"/>
          <w:szCs w:val="28"/>
          <w:lang w:val="en-US"/>
        </w:rPr>
        <w:t xml:space="preserve"> </w:t>
      </w:r>
      <w:r w:rsidR="00616F27">
        <w:rPr>
          <w:sz w:val="28"/>
          <w:szCs w:val="28"/>
          <w:lang w:val="en-US"/>
        </w:rPr>
        <w:t>–</w:t>
      </w:r>
      <w:r w:rsidR="0015641A">
        <w:rPr>
          <w:sz w:val="28"/>
          <w:szCs w:val="28"/>
          <w:lang w:val="en-US"/>
        </w:rPr>
        <w:t xml:space="preserve"> ar</w:t>
      </w:r>
      <w:r w:rsidRPr="0015641A">
        <w:rPr>
          <w:sz w:val="28"/>
          <w:szCs w:val="28"/>
          <w:lang w:val="en-US"/>
        </w:rPr>
        <w:t xml:space="preserve">hitect-șef al raionului </w:t>
      </w:r>
    </w:p>
    <w:p w:rsidR="001F06F3" w:rsidRPr="0015641A" w:rsidRDefault="001F06F3" w:rsidP="0015641A">
      <w:pPr>
        <w:rPr>
          <w:sz w:val="28"/>
          <w:szCs w:val="28"/>
          <w:lang w:val="en-US"/>
        </w:rPr>
      </w:pPr>
      <w:r w:rsidRPr="0015641A">
        <w:rPr>
          <w:b/>
          <w:sz w:val="28"/>
          <w:szCs w:val="28"/>
          <w:lang w:val="en-US"/>
        </w:rPr>
        <w:t>Valentin Cimpoeș</w:t>
      </w:r>
      <w:r w:rsidR="0015641A">
        <w:rPr>
          <w:sz w:val="28"/>
          <w:szCs w:val="28"/>
          <w:lang w:val="en-US"/>
        </w:rPr>
        <w:t xml:space="preserve"> – p</w:t>
      </w:r>
      <w:r w:rsidRPr="0015641A">
        <w:rPr>
          <w:sz w:val="28"/>
          <w:szCs w:val="28"/>
          <w:lang w:val="en-US"/>
        </w:rPr>
        <w:t>rimar</w:t>
      </w:r>
      <w:r w:rsidR="0015641A">
        <w:rPr>
          <w:sz w:val="28"/>
          <w:szCs w:val="28"/>
          <w:lang w:val="en-US"/>
        </w:rPr>
        <w:t xml:space="preserve"> al orașului Basarabeasca</w:t>
      </w:r>
    </w:p>
    <w:p w:rsidR="001F06F3" w:rsidRPr="0015641A" w:rsidRDefault="001F06F3" w:rsidP="0015641A">
      <w:pPr>
        <w:rPr>
          <w:sz w:val="28"/>
          <w:szCs w:val="28"/>
          <w:lang w:val="en-US"/>
        </w:rPr>
      </w:pPr>
      <w:r w:rsidRPr="0015641A">
        <w:rPr>
          <w:b/>
          <w:sz w:val="28"/>
          <w:szCs w:val="28"/>
          <w:lang w:val="en-US"/>
        </w:rPr>
        <w:t>Victor Niculiță</w:t>
      </w:r>
      <w:r w:rsidR="0015641A">
        <w:rPr>
          <w:b/>
          <w:sz w:val="28"/>
          <w:szCs w:val="28"/>
          <w:lang w:val="en-US"/>
        </w:rPr>
        <w:t xml:space="preserve">      </w:t>
      </w:r>
      <w:r w:rsidR="00616F27">
        <w:rPr>
          <w:sz w:val="28"/>
          <w:szCs w:val="28"/>
          <w:lang w:val="en-US"/>
        </w:rPr>
        <w:t xml:space="preserve">– </w:t>
      </w:r>
      <w:r w:rsidR="0015641A">
        <w:rPr>
          <w:sz w:val="28"/>
          <w:szCs w:val="28"/>
          <w:lang w:val="en-US"/>
        </w:rPr>
        <w:t>p</w:t>
      </w:r>
      <w:r w:rsidRPr="0015641A">
        <w:rPr>
          <w:sz w:val="28"/>
          <w:szCs w:val="28"/>
          <w:lang w:val="en-US"/>
        </w:rPr>
        <w:t>rimar</w:t>
      </w:r>
      <w:r w:rsidR="0015641A">
        <w:rPr>
          <w:sz w:val="28"/>
          <w:szCs w:val="28"/>
          <w:lang w:val="en-US"/>
        </w:rPr>
        <w:t xml:space="preserve"> al satului Abaclia</w:t>
      </w:r>
    </w:p>
    <w:p w:rsidR="001F06F3" w:rsidRPr="0015641A" w:rsidRDefault="001F06F3" w:rsidP="0015641A">
      <w:pPr>
        <w:rPr>
          <w:sz w:val="28"/>
          <w:szCs w:val="28"/>
          <w:lang w:val="en-US"/>
        </w:rPr>
      </w:pPr>
      <w:r w:rsidRPr="0015641A">
        <w:rPr>
          <w:b/>
          <w:sz w:val="28"/>
          <w:szCs w:val="28"/>
          <w:lang w:val="en-US"/>
        </w:rPr>
        <w:t>Ion Galeru</w:t>
      </w:r>
      <w:r w:rsidR="0015641A">
        <w:rPr>
          <w:sz w:val="28"/>
          <w:szCs w:val="28"/>
          <w:lang w:val="en-US"/>
        </w:rPr>
        <w:t xml:space="preserve">             </w:t>
      </w:r>
      <w:r w:rsidR="00616F27">
        <w:rPr>
          <w:sz w:val="28"/>
          <w:szCs w:val="28"/>
          <w:lang w:val="en-US"/>
        </w:rPr>
        <w:t xml:space="preserve">– </w:t>
      </w:r>
      <w:r w:rsidRPr="0015641A">
        <w:rPr>
          <w:sz w:val="28"/>
          <w:szCs w:val="28"/>
          <w:lang w:val="en-US"/>
        </w:rPr>
        <w:t>primar</w:t>
      </w:r>
      <w:r w:rsidR="0015641A">
        <w:rPr>
          <w:sz w:val="28"/>
          <w:szCs w:val="28"/>
          <w:lang w:val="en-US"/>
        </w:rPr>
        <w:t xml:space="preserve"> a</w:t>
      </w:r>
      <w:r w:rsidRPr="0015641A">
        <w:rPr>
          <w:sz w:val="28"/>
          <w:szCs w:val="28"/>
          <w:lang w:val="en-US"/>
        </w:rPr>
        <w:t>l satului Sadaclia</w:t>
      </w:r>
    </w:p>
    <w:p w:rsidR="001F06F3" w:rsidRPr="0015641A" w:rsidRDefault="001F06F3" w:rsidP="0015641A">
      <w:pPr>
        <w:rPr>
          <w:sz w:val="28"/>
          <w:szCs w:val="28"/>
          <w:lang w:val="en-US"/>
        </w:rPr>
      </w:pPr>
      <w:r w:rsidRPr="0015641A">
        <w:rPr>
          <w:b/>
          <w:sz w:val="28"/>
          <w:szCs w:val="28"/>
          <w:lang w:val="en-US"/>
        </w:rPr>
        <w:t>Anatolie Mereanu</w:t>
      </w:r>
      <w:r w:rsidR="0015641A">
        <w:rPr>
          <w:b/>
          <w:sz w:val="28"/>
          <w:szCs w:val="28"/>
          <w:lang w:val="en-US"/>
        </w:rPr>
        <w:t xml:space="preserve"> –</w:t>
      </w:r>
      <w:r w:rsidR="00616F27">
        <w:rPr>
          <w:b/>
          <w:sz w:val="28"/>
          <w:szCs w:val="28"/>
          <w:lang w:val="en-US"/>
        </w:rPr>
        <w:t xml:space="preserve"> </w:t>
      </w:r>
      <w:r w:rsidRPr="0015641A">
        <w:rPr>
          <w:sz w:val="28"/>
          <w:szCs w:val="28"/>
          <w:lang w:val="en-US"/>
        </w:rPr>
        <w:t>primar</w:t>
      </w:r>
      <w:r w:rsidR="0015641A">
        <w:rPr>
          <w:sz w:val="28"/>
          <w:szCs w:val="28"/>
          <w:lang w:val="en-US"/>
        </w:rPr>
        <w:t xml:space="preserve"> a</w:t>
      </w:r>
      <w:r w:rsidRPr="0015641A">
        <w:rPr>
          <w:sz w:val="28"/>
          <w:szCs w:val="28"/>
          <w:lang w:val="en-US"/>
        </w:rPr>
        <w:t>l satului Iordanovca</w:t>
      </w:r>
    </w:p>
    <w:p w:rsidR="001F06F3" w:rsidRPr="0015641A" w:rsidRDefault="001F06F3" w:rsidP="0015641A">
      <w:pPr>
        <w:rPr>
          <w:sz w:val="28"/>
          <w:szCs w:val="28"/>
          <w:lang w:val="en-US"/>
        </w:rPr>
      </w:pPr>
      <w:r w:rsidRPr="0015641A">
        <w:rPr>
          <w:b/>
          <w:sz w:val="28"/>
          <w:szCs w:val="28"/>
          <w:lang w:val="en-US"/>
        </w:rPr>
        <w:t>Petru Tarlev</w:t>
      </w:r>
      <w:r w:rsidRPr="0015641A">
        <w:rPr>
          <w:sz w:val="28"/>
          <w:szCs w:val="28"/>
          <w:lang w:val="en-US"/>
        </w:rPr>
        <w:t xml:space="preserve"> </w:t>
      </w:r>
      <w:r w:rsidR="0015641A">
        <w:rPr>
          <w:sz w:val="28"/>
          <w:szCs w:val="28"/>
          <w:lang w:val="en-US"/>
        </w:rPr>
        <w:t xml:space="preserve">         </w:t>
      </w:r>
      <w:r w:rsidR="00616F27">
        <w:rPr>
          <w:sz w:val="28"/>
          <w:szCs w:val="28"/>
          <w:lang w:val="en-US"/>
        </w:rPr>
        <w:t>–</w:t>
      </w:r>
      <w:r w:rsidR="0015641A">
        <w:rPr>
          <w:b/>
          <w:sz w:val="28"/>
          <w:szCs w:val="28"/>
          <w:lang w:val="en-US"/>
        </w:rPr>
        <w:t xml:space="preserve"> </w:t>
      </w:r>
      <w:r w:rsidRPr="0015641A">
        <w:rPr>
          <w:sz w:val="28"/>
          <w:szCs w:val="28"/>
          <w:lang w:val="en-US"/>
        </w:rPr>
        <w:t>primar</w:t>
      </w:r>
      <w:r w:rsidR="0015641A">
        <w:rPr>
          <w:sz w:val="28"/>
          <w:szCs w:val="28"/>
          <w:lang w:val="en-US"/>
        </w:rPr>
        <w:t xml:space="preserve"> a</w:t>
      </w:r>
      <w:r w:rsidRPr="0015641A">
        <w:rPr>
          <w:sz w:val="28"/>
          <w:szCs w:val="28"/>
          <w:lang w:val="en-US"/>
        </w:rPr>
        <w:t>l satului Bașcalia</w:t>
      </w:r>
    </w:p>
    <w:p w:rsidR="001F06F3" w:rsidRPr="0015641A" w:rsidRDefault="001F06F3" w:rsidP="0015641A">
      <w:pPr>
        <w:rPr>
          <w:sz w:val="28"/>
          <w:szCs w:val="28"/>
          <w:lang w:val="en-US"/>
        </w:rPr>
      </w:pPr>
      <w:r w:rsidRPr="0015641A">
        <w:rPr>
          <w:b/>
          <w:sz w:val="28"/>
          <w:szCs w:val="28"/>
          <w:lang w:val="en-US"/>
        </w:rPr>
        <w:t>L</w:t>
      </w:r>
      <w:r w:rsidR="0015641A">
        <w:rPr>
          <w:b/>
          <w:sz w:val="28"/>
          <w:szCs w:val="28"/>
          <w:lang w:val="en-US"/>
        </w:rPr>
        <w:t>i</w:t>
      </w:r>
      <w:r w:rsidRPr="0015641A">
        <w:rPr>
          <w:b/>
          <w:sz w:val="28"/>
          <w:szCs w:val="28"/>
          <w:lang w:val="en-US"/>
        </w:rPr>
        <w:t>udmila Rotari</w:t>
      </w:r>
      <w:r w:rsidRPr="0015641A">
        <w:rPr>
          <w:sz w:val="28"/>
          <w:szCs w:val="28"/>
          <w:lang w:val="en-US"/>
        </w:rPr>
        <w:t xml:space="preserve"> </w:t>
      </w:r>
      <w:r w:rsidR="0015641A">
        <w:rPr>
          <w:sz w:val="28"/>
          <w:szCs w:val="28"/>
          <w:lang w:val="en-US"/>
        </w:rPr>
        <w:t xml:space="preserve">   </w:t>
      </w:r>
      <w:r w:rsidRPr="0015641A">
        <w:rPr>
          <w:sz w:val="28"/>
          <w:szCs w:val="28"/>
          <w:lang w:val="en-US"/>
        </w:rPr>
        <w:t>– primar</w:t>
      </w:r>
      <w:r w:rsidR="0015641A">
        <w:rPr>
          <w:sz w:val="28"/>
          <w:szCs w:val="28"/>
          <w:lang w:val="en-US"/>
        </w:rPr>
        <w:t xml:space="preserve"> </w:t>
      </w:r>
      <w:proofErr w:type="gramStart"/>
      <w:r w:rsidR="0015641A">
        <w:rPr>
          <w:sz w:val="28"/>
          <w:szCs w:val="28"/>
          <w:lang w:val="en-US"/>
        </w:rPr>
        <w:t>a</w:t>
      </w:r>
      <w:r w:rsidRPr="0015641A">
        <w:rPr>
          <w:sz w:val="28"/>
          <w:szCs w:val="28"/>
          <w:lang w:val="en-US"/>
        </w:rPr>
        <w:t>l  comunei</w:t>
      </w:r>
      <w:proofErr w:type="gramEnd"/>
      <w:r w:rsidRPr="0015641A">
        <w:rPr>
          <w:sz w:val="28"/>
          <w:szCs w:val="28"/>
          <w:lang w:val="en-US"/>
        </w:rPr>
        <w:t xml:space="preserve"> Iserlia</w:t>
      </w:r>
    </w:p>
    <w:p w:rsidR="001F06F3" w:rsidRPr="0015641A" w:rsidRDefault="001F06F3" w:rsidP="0015641A">
      <w:pPr>
        <w:rPr>
          <w:sz w:val="28"/>
          <w:szCs w:val="28"/>
          <w:lang w:val="en-US"/>
        </w:rPr>
      </w:pPr>
      <w:r w:rsidRPr="0015641A">
        <w:rPr>
          <w:b/>
          <w:sz w:val="28"/>
          <w:szCs w:val="28"/>
          <w:lang w:val="en-US"/>
        </w:rPr>
        <w:t>Ser</w:t>
      </w:r>
      <w:r w:rsidR="0015641A">
        <w:rPr>
          <w:b/>
          <w:sz w:val="28"/>
          <w:szCs w:val="28"/>
          <w:lang w:val="en-US"/>
        </w:rPr>
        <w:t>g</w:t>
      </w:r>
      <w:r w:rsidRPr="0015641A">
        <w:rPr>
          <w:b/>
          <w:sz w:val="28"/>
          <w:szCs w:val="28"/>
          <w:lang w:val="en-US"/>
        </w:rPr>
        <w:t>iu Racilă</w:t>
      </w:r>
      <w:r w:rsidRPr="0015641A">
        <w:rPr>
          <w:sz w:val="28"/>
          <w:szCs w:val="28"/>
          <w:lang w:val="en-US"/>
        </w:rPr>
        <w:t xml:space="preserve"> </w:t>
      </w:r>
      <w:r w:rsidR="0015641A">
        <w:rPr>
          <w:sz w:val="28"/>
          <w:szCs w:val="28"/>
          <w:lang w:val="en-US"/>
        </w:rPr>
        <w:t xml:space="preserve">        </w:t>
      </w:r>
      <w:r w:rsidRPr="0015641A">
        <w:rPr>
          <w:sz w:val="28"/>
          <w:szCs w:val="28"/>
          <w:lang w:val="en-US"/>
        </w:rPr>
        <w:t>– primar</w:t>
      </w:r>
      <w:r w:rsidR="0015641A">
        <w:rPr>
          <w:sz w:val="28"/>
          <w:szCs w:val="28"/>
          <w:lang w:val="en-US"/>
        </w:rPr>
        <w:t xml:space="preserve"> a</w:t>
      </w:r>
      <w:r w:rsidRPr="0015641A">
        <w:rPr>
          <w:sz w:val="28"/>
          <w:szCs w:val="28"/>
          <w:lang w:val="en-US"/>
        </w:rPr>
        <w:t>l satului Carabetovca</w:t>
      </w:r>
    </w:p>
    <w:p w:rsidR="001F06F3" w:rsidRDefault="001F06F3" w:rsidP="001F06F3">
      <w:pPr>
        <w:spacing w:line="360" w:lineRule="auto"/>
        <w:rPr>
          <w:sz w:val="28"/>
          <w:szCs w:val="28"/>
          <w:lang w:val="en-US"/>
        </w:rPr>
      </w:pPr>
    </w:p>
    <w:p w:rsidR="001F06F3" w:rsidRDefault="001F06F3" w:rsidP="001F06F3">
      <w:pPr>
        <w:spacing w:line="360" w:lineRule="auto"/>
        <w:rPr>
          <w:sz w:val="28"/>
          <w:szCs w:val="28"/>
          <w:lang w:val="en-US"/>
        </w:rPr>
      </w:pPr>
    </w:p>
    <w:p w:rsidR="001F06F3" w:rsidRDefault="001F06F3" w:rsidP="001F06F3">
      <w:pPr>
        <w:spacing w:line="360" w:lineRule="auto"/>
        <w:rPr>
          <w:sz w:val="28"/>
          <w:szCs w:val="28"/>
          <w:lang w:val="en-US"/>
        </w:rPr>
      </w:pPr>
    </w:p>
    <w:p w:rsidR="001F06F3" w:rsidRDefault="001F06F3" w:rsidP="001F06F3">
      <w:pPr>
        <w:spacing w:line="360" w:lineRule="auto"/>
        <w:rPr>
          <w:sz w:val="28"/>
          <w:szCs w:val="28"/>
          <w:lang w:val="en-US"/>
        </w:rPr>
      </w:pPr>
    </w:p>
    <w:p w:rsidR="001F06F3" w:rsidRDefault="001F06F3" w:rsidP="001F06F3">
      <w:pPr>
        <w:spacing w:line="360" w:lineRule="auto"/>
        <w:rPr>
          <w:sz w:val="28"/>
          <w:szCs w:val="28"/>
          <w:lang w:val="en-US"/>
        </w:rPr>
      </w:pPr>
    </w:p>
    <w:p w:rsidR="001F06F3" w:rsidRDefault="001F06F3" w:rsidP="001F06F3">
      <w:pPr>
        <w:spacing w:line="360" w:lineRule="auto"/>
        <w:rPr>
          <w:sz w:val="28"/>
          <w:szCs w:val="28"/>
          <w:lang w:val="en-US"/>
        </w:rPr>
      </w:pPr>
    </w:p>
    <w:p w:rsidR="001F06F3" w:rsidRDefault="001F06F3" w:rsidP="001F06F3">
      <w:pPr>
        <w:spacing w:line="360" w:lineRule="auto"/>
        <w:rPr>
          <w:sz w:val="28"/>
          <w:szCs w:val="28"/>
          <w:lang w:val="en-US"/>
        </w:rPr>
      </w:pPr>
    </w:p>
    <w:p w:rsidR="001F06F3" w:rsidRDefault="001F06F3" w:rsidP="001F06F3">
      <w:pPr>
        <w:spacing w:line="360" w:lineRule="auto"/>
        <w:rPr>
          <w:sz w:val="28"/>
          <w:szCs w:val="28"/>
          <w:lang w:val="en-US"/>
        </w:rPr>
      </w:pPr>
    </w:p>
    <w:p w:rsidR="00B47650" w:rsidRDefault="00B47650" w:rsidP="001F06F3">
      <w:pPr>
        <w:spacing w:line="360" w:lineRule="auto"/>
        <w:rPr>
          <w:sz w:val="28"/>
          <w:szCs w:val="28"/>
          <w:lang w:val="en-US"/>
        </w:rPr>
      </w:pPr>
    </w:p>
    <w:p w:rsidR="00B47650" w:rsidRDefault="00B47650" w:rsidP="001F06F3">
      <w:pPr>
        <w:spacing w:line="360" w:lineRule="auto"/>
        <w:rPr>
          <w:sz w:val="28"/>
          <w:szCs w:val="28"/>
          <w:lang w:val="en-US"/>
        </w:rPr>
      </w:pPr>
    </w:p>
    <w:p w:rsidR="00B47650" w:rsidRDefault="00B47650" w:rsidP="001F06F3">
      <w:pPr>
        <w:spacing w:line="360" w:lineRule="auto"/>
        <w:rPr>
          <w:sz w:val="28"/>
          <w:szCs w:val="28"/>
          <w:lang w:val="en-US"/>
        </w:rPr>
      </w:pPr>
    </w:p>
    <w:p w:rsidR="001F06F3" w:rsidRPr="00B47650" w:rsidRDefault="001F06F3" w:rsidP="001F06F3">
      <w:pPr>
        <w:jc w:val="right"/>
        <w:rPr>
          <w:sz w:val="24"/>
          <w:szCs w:val="24"/>
          <w:lang w:val="en-US"/>
        </w:rPr>
      </w:pPr>
      <w:r>
        <w:rPr>
          <w:sz w:val="26"/>
          <w:szCs w:val="26"/>
          <w:lang w:val="en-US"/>
        </w:rPr>
        <w:t xml:space="preserve">                                                                                                      </w:t>
      </w:r>
      <w:proofErr w:type="gramStart"/>
      <w:r w:rsidRPr="00B47650">
        <w:rPr>
          <w:sz w:val="24"/>
          <w:szCs w:val="24"/>
          <w:lang w:val="en-US"/>
        </w:rPr>
        <w:t xml:space="preserve">Anexa </w:t>
      </w:r>
      <w:r w:rsidR="00B47650">
        <w:rPr>
          <w:sz w:val="24"/>
          <w:szCs w:val="24"/>
          <w:lang w:val="en-US"/>
        </w:rPr>
        <w:t>nr.</w:t>
      </w:r>
      <w:proofErr w:type="gramEnd"/>
      <w:r w:rsidR="00B47650">
        <w:rPr>
          <w:sz w:val="24"/>
          <w:szCs w:val="24"/>
          <w:lang w:val="en-US"/>
        </w:rPr>
        <w:t xml:space="preserve"> </w:t>
      </w:r>
      <w:r w:rsidRPr="00B47650">
        <w:rPr>
          <w:sz w:val="24"/>
          <w:szCs w:val="24"/>
          <w:lang w:val="en-US"/>
        </w:rPr>
        <w:t>2</w:t>
      </w:r>
    </w:p>
    <w:p w:rsidR="001F06F3" w:rsidRPr="00B47650" w:rsidRDefault="00314AA9" w:rsidP="001F06F3">
      <w:pPr>
        <w:jc w:val="right"/>
        <w:rPr>
          <w:sz w:val="24"/>
          <w:szCs w:val="24"/>
          <w:lang w:val="en-US"/>
        </w:rPr>
      </w:pPr>
      <w:proofErr w:type="gramStart"/>
      <w:r>
        <w:rPr>
          <w:sz w:val="24"/>
          <w:szCs w:val="24"/>
          <w:lang w:val="en-US"/>
        </w:rPr>
        <w:t>la</w:t>
      </w:r>
      <w:proofErr w:type="gramEnd"/>
      <w:r>
        <w:rPr>
          <w:sz w:val="24"/>
          <w:szCs w:val="24"/>
          <w:lang w:val="en-US"/>
        </w:rPr>
        <w:t xml:space="preserve"> d</w:t>
      </w:r>
      <w:r w:rsidR="001F06F3" w:rsidRPr="00B47650">
        <w:rPr>
          <w:sz w:val="24"/>
          <w:szCs w:val="24"/>
          <w:lang w:val="en-US"/>
        </w:rPr>
        <w:t xml:space="preserve">ecizia Consiliului raional </w:t>
      </w:r>
    </w:p>
    <w:p w:rsidR="005D2D35" w:rsidRPr="0015641A" w:rsidRDefault="001F06F3" w:rsidP="005D2D35">
      <w:pPr>
        <w:jc w:val="center"/>
        <w:rPr>
          <w:sz w:val="24"/>
          <w:szCs w:val="24"/>
          <w:lang w:val="en-US"/>
        </w:rPr>
      </w:pPr>
      <w:r w:rsidRPr="00B47650">
        <w:rPr>
          <w:sz w:val="24"/>
          <w:szCs w:val="24"/>
          <w:lang w:val="en-US"/>
        </w:rPr>
        <w:t xml:space="preserve">                                                                                                                 </w:t>
      </w:r>
      <w:r w:rsidR="005D2D35" w:rsidRPr="0015641A">
        <w:rPr>
          <w:sz w:val="24"/>
          <w:szCs w:val="24"/>
          <w:lang w:val="en-US"/>
        </w:rPr>
        <w:t>nr.</w:t>
      </w:r>
      <w:r w:rsidR="005D2D35">
        <w:rPr>
          <w:sz w:val="24"/>
          <w:szCs w:val="24"/>
          <w:lang w:val="en-US"/>
        </w:rPr>
        <w:t>02/</w:t>
      </w:r>
      <w:proofErr w:type="gramStart"/>
      <w:r w:rsidR="001E4367">
        <w:rPr>
          <w:sz w:val="24"/>
          <w:szCs w:val="24"/>
          <w:lang w:val="en-US"/>
        </w:rPr>
        <w:t>10</w:t>
      </w:r>
      <w:r w:rsidR="005D2D35" w:rsidRPr="0015641A">
        <w:rPr>
          <w:sz w:val="24"/>
          <w:szCs w:val="24"/>
          <w:lang w:val="en-US"/>
        </w:rPr>
        <w:t xml:space="preserve">  din</w:t>
      </w:r>
      <w:proofErr w:type="gramEnd"/>
      <w:r w:rsidR="005D2D35" w:rsidRPr="0015641A">
        <w:rPr>
          <w:sz w:val="24"/>
          <w:szCs w:val="24"/>
          <w:lang w:val="en-US"/>
        </w:rPr>
        <w:t xml:space="preserve">  </w:t>
      </w:r>
      <w:r w:rsidR="005D2D35">
        <w:rPr>
          <w:sz w:val="24"/>
          <w:szCs w:val="24"/>
          <w:lang w:val="en-US"/>
        </w:rPr>
        <w:t xml:space="preserve">24 </w:t>
      </w:r>
      <w:r w:rsidR="005D2D35" w:rsidRPr="0015641A">
        <w:rPr>
          <w:sz w:val="24"/>
          <w:szCs w:val="24"/>
          <w:lang w:val="en-US"/>
        </w:rPr>
        <w:t>martie</w:t>
      </w:r>
      <w:r w:rsidR="005D2D35">
        <w:rPr>
          <w:sz w:val="24"/>
          <w:szCs w:val="24"/>
          <w:lang w:val="en-US"/>
        </w:rPr>
        <w:t xml:space="preserve"> </w:t>
      </w:r>
      <w:r w:rsidR="005D2D35" w:rsidRPr="0015641A">
        <w:rPr>
          <w:sz w:val="24"/>
          <w:szCs w:val="24"/>
          <w:lang w:val="en-US"/>
        </w:rPr>
        <w:t>2023</w:t>
      </w:r>
    </w:p>
    <w:p w:rsidR="001F06F3" w:rsidRPr="00B47650" w:rsidRDefault="001F06F3" w:rsidP="001F06F3">
      <w:pPr>
        <w:jc w:val="center"/>
        <w:rPr>
          <w:sz w:val="24"/>
          <w:szCs w:val="24"/>
          <w:lang w:val="en-US"/>
        </w:rPr>
      </w:pPr>
    </w:p>
    <w:p w:rsidR="001F06F3" w:rsidRDefault="001F06F3" w:rsidP="001F06F3">
      <w:pPr>
        <w:pStyle w:val="ac"/>
        <w:spacing w:before="0" w:beforeAutospacing="0" w:after="0" w:afterAutospacing="0"/>
        <w:ind w:firstLine="851"/>
        <w:jc w:val="center"/>
        <w:rPr>
          <w:rStyle w:val="af3"/>
          <w:sz w:val="27"/>
          <w:szCs w:val="27"/>
        </w:rPr>
      </w:pPr>
    </w:p>
    <w:p w:rsidR="001F06F3" w:rsidRPr="00314AA9" w:rsidRDefault="00314AA9" w:rsidP="00314AA9">
      <w:pPr>
        <w:pStyle w:val="ac"/>
        <w:spacing w:before="0" w:beforeAutospacing="0" w:after="0" w:afterAutospacing="0"/>
        <w:ind w:firstLine="851"/>
        <w:rPr>
          <w:sz w:val="28"/>
          <w:szCs w:val="28"/>
        </w:rPr>
      </w:pPr>
      <w:r>
        <w:rPr>
          <w:rStyle w:val="af3"/>
          <w:sz w:val="28"/>
          <w:szCs w:val="28"/>
        </w:rPr>
        <w:t xml:space="preserve">                                           </w:t>
      </w:r>
      <w:r w:rsidR="001F06F3" w:rsidRPr="00314AA9">
        <w:rPr>
          <w:rStyle w:val="af3"/>
          <w:sz w:val="28"/>
          <w:szCs w:val="28"/>
        </w:rPr>
        <w:t>REGULAMENT</w:t>
      </w:r>
    </w:p>
    <w:p w:rsidR="00314AA9" w:rsidRPr="00314AA9" w:rsidRDefault="001F06F3" w:rsidP="00314AA9">
      <w:pPr>
        <w:pStyle w:val="ac"/>
        <w:spacing w:before="0" w:beforeAutospacing="0" w:after="0" w:afterAutospacing="0"/>
        <w:ind w:firstLine="851"/>
        <w:jc w:val="center"/>
        <w:rPr>
          <w:rStyle w:val="af3"/>
          <w:sz w:val="28"/>
          <w:szCs w:val="28"/>
        </w:rPr>
      </w:pPr>
      <w:proofErr w:type="gramStart"/>
      <w:r w:rsidRPr="00314AA9">
        <w:rPr>
          <w:rStyle w:val="af3"/>
          <w:sz w:val="28"/>
          <w:szCs w:val="28"/>
        </w:rPr>
        <w:t>cu</w:t>
      </w:r>
      <w:proofErr w:type="gramEnd"/>
      <w:r w:rsidRPr="00314AA9">
        <w:rPr>
          <w:rStyle w:val="af3"/>
          <w:sz w:val="28"/>
          <w:szCs w:val="28"/>
        </w:rPr>
        <w:t xml:space="preserve"> privire la Comisia teritorială </w:t>
      </w:r>
      <w:r w:rsidR="00314AA9" w:rsidRPr="00314AA9">
        <w:rPr>
          <w:rStyle w:val="af3"/>
          <w:sz w:val="28"/>
          <w:szCs w:val="28"/>
        </w:rPr>
        <w:t xml:space="preserve">Basarabeasca </w:t>
      </w:r>
      <w:r w:rsidRPr="00314AA9">
        <w:rPr>
          <w:rStyle w:val="af3"/>
          <w:sz w:val="28"/>
          <w:szCs w:val="28"/>
        </w:rPr>
        <w:t>pentru recensământul populației</w:t>
      </w:r>
      <w:r w:rsidR="00314AA9" w:rsidRPr="00314AA9">
        <w:rPr>
          <w:rStyle w:val="af3"/>
          <w:sz w:val="28"/>
          <w:szCs w:val="28"/>
        </w:rPr>
        <w:t xml:space="preserve"> și locuințelor în anul 2024</w:t>
      </w:r>
    </w:p>
    <w:p w:rsidR="001F06F3" w:rsidRPr="00314AA9" w:rsidRDefault="001F06F3" w:rsidP="00314AA9">
      <w:pPr>
        <w:pStyle w:val="ac"/>
        <w:spacing w:before="0" w:beforeAutospacing="0" w:after="0" w:afterAutospacing="0"/>
        <w:rPr>
          <w:sz w:val="28"/>
          <w:szCs w:val="28"/>
        </w:rPr>
      </w:pPr>
    </w:p>
    <w:p w:rsidR="001F06F3" w:rsidRPr="00314AA9" w:rsidRDefault="001F06F3" w:rsidP="00314AA9">
      <w:pPr>
        <w:pStyle w:val="ac"/>
        <w:spacing w:before="0" w:beforeAutospacing="0" w:after="0" w:afterAutospacing="0"/>
        <w:ind w:firstLine="851"/>
        <w:jc w:val="center"/>
        <w:rPr>
          <w:sz w:val="28"/>
          <w:szCs w:val="28"/>
        </w:rPr>
      </w:pPr>
      <w:r w:rsidRPr="00314AA9">
        <w:rPr>
          <w:rStyle w:val="af3"/>
          <w:sz w:val="28"/>
          <w:szCs w:val="28"/>
        </w:rPr>
        <w:t>I. DISPOZIȚII GENERALE</w:t>
      </w:r>
    </w:p>
    <w:p w:rsidR="001F06F3" w:rsidRPr="00314AA9" w:rsidRDefault="001F06F3" w:rsidP="00314AA9">
      <w:pPr>
        <w:pStyle w:val="ac"/>
        <w:spacing w:before="0" w:beforeAutospacing="0" w:after="0" w:afterAutospacing="0"/>
        <w:ind w:firstLine="851"/>
        <w:jc w:val="both"/>
        <w:rPr>
          <w:sz w:val="28"/>
          <w:szCs w:val="28"/>
        </w:rPr>
      </w:pPr>
      <w:proofErr w:type="gramStart"/>
      <w:r w:rsidRPr="00314AA9">
        <w:rPr>
          <w:sz w:val="28"/>
          <w:szCs w:val="28"/>
        </w:rPr>
        <w:t xml:space="preserve">1. Prezentul Regulament stabilește atribuțiile, drepturile, precum şi modul de funcționare a Comisiei teritoriale </w:t>
      </w:r>
      <w:r w:rsidR="00314AA9">
        <w:rPr>
          <w:sz w:val="28"/>
          <w:szCs w:val="28"/>
        </w:rPr>
        <w:t xml:space="preserve">Basarabeasca </w:t>
      </w:r>
      <w:r w:rsidRPr="00314AA9">
        <w:rPr>
          <w:sz w:val="28"/>
          <w:szCs w:val="28"/>
        </w:rPr>
        <w:t xml:space="preserve">pentru recensământul populației și locuințelor din Republica Moldova în anul 2024 </w:t>
      </w:r>
      <w:r w:rsidRPr="00314AA9">
        <w:rPr>
          <w:i/>
          <w:sz w:val="28"/>
          <w:szCs w:val="28"/>
        </w:rPr>
        <w:t>(în continuare – Comisia teritorială</w:t>
      </w:r>
      <w:r w:rsidR="00314AA9" w:rsidRPr="00314AA9">
        <w:rPr>
          <w:i/>
          <w:sz w:val="28"/>
          <w:szCs w:val="28"/>
        </w:rPr>
        <w:t xml:space="preserve"> Basarabeasca)</w:t>
      </w:r>
      <w:r w:rsidR="00314AA9">
        <w:rPr>
          <w:sz w:val="28"/>
          <w:szCs w:val="28"/>
        </w:rPr>
        <w:t>.</w:t>
      </w:r>
      <w:proofErr w:type="gramEnd"/>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2. Comisia pentru recensământul populației și locuințelor din Republica Moldova în anul 2024 (în continuare – recensământ) se instituie de către Consiliul raional </w:t>
      </w:r>
      <w:r w:rsidR="00314AA9">
        <w:rPr>
          <w:sz w:val="28"/>
          <w:szCs w:val="28"/>
        </w:rPr>
        <w:t>Basarabeasca</w:t>
      </w:r>
      <w:r w:rsidR="00314AA9" w:rsidRPr="00314AA9">
        <w:rPr>
          <w:sz w:val="28"/>
          <w:szCs w:val="28"/>
        </w:rPr>
        <w:t xml:space="preserve"> </w:t>
      </w:r>
      <w:r w:rsidRPr="00314AA9">
        <w:rPr>
          <w:sz w:val="28"/>
          <w:szCs w:val="28"/>
        </w:rPr>
        <w:t xml:space="preserve">în scopul oferirii suportului Biroului Național de Statistică (inclusiv </w:t>
      </w:r>
      <w:r w:rsidR="00314AA9">
        <w:rPr>
          <w:sz w:val="28"/>
          <w:szCs w:val="28"/>
        </w:rPr>
        <w:t xml:space="preserve">Serviciului pentru </w:t>
      </w:r>
      <w:r w:rsidR="00585DFD">
        <w:rPr>
          <w:sz w:val="28"/>
          <w:szCs w:val="28"/>
        </w:rPr>
        <w:t xml:space="preserve">statistică </w:t>
      </w:r>
      <w:r w:rsidR="00314AA9">
        <w:rPr>
          <w:sz w:val="28"/>
          <w:szCs w:val="28"/>
        </w:rPr>
        <w:t>Basarabeasca</w:t>
      </w:r>
      <w:r w:rsidRPr="00314AA9">
        <w:rPr>
          <w:sz w:val="28"/>
          <w:szCs w:val="28"/>
        </w:rPr>
        <w:t>) la organizarea și efectuarea recensământului în raionul</w:t>
      </w:r>
      <w:r w:rsidR="00314AA9" w:rsidRPr="00314AA9">
        <w:rPr>
          <w:sz w:val="28"/>
          <w:szCs w:val="28"/>
        </w:rPr>
        <w:t xml:space="preserve"> </w:t>
      </w:r>
      <w:r w:rsidR="00314AA9">
        <w:rPr>
          <w:sz w:val="28"/>
          <w:szCs w:val="28"/>
        </w:rPr>
        <w:t>Basarabeasca</w:t>
      </w:r>
      <w:r w:rsidRPr="00314AA9">
        <w:rPr>
          <w:sz w:val="28"/>
          <w:szCs w:val="28"/>
        </w:rPr>
        <w:t>.</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3. Activitatea Comisiei teritoriale </w:t>
      </w:r>
      <w:r w:rsidR="00314AA9">
        <w:rPr>
          <w:sz w:val="28"/>
          <w:szCs w:val="28"/>
        </w:rPr>
        <w:t>Basarabeasca</w:t>
      </w:r>
      <w:r w:rsidR="00314AA9" w:rsidRPr="00314AA9">
        <w:rPr>
          <w:sz w:val="28"/>
          <w:szCs w:val="28"/>
        </w:rPr>
        <w:t xml:space="preserve"> </w:t>
      </w:r>
      <w:proofErr w:type="gramStart"/>
      <w:r w:rsidRPr="00314AA9">
        <w:rPr>
          <w:sz w:val="28"/>
          <w:szCs w:val="28"/>
        </w:rPr>
        <w:t>este</w:t>
      </w:r>
      <w:proofErr w:type="gramEnd"/>
      <w:r w:rsidRPr="00314AA9">
        <w:rPr>
          <w:sz w:val="28"/>
          <w:szCs w:val="28"/>
        </w:rPr>
        <w:t xml:space="preserve"> coordonată de Comisia națională pentru recensământul populației și locuințelor din Republica Moldova în anul 2024.</w:t>
      </w:r>
    </w:p>
    <w:p w:rsidR="001F06F3" w:rsidRPr="00314AA9" w:rsidRDefault="001F06F3" w:rsidP="00314AA9">
      <w:pPr>
        <w:pStyle w:val="ac"/>
        <w:spacing w:before="0" w:beforeAutospacing="0" w:after="0" w:afterAutospacing="0"/>
        <w:ind w:firstLine="851"/>
        <w:jc w:val="center"/>
        <w:rPr>
          <w:sz w:val="28"/>
          <w:szCs w:val="28"/>
        </w:rPr>
      </w:pPr>
      <w:r w:rsidRPr="00314AA9">
        <w:rPr>
          <w:rStyle w:val="af3"/>
          <w:sz w:val="28"/>
          <w:szCs w:val="28"/>
        </w:rPr>
        <w:t>II. ATRIBUȚIILE ȘI DREPTURILE COMISIILOR TERITORIALE</w:t>
      </w:r>
    </w:p>
    <w:p w:rsidR="001F06F3" w:rsidRPr="00314AA9" w:rsidRDefault="00314AA9" w:rsidP="00314AA9">
      <w:pPr>
        <w:pStyle w:val="ac"/>
        <w:spacing w:before="0" w:beforeAutospacing="0" w:after="0" w:afterAutospacing="0"/>
        <w:ind w:firstLine="851"/>
        <w:jc w:val="both"/>
        <w:rPr>
          <w:sz w:val="28"/>
          <w:szCs w:val="28"/>
        </w:rPr>
      </w:pPr>
      <w:r>
        <w:rPr>
          <w:sz w:val="28"/>
          <w:szCs w:val="28"/>
        </w:rPr>
        <w:t>4</w:t>
      </w:r>
      <w:r w:rsidR="001F06F3" w:rsidRPr="00314AA9">
        <w:rPr>
          <w:sz w:val="28"/>
          <w:szCs w:val="28"/>
        </w:rPr>
        <w:t xml:space="preserve">. Comisia teritorială </w:t>
      </w:r>
      <w:r>
        <w:rPr>
          <w:sz w:val="28"/>
          <w:szCs w:val="28"/>
        </w:rPr>
        <w:t>Basarabeasca</w:t>
      </w:r>
      <w:r w:rsidRPr="00314AA9">
        <w:rPr>
          <w:sz w:val="28"/>
          <w:szCs w:val="28"/>
        </w:rPr>
        <w:t xml:space="preserve"> </w:t>
      </w:r>
      <w:r w:rsidR="001F06F3" w:rsidRPr="00314AA9">
        <w:rPr>
          <w:sz w:val="28"/>
          <w:szCs w:val="28"/>
        </w:rPr>
        <w:t>are următoarele atribuții:</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1) coordonează activitățile de organizare și efectuare a recensământului  în corespundere cu deciziile și instrucțiunile Comisiei naționale pentru recensământul populației și locuințelor din Republica Moldova în anul 2024 și ale Biroului Național de Statistică privind organizarea și efectuarea recensământului în raionul</w:t>
      </w:r>
      <w:r w:rsidR="00314AA9" w:rsidRPr="00314AA9">
        <w:rPr>
          <w:sz w:val="28"/>
          <w:szCs w:val="28"/>
        </w:rPr>
        <w:t xml:space="preserve"> </w:t>
      </w:r>
      <w:r w:rsidR="00314AA9">
        <w:rPr>
          <w:sz w:val="28"/>
          <w:szCs w:val="28"/>
        </w:rPr>
        <w:t>Basarabeasca</w:t>
      </w:r>
      <w:r w:rsidRPr="00314AA9">
        <w:rPr>
          <w:sz w:val="28"/>
          <w:szCs w:val="28"/>
        </w:rPr>
        <w:t>;</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2) </w:t>
      </w:r>
      <w:proofErr w:type="gramStart"/>
      <w:r w:rsidRPr="00314AA9">
        <w:rPr>
          <w:sz w:val="28"/>
          <w:szCs w:val="28"/>
        </w:rPr>
        <w:t>facilitează</w:t>
      </w:r>
      <w:proofErr w:type="gramEnd"/>
      <w:r w:rsidRPr="00314AA9">
        <w:rPr>
          <w:sz w:val="28"/>
          <w:szCs w:val="28"/>
        </w:rPr>
        <w:t xml:space="preserve"> accesul la datele administrative relevante pe care le dețin, pentru organizarea activităților de recensământ;</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3) </w:t>
      </w:r>
      <w:proofErr w:type="gramStart"/>
      <w:r w:rsidRPr="00314AA9">
        <w:rPr>
          <w:sz w:val="28"/>
          <w:szCs w:val="28"/>
        </w:rPr>
        <w:t>acordă</w:t>
      </w:r>
      <w:proofErr w:type="gramEnd"/>
      <w:r w:rsidRPr="00314AA9">
        <w:rPr>
          <w:sz w:val="28"/>
          <w:szCs w:val="28"/>
        </w:rPr>
        <w:t xml:space="preserve"> suportul necesar Biroului Național de Statistică (</w:t>
      </w:r>
      <w:r w:rsidR="00314AA9">
        <w:rPr>
          <w:sz w:val="28"/>
          <w:szCs w:val="28"/>
        </w:rPr>
        <w:t xml:space="preserve">Serviciului pentru </w:t>
      </w:r>
      <w:r w:rsidR="00585DFD">
        <w:rPr>
          <w:sz w:val="28"/>
          <w:szCs w:val="28"/>
        </w:rPr>
        <w:t xml:space="preserve">Statistică </w:t>
      </w:r>
      <w:r w:rsidR="00314AA9">
        <w:rPr>
          <w:sz w:val="28"/>
          <w:szCs w:val="28"/>
        </w:rPr>
        <w:t>Basarabeasca)</w:t>
      </w:r>
      <w:r w:rsidRPr="00314AA9">
        <w:rPr>
          <w:sz w:val="28"/>
          <w:szCs w:val="28"/>
        </w:rPr>
        <w:t xml:space="preserve"> la recrutarea personalului temporar de recensământ;</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4) </w:t>
      </w:r>
      <w:proofErr w:type="gramStart"/>
      <w:r w:rsidRPr="00314AA9">
        <w:rPr>
          <w:sz w:val="28"/>
          <w:szCs w:val="28"/>
        </w:rPr>
        <w:t>asigură</w:t>
      </w:r>
      <w:proofErr w:type="gramEnd"/>
      <w:r w:rsidRPr="00314AA9">
        <w:rPr>
          <w:sz w:val="28"/>
          <w:szCs w:val="28"/>
        </w:rPr>
        <w:t xml:space="preserve"> colaborarea cu administrația publică locală de nivelul întâi în vederea organizării și efectuării recensământului;</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5) </w:t>
      </w:r>
      <w:proofErr w:type="gramStart"/>
      <w:r w:rsidRPr="00314AA9">
        <w:rPr>
          <w:sz w:val="28"/>
          <w:szCs w:val="28"/>
        </w:rPr>
        <w:t>contribuie</w:t>
      </w:r>
      <w:proofErr w:type="gramEnd"/>
      <w:r w:rsidRPr="00314AA9">
        <w:rPr>
          <w:sz w:val="28"/>
          <w:szCs w:val="28"/>
        </w:rPr>
        <w:t>, prin colaborarea cu autoritățile publice locale, la asigurarea cu încăperi pentru desfășurarea activității personalului de recensământ;</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6) </w:t>
      </w:r>
      <w:proofErr w:type="gramStart"/>
      <w:r w:rsidRPr="00314AA9">
        <w:rPr>
          <w:sz w:val="28"/>
          <w:szCs w:val="28"/>
        </w:rPr>
        <w:t>monitorizează</w:t>
      </w:r>
      <w:proofErr w:type="gramEnd"/>
      <w:r w:rsidRPr="00314AA9">
        <w:rPr>
          <w:sz w:val="28"/>
          <w:szCs w:val="28"/>
        </w:rPr>
        <w:t xml:space="preserve"> realizarea acţiunilor legate de securitatea şi asigurarea ordinii publice în perioada efectuării recensământului;</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7) </w:t>
      </w:r>
      <w:proofErr w:type="gramStart"/>
      <w:r w:rsidRPr="00314AA9">
        <w:rPr>
          <w:sz w:val="28"/>
          <w:szCs w:val="28"/>
        </w:rPr>
        <w:t>monitorizează</w:t>
      </w:r>
      <w:proofErr w:type="gramEnd"/>
      <w:r w:rsidRPr="00314AA9">
        <w:rPr>
          <w:sz w:val="28"/>
          <w:szCs w:val="28"/>
        </w:rPr>
        <w:t xml:space="preserve"> acţiunile de comunicare și promovare a recensământului și prezintă recomandări pentru ameliorarea procesului de informare a populației privind desfășurarea recensământului;</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8) examinează informația privind pregătirea pentru efectuarea recensământului în primăriile satelor/comunelor/orașelor din raionul </w:t>
      </w:r>
      <w:r w:rsidR="00314AA9">
        <w:rPr>
          <w:sz w:val="28"/>
          <w:szCs w:val="28"/>
        </w:rPr>
        <w:t>Basarabeasca,</w:t>
      </w:r>
      <w:r w:rsidR="00314AA9" w:rsidRPr="00314AA9">
        <w:rPr>
          <w:sz w:val="28"/>
          <w:szCs w:val="28"/>
        </w:rPr>
        <w:t xml:space="preserve"> </w:t>
      </w:r>
      <w:r w:rsidRPr="00314AA9">
        <w:rPr>
          <w:sz w:val="28"/>
          <w:szCs w:val="28"/>
        </w:rPr>
        <w:lastRenderedPageBreak/>
        <w:t>inclusiv rezultatele recensământului de probă, determină gradul de pregătire pentru recensământ și prezintă recomandări pentru îmbunătățirea procesului de realizare a recensământului;</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9) </w:t>
      </w:r>
      <w:proofErr w:type="gramStart"/>
      <w:r w:rsidRPr="00314AA9">
        <w:rPr>
          <w:sz w:val="28"/>
          <w:szCs w:val="28"/>
        </w:rPr>
        <w:t>iau</w:t>
      </w:r>
      <w:proofErr w:type="gramEnd"/>
      <w:r w:rsidRPr="00314AA9">
        <w:rPr>
          <w:sz w:val="28"/>
          <w:szCs w:val="28"/>
        </w:rPr>
        <w:t xml:space="preserve"> alte măsuri necesare pentru a asigura efectuarea cu succes a recensământului în raionul </w:t>
      </w:r>
      <w:r w:rsidR="00314AA9">
        <w:rPr>
          <w:sz w:val="28"/>
          <w:szCs w:val="28"/>
        </w:rPr>
        <w:t>Basarabeasca</w:t>
      </w:r>
      <w:r w:rsidRPr="00314AA9">
        <w:rPr>
          <w:sz w:val="28"/>
          <w:szCs w:val="28"/>
        </w:rPr>
        <w:t xml:space="preserve"> și oferă suport autorităților de nivelul întâi (orașe/comune/sate);</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10) </w:t>
      </w:r>
      <w:proofErr w:type="gramStart"/>
      <w:r w:rsidRPr="00314AA9">
        <w:rPr>
          <w:sz w:val="28"/>
          <w:szCs w:val="28"/>
        </w:rPr>
        <w:t>informează</w:t>
      </w:r>
      <w:proofErr w:type="gramEnd"/>
      <w:r w:rsidRPr="00314AA9">
        <w:rPr>
          <w:sz w:val="28"/>
          <w:szCs w:val="28"/>
        </w:rPr>
        <w:t xml:space="preserve"> Comisia națională pentru recensământul populației și locuințelor din Republica Moldova în anul 2024 despre acțiunile desfășurate la nivel local privind comunicarea și promovarea recensământului.</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Comisia teritorială </w:t>
      </w:r>
      <w:r w:rsidR="00314AA9">
        <w:rPr>
          <w:sz w:val="28"/>
          <w:szCs w:val="28"/>
        </w:rPr>
        <w:t>Basarabeasca</w:t>
      </w:r>
      <w:r w:rsidR="00314AA9" w:rsidRPr="00314AA9">
        <w:rPr>
          <w:sz w:val="28"/>
          <w:szCs w:val="28"/>
        </w:rPr>
        <w:t xml:space="preserve"> </w:t>
      </w:r>
      <w:r w:rsidR="00314AA9">
        <w:rPr>
          <w:sz w:val="28"/>
          <w:szCs w:val="28"/>
        </w:rPr>
        <w:t>a</w:t>
      </w:r>
      <w:r w:rsidRPr="00314AA9">
        <w:rPr>
          <w:sz w:val="28"/>
          <w:szCs w:val="28"/>
        </w:rPr>
        <w:t>re dreptul:</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1) să solicite și să primească de la autoritățile administrației publice locale, precum și de la alte instituții, informații cu privire la suportul acordat la organizarea şi efectuarea recensământului, inclusiv propuneri de soluționare a problemelor apărute;</w:t>
      </w:r>
    </w:p>
    <w:p w:rsidR="001F06F3" w:rsidRPr="009004C3" w:rsidRDefault="001F06F3" w:rsidP="009004C3">
      <w:pPr>
        <w:pStyle w:val="ac"/>
        <w:spacing w:before="0" w:beforeAutospacing="0" w:after="0" w:afterAutospacing="0"/>
        <w:ind w:firstLine="851"/>
        <w:jc w:val="both"/>
        <w:rPr>
          <w:sz w:val="28"/>
          <w:szCs w:val="28"/>
        </w:rPr>
      </w:pPr>
      <w:r w:rsidRPr="00314AA9">
        <w:rPr>
          <w:sz w:val="28"/>
          <w:szCs w:val="28"/>
        </w:rPr>
        <w:t xml:space="preserve">2) </w:t>
      </w:r>
      <w:proofErr w:type="gramStart"/>
      <w:r w:rsidRPr="00314AA9">
        <w:rPr>
          <w:sz w:val="28"/>
          <w:szCs w:val="28"/>
        </w:rPr>
        <w:t>să</w:t>
      </w:r>
      <w:proofErr w:type="gramEnd"/>
      <w:r w:rsidRPr="00314AA9">
        <w:rPr>
          <w:sz w:val="28"/>
          <w:szCs w:val="28"/>
        </w:rPr>
        <w:t xml:space="preserve"> emită decizii și recom</w:t>
      </w:r>
      <w:r w:rsidR="009004C3">
        <w:rPr>
          <w:sz w:val="28"/>
          <w:szCs w:val="28"/>
        </w:rPr>
        <w:t>andări ce țin de competența sa.</w:t>
      </w:r>
    </w:p>
    <w:p w:rsidR="001F06F3" w:rsidRPr="009004C3" w:rsidRDefault="001F06F3" w:rsidP="009004C3">
      <w:pPr>
        <w:pStyle w:val="ac"/>
        <w:spacing w:before="0" w:beforeAutospacing="0" w:after="0" w:afterAutospacing="0"/>
        <w:jc w:val="center"/>
        <w:rPr>
          <w:b/>
          <w:bCs/>
          <w:sz w:val="28"/>
          <w:szCs w:val="28"/>
        </w:rPr>
      </w:pPr>
      <w:r w:rsidRPr="00314AA9">
        <w:rPr>
          <w:rStyle w:val="af3"/>
          <w:sz w:val="28"/>
          <w:szCs w:val="28"/>
        </w:rPr>
        <w:t xml:space="preserve">III. ORGANIZAREA ACTIVITĂȚII COMISIEI TERITORIALE </w:t>
      </w:r>
      <w:r w:rsidR="00314AA9">
        <w:rPr>
          <w:rStyle w:val="af3"/>
          <w:sz w:val="28"/>
          <w:szCs w:val="28"/>
        </w:rPr>
        <w:t>BASARABEASCA</w:t>
      </w:r>
    </w:p>
    <w:p w:rsidR="001F06F3" w:rsidRPr="00314AA9" w:rsidRDefault="00314AA9" w:rsidP="00314AA9">
      <w:pPr>
        <w:pStyle w:val="ac"/>
        <w:spacing w:before="0" w:beforeAutospacing="0" w:after="0" w:afterAutospacing="0"/>
        <w:ind w:firstLine="851"/>
        <w:jc w:val="both"/>
        <w:rPr>
          <w:sz w:val="28"/>
          <w:szCs w:val="28"/>
        </w:rPr>
      </w:pPr>
      <w:r>
        <w:rPr>
          <w:sz w:val="28"/>
          <w:szCs w:val="28"/>
        </w:rPr>
        <w:t>5</w:t>
      </w:r>
      <w:r w:rsidR="001F06F3" w:rsidRPr="00314AA9">
        <w:rPr>
          <w:sz w:val="28"/>
          <w:szCs w:val="28"/>
        </w:rPr>
        <w:t xml:space="preserve">. Comisia teritorială </w:t>
      </w:r>
      <w:r>
        <w:rPr>
          <w:sz w:val="28"/>
          <w:szCs w:val="28"/>
        </w:rPr>
        <w:t>Basarabeasca</w:t>
      </w:r>
      <w:r w:rsidRPr="00314AA9">
        <w:rPr>
          <w:sz w:val="28"/>
          <w:szCs w:val="28"/>
        </w:rPr>
        <w:t xml:space="preserve"> </w:t>
      </w:r>
      <w:proofErr w:type="gramStart"/>
      <w:r w:rsidR="001F06F3" w:rsidRPr="00314AA9">
        <w:rPr>
          <w:sz w:val="28"/>
          <w:szCs w:val="28"/>
        </w:rPr>
        <w:t>este</w:t>
      </w:r>
      <w:proofErr w:type="gramEnd"/>
      <w:r w:rsidR="001F06F3" w:rsidRPr="00314AA9">
        <w:rPr>
          <w:sz w:val="28"/>
          <w:szCs w:val="28"/>
        </w:rPr>
        <w:t xml:space="preserve"> </w:t>
      </w:r>
      <w:r w:rsidR="001F06F3" w:rsidRPr="008238AE">
        <w:rPr>
          <w:sz w:val="28"/>
          <w:szCs w:val="28"/>
        </w:rPr>
        <w:t>constituită din 1</w:t>
      </w:r>
      <w:r w:rsidR="0023026B" w:rsidRPr="008238AE">
        <w:rPr>
          <w:sz w:val="28"/>
          <w:szCs w:val="28"/>
        </w:rPr>
        <w:t>7</w:t>
      </w:r>
      <w:r w:rsidR="001F06F3" w:rsidRPr="008238AE">
        <w:rPr>
          <w:sz w:val="28"/>
          <w:szCs w:val="28"/>
        </w:rPr>
        <w:t xml:space="preserve"> membri cu drept</w:t>
      </w:r>
      <w:r w:rsidR="001F06F3" w:rsidRPr="00314AA9">
        <w:rPr>
          <w:sz w:val="28"/>
          <w:szCs w:val="28"/>
        </w:rPr>
        <w:t xml:space="preserve"> de vot. </w:t>
      </w:r>
    </w:p>
    <w:p w:rsidR="001F06F3" w:rsidRPr="00314AA9" w:rsidRDefault="00314AA9" w:rsidP="00314AA9">
      <w:pPr>
        <w:pStyle w:val="ac"/>
        <w:spacing w:before="0" w:beforeAutospacing="0" w:after="0" w:afterAutospacing="0"/>
        <w:ind w:firstLine="851"/>
        <w:jc w:val="both"/>
        <w:rPr>
          <w:sz w:val="28"/>
          <w:szCs w:val="28"/>
        </w:rPr>
      </w:pPr>
      <w:r>
        <w:rPr>
          <w:sz w:val="28"/>
          <w:szCs w:val="28"/>
        </w:rPr>
        <w:t>6</w:t>
      </w:r>
      <w:r w:rsidR="001F06F3" w:rsidRPr="00314AA9">
        <w:rPr>
          <w:sz w:val="28"/>
          <w:szCs w:val="28"/>
        </w:rPr>
        <w:t xml:space="preserve">. Comisia teritorială </w:t>
      </w:r>
      <w:r>
        <w:rPr>
          <w:sz w:val="28"/>
          <w:szCs w:val="28"/>
        </w:rPr>
        <w:t>Basarabeasca</w:t>
      </w:r>
      <w:r w:rsidR="009004C3">
        <w:rPr>
          <w:sz w:val="28"/>
          <w:szCs w:val="28"/>
        </w:rPr>
        <w:t xml:space="preserve"> </w:t>
      </w:r>
      <w:r w:rsidR="001F06F3" w:rsidRPr="00314AA9">
        <w:rPr>
          <w:sz w:val="28"/>
          <w:szCs w:val="28"/>
        </w:rPr>
        <w:t xml:space="preserve">se </w:t>
      </w:r>
      <w:proofErr w:type="gramStart"/>
      <w:r w:rsidR="001F06F3" w:rsidRPr="00314AA9">
        <w:rPr>
          <w:sz w:val="28"/>
          <w:szCs w:val="28"/>
        </w:rPr>
        <w:t>va</w:t>
      </w:r>
      <w:proofErr w:type="gramEnd"/>
      <w:r w:rsidR="001F06F3" w:rsidRPr="00314AA9">
        <w:rPr>
          <w:sz w:val="28"/>
          <w:szCs w:val="28"/>
        </w:rPr>
        <w:t xml:space="preserve"> întruni în ședințe ordinare la necesitate, însă nu mai rar decât o dată în semestru. În cazuri speciale, Comisia se </w:t>
      </w:r>
      <w:proofErr w:type="gramStart"/>
      <w:r w:rsidR="001F06F3" w:rsidRPr="00314AA9">
        <w:rPr>
          <w:sz w:val="28"/>
          <w:szCs w:val="28"/>
        </w:rPr>
        <w:t>va</w:t>
      </w:r>
      <w:proofErr w:type="gramEnd"/>
      <w:r w:rsidR="001F06F3" w:rsidRPr="00314AA9">
        <w:rPr>
          <w:sz w:val="28"/>
          <w:szCs w:val="28"/>
        </w:rPr>
        <w:t xml:space="preserve"> convoca în ședințe extraordinare, la cererea motivată a președintelui Comisiei teritoriale sau la cererea a cel puțin trei membri ai acesteia.</w:t>
      </w:r>
    </w:p>
    <w:p w:rsidR="001F06F3" w:rsidRPr="00314AA9" w:rsidRDefault="00314AA9" w:rsidP="00314AA9">
      <w:pPr>
        <w:pStyle w:val="ac"/>
        <w:spacing w:before="0" w:beforeAutospacing="0" w:after="0" w:afterAutospacing="0"/>
        <w:ind w:firstLine="851"/>
        <w:jc w:val="both"/>
        <w:rPr>
          <w:sz w:val="28"/>
          <w:szCs w:val="28"/>
        </w:rPr>
      </w:pPr>
      <w:r>
        <w:rPr>
          <w:sz w:val="28"/>
          <w:szCs w:val="28"/>
        </w:rPr>
        <w:t>7</w:t>
      </w:r>
      <w:r w:rsidR="001F06F3" w:rsidRPr="00314AA9">
        <w:rPr>
          <w:sz w:val="28"/>
          <w:szCs w:val="28"/>
        </w:rPr>
        <w:t xml:space="preserve">. Ședințele Comisiei teritoriale </w:t>
      </w:r>
      <w:r>
        <w:rPr>
          <w:sz w:val="28"/>
          <w:szCs w:val="28"/>
        </w:rPr>
        <w:t>Basarabeasca</w:t>
      </w:r>
      <w:r w:rsidR="009004C3">
        <w:rPr>
          <w:sz w:val="28"/>
          <w:szCs w:val="28"/>
        </w:rPr>
        <w:t xml:space="preserve"> pot fi desfășurate </w:t>
      </w:r>
      <w:r w:rsidR="001F06F3" w:rsidRPr="00314AA9">
        <w:rPr>
          <w:sz w:val="28"/>
          <w:szCs w:val="28"/>
        </w:rPr>
        <w:t>atât cu prezență fizică, cât și la distanță și sunt deliberative în cazul participării a cel puțin jumătate din membrii acesteia.</w:t>
      </w:r>
    </w:p>
    <w:p w:rsidR="001F06F3" w:rsidRPr="007E3522" w:rsidRDefault="00314AA9" w:rsidP="00314AA9">
      <w:pPr>
        <w:pStyle w:val="ac"/>
        <w:spacing w:before="0" w:beforeAutospacing="0" w:after="0" w:afterAutospacing="0"/>
        <w:ind w:firstLine="851"/>
        <w:jc w:val="both"/>
        <w:rPr>
          <w:sz w:val="28"/>
          <w:szCs w:val="28"/>
          <w:u w:val="single"/>
        </w:rPr>
      </w:pPr>
      <w:r>
        <w:rPr>
          <w:sz w:val="28"/>
          <w:szCs w:val="28"/>
        </w:rPr>
        <w:t>8</w:t>
      </w:r>
      <w:r w:rsidR="001F06F3" w:rsidRPr="00314AA9">
        <w:rPr>
          <w:sz w:val="28"/>
          <w:szCs w:val="28"/>
        </w:rPr>
        <w:t xml:space="preserve">. </w:t>
      </w:r>
      <w:r w:rsidR="001F06F3" w:rsidRPr="007E3522">
        <w:rPr>
          <w:sz w:val="28"/>
          <w:szCs w:val="28"/>
          <w:u w:val="single"/>
        </w:rPr>
        <w:t xml:space="preserve">Președintele Comisiei teritoriale </w:t>
      </w:r>
      <w:r w:rsidRPr="007E3522">
        <w:rPr>
          <w:sz w:val="28"/>
          <w:szCs w:val="28"/>
          <w:u w:val="single"/>
        </w:rPr>
        <w:t xml:space="preserve">Basarabeasca </w:t>
      </w:r>
      <w:r w:rsidR="001F06F3" w:rsidRPr="007E3522">
        <w:rPr>
          <w:sz w:val="28"/>
          <w:szCs w:val="28"/>
          <w:u w:val="single"/>
        </w:rPr>
        <w:t>exercită următoarele funcții:</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1) </w:t>
      </w:r>
      <w:proofErr w:type="gramStart"/>
      <w:r w:rsidRPr="00314AA9">
        <w:rPr>
          <w:sz w:val="28"/>
          <w:szCs w:val="28"/>
        </w:rPr>
        <w:t>convoacă</w:t>
      </w:r>
      <w:proofErr w:type="gramEnd"/>
      <w:r w:rsidRPr="00314AA9">
        <w:rPr>
          <w:sz w:val="28"/>
          <w:szCs w:val="28"/>
        </w:rPr>
        <w:t xml:space="preserve"> ședințele Comisiei teritoriale;</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2) </w:t>
      </w:r>
      <w:proofErr w:type="gramStart"/>
      <w:r w:rsidRPr="00314AA9">
        <w:rPr>
          <w:sz w:val="28"/>
          <w:szCs w:val="28"/>
        </w:rPr>
        <w:t>conduce</w:t>
      </w:r>
      <w:proofErr w:type="gramEnd"/>
      <w:r w:rsidRPr="00314AA9">
        <w:rPr>
          <w:sz w:val="28"/>
          <w:szCs w:val="28"/>
        </w:rPr>
        <w:t xml:space="preserve"> activitatea Comisiei teritoriale;</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3) </w:t>
      </w:r>
      <w:proofErr w:type="gramStart"/>
      <w:r w:rsidRPr="00314AA9">
        <w:rPr>
          <w:sz w:val="28"/>
          <w:szCs w:val="28"/>
        </w:rPr>
        <w:t>semnează</w:t>
      </w:r>
      <w:proofErr w:type="gramEnd"/>
      <w:r w:rsidRPr="00314AA9">
        <w:rPr>
          <w:sz w:val="28"/>
          <w:szCs w:val="28"/>
        </w:rPr>
        <w:t xml:space="preserve"> deciziile Comisiei teritoriale;</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4) </w:t>
      </w:r>
      <w:proofErr w:type="gramStart"/>
      <w:r w:rsidRPr="00314AA9">
        <w:rPr>
          <w:sz w:val="28"/>
          <w:szCs w:val="28"/>
        </w:rPr>
        <w:t>coordonează</w:t>
      </w:r>
      <w:proofErr w:type="gramEnd"/>
      <w:r w:rsidRPr="00314AA9">
        <w:rPr>
          <w:sz w:val="28"/>
          <w:szCs w:val="28"/>
        </w:rPr>
        <w:t xml:space="preserve"> activitățile Comisiilor teritoriale;</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5) </w:t>
      </w:r>
      <w:proofErr w:type="gramStart"/>
      <w:r w:rsidRPr="00314AA9">
        <w:rPr>
          <w:sz w:val="28"/>
          <w:szCs w:val="28"/>
        </w:rPr>
        <w:t>exercită</w:t>
      </w:r>
      <w:proofErr w:type="gramEnd"/>
      <w:r w:rsidRPr="00314AA9">
        <w:rPr>
          <w:sz w:val="28"/>
          <w:szCs w:val="28"/>
        </w:rPr>
        <w:t xml:space="preserve"> şi alte funcții în conformitate cu prezentul Regulament.</w:t>
      </w:r>
    </w:p>
    <w:p w:rsidR="001F06F3" w:rsidRPr="007E3522" w:rsidRDefault="00314AA9" w:rsidP="00314AA9">
      <w:pPr>
        <w:pStyle w:val="ac"/>
        <w:spacing w:before="0" w:beforeAutospacing="0" w:after="0" w:afterAutospacing="0"/>
        <w:ind w:firstLine="851"/>
        <w:jc w:val="both"/>
        <w:rPr>
          <w:b/>
          <w:sz w:val="28"/>
          <w:szCs w:val="28"/>
        </w:rPr>
      </w:pPr>
      <w:r>
        <w:rPr>
          <w:sz w:val="28"/>
          <w:szCs w:val="28"/>
        </w:rPr>
        <w:t>9</w:t>
      </w:r>
      <w:r w:rsidR="001F06F3" w:rsidRPr="00314AA9">
        <w:rPr>
          <w:sz w:val="28"/>
          <w:szCs w:val="28"/>
        </w:rPr>
        <w:t xml:space="preserve">. </w:t>
      </w:r>
      <w:r w:rsidR="001F06F3" w:rsidRPr="007E3522">
        <w:rPr>
          <w:sz w:val="28"/>
          <w:szCs w:val="28"/>
          <w:u w:val="single"/>
        </w:rPr>
        <w:t xml:space="preserve">Secretarul Comisiei teritoriale </w:t>
      </w:r>
      <w:r w:rsidRPr="007E3522">
        <w:rPr>
          <w:sz w:val="28"/>
          <w:szCs w:val="28"/>
          <w:u w:val="single"/>
        </w:rPr>
        <w:t>Basarabeasca</w:t>
      </w:r>
      <w:r w:rsidR="001F06F3" w:rsidRPr="007E3522">
        <w:rPr>
          <w:sz w:val="28"/>
          <w:szCs w:val="28"/>
          <w:u w:val="single"/>
        </w:rPr>
        <w:t>:</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1) asigură pregătirea materialelor pentru ședințele Comisiei teritoriale: proiectul ordinii de zi şi materialele aferente chestiunilor vizate, care se expediază membrilor Comisiei teritoriale cu cel puţin 5 zile înainte de data şedinţei ordinare, iar pentru ședințele extraordinare limita de timp este redusă la n</w:t>
      </w:r>
      <w:r w:rsidR="00314AA9">
        <w:rPr>
          <w:sz w:val="28"/>
          <w:szCs w:val="28"/>
        </w:rPr>
        <w:t>u mai puțin de 24 de ore;</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2) </w:t>
      </w:r>
      <w:proofErr w:type="gramStart"/>
      <w:r w:rsidRPr="00314AA9">
        <w:rPr>
          <w:sz w:val="28"/>
          <w:szCs w:val="28"/>
        </w:rPr>
        <w:t>asigură</w:t>
      </w:r>
      <w:proofErr w:type="gramEnd"/>
      <w:r w:rsidRPr="00314AA9">
        <w:rPr>
          <w:sz w:val="28"/>
          <w:szCs w:val="28"/>
        </w:rPr>
        <w:t xml:space="preserve"> transmiterea deciziilor Comisiei membrilor acesteia, organelor centrale de specialitate ale administrației publice; </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3) asigură monitorizarea şi generalizarea rezultatelor executării deciziilor adoptate;</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4) </w:t>
      </w:r>
      <w:proofErr w:type="gramStart"/>
      <w:r w:rsidRPr="00314AA9">
        <w:rPr>
          <w:sz w:val="28"/>
          <w:szCs w:val="28"/>
        </w:rPr>
        <w:t>asigură</w:t>
      </w:r>
      <w:proofErr w:type="gramEnd"/>
      <w:r w:rsidRPr="00314AA9">
        <w:rPr>
          <w:sz w:val="28"/>
          <w:szCs w:val="28"/>
        </w:rPr>
        <w:t xml:space="preserve"> întocmirea procesului-verbal al ședințelor;</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5) </w:t>
      </w:r>
      <w:proofErr w:type="gramStart"/>
      <w:r w:rsidRPr="00314AA9">
        <w:rPr>
          <w:sz w:val="28"/>
          <w:szCs w:val="28"/>
        </w:rPr>
        <w:t>asigură</w:t>
      </w:r>
      <w:proofErr w:type="gramEnd"/>
      <w:r w:rsidRPr="00314AA9">
        <w:rPr>
          <w:sz w:val="28"/>
          <w:szCs w:val="28"/>
        </w:rPr>
        <w:t xml:space="preserve"> alte activități ale Comisiei teritoriale sub aspect organizatoric, analitic şi informativ. </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lastRenderedPageBreak/>
        <w:t>1</w:t>
      </w:r>
      <w:r w:rsidR="00314AA9">
        <w:rPr>
          <w:sz w:val="28"/>
          <w:szCs w:val="28"/>
        </w:rPr>
        <w:t>0</w:t>
      </w:r>
      <w:r w:rsidRPr="00314AA9">
        <w:rPr>
          <w:sz w:val="28"/>
          <w:szCs w:val="28"/>
        </w:rPr>
        <w:t xml:space="preserve">. În cazul absenței Președintelui Comisiei teritoriale, atribuțiile acestuia se exercită de către unul dintre vicepreședinți, conform ierarhiei funcției deținute. </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1</w:t>
      </w:r>
      <w:r w:rsidR="00314AA9">
        <w:rPr>
          <w:sz w:val="28"/>
          <w:szCs w:val="28"/>
        </w:rPr>
        <w:t>1</w:t>
      </w:r>
      <w:r w:rsidRPr="00314AA9">
        <w:rPr>
          <w:sz w:val="28"/>
          <w:szCs w:val="28"/>
        </w:rPr>
        <w:t xml:space="preserve">. Deciziile Comisiei teritoriale </w:t>
      </w:r>
      <w:r w:rsidR="00314AA9">
        <w:rPr>
          <w:sz w:val="28"/>
          <w:szCs w:val="28"/>
        </w:rPr>
        <w:t>Basarabeasca</w:t>
      </w:r>
      <w:r w:rsidRPr="00314AA9">
        <w:rPr>
          <w:sz w:val="28"/>
          <w:szCs w:val="28"/>
        </w:rPr>
        <w:t xml:space="preserve"> se adoptă</w:t>
      </w:r>
      <w:proofErr w:type="gramStart"/>
      <w:r w:rsidRPr="00314AA9">
        <w:rPr>
          <w:sz w:val="28"/>
          <w:szCs w:val="28"/>
        </w:rPr>
        <w:t>  prin</w:t>
      </w:r>
      <w:proofErr w:type="gramEnd"/>
      <w:r w:rsidRPr="00314AA9">
        <w:rPr>
          <w:sz w:val="28"/>
          <w:szCs w:val="28"/>
        </w:rPr>
        <w:t xml:space="preserve"> vot deschis, cu majoritatea simplă de voturi ale membrilor prezenți la ședință. Orice abținere de la vot este considerată drept vot negativ. În caz de paritate de voturi, procedura de votare se </w:t>
      </w:r>
      <w:proofErr w:type="gramStart"/>
      <w:r w:rsidRPr="00314AA9">
        <w:rPr>
          <w:sz w:val="28"/>
          <w:szCs w:val="28"/>
        </w:rPr>
        <w:t>va</w:t>
      </w:r>
      <w:proofErr w:type="gramEnd"/>
      <w:r w:rsidRPr="00314AA9">
        <w:rPr>
          <w:sz w:val="28"/>
          <w:szCs w:val="28"/>
        </w:rPr>
        <w:t xml:space="preserve"> repeta. </w:t>
      </w:r>
      <w:proofErr w:type="gramStart"/>
      <w:r w:rsidRPr="00314AA9">
        <w:rPr>
          <w:sz w:val="28"/>
          <w:szCs w:val="28"/>
        </w:rPr>
        <w:t>Dacă egalitatea de voturi se înregistrează repetat, decizia Comisiei se consideră respinsă.</w:t>
      </w:r>
      <w:proofErr w:type="gramEnd"/>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1</w:t>
      </w:r>
      <w:r w:rsidR="00314AA9">
        <w:rPr>
          <w:sz w:val="28"/>
          <w:szCs w:val="28"/>
        </w:rPr>
        <w:t>2</w:t>
      </w:r>
      <w:r w:rsidRPr="00314AA9">
        <w:rPr>
          <w:sz w:val="28"/>
          <w:szCs w:val="28"/>
        </w:rPr>
        <w:t xml:space="preserve">. Membrii Comisiei teritoriale </w:t>
      </w:r>
      <w:r w:rsidR="00314AA9">
        <w:rPr>
          <w:sz w:val="28"/>
          <w:szCs w:val="28"/>
        </w:rPr>
        <w:t>Basarabeasca</w:t>
      </w:r>
      <w:r w:rsidRPr="00314AA9">
        <w:rPr>
          <w:sz w:val="28"/>
          <w:szCs w:val="28"/>
        </w:rPr>
        <w:t xml:space="preserve"> sunt în drept să delege, în cazul în care din motive temeinice nu pot participa la unele ședințe, atribuția de participare la ședința în cauză, inclusiv dreptul de vot, altor persoane din cadrul entităților pe care le reprezintă, cu informarea prealabilă a secretarului Comisiei teritoriale despre aceasta.</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 xml:space="preserve">Membrii Comisiei teritoriale </w:t>
      </w:r>
      <w:r w:rsidR="00314AA9">
        <w:rPr>
          <w:sz w:val="28"/>
          <w:szCs w:val="28"/>
        </w:rPr>
        <w:t>Basarabeasca</w:t>
      </w:r>
      <w:r w:rsidRPr="00314AA9">
        <w:rPr>
          <w:sz w:val="28"/>
          <w:szCs w:val="28"/>
        </w:rPr>
        <w:t xml:space="preserve"> pot </w:t>
      </w:r>
      <w:proofErr w:type="gramStart"/>
      <w:r w:rsidRPr="00314AA9">
        <w:rPr>
          <w:sz w:val="28"/>
          <w:szCs w:val="28"/>
        </w:rPr>
        <w:t>să</w:t>
      </w:r>
      <w:proofErr w:type="gramEnd"/>
      <w:r w:rsidRPr="00314AA9">
        <w:rPr>
          <w:sz w:val="28"/>
          <w:szCs w:val="28"/>
        </w:rPr>
        <w:t xml:space="preserve"> se abțină de la vot, iar cei care au votat împotriva deciziei adoptate au dreptul la opinie separată, care se anexează la procesul-verbal al şedinţei.</w:t>
      </w:r>
    </w:p>
    <w:p w:rsidR="001F06F3" w:rsidRPr="00314AA9" w:rsidRDefault="001F06F3" w:rsidP="00314AA9">
      <w:pPr>
        <w:pStyle w:val="ac"/>
        <w:spacing w:before="0" w:beforeAutospacing="0" w:after="0" w:afterAutospacing="0"/>
        <w:ind w:firstLine="851"/>
        <w:jc w:val="both"/>
        <w:rPr>
          <w:sz w:val="28"/>
          <w:szCs w:val="28"/>
        </w:rPr>
      </w:pPr>
      <w:r w:rsidRPr="00314AA9">
        <w:rPr>
          <w:sz w:val="28"/>
          <w:szCs w:val="28"/>
        </w:rPr>
        <w:t>1</w:t>
      </w:r>
      <w:r w:rsidR="00314AA9">
        <w:rPr>
          <w:sz w:val="28"/>
          <w:szCs w:val="28"/>
        </w:rPr>
        <w:t>3</w:t>
      </w:r>
      <w:r w:rsidRPr="00314AA9">
        <w:rPr>
          <w:sz w:val="28"/>
          <w:szCs w:val="28"/>
        </w:rPr>
        <w:t xml:space="preserve">. Lucrările ședințelor Comisiei teritoriale </w:t>
      </w:r>
      <w:r w:rsidR="00314AA9">
        <w:rPr>
          <w:sz w:val="28"/>
          <w:szCs w:val="28"/>
        </w:rPr>
        <w:t>Basarabeasca</w:t>
      </w:r>
      <w:r w:rsidRPr="00314AA9">
        <w:rPr>
          <w:sz w:val="28"/>
          <w:szCs w:val="28"/>
        </w:rPr>
        <w:t xml:space="preserve"> se consemnează în procese-verbale, care se semnează de către Președintele şi Secretarul Comisiei. Procesul-verbal se întocmește în cel mult 10 zile de la data în care </w:t>
      </w:r>
      <w:proofErr w:type="gramStart"/>
      <w:r w:rsidRPr="00314AA9">
        <w:rPr>
          <w:sz w:val="28"/>
          <w:szCs w:val="28"/>
        </w:rPr>
        <w:t>a</w:t>
      </w:r>
      <w:proofErr w:type="gramEnd"/>
      <w:r w:rsidRPr="00314AA9">
        <w:rPr>
          <w:sz w:val="28"/>
          <w:szCs w:val="28"/>
        </w:rPr>
        <w:t xml:space="preserve"> avut loc ședința.</w:t>
      </w:r>
    </w:p>
    <w:p w:rsidR="001F06F3" w:rsidRPr="00314AA9" w:rsidRDefault="001F06F3" w:rsidP="00314AA9">
      <w:pPr>
        <w:pStyle w:val="ac"/>
        <w:spacing w:before="0" w:beforeAutospacing="0" w:after="0" w:afterAutospacing="0"/>
        <w:ind w:firstLine="851"/>
        <w:jc w:val="both"/>
        <w:rPr>
          <w:sz w:val="28"/>
          <w:szCs w:val="28"/>
        </w:rPr>
      </w:pPr>
      <w:proofErr w:type="gramStart"/>
      <w:r w:rsidRPr="00314AA9">
        <w:rPr>
          <w:sz w:val="28"/>
          <w:szCs w:val="28"/>
        </w:rPr>
        <w:t xml:space="preserve">Comisia teritorială </w:t>
      </w:r>
      <w:r w:rsidR="00314AA9">
        <w:rPr>
          <w:sz w:val="28"/>
          <w:szCs w:val="28"/>
        </w:rPr>
        <w:t>Basarabeasca</w:t>
      </w:r>
      <w:r w:rsidRPr="00314AA9">
        <w:rPr>
          <w:sz w:val="28"/>
          <w:szCs w:val="28"/>
        </w:rPr>
        <w:t xml:space="preserve"> îşi încetează activitatea după publicarea rezultatelor finale ale recensământului.</w:t>
      </w:r>
      <w:proofErr w:type="gramEnd"/>
    </w:p>
    <w:p w:rsidR="001F06F3" w:rsidRPr="00314AA9" w:rsidRDefault="001F06F3" w:rsidP="00314AA9">
      <w:pPr>
        <w:rPr>
          <w:sz w:val="28"/>
          <w:szCs w:val="28"/>
          <w:lang w:val="en-US"/>
        </w:rPr>
      </w:pPr>
    </w:p>
    <w:p w:rsidR="001F06F3" w:rsidRDefault="001F06F3" w:rsidP="00314AA9">
      <w:pPr>
        <w:rPr>
          <w:sz w:val="28"/>
          <w:szCs w:val="28"/>
          <w:lang w:val="en-US"/>
        </w:rPr>
      </w:pPr>
    </w:p>
    <w:p w:rsidR="00314AA9" w:rsidRDefault="00314AA9" w:rsidP="00314AA9">
      <w:pPr>
        <w:rPr>
          <w:sz w:val="28"/>
          <w:szCs w:val="28"/>
          <w:lang w:val="en-US"/>
        </w:rPr>
      </w:pPr>
      <w:r>
        <w:rPr>
          <w:sz w:val="28"/>
          <w:szCs w:val="28"/>
          <w:lang w:val="en-US"/>
        </w:rPr>
        <w:t xml:space="preserve">Secretarul Consiliului </w:t>
      </w:r>
    </w:p>
    <w:p w:rsidR="00314AA9" w:rsidRPr="00314AA9" w:rsidRDefault="00314AA9" w:rsidP="00314AA9">
      <w:pPr>
        <w:rPr>
          <w:sz w:val="28"/>
          <w:szCs w:val="28"/>
          <w:lang w:val="en-US"/>
        </w:rPr>
      </w:pPr>
      <w:proofErr w:type="gramStart"/>
      <w:r>
        <w:rPr>
          <w:sz w:val="28"/>
          <w:szCs w:val="28"/>
          <w:lang w:val="en-US"/>
        </w:rPr>
        <w:t>raional</w:t>
      </w:r>
      <w:proofErr w:type="gramEnd"/>
      <w:r>
        <w:rPr>
          <w:sz w:val="28"/>
          <w:szCs w:val="28"/>
          <w:lang w:val="en-US"/>
        </w:rPr>
        <w:t xml:space="preserve"> Basarabeasca                                                               Gheorghe LIVIŢCHI</w:t>
      </w:r>
    </w:p>
    <w:p w:rsidR="001F06F3" w:rsidRPr="00314AA9" w:rsidRDefault="001F06F3" w:rsidP="00314AA9">
      <w:pPr>
        <w:rPr>
          <w:sz w:val="28"/>
          <w:szCs w:val="28"/>
          <w:lang w:val="en-US"/>
        </w:rPr>
      </w:pPr>
    </w:p>
    <w:p w:rsidR="001F06F3" w:rsidRPr="00314AA9" w:rsidRDefault="001F06F3" w:rsidP="00314AA9">
      <w:pPr>
        <w:rPr>
          <w:sz w:val="28"/>
          <w:szCs w:val="28"/>
          <w:lang w:val="en-US"/>
        </w:rPr>
      </w:pPr>
    </w:p>
    <w:p w:rsidR="001F06F3" w:rsidRDefault="001F06F3" w:rsidP="00314AA9">
      <w:pPr>
        <w:rPr>
          <w:sz w:val="28"/>
          <w:szCs w:val="28"/>
          <w:lang w:val="en-US"/>
        </w:rPr>
      </w:pPr>
    </w:p>
    <w:p w:rsidR="00AB42B0" w:rsidRDefault="00AB42B0" w:rsidP="00314AA9">
      <w:pPr>
        <w:rPr>
          <w:sz w:val="28"/>
          <w:szCs w:val="28"/>
          <w:lang w:val="en-US"/>
        </w:rPr>
      </w:pPr>
    </w:p>
    <w:p w:rsidR="00AB42B0" w:rsidRDefault="00AB42B0" w:rsidP="00314AA9">
      <w:pPr>
        <w:rPr>
          <w:sz w:val="28"/>
          <w:szCs w:val="28"/>
          <w:lang w:val="en-US"/>
        </w:rPr>
      </w:pPr>
    </w:p>
    <w:p w:rsidR="00AB42B0" w:rsidRDefault="00AB42B0" w:rsidP="00314AA9">
      <w:pPr>
        <w:rPr>
          <w:sz w:val="28"/>
          <w:szCs w:val="28"/>
          <w:lang w:val="en-US"/>
        </w:rPr>
      </w:pPr>
    </w:p>
    <w:p w:rsidR="00AB42B0" w:rsidRDefault="00AB42B0" w:rsidP="00314AA9">
      <w:pPr>
        <w:rPr>
          <w:sz w:val="28"/>
          <w:szCs w:val="28"/>
          <w:lang w:val="en-US"/>
        </w:rPr>
      </w:pPr>
    </w:p>
    <w:p w:rsidR="00AB42B0" w:rsidRDefault="00AB42B0" w:rsidP="00314AA9">
      <w:pPr>
        <w:rPr>
          <w:sz w:val="28"/>
          <w:szCs w:val="28"/>
          <w:lang w:val="en-US"/>
        </w:rPr>
      </w:pPr>
    </w:p>
    <w:p w:rsidR="00AB42B0" w:rsidRDefault="00AB42B0" w:rsidP="00314AA9">
      <w:pPr>
        <w:rPr>
          <w:sz w:val="28"/>
          <w:szCs w:val="28"/>
          <w:lang w:val="en-US"/>
        </w:rPr>
      </w:pPr>
    </w:p>
    <w:p w:rsidR="00AB42B0" w:rsidRDefault="00AB42B0" w:rsidP="00314AA9">
      <w:pPr>
        <w:rPr>
          <w:sz w:val="28"/>
          <w:szCs w:val="28"/>
          <w:lang w:val="en-US"/>
        </w:rPr>
      </w:pPr>
    </w:p>
    <w:p w:rsidR="00AB42B0" w:rsidRDefault="00AB42B0" w:rsidP="00314AA9">
      <w:pPr>
        <w:rPr>
          <w:sz w:val="28"/>
          <w:szCs w:val="28"/>
          <w:lang w:val="en-US"/>
        </w:rPr>
      </w:pPr>
    </w:p>
    <w:p w:rsidR="00AB42B0" w:rsidRDefault="00AB42B0" w:rsidP="00314AA9">
      <w:pPr>
        <w:rPr>
          <w:sz w:val="28"/>
          <w:szCs w:val="28"/>
          <w:lang w:val="en-US"/>
        </w:rPr>
      </w:pPr>
    </w:p>
    <w:p w:rsidR="00AB42B0" w:rsidRDefault="00AB42B0" w:rsidP="00314AA9">
      <w:pPr>
        <w:rPr>
          <w:sz w:val="28"/>
          <w:szCs w:val="28"/>
          <w:lang w:val="en-US"/>
        </w:rPr>
      </w:pPr>
    </w:p>
    <w:p w:rsidR="00AB42B0" w:rsidRDefault="00AB42B0" w:rsidP="00314AA9">
      <w:pPr>
        <w:rPr>
          <w:sz w:val="28"/>
          <w:szCs w:val="28"/>
          <w:lang w:val="en-US"/>
        </w:rPr>
      </w:pPr>
    </w:p>
    <w:p w:rsidR="00AB42B0" w:rsidRDefault="00AB42B0" w:rsidP="00314AA9">
      <w:pPr>
        <w:rPr>
          <w:sz w:val="28"/>
          <w:szCs w:val="28"/>
          <w:lang w:val="en-US"/>
        </w:rPr>
      </w:pPr>
    </w:p>
    <w:p w:rsidR="00AB42B0" w:rsidRDefault="00AB42B0" w:rsidP="00314AA9">
      <w:pPr>
        <w:rPr>
          <w:sz w:val="28"/>
          <w:szCs w:val="28"/>
          <w:lang w:val="en-US"/>
        </w:rPr>
      </w:pPr>
    </w:p>
    <w:p w:rsidR="00AB42B0" w:rsidRDefault="00AB42B0" w:rsidP="00314AA9">
      <w:pPr>
        <w:rPr>
          <w:sz w:val="28"/>
          <w:szCs w:val="28"/>
          <w:lang w:val="en-US"/>
        </w:rPr>
      </w:pPr>
    </w:p>
    <w:p w:rsidR="00AB42B0" w:rsidRDefault="00AB42B0" w:rsidP="00314AA9">
      <w:pPr>
        <w:rPr>
          <w:sz w:val="28"/>
          <w:szCs w:val="28"/>
          <w:lang w:val="en-US"/>
        </w:rPr>
      </w:pPr>
    </w:p>
    <w:p w:rsidR="00AB42B0" w:rsidRDefault="00AB42B0" w:rsidP="00314AA9">
      <w:pPr>
        <w:rPr>
          <w:sz w:val="28"/>
          <w:szCs w:val="28"/>
          <w:lang w:val="en-US"/>
        </w:rPr>
      </w:pPr>
    </w:p>
    <w:p w:rsidR="00AB42B0" w:rsidRDefault="00AB42B0" w:rsidP="00314AA9">
      <w:pPr>
        <w:rPr>
          <w:sz w:val="28"/>
          <w:szCs w:val="28"/>
          <w:lang w:val="en-US"/>
        </w:rPr>
      </w:pPr>
    </w:p>
    <w:p w:rsidR="001F06F3" w:rsidRPr="00314AA9" w:rsidRDefault="001F06F3" w:rsidP="00314AA9">
      <w:pPr>
        <w:rPr>
          <w:sz w:val="28"/>
          <w:szCs w:val="28"/>
          <w:lang w:val="en-US"/>
        </w:rPr>
      </w:pPr>
    </w:p>
    <w:p w:rsidR="00931B8F" w:rsidRDefault="00931B8F" w:rsidP="00931B8F">
      <w:pPr>
        <w:jc w:val="center"/>
        <w:rPr>
          <w:sz w:val="28"/>
          <w:szCs w:val="28"/>
          <w:lang w:val="ro-RO"/>
        </w:rPr>
      </w:pPr>
      <w:r>
        <w:rPr>
          <w:b/>
          <w:noProof/>
          <w:sz w:val="28"/>
          <w:szCs w:val="28"/>
          <w:lang w:eastAsia="ru-RU"/>
        </w:rPr>
        <w:lastRenderedPageBreak/>
        <w:drawing>
          <wp:anchor distT="0" distB="0" distL="114300" distR="114300" simplePos="0" relativeHeight="252013568" behindDoc="1" locked="0" layoutInCell="1" allowOverlap="1" wp14:anchorId="40EFBD78" wp14:editId="48448C12">
            <wp:simplePos x="0" y="0"/>
            <wp:positionH relativeFrom="column">
              <wp:posOffset>5257800</wp:posOffset>
            </wp:positionH>
            <wp:positionV relativeFrom="paragraph">
              <wp:posOffset>48260</wp:posOffset>
            </wp:positionV>
            <wp:extent cx="628015" cy="750570"/>
            <wp:effectExtent l="0" t="0" r="635" b="0"/>
            <wp:wrapNone/>
            <wp:docPr id="6" name="Рисунок 6"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55"/>
                    <pic:cNvPicPr>
                      <a:picLocks noChangeAspect="1" noChangeArrowheads="1"/>
                    </pic:cNvPicPr>
                  </pic:nvPicPr>
                  <pic:blipFill>
                    <a:blip r:embed="rId11"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2012544" behindDoc="1" locked="0" layoutInCell="1" allowOverlap="1" wp14:anchorId="08BE6276" wp14:editId="0AD40D21">
            <wp:simplePos x="0" y="0"/>
            <wp:positionH relativeFrom="column">
              <wp:posOffset>0</wp:posOffset>
            </wp:positionH>
            <wp:positionV relativeFrom="paragraph">
              <wp:posOffset>113665</wp:posOffset>
            </wp:positionV>
            <wp:extent cx="889000" cy="729615"/>
            <wp:effectExtent l="0" t="0" r="6350" b="0"/>
            <wp:wrapNone/>
            <wp:docPr id="9" name="Рисунок 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10"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sidRPr="00B6204B">
        <w:rPr>
          <w:sz w:val="28"/>
          <w:szCs w:val="28"/>
          <w:lang w:val="ro-RO"/>
        </w:rPr>
        <w:t>REPUBLICA MOLDOVA</w:t>
      </w:r>
    </w:p>
    <w:p w:rsidR="00931B8F" w:rsidRPr="002F1AC5" w:rsidRDefault="00931B8F" w:rsidP="00931B8F">
      <w:pPr>
        <w:jc w:val="center"/>
        <w:rPr>
          <w:sz w:val="16"/>
          <w:szCs w:val="16"/>
          <w:lang w:val="ro-RO"/>
        </w:rPr>
      </w:pPr>
    </w:p>
    <w:p w:rsidR="00931B8F" w:rsidRPr="00FA6792" w:rsidRDefault="00931B8F" w:rsidP="00931B8F">
      <w:pPr>
        <w:jc w:val="center"/>
        <w:rPr>
          <w:b/>
          <w:sz w:val="28"/>
          <w:szCs w:val="28"/>
          <w:lang w:val="ro-RO"/>
        </w:rPr>
      </w:pPr>
      <w:r w:rsidRPr="00633E46">
        <w:rPr>
          <w:b/>
          <w:sz w:val="28"/>
          <w:szCs w:val="28"/>
          <w:lang w:val="ro-RO"/>
        </w:rPr>
        <w:t xml:space="preserve">CONSILIUL RAIONAL  BASARABEASCA              </w:t>
      </w:r>
    </w:p>
    <w:p w:rsidR="00931B8F" w:rsidRDefault="00931B8F" w:rsidP="00931B8F">
      <w:pPr>
        <w:jc w:val="center"/>
        <w:rPr>
          <w:sz w:val="16"/>
          <w:szCs w:val="16"/>
          <w:lang w:val="ro-RO"/>
        </w:rPr>
      </w:pPr>
      <w:r>
        <w:rPr>
          <w:sz w:val="16"/>
          <w:szCs w:val="16"/>
          <w:lang w:val="ro-RO"/>
        </w:rPr>
        <w:t>MD-6702, or. Basarabeasca, str. K. Marx, 55</w:t>
      </w:r>
    </w:p>
    <w:p w:rsidR="00931B8F" w:rsidRPr="00DB3A32" w:rsidRDefault="00931B8F" w:rsidP="00931B8F">
      <w:pPr>
        <w:pBdr>
          <w:bottom w:val="single" w:sz="12" w:space="1" w:color="auto"/>
        </w:pBdr>
        <w:jc w:val="center"/>
        <w:rPr>
          <w:sz w:val="16"/>
          <w:szCs w:val="16"/>
          <w:lang w:val="ro-RO"/>
        </w:rPr>
      </w:pPr>
      <w:r w:rsidRPr="00874C8B">
        <w:rPr>
          <w:sz w:val="16"/>
          <w:szCs w:val="16"/>
          <w:lang w:val="ro-RO"/>
        </w:rPr>
        <w:t>tel/fax (297) 2-20-58</w:t>
      </w:r>
      <w:r>
        <w:rPr>
          <w:sz w:val="16"/>
          <w:szCs w:val="16"/>
          <w:lang w:val="ro-RO"/>
        </w:rPr>
        <w:t xml:space="preserve">, (297) 2-20-57 </w:t>
      </w:r>
      <w:r w:rsidRPr="00874C8B">
        <w:rPr>
          <w:sz w:val="16"/>
          <w:szCs w:val="16"/>
          <w:lang w:val="ro-RO"/>
        </w:rPr>
        <w:t xml:space="preserve"> E-mail: </w:t>
      </w:r>
      <w:hyperlink r:id="rId24" w:history="1">
        <w:r w:rsidRPr="00A310B8">
          <w:rPr>
            <w:rStyle w:val="a3"/>
            <w:lang w:val="en-US"/>
          </w:rPr>
          <w:t>consiliul@basarabeasca.md</w:t>
        </w:r>
      </w:hyperlink>
    </w:p>
    <w:p w:rsidR="00931B8F" w:rsidRPr="00FA6792" w:rsidRDefault="00931B8F" w:rsidP="00931B8F">
      <w:pPr>
        <w:tabs>
          <w:tab w:val="left" w:pos="8325"/>
        </w:tabs>
        <w:jc w:val="right"/>
        <w:rPr>
          <w:b/>
          <w:sz w:val="16"/>
          <w:szCs w:val="16"/>
          <w:lang w:val="ro-RO"/>
        </w:rPr>
      </w:pPr>
      <w:r>
        <w:rPr>
          <w:b/>
          <w:sz w:val="16"/>
          <w:szCs w:val="16"/>
          <w:lang w:val="ro-RO"/>
        </w:rPr>
        <w:t xml:space="preserve">proiect </w:t>
      </w:r>
    </w:p>
    <w:p w:rsidR="00931B8F" w:rsidRPr="00FA6792" w:rsidRDefault="00931B8F" w:rsidP="00931B8F">
      <w:pPr>
        <w:tabs>
          <w:tab w:val="left" w:pos="8325"/>
        </w:tabs>
        <w:jc w:val="center"/>
        <w:rPr>
          <w:sz w:val="32"/>
          <w:szCs w:val="32"/>
          <w:lang w:val="ro-RO"/>
        </w:rPr>
      </w:pPr>
      <w:r w:rsidRPr="00FA6792">
        <w:rPr>
          <w:b/>
          <w:sz w:val="32"/>
          <w:szCs w:val="32"/>
          <w:lang w:val="ro-RO"/>
        </w:rPr>
        <w:t>DECIZIE</w:t>
      </w:r>
    </w:p>
    <w:p w:rsidR="00931B8F" w:rsidRPr="00FA6792" w:rsidRDefault="00931B8F" w:rsidP="00931B8F">
      <w:pPr>
        <w:jc w:val="center"/>
        <w:rPr>
          <w:sz w:val="28"/>
          <w:szCs w:val="28"/>
          <w:lang w:val="en-GB"/>
        </w:rPr>
      </w:pPr>
      <w:r w:rsidRPr="00FA6792">
        <w:rPr>
          <w:sz w:val="28"/>
          <w:szCs w:val="28"/>
        </w:rPr>
        <w:t>РЕШЕНИЕ</w:t>
      </w:r>
    </w:p>
    <w:p w:rsidR="00931B8F" w:rsidRPr="00FA6792" w:rsidRDefault="00931B8F" w:rsidP="00931B8F">
      <w:pPr>
        <w:jc w:val="center"/>
        <w:rPr>
          <w:b/>
          <w:sz w:val="28"/>
          <w:szCs w:val="28"/>
          <w:lang w:val="ro-RO"/>
        </w:rPr>
      </w:pPr>
      <w:r w:rsidRPr="00FA6792">
        <w:rPr>
          <w:b/>
          <w:sz w:val="28"/>
          <w:szCs w:val="28"/>
          <w:lang w:val="ro-RO"/>
        </w:rPr>
        <w:t>a Consiliului Raional Basarabeasca</w:t>
      </w:r>
    </w:p>
    <w:p w:rsidR="00931B8F" w:rsidRDefault="00931B8F" w:rsidP="00931B8F">
      <w:pPr>
        <w:rPr>
          <w:b/>
          <w:sz w:val="16"/>
          <w:szCs w:val="16"/>
          <w:lang w:val="ro-RO"/>
        </w:rPr>
      </w:pPr>
    </w:p>
    <w:p w:rsidR="00931B8F" w:rsidRDefault="00931B8F" w:rsidP="00931B8F">
      <w:pPr>
        <w:rPr>
          <w:sz w:val="28"/>
          <w:szCs w:val="28"/>
          <w:lang w:val="ro-RO"/>
        </w:rPr>
      </w:pPr>
      <w:r>
        <w:rPr>
          <w:sz w:val="28"/>
          <w:szCs w:val="28"/>
          <w:lang w:val="ro-RO"/>
        </w:rPr>
        <w:t xml:space="preserve">din 24 martie  2023                                                                                        </w:t>
      </w:r>
      <w:r w:rsidR="005D2D35">
        <w:rPr>
          <w:sz w:val="28"/>
          <w:szCs w:val="28"/>
          <w:lang w:val="ro-RO"/>
        </w:rPr>
        <w:t>nr. 02/</w:t>
      </w:r>
      <w:r w:rsidR="001E4367">
        <w:rPr>
          <w:sz w:val="28"/>
          <w:szCs w:val="28"/>
          <w:lang w:val="ro-RO"/>
        </w:rPr>
        <w:t>11</w:t>
      </w:r>
    </w:p>
    <w:p w:rsidR="00931B8F" w:rsidRPr="00067B36" w:rsidRDefault="00931B8F" w:rsidP="00931B8F">
      <w:pPr>
        <w:rPr>
          <w:sz w:val="16"/>
          <w:szCs w:val="16"/>
          <w:lang w:val="en-US"/>
        </w:rPr>
      </w:pPr>
    </w:p>
    <w:p w:rsidR="00931B8F" w:rsidRPr="000F2599" w:rsidRDefault="00931B8F" w:rsidP="00931B8F">
      <w:pPr>
        <w:rPr>
          <w:sz w:val="28"/>
          <w:szCs w:val="28"/>
          <w:lang w:val="ro-RO"/>
        </w:rPr>
      </w:pPr>
      <w:r w:rsidRPr="000F2599">
        <w:rPr>
          <w:sz w:val="28"/>
          <w:szCs w:val="28"/>
          <w:lang w:val="en-US"/>
        </w:rPr>
        <w:t xml:space="preserve">Cu privire la </w:t>
      </w:r>
      <w:r w:rsidRPr="000F2599">
        <w:rPr>
          <w:sz w:val="28"/>
          <w:szCs w:val="28"/>
          <w:lang w:val="ro-RO"/>
        </w:rPr>
        <w:t xml:space="preserve">defrişarea </w:t>
      </w:r>
      <w:r w:rsidR="00724DB7">
        <w:rPr>
          <w:sz w:val="28"/>
          <w:szCs w:val="28"/>
          <w:lang w:val="ro-RO"/>
        </w:rPr>
        <w:t xml:space="preserve">unor </w:t>
      </w:r>
      <w:r w:rsidRPr="000F2599">
        <w:rPr>
          <w:sz w:val="28"/>
          <w:szCs w:val="28"/>
          <w:lang w:val="ro-RO"/>
        </w:rPr>
        <w:t xml:space="preserve">arbori </w:t>
      </w:r>
    </w:p>
    <w:p w:rsidR="00931B8F" w:rsidRPr="00A61B80" w:rsidRDefault="00931B8F" w:rsidP="00931B8F">
      <w:pPr>
        <w:rPr>
          <w:color w:val="FF0000"/>
          <w:sz w:val="16"/>
          <w:szCs w:val="16"/>
          <w:lang w:val="ro-RO"/>
        </w:rPr>
      </w:pPr>
    </w:p>
    <w:p w:rsidR="00931B8F" w:rsidRPr="00C94132" w:rsidRDefault="00931B8F" w:rsidP="00931B8F">
      <w:pPr>
        <w:jc w:val="both"/>
        <w:rPr>
          <w:sz w:val="27"/>
          <w:szCs w:val="27"/>
          <w:lang w:val="ro-RO"/>
        </w:rPr>
      </w:pPr>
      <w:r w:rsidRPr="00C94132">
        <w:rPr>
          <w:sz w:val="27"/>
          <w:szCs w:val="27"/>
          <w:lang w:val="ro-RO"/>
        </w:rPr>
        <w:t xml:space="preserve">          În t</w:t>
      </w:r>
      <w:r w:rsidR="004F59A7" w:rsidRPr="00C94132">
        <w:rPr>
          <w:sz w:val="27"/>
          <w:szCs w:val="27"/>
          <w:lang w:val="ro-RO"/>
        </w:rPr>
        <w:t>emeiul art.43 alin. (1) lit. c)</w:t>
      </w:r>
      <w:r w:rsidRPr="00C94132">
        <w:rPr>
          <w:sz w:val="27"/>
          <w:szCs w:val="27"/>
          <w:lang w:val="ro-RO"/>
        </w:rPr>
        <w:t xml:space="preserve"> </w:t>
      </w:r>
      <w:r w:rsidR="004F59A7" w:rsidRPr="00C94132">
        <w:rPr>
          <w:sz w:val="27"/>
          <w:szCs w:val="27"/>
          <w:lang w:val="ro-RO"/>
        </w:rPr>
        <w:t xml:space="preserve">și </w:t>
      </w:r>
      <w:r w:rsidRPr="00C94132">
        <w:rPr>
          <w:sz w:val="27"/>
          <w:szCs w:val="27"/>
          <w:lang w:val="ro-RO"/>
        </w:rPr>
        <w:t>alin. 2)</w:t>
      </w:r>
      <w:r w:rsidR="004F59A7" w:rsidRPr="00C94132">
        <w:rPr>
          <w:sz w:val="27"/>
          <w:szCs w:val="27"/>
          <w:lang w:val="ro-RO"/>
        </w:rPr>
        <w:t>,</w:t>
      </w:r>
      <w:r w:rsidRPr="00C94132">
        <w:rPr>
          <w:sz w:val="27"/>
          <w:szCs w:val="27"/>
          <w:lang w:val="ro-RO"/>
        </w:rPr>
        <w:t xml:space="preserve"> </w:t>
      </w:r>
      <w:r w:rsidR="000F2599" w:rsidRPr="00C94132">
        <w:rPr>
          <w:sz w:val="27"/>
          <w:szCs w:val="27"/>
          <w:lang w:val="ro-RO"/>
        </w:rPr>
        <w:t xml:space="preserve">art. </w:t>
      </w:r>
      <w:r w:rsidRPr="00C94132">
        <w:rPr>
          <w:sz w:val="27"/>
          <w:szCs w:val="27"/>
          <w:lang w:val="ro-RO"/>
        </w:rPr>
        <w:t>46 din Legea nr. 436/2006 privind administrația publică locală</w:t>
      </w:r>
      <w:r w:rsidR="008E07AA" w:rsidRPr="00C94132">
        <w:rPr>
          <w:sz w:val="27"/>
          <w:szCs w:val="27"/>
          <w:lang w:val="ro-RO"/>
        </w:rPr>
        <w:t xml:space="preserve"> </w:t>
      </w:r>
      <w:r w:rsidR="008E07AA" w:rsidRPr="00C94132">
        <w:rPr>
          <w:i/>
          <w:sz w:val="27"/>
          <w:szCs w:val="27"/>
          <w:lang w:val="ro-RO"/>
        </w:rPr>
        <w:t>(MO nr. 32-35/2007 art. 116)</w:t>
      </w:r>
      <w:r w:rsidRPr="00C94132">
        <w:rPr>
          <w:sz w:val="27"/>
          <w:szCs w:val="27"/>
          <w:lang w:val="ro-RO"/>
        </w:rPr>
        <w:t>, Legii nr. 59</w:t>
      </w:r>
      <w:r w:rsidR="00C94132" w:rsidRPr="00C94132">
        <w:rPr>
          <w:sz w:val="27"/>
          <w:szCs w:val="27"/>
          <w:lang w:val="en-US"/>
        </w:rPr>
        <w:t>1</w:t>
      </w:r>
      <w:r w:rsidRPr="00C94132">
        <w:rPr>
          <w:sz w:val="27"/>
          <w:szCs w:val="27"/>
          <w:lang w:val="ro-RO"/>
        </w:rPr>
        <w:t xml:space="preserve">/1999 cu privire la spaţiile verzi ale localităţilor urbane şi rurale </w:t>
      </w:r>
      <w:r w:rsidRPr="00C94132">
        <w:rPr>
          <w:i/>
          <w:sz w:val="27"/>
          <w:szCs w:val="27"/>
          <w:lang w:val="ro-RO"/>
        </w:rPr>
        <w:t>(MO nr. 133-134/1999 art. 649)</w:t>
      </w:r>
      <w:r w:rsidRPr="00C94132">
        <w:rPr>
          <w:sz w:val="27"/>
          <w:szCs w:val="27"/>
          <w:lang w:val="ro-RO"/>
        </w:rPr>
        <w:t xml:space="preserve">, cu modificările ulterioare, </w:t>
      </w:r>
      <w:r w:rsidR="004F59A7" w:rsidRPr="00C94132">
        <w:rPr>
          <w:sz w:val="27"/>
          <w:szCs w:val="27"/>
          <w:lang w:val="ro-RO"/>
        </w:rPr>
        <w:t xml:space="preserve">Legii regnului vegetal nr. 239/2007 </w:t>
      </w:r>
      <w:r w:rsidR="004F59A7" w:rsidRPr="00C94132">
        <w:rPr>
          <w:i/>
          <w:sz w:val="27"/>
          <w:szCs w:val="27"/>
          <w:lang w:val="ro-RO"/>
        </w:rPr>
        <w:t>(MO nr. 40-41/2008 art. 114)</w:t>
      </w:r>
      <w:r w:rsidR="004F59A7" w:rsidRPr="00C94132">
        <w:rPr>
          <w:sz w:val="27"/>
          <w:szCs w:val="27"/>
          <w:lang w:val="ro-RO"/>
        </w:rPr>
        <w:t xml:space="preserve">, cu modificările ulterioare, </w:t>
      </w:r>
      <w:r w:rsidRPr="00C94132">
        <w:rPr>
          <w:sz w:val="27"/>
          <w:szCs w:val="27"/>
          <w:lang w:val="ro-RO"/>
        </w:rPr>
        <w:t xml:space="preserve">Hotărârii Guvernului nr. 27/2004 pentru aprobarea Regulamentului cu privire la autorizarea tăierii în fondul forestier şi vegetaţia forestieră în afara fondului forestier </w:t>
      </w:r>
      <w:r w:rsidRPr="00C94132">
        <w:rPr>
          <w:i/>
          <w:sz w:val="27"/>
          <w:szCs w:val="27"/>
          <w:lang w:val="ro-RO"/>
        </w:rPr>
        <w:t>(MO nr. 19-21/2004 art. 155)</w:t>
      </w:r>
      <w:r w:rsidRPr="00C94132">
        <w:rPr>
          <w:sz w:val="27"/>
          <w:szCs w:val="27"/>
          <w:lang w:val="ro-RO"/>
        </w:rPr>
        <w:t xml:space="preserve">, cu modificările ulterioare, </w:t>
      </w:r>
      <w:r w:rsidR="004F59A7" w:rsidRPr="00C94132">
        <w:rPr>
          <w:sz w:val="27"/>
          <w:szCs w:val="27"/>
          <w:lang w:val="ro-RO"/>
        </w:rPr>
        <w:t>având la bază</w:t>
      </w:r>
      <w:r w:rsidR="00171D95" w:rsidRPr="00C94132">
        <w:rPr>
          <w:sz w:val="27"/>
          <w:szCs w:val="27"/>
          <w:lang w:val="ro-RO"/>
        </w:rPr>
        <w:t xml:space="preserve"> Actul de examinare a stării arborilor de pe teritoriul Instituţiei Publice LT „Alexandr Puşkin” din or. Basarabeasca nr. 1 din 07</w:t>
      </w:r>
      <w:r w:rsidR="00001854" w:rsidRPr="00C94132">
        <w:rPr>
          <w:sz w:val="27"/>
          <w:szCs w:val="27"/>
          <w:lang w:val="ro-RO"/>
        </w:rPr>
        <w:t>.02.</w:t>
      </w:r>
      <w:r w:rsidR="00171D95" w:rsidRPr="00C94132">
        <w:rPr>
          <w:sz w:val="27"/>
          <w:szCs w:val="27"/>
          <w:lang w:val="ro-RO"/>
        </w:rPr>
        <w:t>2023, întocmit de grupul de lucru, instituit prin dispoziţia preşedintelui raionului nr. 06 din 26</w:t>
      </w:r>
      <w:r w:rsidR="00001854" w:rsidRPr="00C94132">
        <w:rPr>
          <w:sz w:val="27"/>
          <w:szCs w:val="27"/>
          <w:lang w:val="ro-RO"/>
        </w:rPr>
        <w:t>.01.</w:t>
      </w:r>
      <w:r w:rsidR="00171D95" w:rsidRPr="00C94132">
        <w:rPr>
          <w:sz w:val="27"/>
          <w:szCs w:val="27"/>
          <w:lang w:val="ro-RO"/>
        </w:rPr>
        <w:t xml:space="preserve">2023, </w:t>
      </w:r>
      <w:r w:rsidRPr="00C94132">
        <w:rPr>
          <w:sz w:val="27"/>
          <w:szCs w:val="27"/>
          <w:lang w:val="ro-RO"/>
        </w:rPr>
        <w:t xml:space="preserve"> Consiliul raional Basarabeasca  </w:t>
      </w:r>
    </w:p>
    <w:p w:rsidR="00931B8F" w:rsidRPr="00FA6792" w:rsidRDefault="00931B8F" w:rsidP="00931B8F">
      <w:pPr>
        <w:jc w:val="center"/>
        <w:rPr>
          <w:b/>
          <w:sz w:val="16"/>
          <w:szCs w:val="16"/>
          <w:lang w:val="ro-RO"/>
        </w:rPr>
      </w:pPr>
      <w:r>
        <w:rPr>
          <w:b/>
          <w:sz w:val="28"/>
          <w:szCs w:val="28"/>
          <w:lang w:val="ro-RO"/>
        </w:rPr>
        <w:t>D E C I D E:</w:t>
      </w:r>
    </w:p>
    <w:p w:rsidR="00171D95" w:rsidRPr="00C94132" w:rsidRDefault="00931B8F" w:rsidP="008E07AA">
      <w:pPr>
        <w:jc w:val="both"/>
        <w:rPr>
          <w:sz w:val="27"/>
          <w:szCs w:val="27"/>
          <w:lang w:val="ro-RO"/>
        </w:rPr>
      </w:pPr>
      <w:r w:rsidRPr="00C94132">
        <w:rPr>
          <w:sz w:val="27"/>
          <w:szCs w:val="27"/>
          <w:lang w:val="ro-RO"/>
        </w:rPr>
        <w:t xml:space="preserve">1. </w:t>
      </w:r>
      <w:r w:rsidR="00171D95" w:rsidRPr="00C94132">
        <w:rPr>
          <w:sz w:val="27"/>
          <w:szCs w:val="27"/>
          <w:lang w:val="ro-RO"/>
        </w:rPr>
        <w:t xml:space="preserve">Se acceptă defrişarea a 5 </w:t>
      </w:r>
      <w:r w:rsidR="00171D95" w:rsidRPr="00C94132">
        <w:rPr>
          <w:i/>
          <w:sz w:val="27"/>
          <w:szCs w:val="27"/>
          <w:lang w:val="ro-RO"/>
        </w:rPr>
        <w:t>(cinci)</w:t>
      </w:r>
      <w:r w:rsidR="00171D95" w:rsidRPr="00C94132">
        <w:rPr>
          <w:sz w:val="27"/>
          <w:szCs w:val="27"/>
          <w:lang w:val="ro-RO"/>
        </w:rPr>
        <w:t xml:space="preserve"> arbori de pe teritoriul I</w:t>
      </w:r>
      <w:r w:rsidR="008E07AA" w:rsidRPr="00C94132">
        <w:rPr>
          <w:sz w:val="27"/>
          <w:szCs w:val="27"/>
          <w:lang w:val="ro-RO"/>
        </w:rPr>
        <w:t xml:space="preserve">nstituţiei </w:t>
      </w:r>
      <w:r w:rsidR="00171D95" w:rsidRPr="00C94132">
        <w:rPr>
          <w:sz w:val="27"/>
          <w:szCs w:val="27"/>
          <w:lang w:val="ro-RO"/>
        </w:rPr>
        <w:t>P</w:t>
      </w:r>
      <w:r w:rsidR="008E07AA" w:rsidRPr="00C94132">
        <w:rPr>
          <w:sz w:val="27"/>
          <w:szCs w:val="27"/>
          <w:lang w:val="ro-RO"/>
        </w:rPr>
        <w:t>ublice</w:t>
      </w:r>
      <w:r w:rsidR="00171D95" w:rsidRPr="00C94132">
        <w:rPr>
          <w:sz w:val="27"/>
          <w:szCs w:val="27"/>
          <w:lang w:val="ro-RO"/>
        </w:rPr>
        <w:t xml:space="preserve"> LT „Alexandr Puşkin” din or. Basarabeasca, str. Naberejnaia, 1, arbori cu un grad </w:t>
      </w:r>
      <w:r w:rsidR="008E07AA" w:rsidRPr="00C94132">
        <w:rPr>
          <w:sz w:val="27"/>
          <w:szCs w:val="27"/>
          <w:lang w:val="ro-RO"/>
        </w:rPr>
        <w:t xml:space="preserve">sporit </w:t>
      </w:r>
      <w:r w:rsidR="00171D95" w:rsidRPr="00C94132">
        <w:rPr>
          <w:sz w:val="27"/>
          <w:szCs w:val="27"/>
          <w:lang w:val="ro-RO"/>
        </w:rPr>
        <w:t>de uscăciune, care reprezintă risc de prăbuşire peste acoperişul clădirii şi deteriorarea fundaţiei, urmare a extinderii masive a rădăcinilor</w:t>
      </w:r>
      <w:r w:rsidR="008E07AA" w:rsidRPr="00C94132">
        <w:rPr>
          <w:sz w:val="27"/>
          <w:szCs w:val="27"/>
          <w:lang w:val="ro-RO"/>
        </w:rPr>
        <w:t>.</w:t>
      </w:r>
    </w:p>
    <w:p w:rsidR="008E07AA" w:rsidRPr="00C94132" w:rsidRDefault="008E07AA" w:rsidP="008E07AA">
      <w:pPr>
        <w:jc w:val="both"/>
        <w:rPr>
          <w:sz w:val="27"/>
          <w:szCs w:val="27"/>
          <w:lang w:val="ro-RO"/>
        </w:rPr>
      </w:pPr>
      <w:r w:rsidRPr="00C94132">
        <w:rPr>
          <w:sz w:val="27"/>
          <w:szCs w:val="27"/>
          <w:lang w:val="ro-RO"/>
        </w:rPr>
        <w:t>2. Se atribuie dnei Olesea Banari, managerul Instituţiei Publice LT „Alexandr Puşkin” din or. Basarabeasca dreptul de a întreprinde următoarele acţiuni:</w:t>
      </w:r>
    </w:p>
    <w:p w:rsidR="008E07AA" w:rsidRPr="00C94132" w:rsidRDefault="008E07AA" w:rsidP="008E07AA">
      <w:pPr>
        <w:jc w:val="both"/>
        <w:rPr>
          <w:sz w:val="27"/>
          <w:szCs w:val="27"/>
          <w:lang w:val="ro-RO"/>
        </w:rPr>
      </w:pPr>
      <w:r w:rsidRPr="00C94132">
        <w:rPr>
          <w:sz w:val="27"/>
          <w:szCs w:val="27"/>
          <w:lang w:val="ro-RO"/>
        </w:rPr>
        <w:t>-- să asigure perfectarea actelor necesare de la organele abilitate de mediu pentru obţinerea autorizaţiei de defrişare a arborilor</w:t>
      </w:r>
      <w:r w:rsidR="004F59A7" w:rsidRPr="00C94132">
        <w:rPr>
          <w:sz w:val="27"/>
          <w:szCs w:val="27"/>
          <w:lang w:val="ro-RO"/>
        </w:rPr>
        <w:t xml:space="preserve"> menţionaţi în pct. 1 al prezentei decizii</w:t>
      </w:r>
      <w:r w:rsidRPr="00C94132">
        <w:rPr>
          <w:sz w:val="27"/>
          <w:szCs w:val="27"/>
          <w:lang w:val="ro-RO"/>
        </w:rPr>
        <w:t>;</w:t>
      </w:r>
    </w:p>
    <w:p w:rsidR="008E07AA" w:rsidRPr="00C94132" w:rsidRDefault="008E07AA" w:rsidP="008E07AA">
      <w:pPr>
        <w:jc w:val="both"/>
        <w:rPr>
          <w:sz w:val="27"/>
          <w:szCs w:val="27"/>
          <w:lang w:val="ro-RO"/>
        </w:rPr>
      </w:pPr>
      <w:r w:rsidRPr="00C94132">
        <w:rPr>
          <w:sz w:val="27"/>
          <w:szCs w:val="27"/>
          <w:lang w:val="ro-RO"/>
        </w:rPr>
        <w:t xml:space="preserve">-- să organizeze defrişarea completă a arborilor </w:t>
      </w:r>
      <w:r w:rsidR="004F59A7" w:rsidRPr="00C94132">
        <w:rPr>
          <w:sz w:val="27"/>
          <w:szCs w:val="27"/>
          <w:lang w:val="ro-RO"/>
        </w:rPr>
        <w:t>de pe teritoriul instituţiei, care reprezintă risc de prăbuşire peste acoperişul clădirii şi deteriorarea fundaţiei;</w:t>
      </w:r>
    </w:p>
    <w:p w:rsidR="008E07AA" w:rsidRPr="00C94132" w:rsidRDefault="008E07AA" w:rsidP="008E07AA">
      <w:pPr>
        <w:jc w:val="both"/>
        <w:rPr>
          <w:sz w:val="27"/>
          <w:szCs w:val="27"/>
          <w:lang w:val="ro-RO"/>
        </w:rPr>
      </w:pPr>
      <w:r w:rsidRPr="00C94132">
        <w:rPr>
          <w:sz w:val="27"/>
          <w:szCs w:val="27"/>
          <w:lang w:val="ro-RO"/>
        </w:rPr>
        <w:t>-- să asigure evidenţa masei lemnoase defrişate ca lemn de foc, cu comercializarea acesteia confo</w:t>
      </w:r>
      <w:r w:rsidR="004F59A7" w:rsidRPr="00C94132">
        <w:rPr>
          <w:sz w:val="27"/>
          <w:szCs w:val="27"/>
          <w:lang w:val="ro-RO"/>
        </w:rPr>
        <w:t>rm cerinţelor cadrului normativ.</w:t>
      </w:r>
    </w:p>
    <w:p w:rsidR="00931B8F" w:rsidRPr="00C94132" w:rsidRDefault="008E07AA" w:rsidP="008E07AA">
      <w:pPr>
        <w:jc w:val="both"/>
        <w:rPr>
          <w:sz w:val="27"/>
          <w:szCs w:val="27"/>
          <w:lang w:val="ro-RO"/>
        </w:rPr>
      </w:pPr>
      <w:r w:rsidRPr="00C94132">
        <w:rPr>
          <w:sz w:val="27"/>
          <w:szCs w:val="27"/>
          <w:lang w:val="ro-RO"/>
        </w:rPr>
        <w:t xml:space="preserve">3. Controlul asupra executării prezentei decizii se pune în seama </w:t>
      </w:r>
      <w:r w:rsidR="00931B8F" w:rsidRPr="00C94132">
        <w:rPr>
          <w:sz w:val="27"/>
          <w:szCs w:val="27"/>
          <w:lang w:val="ro-RO"/>
        </w:rPr>
        <w:t>vicepreşedintel</w:t>
      </w:r>
      <w:r w:rsidRPr="00C94132">
        <w:rPr>
          <w:sz w:val="27"/>
          <w:szCs w:val="27"/>
          <w:lang w:val="ro-RO"/>
        </w:rPr>
        <w:t>ui</w:t>
      </w:r>
    </w:p>
    <w:p w:rsidR="00931B8F" w:rsidRPr="00C94132" w:rsidRDefault="00931B8F" w:rsidP="008E07AA">
      <w:pPr>
        <w:jc w:val="both"/>
        <w:rPr>
          <w:sz w:val="27"/>
          <w:szCs w:val="27"/>
          <w:lang w:val="ro-RO"/>
        </w:rPr>
      </w:pPr>
      <w:r w:rsidRPr="00C94132">
        <w:rPr>
          <w:sz w:val="27"/>
          <w:szCs w:val="27"/>
          <w:lang w:val="ro-RO"/>
        </w:rPr>
        <w:t xml:space="preserve">raionului pe probleme </w:t>
      </w:r>
      <w:r w:rsidR="008E07AA" w:rsidRPr="00C94132">
        <w:rPr>
          <w:sz w:val="27"/>
          <w:szCs w:val="27"/>
          <w:lang w:val="ro-RO"/>
        </w:rPr>
        <w:t>economice</w:t>
      </w:r>
      <w:r w:rsidRPr="00C94132">
        <w:rPr>
          <w:sz w:val="27"/>
          <w:szCs w:val="27"/>
          <w:lang w:val="ro-RO"/>
        </w:rPr>
        <w:t xml:space="preserve">, dl </w:t>
      </w:r>
      <w:r w:rsidR="008E07AA" w:rsidRPr="00C94132">
        <w:rPr>
          <w:sz w:val="27"/>
          <w:szCs w:val="27"/>
          <w:lang w:val="ro-RO"/>
        </w:rPr>
        <w:t>Petru Scutari</w:t>
      </w:r>
      <w:r w:rsidRPr="00C94132">
        <w:rPr>
          <w:sz w:val="27"/>
          <w:szCs w:val="27"/>
          <w:lang w:val="ro-RO"/>
        </w:rPr>
        <w:t>.</w:t>
      </w:r>
    </w:p>
    <w:p w:rsidR="00931B8F" w:rsidRPr="00C94132" w:rsidRDefault="008E07AA" w:rsidP="008E07AA">
      <w:pPr>
        <w:jc w:val="both"/>
        <w:rPr>
          <w:sz w:val="27"/>
          <w:szCs w:val="27"/>
          <w:lang w:val="ro-RO"/>
        </w:rPr>
      </w:pPr>
      <w:r w:rsidRPr="00C94132">
        <w:rPr>
          <w:sz w:val="27"/>
          <w:szCs w:val="27"/>
          <w:lang w:val="ro-RO"/>
        </w:rPr>
        <w:t>4</w:t>
      </w:r>
      <w:r w:rsidR="00931B8F" w:rsidRPr="00C94132">
        <w:rPr>
          <w:sz w:val="27"/>
          <w:szCs w:val="27"/>
          <w:lang w:val="ro-RO"/>
        </w:rPr>
        <w:t xml:space="preserve">. </w:t>
      </w:r>
      <w:r w:rsidR="00931B8F" w:rsidRPr="00C94132">
        <w:rPr>
          <w:sz w:val="27"/>
          <w:szCs w:val="27"/>
          <w:lang w:val="en-US"/>
        </w:rPr>
        <w:t>Prezenta decizie intră în vigoare la data publicării în Registrul de Stat al Actelor Locale şi urmează a fi adusă la cunoștința persoanelor vizate, precum și la cunoștință publică prin intermediul paginei oficiale a Consiliului raional www.basarabeasca.md.</w:t>
      </w:r>
    </w:p>
    <w:p w:rsidR="00931B8F" w:rsidRPr="005D2D35" w:rsidRDefault="00931B8F" w:rsidP="00931B8F">
      <w:pPr>
        <w:rPr>
          <w:sz w:val="26"/>
          <w:szCs w:val="26"/>
          <w:lang w:val="ro-RO"/>
        </w:rPr>
      </w:pPr>
    </w:p>
    <w:p w:rsidR="00931B8F" w:rsidRPr="00C94132" w:rsidRDefault="00931B8F" w:rsidP="00931B8F">
      <w:pPr>
        <w:rPr>
          <w:sz w:val="27"/>
          <w:szCs w:val="27"/>
          <w:lang w:val="ro-RO"/>
        </w:rPr>
      </w:pPr>
      <w:r w:rsidRPr="00C94132">
        <w:rPr>
          <w:sz w:val="27"/>
          <w:szCs w:val="27"/>
          <w:lang w:val="ro-RO"/>
        </w:rPr>
        <w:t>Preşedintele şedinţei</w:t>
      </w:r>
    </w:p>
    <w:p w:rsidR="00931B8F" w:rsidRPr="00C94132" w:rsidRDefault="00931B8F" w:rsidP="00931B8F">
      <w:pPr>
        <w:rPr>
          <w:sz w:val="27"/>
          <w:szCs w:val="27"/>
          <w:lang w:val="ro-RO"/>
        </w:rPr>
      </w:pPr>
      <w:r w:rsidRPr="00C94132">
        <w:rPr>
          <w:sz w:val="27"/>
          <w:szCs w:val="27"/>
          <w:lang w:val="ro-RO"/>
        </w:rPr>
        <w:t xml:space="preserve">Consiliului raional Basarabeasca                                      _________________                                            </w:t>
      </w:r>
    </w:p>
    <w:p w:rsidR="005D2D35" w:rsidRPr="00C94132" w:rsidRDefault="005D2D35" w:rsidP="00931B8F">
      <w:pPr>
        <w:rPr>
          <w:i/>
          <w:sz w:val="16"/>
          <w:szCs w:val="16"/>
          <w:lang w:val="ro-RO"/>
        </w:rPr>
      </w:pPr>
    </w:p>
    <w:p w:rsidR="00931B8F" w:rsidRPr="00C94132" w:rsidRDefault="00931B8F" w:rsidP="00931B8F">
      <w:pPr>
        <w:rPr>
          <w:i/>
          <w:sz w:val="27"/>
          <w:szCs w:val="27"/>
          <w:lang w:val="ro-RO"/>
        </w:rPr>
      </w:pPr>
      <w:r w:rsidRPr="00C94132">
        <w:rPr>
          <w:i/>
          <w:sz w:val="27"/>
          <w:szCs w:val="27"/>
          <w:lang w:val="ro-RO"/>
        </w:rPr>
        <w:t>Contrasemnează:</w:t>
      </w:r>
    </w:p>
    <w:p w:rsidR="00931B8F" w:rsidRPr="00867E42" w:rsidRDefault="005D2D35" w:rsidP="005D2D35">
      <w:pPr>
        <w:rPr>
          <w:sz w:val="27"/>
          <w:szCs w:val="27"/>
          <w:lang w:val="en-US"/>
        </w:rPr>
      </w:pPr>
      <w:r w:rsidRPr="00C94132">
        <w:rPr>
          <w:sz w:val="27"/>
          <w:szCs w:val="27"/>
          <w:lang w:val="ro-RO"/>
        </w:rPr>
        <w:t xml:space="preserve">Secretarul Consiliului  </w:t>
      </w:r>
      <w:r w:rsidR="00931B8F" w:rsidRPr="00C94132">
        <w:rPr>
          <w:sz w:val="27"/>
          <w:szCs w:val="27"/>
          <w:lang w:val="ro-RO"/>
        </w:rPr>
        <w:t>raional Basarabeasca                               Gheorghe LIVIŢCHI</w:t>
      </w:r>
    </w:p>
    <w:p w:rsidR="00C94132" w:rsidRPr="00867E42" w:rsidRDefault="00C94132" w:rsidP="005D2D35">
      <w:pPr>
        <w:rPr>
          <w:sz w:val="26"/>
          <w:szCs w:val="26"/>
          <w:lang w:val="en-US"/>
        </w:rPr>
      </w:pPr>
    </w:p>
    <w:p w:rsidR="00C94132" w:rsidRPr="00867E42" w:rsidRDefault="00C94132" w:rsidP="005D2D35">
      <w:pPr>
        <w:rPr>
          <w:sz w:val="26"/>
          <w:szCs w:val="26"/>
          <w:lang w:val="en-US"/>
        </w:rPr>
      </w:pPr>
    </w:p>
    <w:p w:rsidR="004B2475" w:rsidRDefault="004B2475" w:rsidP="004B2475">
      <w:pPr>
        <w:jc w:val="center"/>
        <w:rPr>
          <w:sz w:val="28"/>
          <w:szCs w:val="28"/>
          <w:lang w:val="ro-RO"/>
        </w:rPr>
      </w:pPr>
      <w:r>
        <w:rPr>
          <w:b/>
          <w:noProof/>
          <w:sz w:val="28"/>
          <w:szCs w:val="28"/>
          <w:lang w:eastAsia="ru-RU"/>
        </w:rPr>
        <w:drawing>
          <wp:anchor distT="0" distB="0" distL="114300" distR="114300" simplePos="0" relativeHeight="252019712" behindDoc="1" locked="0" layoutInCell="1" allowOverlap="1" wp14:anchorId="4637BD84" wp14:editId="636E4F70">
            <wp:simplePos x="0" y="0"/>
            <wp:positionH relativeFrom="column">
              <wp:posOffset>5143500</wp:posOffset>
            </wp:positionH>
            <wp:positionV relativeFrom="paragraph">
              <wp:posOffset>24130</wp:posOffset>
            </wp:positionV>
            <wp:extent cx="628015" cy="750570"/>
            <wp:effectExtent l="0" t="0" r="635" b="0"/>
            <wp:wrapNone/>
            <wp:docPr id="10" name="Рисунок 10"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5"/>
                    <pic:cNvPicPr>
                      <a:picLocks noChangeAspect="1" noChangeArrowheads="1"/>
                    </pic:cNvPicPr>
                  </pic:nvPicPr>
                  <pic:blipFill>
                    <a:blip r:embed="rId11"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18688" behindDoc="1" locked="0" layoutInCell="1" allowOverlap="1" wp14:anchorId="19EA5767" wp14:editId="4E27CA7B">
            <wp:simplePos x="0" y="0"/>
            <wp:positionH relativeFrom="column">
              <wp:posOffset>0</wp:posOffset>
            </wp:positionH>
            <wp:positionV relativeFrom="paragraph">
              <wp:posOffset>113665</wp:posOffset>
            </wp:positionV>
            <wp:extent cx="889000" cy="729615"/>
            <wp:effectExtent l="0" t="0" r="6350" b="0"/>
            <wp:wrapNone/>
            <wp:docPr id="11" name="Рисунок 1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0"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ro-RO"/>
        </w:rPr>
        <w:t>REPUBLICA MOLDOVA</w:t>
      </w:r>
    </w:p>
    <w:p w:rsidR="000B15F5" w:rsidRPr="000B15F5" w:rsidRDefault="000B15F5" w:rsidP="004B2475">
      <w:pPr>
        <w:jc w:val="center"/>
        <w:rPr>
          <w:lang w:val="ro-RO"/>
        </w:rPr>
      </w:pPr>
    </w:p>
    <w:p w:rsidR="004B2475" w:rsidRPr="000B15F5" w:rsidRDefault="004B2475" w:rsidP="000B15F5">
      <w:pPr>
        <w:jc w:val="center"/>
        <w:rPr>
          <w:b/>
          <w:sz w:val="28"/>
          <w:szCs w:val="28"/>
          <w:lang w:val="ro-RO"/>
        </w:rPr>
      </w:pPr>
      <w:r>
        <w:rPr>
          <w:b/>
          <w:sz w:val="28"/>
          <w:szCs w:val="28"/>
          <w:lang w:val="ro-RO"/>
        </w:rPr>
        <w:t>CONSILIUL RAIONAL  BASARABEASCA</w:t>
      </w:r>
      <w:r w:rsidR="000B15F5">
        <w:rPr>
          <w:b/>
          <w:sz w:val="28"/>
          <w:szCs w:val="28"/>
          <w:lang w:val="ro-RO"/>
        </w:rPr>
        <w:t xml:space="preserve">              </w:t>
      </w:r>
    </w:p>
    <w:p w:rsidR="004B2475" w:rsidRDefault="004B2475" w:rsidP="004B2475">
      <w:pPr>
        <w:jc w:val="center"/>
        <w:rPr>
          <w:sz w:val="16"/>
          <w:szCs w:val="16"/>
          <w:lang w:val="ro-RO"/>
        </w:rPr>
      </w:pPr>
      <w:r>
        <w:rPr>
          <w:sz w:val="16"/>
          <w:szCs w:val="16"/>
          <w:lang w:val="ro-RO"/>
        </w:rPr>
        <w:t>MD-6702, or. Basarabeasca, str. K. Marx, 55</w:t>
      </w:r>
    </w:p>
    <w:p w:rsidR="004B2475" w:rsidRDefault="004B2475" w:rsidP="004B2475">
      <w:pPr>
        <w:jc w:val="center"/>
        <w:rPr>
          <w:sz w:val="16"/>
          <w:szCs w:val="16"/>
          <w:lang w:val="ro-RO"/>
        </w:rPr>
      </w:pPr>
      <w:r>
        <w:rPr>
          <w:sz w:val="16"/>
          <w:szCs w:val="16"/>
          <w:lang w:val="ro-RO"/>
        </w:rPr>
        <w:t xml:space="preserve">tel/fax (297) 2-20-58, (297) 2-20-57  E-mail: </w:t>
      </w:r>
      <w:hyperlink r:id="rId25" w:history="1">
        <w:r w:rsidRPr="00A310B8">
          <w:rPr>
            <w:rStyle w:val="a3"/>
            <w:lang w:val="en-US"/>
          </w:rPr>
          <w:t>consiliul@basarabeasca.md</w:t>
        </w:r>
      </w:hyperlink>
    </w:p>
    <w:p w:rsidR="004B2475" w:rsidRDefault="004B2475" w:rsidP="004B2475">
      <w:pPr>
        <w:rPr>
          <w:sz w:val="16"/>
          <w:szCs w:val="16"/>
          <w:lang w:val="fr-FR"/>
        </w:rPr>
      </w:pPr>
      <w:r>
        <w:rPr>
          <w:sz w:val="16"/>
          <w:szCs w:val="16"/>
          <w:lang w:val="ro-RO"/>
        </w:rPr>
        <w:t>_________</w:t>
      </w:r>
      <w:r>
        <w:rPr>
          <w:sz w:val="16"/>
          <w:szCs w:val="16"/>
          <w:lang w:val="fr-FR"/>
        </w:rPr>
        <w:t>______________________________________________________________________</w:t>
      </w:r>
      <w:r>
        <w:rPr>
          <w:sz w:val="16"/>
          <w:szCs w:val="16"/>
          <w:lang w:val="ro-RO"/>
        </w:rPr>
        <w:t>__________________________________</w:t>
      </w:r>
    </w:p>
    <w:p w:rsidR="004B2475" w:rsidRPr="008B1065" w:rsidRDefault="004B2475" w:rsidP="004B2475">
      <w:pPr>
        <w:rPr>
          <w:sz w:val="22"/>
          <w:szCs w:val="22"/>
          <w:lang w:val="ro-RO"/>
        </w:rPr>
      </w:pPr>
      <w:r>
        <w:rPr>
          <w:sz w:val="16"/>
          <w:szCs w:val="16"/>
          <w:lang w:val="ro-RO"/>
        </w:rPr>
        <w:t xml:space="preserve">                                                                                                                                                                                                                       </w:t>
      </w:r>
      <w:r w:rsidR="008B1065" w:rsidRPr="008B1065">
        <w:rPr>
          <w:sz w:val="22"/>
          <w:szCs w:val="22"/>
          <w:lang w:val="ro-RO"/>
        </w:rPr>
        <w:t xml:space="preserve">Proiect </w:t>
      </w:r>
    </w:p>
    <w:p w:rsidR="004B2475" w:rsidRDefault="004B2475" w:rsidP="004B2475">
      <w:pPr>
        <w:tabs>
          <w:tab w:val="left" w:pos="8325"/>
        </w:tabs>
        <w:jc w:val="center"/>
        <w:rPr>
          <w:lang w:val="ro-RO"/>
        </w:rPr>
      </w:pPr>
      <w:r>
        <w:rPr>
          <w:b/>
          <w:sz w:val="40"/>
          <w:szCs w:val="40"/>
          <w:lang w:val="ro-RO"/>
        </w:rPr>
        <w:t>DECIZIE</w:t>
      </w:r>
    </w:p>
    <w:p w:rsidR="004B2475" w:rsidRDefault="004B2475" w:rsidP="004B2475">
      <w:pPr>
        <w:jc w:val="center"/>
        <w:rPr>
          <w:sz w:val="32"/>
          <w:szCs w:val="32"/>
          <w:lang w:val="en-GB"/>
        </w:rPr>
      </w:pPr>
      <w:r>
        <w:rPr>
          <w:sz w:val="32"/>
          <w:szCs w:val="32"/>
        </w:rPr>
        <w:t>РЕШЕНИЕ</w:t>
      </w:r>
    </w:p>
    <w:p w:rsidR="004B2475" w:rsidRDefault="004B2475" w:rsidP="004B2475">
      <w:pPr>
        <w:jc w:val="center"/>
        <w:rPr>
          <w:b/>
          <w:sz w:val="32"/>
          <w:szCs w:val="32"/>
          <w:lang w:val="ro-RO"/>
        </w:rPr>
      </w:pPr>
      <w:r>
        <w:rPr>
          <w:b/>
          <w:sz w:val="32"/>
          <w:szCs w:val="32"/>
          <w:lang w:val="ro-RO"/>
        </w:rPr>
        <w:t>a Consiliului Raional Basarabeasca</w:t>
      </w:r>
    </w:p>
    <w:p w:rsidR="004B2475" w:rsidRDefault="004B2475" w:rsidP="004B2475">
      <w:pPr>
        <w:rPr>
          <w:b/>
          <w:sz w:val="16"/>
          <w:szCs w:val="16"/>
          <w:lang w:val="ro-RO"/>
        </w:rPr>
      </w:pPr>
    </w:p>
    <w:p w:rsidR="00753F00" w:rsidRDefault="004B2475" w:rsidP="004B2475">
      <w:pPr>
        <w:rPr>
          <w:sz w:val="28"/>
          <w:szCs w:val="28"/>
          <w:lang w:val="ro-RO"/>
        </w:rPr>
      </w:pPr>
      <w:r>
        <w:rPr>
          <w:sz w:val="28"/>
          <w:szCs w:val="28"/>
          <w:lang w:val="ro-RO"/>
        </w:rPr>
        <w:t xml:space="preserve">din </w:t>
      </w:r>
      <w:r w:rsidR="008B1065">
        <w:rPr>
          <w:sz w:val="28"/>
          <w:szCs w:val="28"/>
          <w:lang w:val="ro-RO"/>
        </w:rPr>
        <w:t>24 martie</w:t>
      </w:r>
      <w:r w:rsidRPr="002C3C87">
        <w:rPr>
          <w:sz w:val="28"/>
          <w:szCs w:val="28"/>
          <w:lang w:val="ro-RO"/>
        </w:rPr>
        <w:t xml:space="preserve">  </w:t>
      </w:r>
      <w:r>
        <w:rPr>
          <w:sz w:val="28"/>
          <w:szCs w:val="28"/>
          <w:lang w:val="ro-RO"/>
        </w:rPr>
        <w:t>202</w:t>
      </w:r>
      <w:r w:rsidR="008B1065">
        <w:rPr>
          <w:sz w:val="28"/>
          <w:szCs w:val="28"/>
          <w:lang w:val="ro-RO"/>
        </w:rPr>
        <w:t>3</w:t>
      </w:r>
      <w:r>
        <w:rPr>
          <w:sz w:val="28"/>
          <w:szCs w:val="28"/>
          <w:lang w:val="ro-RO"/>
        </w:rPr>
        <w:t xml:space="preserve">                                                                                       nr. 0</w:t>
      </w:r>
      <w:r w:rsidR="008B1065">
        <w:rPr>
          <w:sz w:val="28"/>
          <w:szCs w:val="28"/>
          <w:lang w:val="ro-RO"/>
        </w:rPr>
        <w:t>2</w:t>
      </w:r>
      <w:r>
        <w:rPr>
          <w:sz w:val="28"/>
          <w:szCs w:val="28"/>
          <w:lang w:val="ro-RO"/>
        </w:rPr>
        <w:t>/</w:t>
      </w:r>
      <w:r w:rsidR="008B1065">
        <w:rPr>
          <w:sz w:val="28"/>
          <w:szCs w:val="28"/>
          <w:lang w:val="ro-RO"/>
        </w:rPr>
        <w:t>1</w:t>
      </w:r>
      <w:r w:rsidR="001E4367">
        <w:rPr>
          <w:sz w:val="28"/>
          <w:szCs w:val="28"/>
          <w:lang w:val="ro-RO"/>
        </w:rPr>
        <w:t>2</w:t>
      </w:r>
    </w:p>
    <w:p w:rsidR="00753F00" w:rsidRPr="00753F00" w:rsidRDefault="00753F00" w:rsidP="004B2475">
      <w:pPr>
        <w:rPr>
          <w:sz w:val="28"/>
          <w:szCs w:val="28"/>
          <w:lang w:val="ro-RO"/>
        </w:rPr>
      </w:pPr>
    </w:p>
    <w:p w:rsidR="005D2D35" w:rsidRDefault="004B2475" w:rsidP="004B2475">
      <w:pPr>
        <w:rPr>
          <w:sz w:val="28"/>
          <w:szCs w:val="28"/>
          <w:lang w:val="ro-RO"/>
        </w:rPr>
      </w:pPr>
      <w:r w:rsidRPr="009A5605">
        <w:rPr>
          <w:sz w:val="28"/>
          <w:szCs w:val="28"/>
          <w:lang w:val="en-US"/>
        </w:rPr>
        <w:t>Cu privire la transmiterea</w:t>
      </w:r>
      <w:r w:rsidR="00753F00">
        <w:rPr>
          <w:sz w:val="28"/>
          <w:szCs w:val="28"/>
          <w:lang w:val="ro-RO"/>
        </w:rPr>
        <w:t xml:space="preserve"> </w:t>
      </w:r>
    </w:p>
    <w:p w:rsidR="00753F00" w:rsidRDefault="004B2475" w:rsidP="004B2475">
      <w:pPr>
        <w:rPr>
          <w:sz w:val="28"/>
          <w:szCs w:val="28"/>
          <w:lang w:val="en-US"/>
        </w:rPr>
      </w:pPr>
      <w:proofErr w:type="gramStart"/>
      <w:r w:rsidRPr="009A5605">
        <w:rPr>
          <w:sz w:val="28"/>
          <w:szCs w:val="28"/>
          <w:lang w:val="en-US"/>
        </w:rPr>
        <w:t>unui</w:t>
      </w:r>
      <w:proofErr w:type="gramEnd"/>
      <w:r w:rsidRPr="009A5605">
        <w:rPr>
          <w:sz w:val="28"/>
          <w:szCs w:val="28"/>
          <w:lang w:val="en-US"/>
        </w:rPr>
        <w:t xml:space="preserve"> set de </w:t>
      </w:r>
      <w:r w:rsidR="005D2D35">
        <w:rPr>
          <w:sz w:val="28"/>
          <w:szCs w:val="28"/>
          <w:lang w:val="en-US"/>
        </w:rPr>
        <w:t>costume sportive</w:t>
      </w:r>
    </w:p>
    <w:p w:rsidR="00753F00" w:rsidRPr="009A5605" w:rsidRDefault="00753F00" w:rsidP="004B2475">
      <w:pPr>
        <w:rPr>
          <w:b/>
          <w:sz w:val="8"/>
          <w:szCs w:val="8"/>
          <w:lang w:val="ro-RO"/>
        </w:rPr>
      </w:pPr>
    </w:p>
    <w:p w:rsidR="004B2475" w:rsidRPr="009A5605" w:rsidRDefault="004B2475" w:rsidP="004B2475">
      <w:pPr>
        <w:ind w:firstLine="708"/>
        <w:jc w:val="both"/>
        <w:rPr>
          <w:rStyle w:val="docheader"/>
          <w:bCs/>
          <w:sz w:val="28"/>
          <w:szCs w:val="28"/>
          <w:lang w:val="en-US"/>
        </w:rPr>
      </w:pPr>
      <w:r w:rsidRPr="009A5605">
        <w:rPr>
          <w:sz w:val="28"/>
          <w:szCs w:val="28"/>
          <w:lang w:val="en-US"/>
        </w:rPr>
        <w:t xml:space="preserve">Dând </w:t>
      </w:r>
      <w:proofErr w:type="gramStart"/>
      <w:r w:rsidRPr="009A5605">
        <w:rPr>
          <w:sz w:val="28"/>
          <w:szCs w:val="28"/>
          <w:lang w:val="en-US"/>
        </w:rPr>
        <w:t>curs</w:t>
      </w:r>
      <w:proofErr w:type="gramEnd"/>
      <w:r w:rsidRPr="009A5605">
        <w:rPr>
          <w:sz w:val="28"/>
          <w:szCs w:val="28"/>
          <w:lang w:val="en-US"/>
        </w:rPr>
        <w:t xml:space="preserve"> demersului şefului Secţiei cultură</w:t>
      </w:r>
      <w:r>
        <w:rPr>
          <w:sz w:val="28"/>
          <w:szCs w:val="28"/>
          <w:lang w:val="en-US"/>
        </w:rPr>
        <w:t xml:space="preserve"> </w:t>
      </w:r>
      <w:r w:rsidRPr="009A5605">
        <w:rPr>
          <w:sz w:val="28"/>
          <w:szCs w:val="28"/>
          <w:lang w:val="en-US"/>
        </w:rPr>
        <w:t xml:space="preserve">nr. </w:t>
      </w:r>
      <w:r w:rsidR="008B1065">
        <w:rPr>
          <w:sz w:val="28"/>
          <w:szCs w:val="28"/>
          <w:lang w:val="en-US"/>
        </w:rPr>
        <w:t>04</w:t>
      </w:r>
      <w:r w:rsidRPr="009A5605">
        <w:rPr>
          <w:sz w:val="28"/>
          <w:szCs w:val="28"/>
          <w:lang w:val="en-US"/>
        </w:rPr>
        <w:t xml:space="preserve"> din </w:t>
      </w:r>
      <w:r w:rsidR="008B1065">
        <w:rPr>
          <w:sz w:val="28"/>
          <w:szCs w:val="28"/>
          <w:lang w:val="en-US"/>
        </w:rPr>
        <w:t>28 februarie</w:t>
      </w:r>
      <w:r w:rsidRPr="009A5605">
        <w:rPr>
          <w:sz w:val="28"/>
          <w:szCs w:val="28"/>
          <w:lang w:val="en-US"/>
        </w:rPr>
        <w:t xml:space="preserve"> 202</w:t>
      </w:r>
      <w:r w:rsidR="008B1065">
        <w:rPr>
          <w:sz w:val="28"/>
          <w:szCs w:val="28"/>
          <w:lang w:val="en-US"/>
        </w:rPr>
        <w:t>3</w:t>
      </w:r>
      <w:r w:rsidRPr="009A5605">
        <w:rPr>
          <w:sz w:val="28"/>
          <w:szCs w:val="28"/>
          <w:lang w:val="en-US"/>
        </w:rPr>
        <w:t xml:space="preserve"> prin care se solicită transmiterea la balanţa </w:t>
      </w:r>
      <w:r w:rsidR="008B1065">
        <w:rPr>
          <w:sz w:val="28"/>
          <w:szCs w:val="28"/>
          <w:lang w:val="en-US"/>
        </w:rPr>
        <w:t xml:space="preserve">Direcţia învăţământ </w:t>
      </w:r>
      <w:r w:rsidR="00753F00">
        <w:rPr>
          <w:sz w:val="28"/>
          <w:szCs w:val="28"/>
          <w:lang w:val="en-US"/>
        </w:rPr>
        <w:t xml:space="preserve">general </w:t>
      </w:r>
      <w:r w:rsidR="008B1065">
        <w:rPr>
          <w:sz w:val="28"/>
          <w:szCs w:val="28"/>
          <w:lang w:val="en-US"/>
        </w:rPr>
        <w:t>Basarabeasca (gestionar Şcoala sportivă raională)</w:t>
      </w:r>
      <w:r w:rsidRPr="009A5605">
        <w:rPr>
          <w:sz w:val="28"/>
          <w:szCs w:val="28"/>
          <w:lang w:val="en-US"/>
        </w:rPr>
        <w:t xml:space="preserve"> a unui set de </w:t>
      </w:r>
      <w:r w:rsidR="008B1065">
        <w:rPr>
          <w:sz w:val="28"/>
          <w:szCs w:val="28"/>
          <w:lang w:val="en-US"/>
        </w:rPr>
        <w:t>forme</w:t>
      </w:r>
      <w:r w:rsidRPr="009A5605">
        <w:rPr>
          <w:sz w:val="28"/>
          <w:szCs w:val="28"/>
          <w:lang w:val="en-US"/>
        </w:rPr>
        <w:t xml:space="preserve"> </w:t>
      </w:r>
      <w:r w:rsidR="008B1065">
        <w:rPr>
          <w:sz w:val="28"/>
          <w:szCs w:val="28"/>
          <w:lang w:val="en-US"/>
        </w:rPr>
        <w:t>sportive</w:t>
      </w:r>
      <w:r w:rsidR="00753F00">
        <w:rPr>
          <w:sz w:val="28"/>
          <w:szCs w:val="28"/>
          <w:lang w:val="en-US"/>
        </w:rPr>
        <w:t xml:space="preserve"> pentru echipa </w:t>
      </w:r>
      <w:r w:rsidR="008B1065">
        <w:rPr>
          <w:sz w:val="28"/>
          <w:szCs w:val="28"/>
          <w:lang w:val="en-US"/>
        </w:rPr>
        <w:t>de fotbal a Şcolii sportive raionale</w:t>
      </w:r>
      <w:r w:rsidRPr="009A5605">
        <w:rPr>
          <w:sz w:val="28"/>
          <w:szCs w:val="28"/>
          <w:lang w:val="en-US"/>
        </w:rPr>
        <w:t>,</w:t>
      </w:r>
      <w:r w:rsidRPr="009A5605">
        <w:rPr>
          <w:sz w:val="28"/>
          <w:szCs w:val="28"/>
          <w:lang w:val="ro-RO"/>
        </w:rPr>
        <w:t xml:space="preserve"> </w:t>
      </w:r>
      <w:r w:rsidRPr="009A5605">
        <w:rPr>
          <w:rStyle w:val="docheader"/>
          <w:bCs/>
          <w:sz w:val="28"/>
          <w:szCs w:val="28"/>
          <w:lang w:val="en-US"/>
        </w:rPr>
        <w:t>în conformitate cu art. 46 din Legea nr. 436/2006 privind administraţia publică locală</w:t>
      </w:r>
      <w:r w:rsidRPr="009A5605">
        <w:rPr>
          <w:i/>
          <w:sz w:val="28"/>
          <w:szCs w:val="28"/>
          <w:lang w:val="en-US"/>
        </w:rPr>
        <w:t xml:space="preserve"> (MO nr.32-35/2007 art.116)</w:t>
      </w:r>
      <w:r w:rsidR="00B217F6">
        <w:rPr>
          <w:rStyle w:val="docheader"/>
          <w:bCs/>
          <w:sz w:val="28"/>
          <w:szCs w:val="28"/>
          <w:lang w:val="en-US"/>
        </w:rPr>
        <w:t>, ţinând cont de avizul</w:t>
      </w:r>
      <w:r w:rsidRPr="009A5605">
        <w:rPr>
          <w:rStyle w:val="docheader"/>
          <w:bCs/>
          <w:sz w:val="28"/>
          <w:szCs w:val="28"/>
          <w:lang w:val="en-US"/>
        </w:rPr>
        <w:t xml:space="preserve"> comisi</w:t>
      </w:r>
      <w:r w:rsidR="00B217F6">
        <w:rPr>
          <w:rStyle w:val="docheader"/>
          <w:bCs/>
          <w:sz w:val="28"/>
          <w:szCs w:val="28"/>
          <w:lang w:val="en-US"/>
        </w:rPr>
        <w:t>ei</w:t>
      </w:r>
      <w:r w:rsidRPr="009A5605">
        <w:rPr>
          <w:rStyle w:val="docheader"/>
          <w:bCs/>
          <w:sz w:val="28"/>
          <w:szCs w:val="28"/>
          <w:lang w:val="en-US"/>
        </w:rPr>
        <w:t xml:space="preserve"> consultative de specialitate, Consiliul raional Basarabeasca </w:t>
      </w:r>
    </w:p>
    <w:p w:rsidR="004B2475" w:rsidRPr="00223E6A" w:rsidRDefault="004B2475" w:rsidP="004B2475">
      <w:pPr>
        <w:ind w:firstLine="708"/>
        <w:jc w:val="both"/>
        <w:rPr>
          <w:rStyle w:val="docheader"/>
          <w:bCs/>
          <w:sz w:val="16"/>
          <w:szCs w:val="16"/>
          <w:lang w:val="en-US"/>
        </w:rPr>
      </w:pPr>
    </w:p>
    <w:p w:rsidR="004B2475" w:rsidRDefault="004B2475" w:rsidP="004B2475">
      <w:pPr>
        <w:jc w:val="center"/>
        <w:rPr>
          <w:rStyle w:val="docheader"/>
          <w:b/>
          <w:bCs/>
          <w:sz w:val="28"/>
          <w:szCs w:val="28"/>
          <w:lang w:val="ro-RO"/>
        </w:rPr>
      </w:pPr>
      <w:r w:rsidRPr="00234C40">
        <w:rPr>
          <w:rStyle w:val="docheader"/>
          <w:b/>
          <w:bCs/>
          <w:sz w:val="28"/>
          <w:szCs w:val="28"/>
        </w:rPr>
        <w:t>D E C I D E:</w:t>
      </w:r>
    </w:p>
    <w:p w:rsidR="004B2475" w:rsidRPr="009A5605" w:rsidRDefault="004B2475" w:rsidP="004B2475">
      <w:pPr>
        <w:jc w:val="center"/>
        <w:rPr>
          <w:b/>
          <w:sz w:val="16"/>
          <w:szCs w:val="16"/>
          <w:lang w:val="ro-RO"/>
        </w:rPr>
      </w:pPr>
    </w:p>
    <w:p w:rsidR="00753F00" w:rsidRPr="00753F00" w:rsidRDefault="004B2475" w:rsidP="001433ED">
      <w:pPr>
        <w:pStyle w:val="a8"/>
        <w:numPr>
          <w:ilvl w:val="1"/>
          <w:numId w:val="57"/>
        </w:numPr>
        <w:jc w:val="both"/>
        <w:rPr>
          <w:sz w:val="28"/>
          <w:szCs w:val="28"/>
          <w:lang w:val="ro-RO"/>
        </w:rPr>
      </w:pPr>
      <w:r w:rsidRPr="004D5D01">
        <w:rPr>
          <w:sz w:val="28"/>
          <w:szCs w:val="28"/>
          <w:lang w:val="ro-RO"/>
        </w:rPr>
        <w:t xml:space="preserve">Se acceptă transmiterea </w:t>
      </w:r>
      <w:r w:rsidR="00EB7BCF">
        <w:rPr>
          <w:sz w:val="28"/>
          <w:szCs w:val="28"/>
          <w:lang w:val="ro-RO"/>
        </w:rPr>
        <w:t xml:space="preserve">de la balanţa Secţiei cultură </w:t>
      </w:r>
      <w:r w:rsidRPr="004D5D01">
        <w:rPr>
          <w:sz w:val="28"/>
          <w:szCs w:val="28"/>
          <w:lang w:val="ro-RO"/>
        </w:rPr>
        <w:t xml:space="preserve">la balanţa </w:t>
      </w:r>
      <w:r w:rsidR="00753F00">
        <w:rPr>
          <w:sz w:val="28"/>
          <w:szCs w:val="28"/>
          <w:lang w:val="en-US"/>
        </w:rPr>
        <w:t xml:space="preserve">Direcţiei învăţământ general Basarabeasca </w:t>
      </w:r>
      <w:r w:rsidRPr="004D5D01">
        <w:rPr>
          <w:sz w:val="28"/>
          <w:szCs w:val="28"/>
          <w:lang w:val="en-US"/>
        </w:rPr>
        <w:t xml:space="preserve">a unui set de </w:t>
      </w:r>
      <w:r w:rsidR="00753F00">
        <w:rPr>
          <w:sz w:val="28"/>
          <w:szCs w:val="28"/>
          <w:lang w:val="en-US"/>
        </w:rPr>
        <w:t>forme sportive</w:t>
      </w:r>
      <w:r w:rsidR="00753F00" w:rsidRPr="00753F00">
        <w:rPr>
          <w:sz w:val="28"/>
          <w:szCs w:val="28"/>
          <w:lang w:val="en-US"/>
        </w:rPr>
        <w:t xml:space="preserve"> </w:t>
      </w:r>
      <w:r w:rsidR="00753F00">
        <w:rPr>
          <w:sz w:val="28"/>
          <w:szCs w:val="28"/>
          <w:lang w:val="en-US"/>
        </w:rPr>
        <w:t>pentru echipa de fotbal a Şcolii sportive raionale</w:t>
      </w:r>
      <w:r w:rsidRPr="004D5D01">
        <w:rPr>
          <w:sz w:val="28"/>
          <w:szCs w:val="28"/>
          <w:lang w:val="en-US"/>
        </w:rPr>
        <w:t xml:space="preserve"> în număr de </w:t>
      </w:r>
      <w:r w:rsidRPr="004D5D01">
        <w:rPr>
          <w:b/>
          <w:sz w:val="28"/>
          <w:szCs w:val="28"/>
          <w:lang w:val="en-US"/>
        </w:rPr>
        <w:t>1</w:t>
      </w:r>
      <w:r w:rsidR="00753F00">
        <w:rPr>
          <w:b/>
          <w:sz w:val="28"/>
          <w:szCs w:val="28"/>
          <w:lang w:val="en-US"/>
        </w:rPr>
        <w:t>7</w:t>
      </w:r>
      <w:r w:rsidRPr="004D5D01">
        <w:rPr>
          <w:sz w:val="28"/>
          <w:szCs w:val="28"/>
          <w:lang w:val="en-US"/>
        </w:rPr>
        <w:t xml:space="preserve"> (</w:t>
      </w:r>
      <w:r w:rsidR="00753F00">
        <w:rPr>
          <w:sz w:val="28"/>
          <w:szCs w:val="28"/>
          <w:lang w:val="en-US"/>
        </w:rPr>
        <w:t>şaptesprezece</w:t>
      </w:r>
      <w:r w:rsidRPr="004D5D01">
        <w:rPr>
          <w:sz w:val="28"/>
          <w:szCs w:val="28"/>
          <w:lang w:val="en-US"/>
        </w:rPr>
        <w:t xml:space="preserve">) </w:t>
      </w:r>
      <w:r w:rsidR="00753F00">
        <w:rPr>
          <w:sz w:val="28"/>
          <w:szCs w:val="28"/>
          <w:lang w:val="en-US"/>
        </w:rPr>
        <w:t>unităţi</w:t>
      </w:r>
      <w:r w:rsidRPr="004D5D01">
        <w:rPr>
          <w:sz w:val="28"/>
          <w:szCs w:val="28"/>
          <w:lang w:val="en-US"/>
        </w:rPr>
        <w:t xml:space="preserve">, în sumă de </w:t>
      </w:r>
      <w:r w:rsidR="00753F00">
        <w:rPr>
          <w:b/>
          <w:sz w:val="28"/>
          <w:szCs w:val="28"/>
          <w:lang w:val="en-US"/>
        </w:rPr>
        <w:t>12320</w:t>
      </w:r>
      <w:r w:rsidRPr="004D5D01">
        <w:rPr>
          <w:b/>
          <w:sz w:val="28"/>
          <w:szCs w:val="28"/>
          <w:lang w:val="en-US"/>
        </w:rPr>
        <w:t xml:space="preserve"> lei</w:t>
      </w:r>
      <w:r w:rsidRPr="004D5D01">
        <w:rPr>
          <w:sz w:val="28"/>
          <w:szCs w:val="28"/>
          <w:lang w:val="en-US"/>
        </w:rPr>
        <w:t xml:space="preserve">. </w:t>
      </w:r>
    </w:p>
    <w:p w:rsidR="00753F00" w:rsidRPr="00753F00" w:rsidRDefault="00753F00" w:rsidP="00753F00">
      <w:pPr>
        <w:pStyle w:val="a8"/>
        <w:ind w:left="360"/>
        <w:jc w:val="both"/>
        <w:rPr>
          <w:sz w:val="16"/>
          <w:szCs w:val="16"/>
          <w:lang w:val="ro-RO"/>
        </w:rPr>
      </w:pPr>
    </w:p>
    <w:p w:rsidR="004B2475" w:rsidRPr="00753F00" w:rsidRDefault="004B2475" w:rsidP="001433ED">
      <w:pPr>
        <w:pStyle w:val="a8"/>
        <w:numPr>
          <w:ilvl w:val="1"/>
          <w:numId w:val="57"/>
        </w:numPr>
        <w:jc w:val="both"/>
        <w:rPr>
          <w:sz w:val="28"/>
          <w:szCs w:val="28"/>
          <w:lang w:val="ro-RO"/>
        </w:rPr>
      </w:pPr>
      <w:r w:rsidRPr="004D5D01">
        <w:rPr>
          <w:sz w:val="28"/>
          <w:szCs w:val="28"/>
          <w:lang w:val="ro-RO"/>
        </w:rPr>
        <w:t>Secţia cultură (dna Olga Baciu)</w:t>
      </w:r>
      <w:r w:rsidRPr="004D5D01">
        <w:rPr>
          <w:sz w:val="28"/>
          <w:szCs w:val="28"/>
          <w:lang w:val="en-US"/>
        </w:rPr>
        <w:t xml:space="preserve"> va asigura transmiterea conform procedurilor legale a</w:t>
      </w:r>
      <w:r w:rsidRPr="004D5D01">
        <w:rPr>
          <w:rStyle w:val="docheader"/>
          <w:bCs/>
          <w:sz w:val="28"/>
          <w:szCs w:val="28"/>
          <w:lang w:val="ro-RO"/>
        </w:rPr>
        <w:t xml:space="preserve"> setului de </w:t>
      </w:r>
      <w:r w:rsidR="00753F00">
        <w:rPr>
          <w:sz w:val="28"/>
          <w:szCs w:val="28"/>
          <w:lang w:val="en-US"/>
        </w:rPr>
        <w:t>forme</w:t>
      </w:r>
      <w:r w:rsidR="00753F00" w:rsidRPr="009A5605">
        <w:rPr>
          <w:sz w:val="28"/>
          <w:szCs w:val="28"/>
          <w:lang w:val="en-US"/>
        </w:rPr>
        <w:t xml:space="preserve"> </w:t>
      </w:r>
      <w:r w:rsidR="00753F00">
        <w:rPr>
          <w:sz w:val="28"/>
          <w:szCs w:val="28"/>
          <w:lang w:val="en-US"/>
        </w:rPr>
        <w:t>sportive</w:t>
      </w:r>
      <w:r w:rsidRPr="004D5D01">
        <w:rPr>
          <w:rStyle w:val="docheader"/>
          <w:bCs/>
          <w:sz w:val="28"/>
          <w:szCs w:val="28"/>
          <w:lang w:val="ro-RO"/>
        </w:rPr>
        <w:t xml:space="preserve"> </w:t>
      </w:r>
      <w:r w:rsidRPr="004D5D01">
        <w:rPr>
          <w:sz w:val="28"/>
          <w:szCs w:val="28"/>
          <w:lang w:val="en-US"/>
        </w:rPr>
        <w:t xml:space="preserve">stipulat în pct. 1 al prezentei decizii. </w:t>
      </w:r>
    </w:p>
    <w:p w:rsidR="00753F00" w:rsidRPr="00753F00" w:rsidRDefault="00753F00" w:rsidP="00753F00">
      <w:pPr>
        <w:jc w:val="both"/>
        <w:rPr>
          <w:sz w:val="16"/>
          <w:szCs w:val="16"/>
          <w:lang w:val="ro-RO"/>
        </w:rPr>
      </w:pPr>
    </w:p>
    <w:p w:rsidR="004B2475" w:rsidRPr="00753F00" w:rsidRDefault="004B2475" w:rsidP="001433ED">
      <w:pPr>
        <w:pStyle w:val="a8"/>
        <w:numPr>
          <w:ilvl w:val="1"/>
          <w:numId w:val="57"/>
        </w:numPr>
        <w:jc w:val="both"/>
        <w:rPr>
          <w:sz w:val="28"/>
          <w:szCs w:val="28"/>
          <w:lang w:val="ro-RO"/>
        </w:rPr>
      </w:pPr>
      <w:r w:rsidRPr="004D5D01">
        <w:rPr>
          <w:sz w:val="28"/>
          <w:szCs w:val="28"/>
          <w:lang w:val="en-US"/>
        </w:rPr>
        <w:t>Controlul executării prezentei decizii se pune în sarcina vicepreşedintelui raionului pe probleme sociale, dl Ion Popov.</w:t>
      </w:r>
    </w:p>
    <w:p w:rsidR="00753F00" w:rsidRPr="00753F00" w:rsidRDefault="00753F00" w:rsidP="00753F00">
      <w:pPr>
        <w:jc w:val="both"/>
        <w:rPr>
          <w:sz w:val="16"/>
          <w:szCs w:val="16"/>
          <w:lang w:val="ro-RO"/>
        </w:rPr>
      </w:pPr>
    </w:p>
    <w:p w:rsidR="004B2475" w:rsidRPr="004D5D01" w:rsidRDefault="004B2475" w:rsidP="001433ED">
      <w:pPr>
        <w:pStyle w:val="a8"/>
        <w:numPr>
          <w:ilvl w:val="1"/>
          <w:numId w:val="57"/>
        </w:numPr>
        <w:jc w:val="both"/>
        <w:rPr>
          <w:sz w:val="28"/>
          <w:szCs w:val="28"/>
          <w:lang w:val="ro-RO"/>
        </w:rPr>
      </w:pPr>
      <w:r w:rsidRPr="004D5D01">
        <w:rPr>
          <w:sz w:val="28"/>
          <w:szCs w:val="28"/>
          <w:lang w:val="en-US"/>
        </w:rPr>
        <w:t xml:space="preserve">Prezenta decizie urmează a fi adusă la cunoştinţa persoanelor vizate, precum şi la cunoştinţă publică prin intermediul paginii oficiale a Consiliului raional: </w:t>
      </w:r>
      <w:hyperlink r:id="rId26" w:history="1">
        <w:r w:rsidRPr="004D5D01">
          <w:rPr>
            <w:rStyle w:val="a3"/>
            <w:sz w:val="28"/>
            <w:szCs w:val="28"/>
            <w:lang w:val="en-US"/>
          </w:rPr>
          <w:t>www.basarabeasca.md</w:t>
        </w:r>
      </w:hyperlink>
      <w:r w:rsidRPr="004D5D01">
        <w:rPr>
          <w:sz w:val="28"/>
          <w:szCs w:val="28"/>
          <w:lang w:val="en-US"/>
        </w:rPr>
        <w:t>.</w:t>
      </w:r>
    </w:p>
    <w:p w:rsidR="004B2475" w:rsidRDefault="004B2475" w:rsidP="004B2475">
      <w:pPr>
        <w:jc w:val="both"/>
        <w:rPr>
          <w:sz w:val="28"/>
          <w:szCs w:val="28"/>
          <w:lang w:val="ro-RO"/>
        </w:rPr>
      </w:pPr>
    </w:p>
    <w:p w:rsidR="006A5CC8" w:rsidRPr="004B73B3" w:rsidRDefault="006A5CC8" w:rsidP="004B2475">
      <w:pPr>
        <w:jc w:val="both"/>
        <w:rPr>
          <w:sz w:val="28"/>
          <w:szCs w:val="28"/>
          <w:lang w:val="ro-RO"/>
        </w:rPr>
      </w:pPr>
    </w:p>
    <w:p w:rsidR="004B2475" w:rsidRDefault="004B2475" w:rsidP="004B2475">
      <w:pPr>
        <w:jc w:val="both"/>
        <w:rPr>
          <w:sz w:val="16"/>
          <w:szCs w:val="16"/>
          <w:lang w:val="en-US"/>
        </w:rPr>
      </w:pPr>
    </w:p>
    <w:p w:rsidR="004B2475" w:rsidRPr="0093352A" w:rsidRDefault="004B2475" w:rsidP="004B2475">
      <w:pPr>
        <w:rPr>
          <w:sz w:val="28"/>
          <w:szCs w:val="28"/>
          <w:lang w:val="ro-RO"/>
        </w:rPr>
      </w:pPr>
      <w:r w:rsidRPr="0093352A">
        <w:rPr>
          <w:sz w:val="28"/>
          <w:szCs w:val="28"/>
          <w:lang w:val="ro-RO"/>
        </w:rPr>
        <w:t>Preşedintele şedinţei</w:t>
      </w:r>
    </w:p>
    <w:p w:rsidR="004B2475" w:rsidRPr="0093352A" w:rsidRDefault="004B2475" w:rsidP="004B2475">
      <w:pPr>
        <w:rPr>
          <w:sz w:val="28"/>
          <w:szCs w:val="28"/>
          <w:lang w:val="ro-RO"/>
        </w:rPr>
      </w:pPr>
      <w:r>
        <w:rPr>
          <w:sz w:val="28"/>
          <w:szCs w:val="28"/>
          <w:lang w:val="ro-RO"/>
        </w:rPr>
        <w:t>Consiliului r</w:t>
      </w:r>
      <w:r w:rsidRPr="0093352A">
        <w:rPr>
          <w:sz w:val="28"/>
          <w:szCs w:val="28"/>
          <w:lang w:val="ro-RO"/>
        </w:rPr>
        <w:t xml:space="preserve">aional Basarabeasca                           </w:t>
      </w:r>
      <w:r>
        <w:rPr>
          <w:sz w:val="28"/>
          <w:szCs w:val="28"/>
          <w:lang w:val="ro-RO"/>
        </w:rPr>
        <w:t xml:space="preserve">             </w:t>
      </w:r>
      <w:r w:rsidRPr="0093352A">
        <w:rPr>
          <w:sz w:val="28"/>
          <w:szCs w:val="28"/>
          <w:lang w:val="ro-RO"/>
        </w:rPr>
        <w:t xml:space="preserve"> </w:t>
      </w:r>
      <w:r>
        <w:rPr>
          <w:sz w:val="28"/>
          <w:szCs w:val="28"/>
          <w:lang w:val="ro-RO"/>
        </w:rPr>
        <w:t xml:space="preserve">    </w:t>
      </w:r>
      <w:r w:rsidR="00753F00">
        <w:rPr>
          <w:sz w:val="28"/>
          <w:szCs w:val="28"/>
          <w:lang w:val="en-US"/>
        </w:rPr>
        <w:t>_____________</w:t>
      </w:r>
      <w:r w:rsidRPr="0093352A">
        <w:rPr>
          <w:sz w:val="28"/>
          <w:szCs w:val="28"/>
          <w:lang w:val="ro-RO"/>
        </w:rPr>
        <w:t xml:space="preserve">                                              </w:t>
      </w:r>
    </w:p>
    <w:p w:rsidR="004B2475" w:rsidRPr="0093352A" w:rsidRDefault="004B2475" w:rsidP="004B2475">
      <w:pPr>
        <w:rPr>
          <w:sz w:val="16"/>
          <w:szCs w:val="16"/>
          <w:lang w:val="ro-RO"/>
        </w:rPr>
      </w:pPr>
    </w:p>
    <w:p w:rsidR="004B2475" w:rsidRPr="0093352A" w:rsidRDefault="004B2475" w:rsidP="004B2475">
      <w:pPr>
        <w:rPr>
          <w:i/>
          <w:sz w:val="28"/>
          <w:szCs w:val="28"/>
          <w:lang w:val="ro-RO"/>
        </w:rPr>
      </w:pPr>
      <w:r w:rsidRPr="0093352A">
        <w:rPr>
          <w:i/>
          <w:sz w:val="28"/>
          <w:szCs w:val="28"/>
          <w:lang w:val="ro-RO"/>
        </w:rPr>
        <w:t>Contrasemnează:</w:t>
      </w:r>
    </w:p>
    <w:p w:rsidR="004B2475" w:rsidRDefault="004B2475" w:rsidP="004B2475">
      <w:pPr>
        <w:rPr>
          <w:sz w:val="28"/>
          <w:szCs w:val="28"/>
          <w:lang w:val="ro-RO"/>
        </w:rPr>
      </w:pPr>
      <w:r w:rsidRPr="0093352A">
        <w:rPr>
          <w:sz w:val="28"/>
          <w:szCs w:val="28"/>
          <w:lang w:val="ro-RO"/>
        </w:rPr>
        <w:t xml:space="preserve">Secretarul </w:t>
      </w:r>
      <w:r>
        <w:rPr>
          <w:sz w:val="28"/>
          <w:szCs w:val="28"/>
          <w:lang w:val="ro-RO"/>
        </w:rPr>
        <w:t xml:space="preserve">Consiliului </w:t>
      </w:r>
    </w:p>
    <w:p w:rsidR="004B2475" w:rsidRPr="003D4096" w:rsidRDefault="004B2475" w:rsidP="004B2475">
      <w:pPr>
        <w:rPr>
          <w:sz w:val="28"/>
          <w:szCs w:val="28"/>
          <w:lang w:val="ro-RO"/>
        </w:rPr>
      </w:pPr>
      <w:r>
        <w:rPr>
          <w:sz w:val="28"/>
          <w:szCs w:val="28"/>
          <w:lang w:val="ro-RO"/>
        </w:rPr>
        <w:t>r</w:t>
      </w:r>
      <w:r w:rsidRPr="0093352A">
        <w:rPr>
          <w:sz w:val="28"/>
          <w:szCs w:val="28"/>
          <w:lang w:val="ro-RO"/>
        </w:rPr>
        <w:t xml:space="preserve">aional Basarabeasca                                   </w:t>
      </w:r>
      <w:r>
        <w:rPr>
          <w:sz w:val="28"/>
          <w:szCs w:val="28"/>
          <w:lang w:val="ro-RO"/>
        </w:rPr>
        <w:t xml:space="preserve">                           </w:t>
      </w:r>
      <w:r w:rsidRPr="0093352A">
        <w:rPr>
          <w:sz w:val="28"/>
          <w:szCs w:val="28"/>
          <w:lang w:val="ro-RO"/>
        </w:rPr>
        <w:t xml:space="preserve">  Gheorghe LIVIŢCHI</w:t>
      </w:r>
    </w:p>
    <w:p w:rsidR="00AB42B0" w:rsidRPr="004B2475" w:rsidRDefault="00AB42B0" w:rsidP="00AB42B0">
      <w:pPr>
        <w:jc w:val="right"/>
        <w:rPr>
          <w:sz w:val="18"/>
          <w:szCs w:val="18"/>
          <w:lang w:val="ro-RO"/>
        </w:rPr>
      </w:pPr>
    </w:p>
    <w:p w:rsidR="00AB42B0" w:rsidRDefault="00AB42B0" w:rsidP="00AB42B0">
      <w:pPr>
        <w:jc w:val="right"/>
        <w:rPr>
          <w:sz w:val="18"/>
          <w:szCs w:val="18"/>
          <w:lang w:val="en-US"/>
        </w:rPr>
      </w:pPr>
    </w:p>
    <w:p w:rsidR="00AB42B0" w:rsidRPr="00F63F77" w:rsidRDefault="00AB42B0" w:rsidP="00F63F77">
      <w:pPr>
        <w:rPr>
          <w:sz w:val="18"/>
          <w:szCs w:val="18"/>
          <w:lang w:val="ro-RO"/>
        </w:rPr>
      </w:pPr>
    </w:p>
    <w:p w:rsidR="005D2D35" w:rsidRDefault="005D2D35" w:rsidP="005D2D35">
      <w:pPr>
        <w:jc w:val="center"/>
        <w:rPr>
          <w:sz w:val="28"/>
          <w:szCs w:val="28"/>
          <w:lang w:val="ro-RO"/>
        </w:rPr>
      </w:pPr>
      <w:r>
        <w:rPr>
          <w:b/>
          <w:noProof/>
          <w:sz w:val="28"/>
          <w:szCs w:val="28"/>
          <w:lang w:eastAsia="ru-RU"/>
        </w:rPr>
        <w:drawing>
          <wp:anchor distT="0" distB="0" distL="114300" distR="114300" simplePos="0" relativeHeight="252025856" behindDoc="1" locked="0" layoutInCell="1" allowOverlap="1" wp14:anchorId="678FB622" wp14:editId="0F4B344F">
            <wp:simplePos x="0" y="0"/>
            <wp:positionH relativeFrom="column">
              <wp:posOffset>5143500</wp:posOffset>
            </wp:positionH>
            <wp:positionV relativeFrom="paragraph">
              <wp:posOffset>24130</wp:posOffset>
            </wp:positionV>
            <wp:extent cx="628015" cy="750570"/>
            <wp:effectExtent l="0" t="0" r="635" b="0"/>
            <wp:wrapNone/>
            <wp:docPr id="15" name="Рисунок 15"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5"/>
                    <pic:cNvPicPr>
                      <a:picLocks noChangeAspect="1" noChangeArrowheads="1"/>
                    </pic:cNvPicPr>
                  </pic:nvPicPr>
                  <pic:blipFill>
                    <a:blip r:embed="rId11"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2024832" behindDoc="1" locked="0" layoutInCell="1" allowOverlap="1" wp14:anchorId="53227B23" wp14:editId="6CDACFA5">
            <wp:simplePos x="0" y="0"/>
            <wp:positionH relativeFrom="column">
              <wp:posOffset>0</wp:posOffset>
            </wp:positionH>
            <wp:positionV relativeFrom="paragraph">
              <wp:posOffset>113665</wp:posOffset>
            </wp:positionV>
            <wp:extent cx="889000" cy="729615"/>
            <wp:effectExtent l="0" t="0" r="6350" b="0"/>
            <wp:wrapNone/>
            <wp:docPr id="17" name="Рисунок 17"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0"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ro-RO"/>
        </w:rPr>
        <w:t>REPUBLICA MOLDOVA</w:t>
      </w:r>
    </w:p>
    <w:p w:rsidR="000B15F5" w:rsidRPr="000B15F5" w:rsidRDefault="000B15F5" w:rsidP="005D2D35">
      <w:pPr>
        <w:jc w:val="center"/>
        <w:rPr>
          <w:lang w:val="ro-RO"/>
        </w:rPr>
      </w:pPr>
    </w:p>
    <w:p w:rsidR="005D2D35" w:rsidRPr="000B15F5" w:rsidRDefault="005D2D35" w:rsidP="000B15F5">
      <w:pPr>
        <w:jc w:val="center"/>
        <w:rPr>
          <w:b/>
          <w:sz w:val="28"/>
          <w:szCs w:val="28"/>
          <w:lang w:val="ro-RO"/>
        </w:rPr>
      </w:pPr>
      <w:r>
        <w:rPr>
          <w:b/>
          <w:sz w:val="28"/>
          <w:szCs w:val="28"/>
          <w:lang w:val="ro-RO"/>
        </w:rPr>
        <w:t>CONSILIUL RAIO</w:t>
      </w:r>
      <w:r w:rsidR="000B15F5">
        <w:rPr>
          <w:b/>
          <w:sz w:val="28"/>
          <w:szCs w:val="28"/>
          <w:lang w:val="ro-RO"/>
        </w:rPr>
        <w:t xml:space="preserve">NAL  BASARABEASCA              </w:t>
      </w:r>
    </w:p>
    <w:p w:rsidR="005D2D35" w:rsidRDefault="005D2D35" w:rsidP="005D2D35">
      <w:pPr>
        <w:jc w:val="center"/>
        <w:rPr>
          <w:sz w:val="16"/>
          <w:szCs w:val="16"/>
          <w:lang w:val="ro-RO"/>
        </w:rPr>
      </w:pPr>
      <w:r>
        <w:rPr>
          <w:sz w:val="16"/>
          <w:szCs w:val="16"/>
          <w:lang w:val="ro-RO"/>
        </w:rPr>
        <w:t>MD-6702, or. Basarabeasca, str. K. Marx, 55</w:t>
      </w:r>
    </w:p>
    <w:p w:rsidR="005D2D35" w:rsidRDefault="005D2D35" w:rsidP="005D2D35">
      <w:pPr>
        <w:jc w:val="center"/>
        <w:rPr>
          <w:sz w:val="16"/>
          <w:szCs w:val="16"/>
          <w:lang w:val="ro-RO"/>
        </w:rPr>
      </w:pPr>
      <w:r>
        <w:rPr>
          <w:sz w:val="16"/>
          <w:szCs w:val="16"/>
          <w:lang w:val="ro-RO"/>
        </w:rPr>
        <w:t xml:space="preserve">tel/fax (297) 2-20-58, (297) 2-20-57  E-mail: </w:t>
      </w:r>
      <w:hyperlink r:id="rId27" w:history="1">
        <w:r w:rsidRPr="00A310B8">
          <w:rPr>
            <w:rStyle w:val="a3"/>
            <w:lang w:val="en-US"/>
          </w:rPr>
          <w:t>consiliul@basarabeasca.md</w:t>
        </w:r>
      </w:hyperlink>
    </w:p>
    <w:p w:rsidR="005D2D35" w:rsidRDefault="005D2D35" w:rsidP="005D2D35">
      <w:pPr>
        <w:rPr>
          <w:sz w:val="16"/>
          <w:szCs w:val="16"/>
          <w:lang w:val="fr-FR"/>
        </w:rPr>
      </w:pPr>
      <w:r>
        <w:rPr>
          <w:sz w:val="16"/>
          <w:szCs w:val="16"/>
          <w:lang w:val="ro-RO"/>
        </w:rPr>
        <w:t>_________</w:t>
      </w:r>
      <w:r>
        <w:rPr>
          <w:sz w:val="16"/>
          <w:szCs w:val="16"/>
          <w:lang w:val="fr-FR"/>
        </w:rPr>
        <w:t>______________________________________________________________________</w:t>
      </w:r>
      <w:r>
        <w:rPr>
          <w:sz w:val="16"/>
          <w:szCs w:val="16"/>
          <w:lang w:val="ro-RO"/>
        </w:rPr>
        <w:t>__________________________________</w:t>
      </w:r>
    </w:p>
    <w:p w:rsidR="005D2D35" w:rsidRPr="008B1065" w:rsidRDefault="005D2D35" w:rsidP="005D2D35">
      <w:pPr>
        <w:rPr>
          <w:sz w:val="22"/>
          <w:szCs w:val="22"/>
          <w:lang w:val="ro-RO"/>
        </w:rPr>
      </w:pPr>
      <w:r>
        <w:rPr>
          <w:sz w:val="16"/>
          <w:szCs w:val="16"/>
          <w:lang w:val="ro-RO"/>
        </w:rPr>
        <w:t xml:space="preserve">                                                                                                                                                                                                                       </w:t>
      </w:r>
      <w:r w:rsidRPr="008B1065">
        <w:rPr>
          <w:sz w:val="22"/>
          <w:szCs w:val="22"/>
          <w:lang w:val="ro-RO"/>
        </w:rPr>
        <w:t xml:space="preserve">Proiect </w:t>
      </w:r>
    </w:p>
    <w:p w:rsidR="005D2D35" w:rsidRDefault="005D2D35" w:rsidP="005D2D35">
      <w:pPr>
        <w:tabs>
          <w:tab w:val="left" w:pos="8325"/>
        </w:tabs>
        <w:jc w:val="center"/>
        <w:rPr>
          <w:lang w:val="ro-RO"/>
        </w:rPr>
      </w:pPr>
      <w:r>
        <w:rPr>
          <w:b/>
          <w:sz w:val="40"/>
          <w:szCs w:val="40"/>
          <w:lang w:val="ro-RO"/>
        </w:rPr>
        <w:t>DECIZIE</w:t>
      </w:r>
    </w:p>
    <w:p w:rsidR="005D2D35" w:rsidRDefault="005D2D35" w:rsidP="005D2D35">
      <w:pPr>
        <w:jc w:val="center"/>
        <w:rPr>
          <w:sz w:val="32"/>
          <w:szCs w:val="32"/>
          <w:lang w:val="en-GB"/>
        </w:rPr>
      </w:pPr>
      <w:r>
        <w:rPr>
          <w:sz w:val="32"/>
          <w:szCs w:val="32"/>
        </w:rPr>
        <w:t>РЕШЕНИЕ</w:t>
      </w:r>
    </w:p>
    <w:p w:rsidR="005D2D35" w:rsidRDefault="005D2D35" w:rsidP="005D2D35">
      <w:pPr>
        <w:jc w:val="center"/>
        <w:rPr>
          <w:b/>
          <w:sz w:val="32"/>
          <w:szCs w:val="32"/>
          <w:lang w:val="ro-RO"/>
        </w:rPr>
      </w:pPr>
      <w:r>
        <w:rPr>
          <w:b/>
          <w:sz w:val="32"/>
          <w:szCs w:val="32"/>
          <w:lang w:val="ro-RO"/>
        </w:rPr>
        <w:t>a Consiliului Raional Basarabeasca</w:t>
      </w:r>
    </w:p>
    <w:p w:rsidR="005D2D35" w:rsidRDefault="005D2D35" w:rsidP="005D2D35">
      <w:pPr>
        <w:rPr>
          <w:b/>
          <w:sz w:val="16"/>
          <w:szCs w:val="16"/>
          <w:lang w:val="ro-RO"/>
        </w:rPr>
      </w:pPr>
    </w:p>
    <w:p w:rsidR="005D2D35" w:rsidRDefault="005D2D35" w:rsidP="005D2D35">
      <w:pPr>
        <w:rPr>
          <w:sz w:val="28"/>
          <w:szCs w:val="28"/>
          <w:lang w:val="ro-RO"/>
        </w:rPr>
      </w:pPr>
      <w:r>
        <w:rPr>
          <w:sz w:val="28"/>
          <w:szCs w:val="28"/>
          <w:lang w:val="ro-RO"/>
        </w:rPr>
        <w:t>din 24 martie</w:t>
      </w:r>
      <w:r w:rsidRPr="002C3C87">
        <w:rPr>
          <w:sz w:val="28"/>
          <w:szCs w:val="28"/>
          <w:lang w:val="ro-RO"/>
        </w:rPr>
        <w:t xml:space="preserve">  </w:t>
      </w:r>
      <w:r>
        <w:rPr>
          <w:sz w:val="28"/>
          <w:szCs w:val="28"/>
          <w:lang w:val="ro-RO"/>
        </w:rPr>
        <w:t>2023                                                                                       nr. 02/1</w:t>
      </w:r>
      <w:r w:rsidR="001E4367">
        <w:rPr>
          <w:sz w:val="28"/>
          <w:szCs w:val="28"/>
          <w:lang w:val="ro-RO"/>
        </w:rPr>
        <w:t>3</w:t>
      </w:r>
    </w:p>
    <w:p w:rsidR="005D2D35" w:rsidRPr="00753F00" w:rsidRDefault="005D2D35" w:rsidP="005D2D35">
      <w:pPr>
        <w:rPr>
          <w:sz w:val="28"/>
          <w:szCs w:val="28"/>
          <w:lang w:val="ro-RO"/>
        </w:rPr>
      </w:pPr>
    </w:p>
    <w:p w:rsidR="000D01B3" w:rsidRDefault="005D2D35" w:rsidP="005D2D35">
      <w:pPr>
        <w:rPr>
          <w:sz w:val="28"/>
          <w:szCs w:val="28"/>
          <w:lang w:val="en-US"/>
        </w:rPr>
      </w:pPr>
      <w:r w:rsidRPr="009A5605">
        <w:rPr>
          <w:sz w:val="28"/>
          <w:szCs w:val="28"/>
          <w:lang w:val="en-US"/>
        </w:rPr>
        <w:t xml:space="preserve">Cu privire la </w:t>
      </w:r>
      <w:r>
        <w:rPr>
          <w:sz w:val="28"/>
          <w:szCs w:val="28"/>
          <w:lang w:val="en-US"/>
        </w:rPr>
        <w:t xml:space="preserve">repartizarea profitului net obţinut de către </w:t>
      </w:r>
    </w:p>
    <w:p w:rsidR="005D2D35" w:rsidRDefault="005D2D35" w:rsidP="005D2D35">
      <w:pPr>
        <w:rPr>
          <w:sz w:val="28"/>
          <w:szCs w:val="28"/>
          <w:lang w:val="en-US"/>
        </w:rPr>
      </w:pPr>
      <w:r>
        <w:rPr>
          <w:sz w:val="28"/>
          <w:szCs w:val="28"/>
          <w:lang w:val="en-US"/>
        </w:rPr>
        <w:t>ÎM “</w:t>
      </w:r>
      <w:r w:rsidR="000D01B3">
        <w:rPr>
          <w:sz w:val="28"/>
          <w:szCs w:val="28"/>
          <w:lang w:val="en-US"/>
        </w:rPr>
        <w:t>Centrul St</w:t>
      </w:r>
      <w:r>
        <w:rPr>
          <w:sz w:val="28"/>
          <w:szCs w:val="28"/>
          <w:lang w:val="en-US"/>
        </w:rPr>
        <w:t>omatologic Raional Basarabeasca”</w:t>
      </w:r>
    </w:p>
    <w:p w:rsidR="005D2D35" w:rsidRPr="009A5605" w:rsidRDefault="005D2D35" w:rsidP="005D2D35">
      <w:pPr>
        <w:rPr>
          <w:b/>
          <w:sz w:val="8"/>
          <w:szCs w:val="8"/>
          <w:lang w:val="ro-RO"/>
        </w:rPr>
      </w:pPr>
    </w:p>
    <w:p w:rsidR="005D2D35" w:rsidRPr="000D01B3" w:rsidRDefault="000D01B3" w:rsidP="000D01B3">
      <w:pPr>
        <w:pStyle w:val="4"/>
        <w:shd w:val="clear" w:color="auto" w:fill="FFFFFF"/>
        <w:spacing w:before="165" w:after="165"/>
        <w:ind w:firstLine="708"/>
        <w:jc w:val="both"/>
        <w:rPr>
          <w:rStyle w:val="docheader"/>
          <w:rFonts w:ascii="Georgia" w:hAnsi="Georgia"/>
          <w:b w:val="0"/>
          <w:bCs w:val="0"/>
          <w:color w:val="333333"/>
          <w:lang w:val="en-US"/>
        </w:rPr>
      </w:pPr>
      <w:proofErr w:type="gramStart"/>
      <w:r w:rsidRPr="000D01B3">
        <w:rPr>
          <w:rStyle w:val="docheader"/>
          <w:b w:val="0"/>
          <w:bCs w:val="0"/>
          <w:lang w:val="en-US"/>
        </w:rPr>
        <w:t>Î</w:t>
      </w:r>
      <w:r w:rsidR="005D2D35" w:rsidRPr="000D01B3">
        <w:rPr>
          <w:rStyle w:val="docheader"/>
          <w:b w:val="0"/>
          <w:bCs w:val="0"/>
          <w:lang w:val="en-US"/>
        </w:rPr>
        <w:t xml:space="preserve">n </w:t>
      </w:r>
      <w:r w:rsidRPr="000D01B3">
        <w:rPr>
          <w:rStyle w:val="docheader"/>
          <w:b w:val="0"/>
          <w:bCs w:val="0"/>
          <w:lang w:val="en-US"/>
        </w:rPr>
        <w:t>temeiul</w:t>
      </w:r>
      <w:r w:rsidR="005D2D35" w:rsidRPr="000D01B3">
        <w:rPr>
          <w:rStyle w:val="docheader"/>
          <w:b w:val="0"/>
          <w:bCs w:val="0"/>
          <w:lang w:val="en-US"/>
        </w:rPr>
        <w:t xml:space="preserve"> art.</w:t>
      </w:r>
      <w:proofErr w:type="gramEnd"/>
      <w:r w:rsidR="005D2D35" w:rsidRPr="000D01B3">
        <w:rPr>
          <w:rStyle w:val="docheader"/>
          <w:b w:val="0"/>
          <w:bCs w:val="0"/>
          <w:lang w:val="en-US"/>
        </w:rPr>
        <w:t xml:space="preserve"> </w:t>
      </w:r>
      <w:proofErr w:type="gramStart"/>
      <w:r w:rsidR="005D2D35" w:rsidRPr="000D01B3">
        <w:rPr>
          <w:rStyle w:val="docheader"/>
          <w:b w:val="0"/>
          <w:bCs w:val="0"/>
          <w:lang w:val="en-US"/>
        </w:rPr>
        <w:t>4</w:t>
      </w:r>
      <w:r w:rsidRPr="000D01B3">
        <w:rPr>
          <w:rStyle w:val="docheader"/>
          <w:b w:val="0"/>
          <w:bCs w:val="0"/>
          <w:lang w:val="en-US"/>
        </w:rPr>
        <w:t>3 alin.</w:t>
      </w:r>
      <w:proofErr w:type="gramEnd"/>
      <w:r w:rsidRPr="000D01B3">
        <w:rPr>
          <w:rStyle w:val="docheader"/>
          <w:b w:val="0"/>
          <w:bCs w:val="0"/>
          <w:lang w:val="en-US"/>
        </w:rPr>
        <w:t xml:space="preserve"> (1) </w:t>
      </w:r>
      <w:proofErr w:type="gramStart"/>
      <w:r w:rsidRPr="000D01B3">
        <w:rPr>
          <w:rStyle w:val="docheader"/>
          <w:b w:val="0"/>
          <w:bCs w:val="0"/>
          <w:lang w:val="en-US"/>
        </w:rPr>
        <w:t>lit</w:t>
      </w:r>
      <w:proofErr w:type="gramEnd"/>
      <w:r w:rsidRPr="000D01B3">
        <w:rPr>
          <w:rStyle w:val="docheader"/>
          <w:b w:val="0"/>
          <w:bCs w:val="0"/>
          <w:lang w:val="en-US"/>
        </w:rPr>
        <w:t>.</w:t>
      </w:r>
      <w:r>
        <w:rPr>
          <w:rStyle w:val="docheader"/>
          <w:b w:val="0"/>
          <w:bCs w:val="0"/>
          <w:lang w:val="en-US"/>
        </w:rPr>
        <w:t xml:space="preserve"> </w:t>
      </w:r>
      <w:proofErr w:type="gramStart"/>
      <w:r w:rsidRPr="000D01B3">
        <w:rPr>
          <w:rStyle w:val="docheader"/>
          <w:b w:val="0"/>
          <w:bCs w:val="0"/>
          <w:lang w:val="en-US"/>
        </w:rPr>
        <w:t>d</w:t>
      </w:r>
      <w:proofErr w:type="gramEnd"/>
      <w:r w:rsidRPr="000D01B3">
        <w:rPr>
          <w:rStyle w:val="docheader"/>
          <w:b w:val="0"/>
          <w:bCs w:val="0"/>
          <w:lang w:val="en-US"/>
        </w:rPr>
        <w:t xml:space="preserve">), art. </w:t>
      </w:r>
      <w:proofErr w:type="gramStart"/>
      <w:r w:rsidRPr="000D01B3">
        <w:rPr>
          <w:rStyle w:val="docheader"/>
          <w:b w:val="0"/>
          <w:bCs w:val="0"/>
          <w:lang w:val="en-US"/>
        </w:rPr>
        <w:t>77 alin.</w:t>
      </w:r>
      <w:proofErr w:type="gramEnd"/>
      <w:r w:rsidRPr="000D01B3">
        <w:rPr>
          <w:rStyle w:val="docheader"/>
          <w:b w:val="0"/>
          <w:bCs w:val="0"/>
          <w:lang w:val="en-US"/>
        </w:rPr>
        <w:t xml:space="preserve"> (2) </w:t>
      </w:r>
      <w:proofErr w:type="gramStart"/>
      <w:r w:rsidRPr="000D01B3">
        <w:rPr>
          <w:rStyle w:val="docheader"/>
          <w:b w:val="0"/>
          <w:bCs w:val="0"/>
          <w:lang w:val="en-US"/>
        </w:rPr>
        <w:t>şi</w:t>
      </w:r>
      <w:proofErr w:type="gramEnd"/>
      <w:r w:rsidRPr="000D01B3">
        <w:rPr>
          <w:rStyle w:val="docheader"/>
          <w:b w:val="0"/>
          <w:bCs w:val="0"/>
          <w:lang w:val="en-US"/>
        </w:rPr>
        <w:t xml:space="preserve"> alin. (5)</w:t>
      </w:r>
      <w:r w:rsidR="005D2D35" w:rsidRPr="000D01B3">
        <w:rPr>
          <w:rStyle w:val="docheader"/>
          <w:b w:val="0"/>
          <w:bCs w:val="0"/>
          <w:lang w:val="en-US"/>
        </w:rPr>
        <w:t xml:space="preserve"> </w:t>
      </w:r>
      <w:proofErr w:type="gramStart"/>
      <w:r w:rsidR="005D2D35" w:rsidRPr="000D01B3">
        <w:rPr>
          <w:rStyle w:val="docheader"/>
          <w:b w:val="0"/>
          <w:bCs w:val="0"/>
          <w:lang w:val="en-US"/>
        </w:rPr>
        <w:t>din</w:t>
      </w:r>
      <w:proofErr w:type="gramEnd"/>
      <w:r w:rsidR="005D2D35" w:rsidRPr="000D01B3">
        <w:rPr>
          <w:rStyle w:val="docheader"/>
          <w:b w:val="0"/>
          <w:bCs w:val="0"/>
          <w:lang w:val="en-US"/>
        </w:rPr>
        <w:t xml:space="preserve"> Legea nr. </w:t>
      </w:r>
      <w:proofErr w:type="gramStart"/>
      <w:r w:rsidR="005D2D35" w:rsidRPr="000D01B3">
        <w:rPr>
          <w:rStyle w:val="docheader"/>
          <w:b w:val="0"/>
          <w:bCs w:val="0"/>
          <w:lang w:val="en-US"/>
        </w:rPr>
        <w:t>436/2006 privind administraţia publică locală</w:t>
      </w:r>
      <w:r w:rsidR="005D2D35" w:rsidRPr="000D01B3">
        <w:rPr>
          <w:b w:val="0"/>
          <w:i/>
          <w:lang w:val="en-US"/>
        </w:rPr>
        <w:t xml:space="preserve"> (MO nr.32-35/2007 art.116)</w:t>
      </w:r>
      <w:r w:rsidR="005D2D35" w:rsidRPr="000D01B3">
        <w:rPr>
          <w:rStyle w:val="docheader"/>
          <w:b w:val="0"/>
          <w:bCs w:val="0"/>
          <w:lang w:val="en-US"/>
        </w:rPr>
        <w:t xml:space="preserve">, </w:t>
      </w:r>
      <w:r w:rsidRPr="000D01B3">
        <w:rPr>
          <w:rStyle w:val="docheader"/>
          <w:b w:val="0"/>
          <w:bCs w:val="0"/>
          <w:lang w:val="en-US"/>
        </w:rPr>
        <w:t>art.</w:t>
      </w:r>
      <w:proofErr w:type="gramEnd"/>
      <w:r w:rsidRPr="000D01B3">
        <w:rPr>
          <w:rStyle w:val="docheader"/>
          <w:b w:val="0"/>
          <w:bCs w:val="0"/>
          <w:lang w:val="en-US"/>
        </w:rPr>
        <w:t xml:space="preserve"> </w:t>
      </w:r>
      <w:proofErr w:type="gramStart"/>
      <w:r w:rsidRPr="000D01B3">
        <w:rPr>
          <w:rStyle w:val="docheader"/>
          <w:b w:val="0"/>
          <w:bCs w:val="0"/>
          <w:lang w:val="en-US"/>
        </w:rPr>
        <w:t>5 alin.</w:t>
      </w:r>
      <w:proofErr w:type="gramEnd"/>
      <w:r w:rsidRPr="000D01B3">
        <w:rPr>
          <w:rStyle w:val="docheader"/>
          <w:b w:val="0"/>
          <w:bCs w:val="0"/>
          <w:lang w:val="en-US"/>
        </w:rPr>
        <w:t xml:space="preserve"> (1) </w:t>
      </w:r>
      <w:proofErr w:type="gramStart"/>
      <w:r w:rsidRPr="000D01B3">
        <w:rPr>
          <w:rStyle w:val="docheader"/>
          <w:b w:val="0"/>
          <w:bCs w:val="0"/>
          <w:lang w:val="en-US"/>
        </w:rPr>
        <w:t>lit.</w:t>
      </w:r>
      <w:r>
        <w:rPr>
          <w:rStyle w:val="docheader"/>
          <w:b w:val="0"/>
          <w:bCs w:val="0"/>
          <w:lang w:val="en-US"/>
        </w:rPr>
        <w:t>lit</w:t>
      </w:r>
      <w:proofErr w:type="gramEnd"/>
      <w:r>
        <w:rPr>
          <w:rStyle w:val="docheader"/>
          <w:b w:val="0"/>
          <w:bCs w:val="0"/>
          <w:lang w:val="en-US"/>
        </w:rPr>
        <w:t>.</w:t>
      </w:r>
      <w:r w:rsidRPr="000D01B3">
        <w:rPr>
          <w:rStyle w:val="docheader"/>
          <w:b w:val="0"/>
          <w:bCs w:val="0"/>
          <w:lang w:val="en-US"/>
        </w:rPr>
        <w:t xml:space="preserve"> </w:t>
      </w:r>
      <w:proofErr w:type="gramStart"/>
      <w:r w:rsidRPr="000D01B3">
        <w:rPr>
          <w:rStyle w:val="docheader"/>
          <w:b w:val="0"/>
          <w:bCs w:val="0"/>
          <w:lang w:val="en-US"/>
        </w:rPr>
        <w:t>a</w:t>
      </w:r>
      <w:proofErr w:type="gramEnd"/>
      <w:r w:rsidRPr="000D01B3">
        <w:rPr>
          <w:rStyle w:val="docheader"/>
          <w:b w:val="0"/>
          <w:bCs w:val="0"/>
          <w:lang w:val="en-US"/>
        </w:rPr>
        <w:t xml:space="preserve">), b), d) şi alin. (3) </w:t>
      </w:r>
      <w:proofErr w:type="gramStart"/>
      <w:r w:rsidRPr="000D01B3">
        <w:rPr>
          <w:rStyle w:val="docheader"/>
          <w:b w:val="0"/>
          <w:bCs w:val="0"/>
          <w:lang w:val="en-US"/>
        </w:rPr>
        <w:t>din</w:t>
      </w:r>
      <w:proofErr w:type="gramEnd"/>
      <w:r w:rsidRPr="000D01B3">
        <w:rPr>
          <w:rStyle w:val="docheader"/>
          <w:b w:val="0"/>
          <w:bCs w:val="0"/>
          <w:lang w:val="en-US"/>
        </w:rPr>
        <w:t xml:space="preserve"> Legea nr. 246/</w:t>
      </w:r>
      <w:r>
        <w:rPr>
          <w:rStyle w:val="docheader"/>
          <w:b w:val="0"/>
          <w:bCs w:val="0"/>
          <w:lang w:val="en-US"/>
        </w:rPr>
        <w:t>20</w:t>
      </w:r>
      <w:r w:rsidRPr="000D01B3">
        <w:rPr>
          <w:rStyle w:val="docheader"/>
          <w:b w:val="0"/>
          <w:bCs w:val="0"/>
          <w:lang w:val="en-US"/>
        </w:rPr>
        <w:t>17 cu privire la întreprinder</w:t>
      </w:r>
      <w:r>
        <w:rPr>
          <w:rStyle w:val="docheader"/>
          <w:b w:val="0"/>
          <w:bCs w:val="0"/>
          <w:lang w:val="en-US"/>
        </w:rPr>
        <w:t>ea</w:t>
      </w:r>
      <w:r w:rsidRPr="000D01B3">
        <w:rPr>
          <w:rStyle w:val="docheader"/>
          <w:b w:val="0"/>
          <w:bCs w:val="0"/>
          <w:lang w:val="en-US"/>
        </w:rPr>
        <w:t xml:space="preserve"> de stat şi întreprinderea municipal</w:t>
      </w:r>
      <w:r>
        <w:rPr>
          <w:rStyle w:val="docheader"/>
          <w:b w:val="0"/>
          <w:bCs w:val="0"/>
          <w:lang w:val="en-US"/>
        </w:rPr>
        <w:t>ă</w:t>
      </w:r>
      <w:r w:rsidRPr="000D01B3">
        <w:rPr>
          <w:rStyle w:val="docheader"/>
          <w:bCs w:val="0"/>
          <w:i/>
          <w:lang w:val="en-US"/>
        </w:rPr>
        <w:t xml:space="preserve"> </w:t>
      </w:r>
      <w:r w:rsidRPr="000D01B3">
        <w:rPr>
          <w:rStyle w:val="docheader"/>
          <w:b w:val="0"/>
          <w:bCs w:val="0"/>
          <w:i/>
          <w:lang w:val="en-US"/>
        </w:rPr>
        <w:t>(</w:t>
      </w:r>
      <w:r w:rsidRPr="000D01B3">
        <w:rPr>
          <w:b w:val="0"/>
          <w:bCs w:val="0"/>
          <w:i/>
          <w:lang w:val="en-US"/>
        </w:rPr>
        <w:t>MO  nr. 441-450 art. 750)</w:t>
      </w:r>
      <w:r>
        <w:rPr>
          <w:rStyle w:val="docheader"/>
          <w:bCs w:val="0"/>
          <w:lang w:val="en-US"/>
        </w:rPr>
        <w:t xml:space="preserve">, </w:t>
      </w:r>
      <w:r w:rsidR="005D1A09">
        <w:rPr>
          <w:rStyle w:val="docheader"/>
          <w:b w:val="0"/>
          <w:bCs w:val="0"/>
          <w:lang w:val="en-US"/>
        </w:rPr>
        <w:t xml:space="preserve">având la </w:t>
      </w:r>
      <w:r w:rsidRPr="000D01B3">
        <w:rPr>
          <w:rStyle w:val="docheader"/>
          <w:b w:val="0"/>
          <w:bCs w:val="0"/>
          <w:lang w:val="en-US"/>
        </w:rPr>
        <w:t xml:space="preserve"> baz</w:t>
      </w:r>
      <w:r w:rsidR="005D1A09">
        <w:rPr>
          <w:rStyle w:val="docheader"/>
          <w:b w:val="0"/>
          <w:bCs w:val="0"/>
          <w:lang w:val="en-US"/>
        </w:rPr>
        <w:t>ă</w:t>
      </w:r>
      <w:r w:rsidRPr="000D01B3">
        <w:rPr>
          <w:rStyle w:val="docheader"/>
          <w:b w:val="0"/>
          <w:bCs w:val="0"/>
          <w:lang w:val="en-US"/>
        </w:rPr>
        <w:t xml:space="preserve"> </w:t>
      </w:r>
      <w:r w:rsidR="005D1A09">
        <w:rPr>
          <w:rStyle w:val="docheader"/>
          <w:b w:val="0"/>
          <w:bCs w:val="0"/>
          <w:lang w:val="en-US"/>
        </w:rPr>
        <w:t>demersul 02/23 din 09 martie 2023 al directorului</w:t>
      </w:r>
      <w:r w:rsidRPr="000D01B3">
        <w:rPr>
          <w:rStyle w:val="docheader"/>
          <w:b w:val="0"/>
          <w:bCs w:val="0"/>
          <w:lang w:val="en-US"/>
        </w:rPr>
        <w:t xml:space="preserve"> ÎM </w:t>
      </w:r>
      <w:r w:rsidRPr="000D01B3">
        <w:rPr>
          <w:b w:val="0"/>
          <w:lang w:val="en-US"/>
        </w:rPr>
        <w:t>“Centrul Stomatologic Raional Basarabeasca”</w:t>
      </w:r>
      <w:r w:rsidR="005D2D35" w:rsidRPr="000D01B3">
        <w:rPr>
          <w:rStyle w:val="docheader"/>
          <w:b w:val="0"/>
          <w:bCs w:val="0"/>
          <w:lang w:val="en-US"/>
        </w:rPr>
        <w:t>, Consiliul raional Basarabeasca</w:t>
      </w:r>
      <w:r w:rsidR="005D2D35" w:rsidRPr="009A5605">
        <w:rPr>
          <w:rStyle w:val="docheader"/>
          <w:bCs w:val="0"/>
          <w:lang w:val="en-US"/>
        </w:rPr>
        <w:t xml:space="preserve"> </w:t>
      </w:r>
    </w:p>
    <w:p w:rsidR="005D2D35" w:rsidRPr="00223E6A" w:rsidRDefault="005D2D35" w:rsidP="005D2D35">
      <w:pPr>
        <w:ind w:firstLine="708"/>
        <w:jc w:val="both"/>
        <w:rPr>
          <w:rStyle w:val="docheader"/>
          <w:bCs/>
          <w:sz w:val="16"/>
          <w:szCs w:val="16"/>
          <w:lang w:val="en-US"/>
        </w:rPr>
      </w:pPr>
    </w:p>
    <w:p w:rsidR="005D2D35" w:rsidRDefault="005D2D35" w:rsidP="005D2D35">
      <w:pPr>
        <w:jc w:val="center"/>
        <w:rPr>
          <w:rStyle w:val="docheader"/>
          <w:b/>
          <w:bCs/>
          <w:sz w:val="28"/>
          <w:szCs w:val="28"/>
          <w:lang w:val="ro-RO"/>
        </w:rPr>
      </w:pPr>
      <w:r w:rsidRPr="000D01B3">
        <w:rPr>
          <w:rStyle w:val="docheader"/>
          <w:b/>
          <w:bCs/>
          <w:sz w:val="28"/>
          <w:szCs w:val="28"/>
          <w:lang w:val="en-US"/>
        </w:rPr>
        <w:t>D E C I D E:</w:t>
      </w:r>
    </w:p>
    <w:p w:rsidR="005D2D35" w:rsidRPr="009A5605" w:rsidRDefault="005D2D35" w:rsidP="005D2D35">
      <w:pPr>
        <w:jc w:val="center"/>
        <w:rPr>
          <w:b/>
          <w:sz w:val="16"/>
          <w:szCs w:val="16"/>
          <w:lang w:val="ro-RO"/>
        </w:rPr>
      </w:pPr>
    </w:p>
    <w:p w:rsidR="005D2D35" w:rsidRPr="000D01B3" w:rsidRDefault="000D01B3" w:rsidP="000D01B3">
      <w:pPr>
        <w:jc w:val="both"/>
        <w:rPr>
          <w:sz w:val="28"/>
          <w:szCs w:val="28"/>
          <w:lang w:val="ro-RO"/>
        </w:rPr>
      </w:pPr>
      <w:r>
        <w:rPr>
          <w:sz w:val="28"/>
          <w:szCs w:val="28"/>
          <w:lang w:val="ro-RO"/>
        </w:rPr>
        <w:t xml:space="preserve">1. </w:t>
      </w:r>
      <w:r w:rsidR="005D2D35" w:rsidRPr="000D01B3">
        <w:rPr>
          <w:sz w:val="28"/>
          <w:szCs w:val="28"/>
          <w:lang w:val="ro-RO"/>
        </w:rPr>
        <w:t xml:space="preserve">Se </w:t>
      </w:r>
      <w:r>
        <w:rPr>
          <w:sz w:val="28"/>
          <w:szCs w:val="28"/>
          <w:lang w:val="ro-RO"/>
        </w:rPr>
        <w:t xml:space="preserve">aprobă repartizarea profitului net obţinut în anul 2022 de la prestarea serviciilor contra plată de către ÎM </w:t>
      </w:r>
      <w:r w:rsidRPr="005B5A20">
        <w:rPr>
          <w:sz w:val="28"/>
          <w:szCs w:val="28"/>
          <w:lang w:val="ro-RO"/>
        </w:rPr>
        <w:t xml:space="preserve">“Centrul Stomatologic Raional Basarabeasca” în mărime de </w:t>
      </w:r>
      <w:r w:rsidR="005D1A09" w:rsidRPr="005B5A20">
        <w:rPr>
          <w:b/>
          <w:sz w:val="28"/>
          <w:szCs w:val="28"/>
          <w:lang w:val="ro-RO"/>
        </w:rPr>
        <w:t>18791,35</w:t>
      </w:r>
      <w:r w:rsidRPr="005B5A20">
        <w:rPr>
          <w:sz w:val="28"/>
          <w:szCs w:val="28"/>
          <w:lang w:val="ro-RO"/>
        </w:rPr>
        <w:t xml:space="preserve"> (</w:t>
      </w:r>
      <w:r w:rsidR="005D1A09" w:rsidRPr="005B5A20">
        <w:rPr>
          <w:sz w:val="28"/>
          <w:szCs w:val="28"/>
          <w:lang w:val="ro-RO"/>
        </w:rPr>
        <w:t>optsprezece mii şapte sute nouăzeci şi unu, 35 bani</w:t>
      </w:r>
      <w:r w:rsidRPr="005B5A20">
        <w:rPr>
          <w:sz w:val="28"/>
          <w:szCs w:val="28"/>
          <w:lang w:val="ro-RO"/>
        </w:rPr>
        <w:t xml:space="preserve">) </w:t>
      </w:r>
      <w:r w:rsidRPr="005B5A20">
        <w:rPr>
          <w:b/>
          <w:sz w:val="28"/>
          <w:szCs w:val="28"/>
          <w:lang w:val="ro-RO"/>
        </w:rPr>
        <w:t>lei</w:t>
      </w:r>
      <w:r w:rsidRPr="005B5A20">
        <w:rPr>
          <w:sz w:val="28"/>
          <w:szCs w:val="28"/>
          <w:lang w:val="ro-RO"/>
        </w:rPr>
        <w:t xml:space="preserve">, pentru </w:t>
      </w:r>
      <w:r w:rsidR="005B5A20" w:rsidRPr="005B5A20">
        <w:rPr>
          <w:sz w:val="28"/>
          <w:szCs w:val="28"/>
          <w:lang w:val="ro-RO"/>
        </w:rPr>
        <w:t xml:space="preserve">efectuarea </w:t>
      </w:r>
      <w:r w:rsidR="005D1A09" w:rsidRPr="005B5A20">
        <w:rPr>
          <w:sz w:val="28"/>
          <w:szCs w:val="28"/>
          <w:lang w:val="ro-RO"/>
        </w:rPr>
        <w:t>reparaţi</w:t>
      </w:r>
      <w:r w:rsidR="005B5A20" w:rsidRPr="005B5A20">
        <w:rPr>
          <w:sz w:val="28"/>
          <w:szCs w:val="28"/>
          <w:lang w:val="ro-RO"/>
        </w:rPr>
        <w:t xml:space="preserve">ei </w:t>
      </w:r>
      <w:r w:rsidR="00584C10">
        <w:rPr>
          <w:sz w:val="28"/>
          <w:szCs w:val="28"/>
          <w:lang w:val="ro-RO"/>
        </w:rPr>
        <w:t>a unui</w:t>
      </w:r>
      <w:r w:rsidR="005D1A09" w:rsidRPr="005B5A20">
        <w:rPr>
          <w:sz w:val="28"/>
          <w:szCs w:val="28"/>
          <w:lang w:val="ro-RO"/>
        </w:rPr>
        <w:t xml:space="preserve"> </w:t>
      </w:r>
      <w:r w:rsidR="00F63F77">
        <w:rPr>
          <w:sz w:val="28"/>
          <w:szCs w:val="28"/>
          <w:lang w:val="ro-RO"/>
        </w:rPr>
        <w:t>cabine</w:t>
      </w:r>
      <w:r w:rsidR="00584C10">
        <w:rPr>
          <w:sz w:val="28"/>
          <w:szCs w:val="28"/>
          <w:lang w:val="ro-RO"/>
        </w:rPr>
        <w:t>t</w:t>
      </w:r>
      <w:r w:rsidR="00F63F77">
        <w:rPr>
          <w:sz w:val="28"/>
          <w:szCs w:val="28"/>
          <w:lang w:val="ro-RO"/>
        </w:rPr>
        <w:t xml:space="preserve"> stomatologic din cadrul instituţiei</w:t>
      </w:r>
      <w:r w:rsidR="005D2D35" w:rsidRPr="005B5A20">
        <w:rPr>
          <w:sz w:val="28"/>
          <w:szCs w:val="28"/>
          <w:lang w:val="ro-RO"/>
        </w:rPr>
        <w:t>.</w:t>
      </w:r>
      <w:r w:rsidRPr="005B5A20">
        <w:rPr>
          <w:sz w:val="28"/>
          <w:szCs w:val="28"/>
          <w:lang w:val="ro-RO"/>
        </w:rPr>
        <w:t xml:space="preserve"> </w:t>
      </w:r>
      <w:r w:rsidR="005D2D35" w:rsidRPr="005B5A20">
        <w:rPr>
          <w:sz w:val="28"/>
          <w:szCs w:val="28"/>
          <w:lang w:val="ro-RO"/>
        </w:rPr>
        <w:t xml:space="preserve"> </w:t>
      </w:r>
    </w:p>
    <w:p w:rsidR="005D2D35" w:rsidRPr="00753F00" w:rsidRDefault="005D2D35" w:rsidP="000D01B3">
      <w:pPr>
        <w:pStyle w:val="a8"/>
        <w:ind w:left="360"/>
        <w:jc w:val="both"/>
        <w:rPr>
          <w:sz w:val="16"/>
          <w:szCs w:val="16"/>
          <w:lang w:val="ro-RO"/>
        </w:rPr>
      </w:pPr>
    </w:p>
    <w:p w:rsidR="000D01B3" w:rsidRPr="000D01B3" w:rsidRDefault="000D01B3" w:rsidP="000D01B3">
      <w:pPr>
        <w:pStyle w:val="a8"/>
        <w:numPr>
          <w:ilvl w:val="0"/>
          <w:numId w:val="57"/>
        </w:numPr>
        <w:jc w:val="both"/>
        <w:rPr>
          <w:sz w:val="28"/>
          <w:szCs w:val="28"/>
          <w:lang w:val="ro-RO"/>
        </w:rPr>
      </w:pPr>
      <w:r>
        <w:rPr>
          <w:sz w:val="28"/>
          <w:szCs w:val="28"/>
          <w:lang w:val="ro-RO"/>
        </w:rPr>
        <w:t xml:space="preserve">Executarea prezentei decizii se pune în seama administraţiei ÎM </w:t>
      </w:r>
      <w:r>
        <w:rPr>
          <w:sz w:val="28"/>
          <w:szCs w:val="28"/>
          <w:lang w:val="en-US"/>
        </w:rPr>
        <w:t>“Centrul</w:t>
      </w:r>
    </w:p>
    <w:p w:rsidR="005D2D35" w:rsidRPr="000D01B3" w:rsidRDefault="000D01B3" w:rsidP="000D01B3">
      <w:pPr>
        <w:jc w:val="both"/>
        <w:rPr>
          <w:sz w:val="28"/>
          <w:szCs w:val="28"/>
          <w:lang w:val="ro-RO"/>
        </w:rPr>
      </w:pPr>
      <w:proofErr w:type="gramStart"/>
      <w:r w:rsidRPr="000D01B3">
        <w:rPr>
          <w:sz w:val="28"/>
          <w:szCs w:val="28"/>
          <w:lang w:val="en-US"/>
        </w:rPr>
        <w:t>Stomatologic Raional Basarabeasca”</w:t>
      </w:r>
      <w:r w:rsidR="005D2D35" w:rsidRPr="000D01B3">
        <w:rPr>
          <w:sz w:val="28"/>
          <w:szCs w:val="28"/>
          <w:lang w:val="en-US"/>
        </w:rPr>
        <w:t>.</w:t>
      </w:r>
      <w:proofErr w:type="gramEnd"/>
      <w:r w:rsidR="005D2D35" w:rsidRPr="000D01B3">
        <w:rPr>
          <w:sz w:val="28"/>
          <w:szCs w:val="28"/>
          <w:lang w:val="en-US"/>
        </w:rPr>
        <w:t xml:space="preserve"> </w:t>
      </w:r>
    </w:p>
    <w:p w:rsidR="005D2D35" w:rsidRPr="00753F00" w:rsidRDefault="005D2D35" w:rsidP="000D01B3">
      <w:pPr>
        <w:jc w:val="both"/>
        <w:rPr>
          <w:sz w:val="16"/>
          <w:szCs w:val="16"/>
          <w:lang w:val="ro-RO"/>
        </w:rPr>
      </w:pPr>
    </w:p>
    <w:p w:rsidR="000D01B3" w:rsidRPr="000D01B3" w:rsidRDefault="005D2D35" w:rsidP="000D01B3">
      <w:pPr>
        <w:pStyle w:val="a8"/>
        <w:numPr>
          <w:ilvl w:val="0"/>
          <w:numId w:val="57"/>
        </w:numPr>
        <w:jc w:val="both"/>
        <w:rPr>
          <w:sz w:val="28"/>
          <w:szCs w:val="28"/>
          <w:lang w:val="ro-RO"/>
        </w:rPr>
      </w:pPr>
      <w:r w:rsidRPr="000D01B3">
        <w:rPr>
          <w:sz w:val="28"/>
          <w:szCs w:val="28"/>
          <w:lang w:val="en-US"/>
        </w:rPr>
        <w:t>Controlul executării prezentei decizii se pu</w:t>
      </w:r>
      <w:r w:rsidR="000D01B3">
        <w:rPr>
          <w:sz w:val="28"/>
          <w:szCs w:val="28"/>
          <w:lang w:val="en-US"/>
        </w:rPr>
        <w:t>ne în sarcina vicepreşedintelui</w:t>
      </w:r>
    </w:p>
    <w:p w:rsidR="005D2D35" w:rsidRPr="000D01B3" w:rsidRDefault="005D2D35" w:rsidP="000D01B3">
      <w:pPr>
        <w:jc w:val="both"/>
        <w:rPr>
          <w:sz w:val="28"/>
          <w:szCs w:val="28"/>
          <w:lang w:val="ro-RO"/>
        </w:rPr>
      </w:pPr>
      <w:proofErr w:type="gramStart"/>
      <w:r w:rsidRPr="000D01B3">
        <w:rPr>
          <w:sz w:val="28"/>
          <w:szCs w:val="28"/>
          <w:lang w:val="en-US"/>
        </w:rPr>
        <w:t>raionului</w:t>
      </w:r>
      <w:proofErr w:type="gramEnd"/>
      <w:r w:rsidRPr="000D01B3">
        <w:rPr>
          <w:sz w:val="28"/>
          <w:szCs w:val="28"/>
          <w:lang w:val="en-US"/>
        </w:rPr>
        <w:t xml:space="preserve"> pe probleme sociale, dl Ion Popov.</w:t>
      </w:r>
    </w:p>
    <w:p w:rsidR="005D2D35" w:rsidRPr="00753F00" w:rsidRDefault="005D2D35" w:rsidP="000D01B3">
      <w:pPr>
        <w:jc w:val="both"/>
        <w:rPr>
          <w:sz w:val="16"/>
          <w:szCs w:val="16"/>
          <w:lang w:val="ro-RO"/>
        </w:rPr>
      </w:pPr>
    </w:p>
    <w:p w:rsidR="000D01B3" w:rsidRPr="000D01B3" w:rsidRDefault="005D2D35" w:rsidP="000D01B3">
      <w:pPr>
        <w:pStyle w:val="a8"/>
        <w:numPr>
          <w:ilvl w:val="0"/>
          <w:numId w:val="57"/>
        </w:numPr>
        <w:jc w:val="both"/>
        <w:rPr>
          <w:sz w:val="28"/>
          <w:szCs w:val="28"/>
          <w:lang w:val="ro-RO"/>
        </w:rPr>
      </w:pPr>
      <w:r w:rsidRPr="000D01B3">
        <w:rPr>
          <w:sz w:val="28"/>
          <w:szCs w:val="28"/>
          <w:lang w:val="en-US"/>
        </w:rPr>
        <w:t xml:space="preserve">Prezenta decizie </w:t>
      </w:r>
      <w:r w:rsidR="000D01B3">
        <w:rPr>
          <w:sz w:val="28"/>
          <w:szCs w:val="28"/>
          <w:lang w:val="en-US"/>
        </w:rPr>
        <w:t xml:space="preserve">intră în vigoare la  data publicării în </w:t>
      </w:r>
      <w:r w:rsidR="00CC5EC1">
        <w:rPr>
          <w:sz w:val="28"/>
          <w:szCs w:val="28"/>
          <w:lang w:val="en-US"/>
        </w:rPr>
        <w:t>R</w:t>
      </w:r>
      <w:r w:rsidR="000D01B3">
        <w:rPr>
          <w:sz w:val="28"/>
          <w:szCs w:val="28"/>
          <w:lang w:val="en-US"/>
        </w:rPr>
        <w:t>egistrul de Stat al Actelor</w:t>
      </w:r>
    </w:p>
    <w:p w:rsidR="005D2D35" w:rsidRPr="000D01B3" w:rsidRDefault="000D01B3" w:rsidP="000D01B3">
      <w:pPr>
        <w:jc w:val="both"/>
        <w:rPr>
          <w:sz w:val="28"/>
          <w:szCs w:val="28"/>
          <w:lang w:val="ro-RO"/>
        </w:rPr>
      </w:pPr>
      <w:r w:rsidRPr="000D01B3">
        <w:rPr>
          <w:sz w:val="28"/>
          <w:szCs w:val="28"/>
          <w:lang w:val="en-US"/>
        </w:rPr>
        <w:t xml:space="preserve">Locale, </w:t>
      </w:r>
      <w:r w:rsidR="005D2D35" w:rsidRPr="000D01B3">
        <w:rPr>
          <w:sz w:val="28"/>
          <w:szCs w:val="28"/>
          <w:lang w:val="en-US"/>
        </w:rPr>
        <w:t xml:space="preserve">urmează a fi adusă la cunoştinţa persoanelor vizate, precum şi la cunoştinţă publică prin intermediul paginii oficiale a Consiliului raional: </w:t>
      </w:r>
      <w:hyperlink r:id="rId28" w:history="1">
        <w:r w:rsidR="005D2D35" w:rsidRPr="000D01B3">
          <w:rPr>
            <w:rStyle w:val="a3"/>
            <w:sz w:val="28"/>
            <w:szCs w:val="28"/>
            <w:lang w:val="en-US"/>
          </w:rPr>
          <w:t>www.basarabeasca.md</w:t>
        </w:r>
      </w:hyperlink>
      <w:r w:rsidR="005D2D35" w:rsidRPr="000D01B3">
        <w:rPr>
          <w:sz w:val="28"/>
          <w:szCs w:val="28"/>
          <w:lang w:val="en-US"/>
        </w:rPr>
        <w:t>.</w:t>
      </w:r>
    </w:p>
    <w:p w:rsidR="005D2D35" w:rsidRPr="004B73B3" w:rsidRDefault="005D2D35" w:rsidP="005D2D35">
      <w:pPr>
        <w:jc w:val="both"/>
        <w:rPr>
          <w:sz w:val="28"/>
          <w:szCs w:val="28"/>
          <w:lang w:val="ro-RO"/>
        </w:rPr>
      </w:pPr>
    </w:p>
    <w:p w:rsidR="005D2D35" w:rsidRDefault="005D2D35" w:rsidP="005D2D35">
      <w:pPr>
        <w:jc w:val="both"/>
        <w:rPr>
          <w:sz w:val="16"/>
          <w:szCs w:val="16"/>
          <w:lang w:val="en-US"/>
        </w:rPr>
      </w:pPr>
    </w:p>
    <w:p w:rsidR="005D2D35" w:rsidRPr="0093352A" w:rsidRDefault="005D2D35" w:rsidP="005D2D35">
      <w:pPr>
        <w:rPr>
          <w:sz w:val="28"/>
          <w:szCs w:val="28"/>
          <w:lang w:val="ro-RO"/>
        </w:rPr>
      </w:pPr>
      <w:r w:rsidRPr="0093352A">
        <w:rPr>
          <w:sz w:val="28"/>
          <w:szCs w:val="28"/>
          <w:lang w:val="ro-RO"/>
        </w:rPr>
        <w:t>Preşedintele şedinţei</w:t>
      </w:r>
    </w:p>
    <w:p w:rsidR="005D2D35" w:rsidRPr="0093352A" w:rsidRDefault="005D2D35" w:rsidP="005D2D35">
      <w:pPr>
        <w:rPr>
          <w:sz w:val="28"/>
          <w:szCs w:val="28"/>
          <w:lang w:val="ro-RO"/>
        </w:rPr>
      </w:pPr>
      <w:r>
        <w:rPr>
          <w:sz w:val="28"/>
          <w:szCs w:val="28"/>
          <w:lang w:val="ro-RO"/>
        </w:rPr>
        <w:t>Consiliului r</w:t>
      </w:r>
      <w:r w:rsidRPr="0093352A">
        <w:rPr>
          <w:sz w:val="28"/>
          <w:szCs w:val="28"/>
          <w:lang w:val="ro-RO"/>
        </w:rPr>
        <w:t xml:space="preserve">aional Basarabeasca                           </w:t>
      </w:r>
      <w:r>
        <w:rPr>
          <w:sz w:val="28"/>
          <w:szCs w:val="28"/>
          <w:lang w:val="ro-RO"/>
        </w:rPr>
        <w:t xml:space="preserve">             </w:t>
      </w:r>
      <w:r w:rsidRPr="0093352A">
        <w:rPr>
          <w:sz w:val="28"/>
          <w:szCs w:val="28"/>
          <w:lang w:val="ro-RO"/>
        </w:rPr>
        <w:t xml:space="preserve"> </w:t>
      </w:r>
      <w:r>
        <w:rPr>
          <w:sz w:val="28"/>
          <w:szCs w:val="28"/>
          <w:lang w:val="ro-RO"/>
        </w:rPr>
        <w:t xml:space="preserve">    </w:t>
      </w:r>
      <w:r>
        <w:rPr>
          <w:sz w:val="28"/>
          <w:szCs w:val="28"/>
          <w:lang w:val="en-US"/>
        </w:rPr>
        <w:t>_____________</w:t>
      </w:r>
      <w:r w:rsidRPr="0093352A">
        <w:rPr>
          <w:sz w:val="28"/>
          <w:szCs w:val="28"/>
          <w:lang w:val="ro-RO"/>
        </w:rPr>
        <w:t xml:space="preserve">                                              </w:t>
      </w:r>
    </w:p>
    <w:p w:rsidR="005D2D35" w:rsidRPr="0093352A" w:rsidRDefault="005D2D35" w:rsidP="005D2D35">
      <w:pPr>
        <w:rPr>
          <w:sz w:val="16"/>
          <w:szCs w:val="16"/>
          <w:lang w:val="ro-RO"/>
        </w:rPr>
      </w:pPr>
    </w:p>
    <w:p w:rsidR="005D2D35" w:rsidRPr="0093352A" w:rsidRDefault="005D2D35" w:rsidP="005D2D35">
      <w:pPr>
        <w:rPr>
          <w:i/>
          <w:sz w:val="28"/>
          <w:szCs w:val="28"/>
          <w:lang w:val="ro-RO"/>
        </w:rPr>
      </w:pPr>
      <w:r w:rsidRPr="0093352A">
        <w:rPr>
          <w:i/>
          <w:sz w:val="28"/>
          <w:szCs w:val="28"/>
          <w:lang w:val="ro-RO"/>
        </w:rPr>
        <w:t>Contrasemnează:</w:t>
      </w:r>
    </w:p>
    <w:p w:rsidR="005D2D35" w:rsidRDefault="005D2D35" w:rsidP="005D2D35">
      <w:pPr>
        <w:rPr>
          <w:sz w:val="28"/>
          <w:szCs w:val="28"/>
          <w:lang w:val="ro-RO"/>
        </w:rPr>
      </w:pPr>
      <w:r w:rsidRPr="0093352A">
        <w:rPr>
          <w:sz w:val="28"/>
          <w:szCs w:val="28"/>
          <w:lang w:val="ro-RO"/>
        </w:rPr>
        <w:t xml:space="preserve">Secretarul </w:t>
      </w:r>
      <w:r>
        <w:rPr>
          <w:sz w:val="28"/>
          <w:szCs w:val="28"/>
          <w:lang w:val="ro-RO"/>
        </w:rPr>
        <w:t xml:space="preserve">Consiliului </w:t>
      </w:r>
    </w:p>
    <w:p w:rsidR="005D2D35" w:rsidRPr="003D4096" w:rsidRDefault="005D2D35" w:rsidP="005D2D35">
      <w:pPr>
        <w:rPr>
          <w:sz w:val="28"/>
          <w:szCs w:val="28"/>
          <w:lang w:val="ro-RO"/>
        </w:rPr>
      </w:pPr>
      <w:r>
        <w:rPr>
          <w:sz w:val="28"/>
          <w:szCs w:val="28"/>
          <w:lang w:val="ro-RO"/>
        </w:rPr>
        <w:t>r</w:t>
      </w:r>
      <w:r w:rsidRPr="0093352A">
        <w:rPr>
          <w:sz w:val="28"/>
          <w:szCs w:val="28"/>
          <w:lang w:val="ro-RO"/>
        </w:rPr>
        <w:t xml:space="preserve">aional Basarabeasca                                   </w:t>
      </w:r>
      <w:r>
        <w:rPr>
          <w:sz w:val="28"/>
          <w:szCs w:val="28"/>
          <w:lang w:val="ro-RO"/>
        </w:rPr>
        <w:t xml:space="preserve">                           </w:t>
      </w:r>
      <w:r w:rsidRPr="0093352A">
        <w:rPr>
          <w:sz w:val="28"/>
          <w:szCs w:val="28"/>
          <w:lang w:val="ro-RO"/>
        </w:rPr>
        <w:t xml:space="preserve">  Gheorghe LIVIŢCHI</w:t>
      </w:r>
    </w:p>
    <w:p w:rsidR="00AB42B0" w:rsidRPr="005D2D35" w:rsidRDefault="00AB42B0" w:rsidP="00AB42B0">
      <w:pPr>
        <w:jc w:val="right"/>
        <w:rPr>
          <w:sz w:val="18"/>
          <w:szCs w:val="18"/>
          <w:lang w:val="ro-RO"/>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AB42B0" w:rsidRDefault="00AB42B0" w:rsidP="00AB42B0">
      <w:pPr>
        <w:jc w:val="right"/>
        <w:rPr>
          <w:sz w:val="18"/>
          <w:szCs w:val="18"/>
          <w:lang w:val="en-US"/>
        </w:rPr>
      </w:pPr>
    </w:p>
    <w:p w:rsidR="001F06F3" w:rsidRPr="001F06F3" w:rsidRDefault="001F06F3" w:rsidP="00FF53FB">
      <w:pPr>
        <w:rPr>
          <w:sz w:val="28"/>
          <w:szCs w:val="28"/>
          <w:lang w:val="en-US"/>
        </w:rPr>
        <w:sectPr w:rsidR="001F06F3" w:rsidRPr="001F06F3" w:rsidSect="000D01B3">
          <w:pgSz w:w="11906" w:h="16838"/>
          <w:pgMar w:top="851" w:right="851" w:bottom="851" w:left="1418" w:header="709" w:footer="709" w:gutter="0"/>
          <w:cols w:space="708"/>
          <w:docGrid w:linePitch="360"/>
        </w:sectPr>
      </w:pPr>
    </w:p>
    <w:p w:rsidR="00D54EDB" w:rsidRDefault="00D54EDB" w:rsidP="00D54EDB">
      <w:pPr>
        <w:framePr w:w="9929" w:h="11909" w:hRule="exact" w:hSpace="180" w:wrap="around" w:vAnchor="text" w:hAnchor="page" w:x="1498" w:y="-850"/>
        <w:jc w:val="center"/>
        <w:rPr>
          <w:sz w:val="28"/>
          <w:szCs w:val="28"/>
          <w:lang w:val="ro-RO"/>
        </w:rPr>
      </w:pPr>
    </w:p>
    <w:p w:rsidR="00D54EDB" w:rsidRPr="00AB42B0" w:rsidRDefault="00D54EDB" w:rsidP="00D54EDB">
      <w:pPr>
        <w:framePr w:w="9929" w:h="11909" w:hRule="exact" w:hSpace="180" w:wrap="around" w:vAnchor="text" w:hAnchor="page" w:x="1498" w:y="-850"/>
        <w:jc w:val="center"/>
        <w:rPr>
          <w:sz w:val="28"/>
          <w:szCs w:val="28"/>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sectPr w:rsidR="00582388" w:rsidRPr="00C268BF" w:rsidSect="000D01B3">
      <w:footerReference w:type="default" r:id="rId29"/>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AA" w:rsidRDefault="004025AA" w:rsidP="00421DEE">
      <w:r>
        <w:separator/>
      </w:r>
    </w:p>
  </w:endnote>
  <w:endnote w:type="continuationSeparator" w:id="0">
    <w:p w:rsidR="004025AA" w:rsidRDefault="004025AA" w:rsidP="0042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A9" w:rsidRDefault="00411AA9">
    <w:pPr>
      <w:pStyle w:val="af"/>
      <w:jc w:val="center"/>
    </w:pPr>
  </w:p>
  <w:p w:rsidR="00411AA9" w:rsidRDefault="00411AA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A9" w:rsidRDefault="00411AA9">
    <w:pPr>
      <w:pStyle w:val="af"/>
      <w:jc w:val="center"/>
    </w:pPr>
  </w:p>
  <w:p w:rsidR="00411AA9" w:rsidRDefault="00411AA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A9" w:rsidRDefault="00411AA9">
    <w:pPr>
      <w:pStyle w:val="af"/>
      <w:jc w:val="center"/>
    </w:pPr>
  </w:p>
  <w:p w:rsidR="00411AA9" w:rsidRDefault="00411AA9">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A9" w:rsidRDefault="00411AA9">
    <w:pPr>
      <w:pStyle w:val="af"/>
      <w:jc w:val="center"/>
    </w:pPr>
  </w:p>
  <w:p w:rsidR="00411AA9" w:rsidRDefault="00411AA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AA" w:rsidRDefault="004025AA" w:rsidP="00421DEE">
      <w:r>
        <w:separator/>
      </w:r>
    </w:p>
  </w:footnote>
  <w:footnote w:type="continuationSeparator" w:id="0">
    <w:p w:rsidR="004025AA" w:rsidRDefault="004025AA" w:rsidP="00421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470"/>
    <w:multiLevelType w:val="multilevel"/>
    <w:tmpl w:val="3004613C"/>
    <w:styleLink w:val="WWNum39"/>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
    <w:nsid w:val="03F20395"/>
    <w:multiLevelType w:val="multilevel"/>
    <w:tmpl w:val="5A526E72"/>
    <w:styleLink w:val="WWNum36"/>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
    <w:nsid w:val="05831B07"/>
    <w:multiLevelType w:val="multilevel"/>
    <w:tmpl w:val="3216E1F0"/>
    <w:styleLink w:val="WWNum2"/>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
    <w:nsid w:val="0B05737C"/>
    <w:multiLevelType w:val="multilevel"/>
    <w:tmpl w:val="5A946076"/>
    <w:styleLink w:val="WWNum34"/>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
    <w:nsid w:val="0B1D76DC"/>
    <w:multiLevelType w:val="multilevel"/>
    <w:tmpl w:val="4A40E84C"/>
    <w:styleLink w:val="WWNum23"/>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
    <w:nsid w:val="0BDF11F7"/>
    <w:multiLevelType w:val="multilevel"/>
    <w:tmpl w:val="A29842E2"/>
    <w:styleLink w:val="WWNum27"/>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6">
    <w:nsid w:val="0C886D5E"/>
    <w:multiLevelType w:val="multilevel"/>
    <w:tmpl w:val="F5D468E8"/>
    <w:styleLink w:val="WWNum6"/>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7">
    <w:nsid w:val="0CC63176"/>
    <w:multiLevelType w:val="multilevel"/>
    <w:tmpl w:val="85E2CE1C"/>
    <w:styleLink w:val="WWNum25"/>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8">
    <w:nsid w:val="0D6B017F"/>
    <w:multiLevelType w:val="hybridMultilevel"/>
    <w:tmpl w:val="B3708062"/>
    <w:lvl w:ilvl="0" w:tplc="95EAACFC">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0D6B623C"/>
    <w:multiLevelType w:val="multilevel"/>
    <w:tmpl w:val="BE4870FE"/>
    <w:styleLink w:val="WWNum7"/>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0">
    <w:nsid w:val="0F097850"/>
    <w:multiLevelType w:val="hybridMultilevel"/>
    <w:tmpl w:val="CF22FB42"/>
    <w:lvl w:ilvl="0" w:tplc="B8A656BC">
      <w:start w:val="1"/>
      <w:numFmt w:val="decimal"/>
      <w:lvlText w:val="%1."/>
      <w:lvlJc w:val="left"/>
      <w:pPr>
        <w:ind w:left="218" w:hanging="360"/>
      </w:pPr>
      <w:rPr>
        <w:rFonts w:hint="default"/>
        <w:b/>
        <w:i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10983B49"/>
    <w:multiLevelType w:val="multilevel"/>
    <w:tmpl w:val="29924F78"/>
    <w:styleLink w:val="WWNum35"/>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2">
    <w:nsid w:val="10FF4B42"/>
    <w:multiLevelType w:val="multilevel"/>
    <w:tmpl w:val="F59E715A"/>
    <w:styleLink w:val="WWNum4"/>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3">
    <w:nsid w:val="13EE4200"/>
    <w:multiLevelType w:val="hybridMultilevel"/>
    <w:tmpl w:val="D73A7932"/>
    <w:lvl w:ilvl="0" w:tplc="EF9A692A">
      <w:start w:val="1"/>
      <w:numFmt w:val="decimal"/>
      <w:lvlText w:val="%1."/>
      <w:lvlJc w:val="left"/>
      <w:pPr>
        <w:tabs>
          <w:tab w:val="num" w:pos="360"/>
        </w:tabs>
        <w:ind w:left="360" w:hanging="360"/>
      </w:pPr>
      <w:rPr>
        <w:rFonts w:cs="Times New Roman"/>
        <w:b w:val="0"/>
      </w:rPr>
    </w:lvl>
    <w:lvl w:ilvl="1" w:tplc="E158707C">
      <w:start w:val="1"/>
      <w:numFmt w:val="decimal"/>
      <w:lvlText w:val="%2."/>
      <w:lvlJc w:val="left"/>
      <w:pPr>
        <w:tabs>
          <w:tab w:val="num" w:pos="1440"/>
        </w:tabs>
        <w:ind w:left="1440" w:hanging="360"/>
      </w:pPr>
      <w:rPr>
        <w:rFonts w:ascii="Times New Roman" w:eastAsia="Times New Roman" w:hAnsi="Times New Roman"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6821F7B"/>
    <w:multiLevelType w:val="multilevel"/>
    <w:tmpl w:val="CAF47328"/>
    <w:styleLink w:val="WWNum42"/>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5">
    <w:nsid w:val="16BB3D57"/>
    <w:multiLevelType w:val="multilevel"/>
    <w:tmpl w:val="DFA66F04"/>
    <w:styleLink w:val="WWNum44"/>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6">
    <w:nsid w:val="18D54D53"/>
    <w:multiLevelType w:val="hybridMultilevel"/>
    <w:tmpl w:val="D9C26096"/>
    <w:lvl w:ilvl="0" w:tplc="B1BE52E0">
      <w:start w:val="5"/>
      <w:numFmt w:val="decimal"/>
      <w:lvlText w:val="%1."/>
      <w:lvlJc w:val="left"/>
      <w:pPr>
        <w:tabs>
          <w:tab w:val="num" w:pos="720"/>
        </w:tabs>
        <w:ind w:left="72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9EC39A7"/>
    <w:multiLevelType w:val="hybridMultilevel"/>
    <w:tmpl w:val="880CBE1E"/>
    <w:lvl w:ilvl="0" w:tplc="2704322E">
      <w:start w:val="1"/>
      <w:numFmt w:val="decimal"/>
      <w:lvlText w:val="%1."/>
      <w:lvlJc w:val="left"/>
      <w:pPr>
        <w:ind w:left="360" w:hanging="360"/>
      </w:pPr>
      <w:rPr>
        <w:rFonts w:ascii="Times New Roman" w:eastAsia="Calibri" w:hAnsi="Times New Roman" w:cs="Times New Roman"/>
        <w:b w:val="0"/>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8">
    <w:nsid w:val="1B3C12FA"/>
    <w:multiLevelType w:val="multilevel"/>
    <w:tmpl w:val="87706834"/>
    <w:styleLink w:val="WWNum1"/>
    <w:lvl w:ilvl="0">
      <w:start w:val="1"/>
      <w:numFmt w:val="decimal"/>
      <w:lvlText w:val="%1."/>
      <w:lvlJc w:val="left"/>
      <w:pPr>
        <w:ind w:left="0" w:firstLine="0"/>
      </w:pPr>
      <w:rPr>
        <w:rFonts w:cs="Times New Roman"/>
        <w:b/>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9">
    <w:nsid w:val="1CE1085A"/>
    <w:multiLevelType w:val="multilevel"/>
    <w:tmpl w:val="4ADA0122"/>
    <w:styleLink w:val="WWNum46"/>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0">
    <w:nsid w:val="22717C3C"/>
    <w:multiLevelType w:val="multilevel"/>
    <w:tmpl w:val="C91A70EA"/>
    <w:styleLink w:val="WWNum28"/>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1">
    <w:nsid w:val="234A0EFD"/>
    <w:multiLevelType w:val="multilevel"/>
    <w:tmpl w:val="0CE4056E"/>
    <w:lvl w:ilvl="0">
      <w:start w:val="1"/>
      <w:numFmt w:val="decimal"/>
      <w:lvlText w:val="%1."/>
      <w:lvlJc w:val="left"/>
      <w:pPr>
        <w:ind w:left="88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29" w:hanging="720"/>
      </w:pPr>
      <w:rPr>
        <w:rFonts w:hint="default"/>
      </w:rPr>
    </w:lvl>
    <w:lvl w:ilvl="3">
      <w:start w:val="1"/>
      <w:numFmt w:val="decimal"/>
      <w:isLgl/>
      <w:lvlText w:val="%1.%2.%3.%4."/>
      <w:lvlJc w:val="left"/>
      <w:pPr>
        <w:ind w:left="1731" w:hanging="1080"/>
      </w:pPr>
      <w:rPr>
        <w:rFonts w:hint="default"/>
      </w:rPr>
    </w:lvl>
    <w:lvl w:ilvl="4">
      <w:start w:val="1"/>
      <w:numFmt w:val="decimal"/>
      <w:isLgl/>
      <w:lvlText w:val="%1.%2.%3.%4.%5."/>
      <w:lvlJc w:val="left"/>
      <w:pPr>
        <w:ind w:left="1773"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77" w:hanging="1800"/>
      </w:pPr>
      <w:rPr>
        <w:rFonts w:hint="default"/>
      </w:rPr>
    </w:lvl>
    <w:lvl w:ilvl="7">
      <w:start w:val="1"/>
      <w:numFmt w:val="decimal"/>
      <w:isLgl/>
      <w:lvlText w:val="%1.%2.%3.%4.%5.%6.%7.%8."/>
      <w:lvlJc w:val="left"/>
      <w:pPr>
        <w:ind w:left="2619" w:hanging="1800"/>
      </w:pPr>
      <w:rPr>
        <w:rFonts w:hint="default"/>
      </w:rPr>
    </w:lvl>
    <w:lvl w:ilvl="8">
      <w:start w:val="1"/>
      <w:numFmt w:val="decimal"/>
      <w:isLgl/>
      <w:lvlText w:val="%1.%2.%3.%4.%5.%6.%7.%8.%9."/>
      <w:lvlJc w:val="left"/>
      <w:pPr>
        <w:ind w:left="3021" w:hanging="2160"/>
      </w:pPr>
      <w:rPr>
        <w:rFonts w:hint="default"/>
      </w:rPr>
    </w:lvl>
  </w:abstractNum>
  <w:abstractNum w:abstractNumId="22">
    <w:nsid w:val="24726E0B"/>
    <w:multiLevelType w:val="multilevel"/>
    <w:tmpl w:val="F04881F6"/>
    <w:styleLink w:val="WWNum41"/>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3">
    <w:nsid w:val="2CC12EBD"/>
    <w:multiLevelType w:val="multilevel"/>
    <w:tmpl w:val="711CDAB4"/>
    <w:styleLink w:val="WWNum15"/>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4">
    <w:nsid w:val="2D2B0285"/>
    <w:multiLevelType w:val="multilevel"/>
    <w:tmpl w:val="9DBA57D6"/>
    <w:styleLink w:val="WWNum43"/>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5">
    <w:nsid w:val="2D9B588A"/>
    <w:multiLevelType w:val="multilevel"/>
    <w:tmpl w:val="01CAE7BE"/>
    <w:styleLink w:val="WWNum24"/>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6">
    <w:nsid w:val="2F3B37AF"/>
    <w:multiLevelType w:val="multilevel"/>
    <w:tmpl w:val="0C5A5CDE"/>
    <w:styleLink w:val="WWNum45"/>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7">
    <w:nsid w:val="31304510"/>
    <w:multiLevelType w:val="multilevel"/>
    <w:tmpl w:val="52A63338"/>
    <w:styleLink w:val="WWNum29"/>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8">
    <w:nsid w:val="31F130EB"/>
    <w:multiLevelType w:val="hybridMultilevel"/>
    <w:tmpl w:val="2B70CFCA"/>
    <w:lvl w:ilvl="0" w:tplc="27D80D44">
      <w:start w:val="2016"/>
      <w:numFmt w:val="bullet"/>
      <w:lvlText w:val=""/>
      <w:lvlJc w:val="left"/>
      <w:pPr>
        <w:ind w:left="502" w:hanging="360"/>
      </w:pPr>
      <w:rPr>
        <w:rFonts w:ascii="Wingdings" w:eastAsia="Calibri" w:hAnsi="Wingdings" w:cs="Times New Roman" w:hint="default"/>
        <w:color w:val="auto"/>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29">
    <w:nsid w:val="327900AA"/>
    <w:multiLevelType w:val="multilevel"/>
    <w:tmpl w:val="69789712"/>
    <w:styleLink w:val="WWNum3"/>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0">
    <w:nsid w:val="38E277B9"/>
    <w:multiLevelType w:val="multilevel"/>
    <w:tmpl w:val="81D44398"/>
    <w:styleLink w:val="WWNum30"/>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1">
    <w:nsid w:val="38E31CA3"/>
    <w:multiLevelType w:val="multilevel"/>
    <w:tmpl w:val="46D6CDB2"/>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396C22EC"/>
    <w:multiLevelType w:val="multilevel"/>
    <w:tmpl w:val="C030881A"/>
    <w:styleLink w:val="WWNum12"/>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3">
    <w:nsid w:val="3C193AC7"/>
    <w:multiLevelType w:val="multilevel"/>
    <w:tmpl w:val="3B2EA5F2"/>
    <w:styleLink w:val="WWNum31"/>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4">
    <w:nsid w:val="3E661EFD"/>
    <w:multiLevelType w:val="multilevel"/>
    <w:tmpl w:val="2A1CF2B8"/>
    <w:styleLink w:val="WWNum38"/>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5">
    <w:nsid w:val="40552E39"/>
    <w:multiLevelType w:val="hybridMultilevel"/>
    <w:tmpl w:val="741CD7D0"/>
    <w:lvl w:ilvl="0" w:tplc="D10664AE">
      <w:numFmt w:val="bullet"/>
      <w:lvlText w:val="-"/>
      <w:lvlJc w:val="left"/>
      <w:pPr>
        <w:ind w:left="720" w:hanging="360"/>
      </w:pPr>
      <w:rPr>
        <w:rFonts w:ascii="Times New Roman" w:eastAsia="Times New Roman" w:hAnsi="Times New Roman" w:cs="Times New Roman" w:hint="default"/>
        <w:lang w:val="ro-R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661904"/>
    <w:multiLevelType w:val="hybridMultilevel"/>
    <w:tmpl w:val="87C28A38"/>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42114C6C"/>
    <w:multiLevelType w:val="multilevel"/>
    <w:tmpl w:val="28303BEC"/>
    <w:styleLink w:val="WWNum26"/>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8">
    <w:nsid w:val="43FB4292"/>
    <w:multiLevelType w:val="multilevel"/>
    <w:tmpl w:val="42BEED06"/>
    <w:styleLink w:val="WWNum37"/>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9">
    <w:nsid w:val="48510226"/>
    <w:multiLevelType w:val="multilevel"/>
    <w:tmpl w:val="34760598"/>
    <w:styleLink w:val="WWNum22"/>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0">
    <w:nsid w:val="4AA14D93"/>
    <w:multiLevelType w:val="hybridMultilevel"/>
    <w:tmpl w:val="813E958A"/>
    <w:lvl w:ilvl="0" w:tplc="43A22B12">
      <w:start w:val="1"/>
      <w:numFmt w:val="decimal"/>
      <w:lvlText w:val="%1."/>
      <w:lvlJc w:val="left"/>
      <w:pPr>
        <w:tabs>
          <w:tab w:val="num" w:pos="870"/>
        </w:tabs>
        <w:ind w:left="870" w:hanging="405"/>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C813ED"/>
    <w:multiLevelType w:val="hybridMultilevel"/>
    <w:tmpl w:val="42F29A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EB65160"/>
    <w:multiLevelType w:val="multilevel"/>
    <w:tmpl w:val="305EFF4C"/>
    <w:styleLink w:val="WWNum20"/>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3">
    <w:nsid w:val="520D130B"/>
    <w:multiLevelType w:val="multilevel"/>
    <w:tmpl w:val="76644800"/>
    <w:styleLink w:val="WWNum21"/>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4">
    <w:nsid w:val="52901601"/>
    <w:multiLevelType w:val="multilevel"/>
    <w:tmpl w:val="8D080568"/>
    <w:styleLink w:val="WWNum9"/>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5">
    <w:nsid w:val="53E66AA8"/>
    <w:multiLevelType w:val="multilevel"/>
    <w:tmpl w:val="0C44D070"/>
    <w:styleLink w:val="WWNum10"/>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6">
    <w:nsid w:val="59C51159"/>
    <w:multiLevelType w:val="hybridMultilevel"/>
    <w:tmpl w:val="04BC0ED0"/>
    <w:lvl w:ilvl="0" w:tplc="87E268E8">
      <w:start w:val="1"/>
      <w:numFmt w:val="bullet"/>
      <w:lvlText w:val=""/>
      <w:lvlJc w:val="left"/>
      <w:pPr>
        <w:ind w:left="785" w:hanging="360"/>
      </w:pPr>
      <w:rPr>
        <w:rFonts w:ascii="Wingdings" w:eastAsia="Calibri" w:hAnsi="Wingdings" w:cs="Times New Roman"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37248C0"/>
    <w:multiLevelType w:val="hybridMultilevel"/>
    <w:tmpl w:val="8712232A"/>
    <w:lvl w:ilvl="0" w:tplc="75409284">
      <w:start w:val="3"/>
      <w:numFmt w:val="decimal"/>
      <w:lvlText w:val="%1."/>
      <w:lvlJc w:val="left"/>
      <w:pPr>
        <w:ind w:left="360" w:hanging="360"/>
      </w:pPr>
      <w:rPr>
        <w:rFonts w:hint="default"/>
        <w:i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8">
    <w:nsid w:val="63B44D65"/>
    <w:multiLevelType w:val="multilevel"/>
    <w:tmpl w:val="DA6620FE"/>
    <w:styleLink w:val="WWNum33"/>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9">
    <w:nsid w:val="646D68CF"/>
    <w:multiLevelType w:val="multilevel"/>
    <w:tmpl w:val="3E4A27B6"/>
    <w:styleLink w:val="WWNum32"/>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0">
    <w:nsid w:val="693B559E"/>
    <w:multiLevelType w:val="multilevel"/>
    <w:tmpl w:val="8AF44C1C"/>
    <w:styleLink w:val="WWNum14"/>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1">
    <w:nsid w:val="6A9805F4"/>
    <w:multiLevelType w:val="multilevel"/>
    <w:tmpl w:val="361ACBE6"/>
    <w:styleLink w:val="WWNum17"/>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2">
    <w:nsid w:val="6B612496"/>
    <w:multiLevelType w:val="multilevel"/>
    <w:tmpl w:val="B4EA251E"/>
    <w:styleLink w:val="WWNum40"/>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3">
    <w:nsid w:val="6BF27DC3"/>
    <w:multiLevelType w:val="multilevel"/>
    <w:tmpl w:val="01BAA0A8"/>
    <w:styleLink w:val="WWNum13"/>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4">
    <w:nsid w:val="6DA05A52"/>
    <w:multiLevelType w:val="multilevel"/>
    <w:tmpl w:val="8B36FF66"/>
    <w:styleLink w:val="WWNum19"/>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5">
    <w:nsid w:val="70CE5092"/>
    <w:multiLevelType w:val="multilevel"/>
    <w:tmpl w:val="7A06D82E"/>
    <w:styleLink w:val="WWNum16"/>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6">
    <w:nsid w:val="74A05E62"/>
    <w:multiLevelType w:val="hybridMultilevel"/>
    <w:tmpl w:val="CB46B7B4"/>
    <w:lvl w:ilvl="0" w:tplc="F44ED65E">
      <w:start w:val="1"/>
      <w:numFmt w:val="decimal"/>
      <w:lvlText w:val="%1."/>
      <w:lvlJc w:val="left"/>
      <w:pPr>
        <w:tabs>
          <w:tab w:val="num" w:pos="360"/>
        </w:tabs>
        <w:ind w:left="360" w:hanging="360"/>
      </w:pPr>
      <w:rPr>
        <w:rFonts w:hint="default"/>
        <w:color w:val="auto"/>
        <w:sz w:val="28"/>
        <w:szCs w:val="28"/>
      </w:rPr>
    </w:lvl>
    <w:lvl w:ilvl="1" w:tplc="5A3E99EE">
      <w:numFmt w:val="none"/>
      <w:lvlText w:val=""/>
      <w:lvlJc w:val="left"/>
      <w:pPr>
        <w:tabs>
          <w:tab w:val="num" w:pos="284"/>
        </w:tabs>
      </w:pPr>
    </w:lvl>
    <w:lvl w:ilvl="2" w:tplc="B7222D50">
      <w:numFmt w:val="none"/>
      <w:lvlText w:val=""/>
      <w:lvlJc w:val="left"/>
      <w:pPr>
        <w:tabs>
          <w:tab w:val="num" w:pos="284"/>
        </w:tabs>
      </w:pPr>
    </w:lvl>
    <w:lvl w:ilvl="3" w:tplc="C2D631E8">
      <w:numFmt w:val="none"/>
      <w:lvlText w:val=""/>
      <w:lvlJc w:val="left"/>
      <w:pPr>
        <w:tabs>
          <w:tab w:val="num" w:pos="284"/>
        </w:tabs>
      </w:pPr>
    </w:lvl>
    <w:lvl w:ilvl="4" w:tplc="10643F50">
      <w:numFmt w:val="none"/>
      <w:lvlText w:val=""/>
      <w:lvlJc w:val="left"/>
      <w:pPr>
        <w:tabs>
          <w:tab w:val="num" w:pos="284"/>
        </w:tabs>
      </w:pPr>
    </w:lvl>
    <w:lvl w:ilvl="5" w:tplc="5E6E02B2">
      <w:numFmt w:val="none"/>
      <w:lvlText w:val=""/>
      <w:lvlJc w:val="left"/>
      <w:pPr>
        <w:tabs>
          <w:tab w:val="num" w:pos="284"/>
        </w:tabs>
      </w:pPr>
    </w:lvl>
    <w:lvl w:ilvl="6" w:tplc="A24CABDC">
      <w:numFmt w:val="none"/>
      <w:lvlText w:val=""/>
      <w:lvlJc w:val="left"/>
      <w:pPr>
        <w:tabs>
          <w:tab w:val="num" w:pos="284"/>
        </w:tabs>
      </w:pPr>
    </w:lvl>
    <w:lvl w:ilvl="7" w:tplc="977026E8">
      <w:numFmt w:val="none"/>
      <w:lvlText w:val=""/>
      <w:lvlJc w:val="left"/>
      <w:pPr>
        <w:tabs>
          <w:tab w:val="num" w:pos="284"/>
        </w:tabs>
      </w:pPr>
    </w:lvl>
    <w:lvl w:ilvl="8" w:tplc="16D66650">
      <w:numFmt w:val="none"/>
      <w:lvlText w:val=""/>
      <w:lvlJc w:val="left"/>
      <w:pPr>
        <w:tabs>
          <w:tab w:val="num" w:pos="284"/>
        </w:tabs>
      </w:pPr>
    </w:lvl>
  </w:abstractNum>
  <w:abstractNum w:abstractNumId="57">
    <w:nsid w:val="753543CD"/>
    <w:multiLevelType w:val="multilevel"/>
    <w:tmpl w:val="C3763078"/>
    <w:styleLink w:val="WWNum18"/>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8">
    <w:nsid w:val="763A5F65"/>
    <w:multiLevelType w:val="multilevel"/>
    <w:tmpl w:val="021E930E"/>
    <w:styleLink w:val="WWNum5"/>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9">
    <w:nsid w:val="76FD19AC"/>
    <w:multiLevelType w:val="hybridMultilevel"/>
    <w:tmpl w:val="0ABE88E8"/>
    <w:lvl w:ilvl="0" w:tplc="9CC6D89A">
      <w:start w:val="1"/>
      <w:numFmt w:val="decimal"/>
      <w:lvlText w:val="%1."/>
      <w:lvlJc w:val="left"/>
      <w:pPr>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080"/>
        </w:tabs>
        <w:ind w:left="1080" w:hanging="360"/>
      </w:pPr>
    </w:lvl>
    <w:lvl w:ilvl="3" w:tplc="0419000F">
      <w:start w:val="1"/>
      <w:numFmt w:val="decimal"/>
      <w:lvlText w:val="%4."/>
      <w:lvlJc w:val="left"/>
      <w:pPr>
        <w:tabs>
          <w:tab w:val="num" w:pos="1800"/>
        </w:tabs>
        <w:ind w:left="1800" w:hanging="360"/>
      </w:pPr>
    </w:lvl>
    <w:lvl w:ilvl="4" w:tplc="04190019">
      <w:start w:val="1"/>
      <w:numFmt w:val="decimal"/>
      <w:lvlText w:val="%5."/>
      <w:lvlJc w:val="left"/>
      <w:pPr>
        <w:tabs>
          <w:tab w:val="num" w:pos="2520"/>
        </w:tabs>
        <w:ind w:left="2520" w:hanging="360"/>
      </w:pPr>
    </w:lvl>
    <w:lvl w:ilvl="5" w:tplc="0419001B">
      <w:start w:val="1"/>
      <w:numFmt w:val="decimal"/>
      <w:lvlText w:val="%6."/>
      <w:lvlJc w:val="left"/>
      <w:pPr>
        <w:tabs>
          <w:tab w:val="num" w:pos="3240"/>
        </w:tabs>
        <w:ind w:left="3240" w:hanging="360"/>
      </w:pPr>
    </w:lvl>
    <w:lvl w:ilvl="6" w:tplc="0419000F">
      <w:start w:val="1"/>
      <w:numFmt w:val="decimal"/>
      <w:lvlText w:val="%7."/>
      <w:lvlJc w:val="left"/>
      <w:pPr>
        <w:tabs>
          <w:tab w:val="num" w:pos="3960"/>
        </w:tabs>
        <w:ind w:left="3960" w:hanging="360"/>
      </w:pPr>
    </w:lvl>
    <w:lvl w:ilvl="7" w:tplc="04190019">
      <w:start w:val="1"/>
      <w:numFmt w:val="decimal"/>
      <w:lvlText w:val="%8."/>
      <w:lvlJc w:val="left"/>
      <w:pPr>
        <w:tabs>
          <w:tab w:val="num" w:pos="4680"/>
        </w:tabs>
        <w:ind w:left="4680" w:hanging="360"/>
      </w:pPr>
    </w:lvl>
    <w:lvl w:ilvl="8" w:tplc="0419001B">
      <w:start w:val="1"/>
      <w:numFmt w:val="decimal"/>
      <w:lvlText w:val="%9."/>
      <w:lvlJc w:val="left"/>
      <w:pPr>
        <w:tabs>
          <w:tab w:val="num" w:pos="5400"/>
        </w:tabs>
        <w:ind w:left="5400" w:hanging="360"/>
      </w:pPr>
    </w:lvl>
  </w:abstractNum>
  <w:abstractNum w:abstractNumId="60">
    <w:nsid w:val="7A696F6A"/>
    <w:multiLevelType w:val="multilevel"/>
    <w:tmpl w:val="10B8D15C"/>
    <w:styleLink w:val="WWNum11"/>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61">
    <w:nsid w:val="7A915B66"/>
    <w:multiLevelType w:val="multilevel"/>
    <w:tmpl w:val="4CB415A8"/>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61"/>
  </w:num>
  <w:num w:numId="2">
    <w:abstractNumId w:val="18"/>
  </w:num>
  <w:num w:numId="3">
    <w:abstractNumId w:val="2"/>
  </w:num>
  <w:num w:numId="4">
    <w:abstractNumId w:val="29"/>
  </w:num>
  <w:num w:numId="5">
    <w:abstractNumId w:val="12"/>
  </w:num>
  <w:num w:numId="6">
    <w:abstractNumId w:val="58"/>
  </w:num>
  <w:num w:numId="7">
    <w:abstractNumId w:val="6"/>
  </w:num>
  <w:num w:numId="8">
    <w:abstractNumId w:val="9"/>
  </w:num>
  <w:num w:numId="9">
    <w:abstractNumId w:val="44"/>
  </w:num>
  <w:num w:numId="10">
    <w:abstractNumId w:val="45"/>
  </w:num>
  <w:num w:numId="11">
    <w:abstractNumId w:val="60"/>
  </w:num>
  <w:num w:numId="12">
    <w:abstractNumId w:val="32"/>
  </w:num>
  <w:num w:numId="13">
    <w:abstractNumId w:val="53"/>
  </w:num>
  <w:num w:numId="14">
    <w:abstractNumId w:val="50"/>
  </w:num>
  <w:num w:numId="15">
    <w:abstractNumId w:val="23"/>
  </w:num>
  <w:num w:numId="16">
    <w:abstractNumId w:val="55"/>
  </w:num>
  <w:num w:numId="17">
    <w:abstractNumId w:val="51"/>
  </w:num>
  <w:num w:numId="18">
    <w:abstractNumId w:val="57"/>
  </w:num>
  <w:num w:numId="19">
    <w:abstractNumId w:val="54"/>
  </w:num>
  <w:num w:numId="20">
    <w:abstractNumId w:val="42"/>
  </w:num>
  <w:num w:numId="21">
    <w:abstractNumId w:val="43"/>
  </w:num>
  <w:num w:numId="22">
    <w:abstractNumId w:val="39"/>
  </w:num>
  <w:num w:numId="23">
    <w:abstractNumId w:val="4"/>
  </w:num>
  <w:num w:numId="24">
    <w:abstractNumId w:val="25"/>
  </w:num>
  <w:num w:numId="25">
    <w:abstractNumId w:val="7"/>
  </w:num>
  <w:num w:numId="26">
    <w:abstractNumId w:val="37"/>
  </w:num>
  <w:num w:numId="27">
    <w:abstractNumId w:val="5"/>
  </w:num>
  <w:num w:numId="28">
    <w:abstractNumId w:val="20"/>
  </w:num>
  <w:num w:numId="29">
    <w:abstractNumId w:val="27"/>
  </w:num>
  <w:num w:numId="30">
    <w:abstractNumId w:val="30"/>
  </w:num>
  <w:num w:numId="31">
    <w:abstractNumId w:val="33"/>
  </w:num>
  <w:num w:numId="32">
    <w:abstractNumId w:val="49"/>
  </w:num>
  <w:num w:numId="33">
    <w:abstractNumId w:val="48"/>
  </w:num>
  <w:num w:numId="34">
    <w:abstractNumId w:val="3"/>
  </w:num>
  <w:num w:numId="35">
    <w:abstractNumId w:val="11"/>
  </w:num>
  <w:num w:numId="36">
    <w:abstractNumId w:val="1"/>
  </w:num>
  <w:num w:numId="37">
    <w:abstractNumId w:val="38"/>
  </w:num>
  <w:num w:numId="38">
    <w:abstractNumId w:val="34"/>
  </w:num>
  <w:num w:numId="39">
    <w:abstractNumId w:val="0"/>
  </w:num>
  <w:num w:numId="40">
    <w:abstractNumId w:val="52"/>
  </w:num>
  <w:num w:numId="41">
    <w:abstractNumId w:val="22"/>
  </w:num>
  <w:num w:numId="42">
    <w:abstractNumId w:val="14"/>
  </w:num>
  <w:num w:numId="43">
    <w:abstractNumId w:val="24"/>
  </w:num>
  <w:num w:numId="44">
    <w:abstractNumId w:val="15"/>
  </w:num>
  <w:num w:numId="45">
    <w:abstractNumId w:val="26"/>
  </w:num>
  <w:num w:numId="46">
    <w:abstractNumId w:val="19"/>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10"/>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56"/>
  </w:num>
  <w:num w:numId="55">
    <w:abstractNumId w:val="31"/>
  </w:num>
  <w:num w:numId="56">
    <w:abstractNumId w:val="28"/>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35"/>
  </w:num>
  <w:num w:numId="60">
    <w:abstractNumId w:val="40"/>
  </w:num>
  <w:num w:numId="61">
    <w:abstractNumId w:val="21"/>
  </w:num>
  <w:num w:numId="62">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22A2"/>
    <w:rsid w:val="00001221"/>
    <w:rsid w:val="00001400"/>
    <w:rsid w:val="00001854"/>
    <w:rsid w:val="00001A19"/>
    <w:rsid w:val="000038B6"/>
    <w:rsid w:val="00003F04"/>
    <w:rsid w:val="0000412B"/>
    <w:rsid w:val="00006783"/>
    <w:rsid w:val="000075D4"/>
    <w:rsid w:val="000103EA"/>
    <w:rsid w:val="00010877"/>
    <w:rsid w:val="00011012"/>
    <w:rsid w:val="000113C7"/>
    <w:rsid w:val="00013DCB"/>
    <w:rsid w:val="00017B9E"/>
    <w:rsid w:val="00017C57"/>
    <w:rsid w:val="00020820"/>
    <w:rsid w:val="00030816"/>
    <w:rsid w:val="00034FFA"/>
    <w:rsid w:val="00037851"/>
    <w:rsid w:val="000409E1"/>
    <w:rsid w:val="000422A2"/>
    <w:rsid w:val="0004319C"/>
    <w:rsid w:val="00046A6F"/>
    <w:rsid w:val="0005206C"/>
    <w:rsid w:val="0005320D"/>
    <w:rsid w:val="00054ECC"/>
    <w:rsid w:val="00064A58"/>
    <w:rsid w:val="00065097"/>
    <w:rsid w:val="00065424"/>
    <w:rsid w:val="000655F6"/>
    <w:rsid w:val="00066470"/>
    <w:rsid w:val="00070333"/>
    <w:rsid w:val="0007076E"/>
    <w:rsid w:val="00073C0A"/>
    <w:rsid w:val="00073E5B"/>
    <w:rsid w:val="00075255"/>
    <w:rsid w:val="00076722"/>
    <w:rsid w:val="00077657"/>
    <w:rsid w:val="0007767F"/>
    <w:rsid w:val="00080581"/>
    <w:rsid w:val="000808DB"/>
    <w:rsid w:val="00082EDF"/>
    <w:rsid w:val="000841BA"/>
    <w:rsid w:val="00084452"/>
    <w:rsid w:val="000859AE"/>
    <w:rsid w:val="000864E9"/>
    <w:rsid w:val="000866B0"/>
    <w:rsid w:val="0008727E"/>
    <w:rsid w:val="00093169"/>
    <w:rsid w:val="00093AC3"/>
    <w:rsid w:val="00094B3B"/>
    <w:rsid w:val="000971EC"/>
    <w:rsid w:val="00097973"/>
    <w:rsid w:val="000A053E"/>
    <w:rsid w:val="000A4320"/>
    <w:rsid w:val="000A52ED"/>
    <w:rsid w:val="000A5896"/>
    <w:rsid w:val="000A5D0C"/>
    <w:rsid w:val="000B15F5"/>
    <w:rsid w:val="000B266B"/>
    <w:rsid w:val="000B2ACA"/>
    <w:rsid w:val="000B2DCC"/>
    <w:rsid w:val="000B4495"/>
    <w:rsid w:val="000B4857"/>
    <w:rsid w:val="000C0520"/>
    <w:rsid w:val="000C1E9B"/>
    <w:rsid w:val="000C41D4"/>
    <w:rsid w:val="000C57EA"/>
    <w:rsid w:val="000C76ED"/>
    <w:rsid w:val="000D01B3"/>
    <w:rsid w:val="000D0BB8"/>
    <w:rsid w:val="000D0C0C"/>
    <w:rsid w:val="000D1C70"/>
    <w:rsid w:val="000D22A8"/>
    <w:rsid w:val="000D4B9B"/>
    <w:rsid w:val="000D5D3B"/>
    <w:rsid w:val="000E1196"/>
    <w:rsid w:val="000E14A7"/>
    <w:rsid w:val="000E1533"/>
    <w:rsid w:val="000E16CC"/>
    <w:rsid w:val="000E247B"/>
    <w:rsid w:val="000E4549"/>
    <w:rsid w:val="000E46C7"/>
    <w:rsid w:val="000E4FEB"/>
    <w:rsid w:val="000E5E0A"/>
    <w:rsid w:val="000E6586"/>
    <w:rsid w:val="000F1DCF"/>
    <w:rsid w:val="000F2599"/>
    <w:rsid w:val="000F2A73"/>
    <w:rsid w:val="000F505E"/>
    <w:rsid w:val="000F592E"/>
    <w:rsid w:val="000F6017"/>
    <w:rsid w:val="000F7100"/>
    <w:rsid w:val="001002F9"/>
    <w:rsid w:val="00100680"/>
    <w:rsid w:val="001037A6"/>
    <w:rsid w:val="00103F65"/>
    <w:rsid w:val="00106DDE"/>
    <w:rsid w:val="00110DB8"/>
    <w:rsid w:val="00110F9D"/>
    <w:rsid w:val="00113582"/>
    <w:rsid w:val="00113DD7"/>
    <w:rsid w:val="001143C1"/>
    <w:rsid w:val="00115811"/>
    <w:rsid w:val="001163B5"/>
    <w:rsid w:val="00116C90"/>
    <w:rsid w:val="001173BF"/>
    <w:rsid w:val="00117DDC"/>
    <w:rsid w:val="00120CFC"/>
    <w:rsid w:val="00121009"/>
    <w:rsid w:val="0012797D"/>
    <w:rsid w:val="00131D1A"/>
    <w:rsid w:val="0013513C"/>
    <w:rsid w:val="001366A7"/>
    <w:rsid w:val="001367E4"/>
    <w:rsid w:val="001421C1"/>
    <w:rsid w:val="001433ED"/>
    <w:rsid w:val="00145A72"/>
    <w:rsid w:val="00150E34"/>
    <w:rsid w:val="0015641A"/>
    <w:rsid w:val="001576CC"/>
    <w:rsid w:val="00157B59"/>
    <w:rsid w:val="00163A4A"/>
    <w:rsid w:val="00164456"/>
    <w:rsid w:val="00166480"/>
    <w:rsid w:val="0016719B"/>
    <w:rsid w:val="001672EB"/>
    <w:rsid w:val="00170ACB"/>
    <w:rsid w:val="00171D95"/>
    <w:rsid w:val="00172FC4"/>
    <w:rsid w:val="00172FDA"/>
    <w:rsid w:val="0017389F"/>
    <w:rsid w:val="00181B8E"/>
    <w:rsid w:val="00183BC4"/>
    <w:rsid w:val="0018559A"/>
    <w:rsid w:val="0018567E"/>
    <w:rsid w:val="00194C6C"/>
    <w:rsid w:val="001954E3"/>
    <w:rsid w:val="00195E0F"/>
    <w:rsid w:val="00196580"/>
    <w:rsid w:val="001A25E9"/>
    <w:rsid w:val="001A5830"/>
    <w:rsid w:val="001A6158"/>
    <w:rsid w:val="001A68D5"/>
    <w:rsid w:val="001A77ED"/>
    <w:rsid w:val="001B0C6F"/>
    <w:rsid w:val="001B169A"/>
    <w:rsid w:val="001B1FC9"/>
    <w:rsid w:val="001B35D5"/>
    <w:rsid w:val="001B5345"/>
    <w:rsid w:val="001B59CD"/>
    <w:rsid w:val="001B6F3C"/>
    <w:rsid w:val="001C039B"/>
    <w:rsid w:val="001C0DC7"/>
    <w:rsid w:val="001C0ED5"/>
    <w:rsid w:val="001C14E6"/>
    <w:rsid w:val="001C1EF4"/>
    <w:rsid w:val="001C2F1B"/>
    <w:rsid w:val="001C47F0"/>
    <w:rsid w:val="001C4926"/>
    <w:rsid w:val="001C7EA9"/>
    <w:rsid w:val="001D105D"/>
    <w:rsid w:val="001D3777"/>
    <w:rsid w:val="001D3FE1"/>
    <w:rsid w:val="001D60AF"/>
    <w:rsid w:val="001D6B7E"/>
    <w:rsid w:val="001E2E66"/>
    <w:rsid w:val="001E4367"/>
    <w:rsid w:val="001E54E8"/>
    <w:rsid w:val="001E73BF"/>
    <w:rsid w:val="001F06F3"/>
    <w:rsid w:val="001F5B48"/>
    <w:rsid w:val="001F6429"/>
    <w:rsid w:val="001F707D"/>
    <w:rsid w:val="00200D45"/>
    <w:rsid w:val="00203089"/>
    <w:rsid w:val="002056BC"/>
    <w:rsid w:val="00205C89"/>
    <w:rsid w:val="00207FD0"/>
    <w:rsid w:val="002107B9"/>
    <w:rsid w:val="00217037"/>
    <w:rsid w:val="00217567"/>
    <w:rsid w:val="00220AD9"/>
    <w:rsid w:val="00221759"/>
    <w:rsid w:val="00222A05"/>
    <w:rsid w:val="00223383"/>
    <w:rsid w:val="00223E6A"/>
    <w:rsid w:val="002244A0"/>
    <w:rsid w:val="00225F9E"/>
    <w:rsid w:val="002266AA"/>
    <w:rsid w:val="002276FC"/>
    <w:rsid w:val="0023026B"/>
    <w:rsid w:val="00230EA3"/>
    <w:rsid w:val="00230F5D"/>
    <w:rsid w:val="00231B46"/>
    <w:rsid w:val="00236595"/>
    <w:rsid w:val="00236E81"/>
    <w:rsid w:val="00243284"/>
    <w:rsid w:val="00244D7D"/>
    <w:rsid w:val="00245A90"/>
    <w:rsid w:val="002468A8"/>
    <w:rsid w:val="0024709E"/>
    <w:rsid w:val="00251E0C"/>
    <w:rsid w:val="00251F8B"/>
    <w:rsid w:val="0025619E"/>
    <w:rsid w:val="0026029D"/>
    <w:rsid w:val="00260706"/>
    <w:rsid w:val="00261889"/>
    <w:rsid w:val="00267DED"/>
    <w:rsid w:val="002719B2"/>
    <w:rsid w:val="00273F9E"/>
    <w:rsid w:val="002756E0"/>
    <w:rsid w:val="00275C33"/>
    <w:rsid w:val="00276681"/>
    <w:rsid w:val="00277005"/>
    <w:rsid w:val="00281A82"/>
    <w:rsid w:val="0028596A"/>
    <w:rsid w:val="0028703D"/>
    <w:rsid w:val="00287EC3"/>
    <w:rsid w:val="00290A03"/>
    <w:rsid w:val="00291550"/>
    <w:rsid w:val="0029514A"/>
    <w:rsid w:val="00297DC5"/>
    <w:rsid w:val="002A0032"/>
    <w:rsid w:val="002A00D7"/>
    <w:rsid w:val="002A35EE"/>
    <w:rsid w:val="002A4B2C"/>
    <w:rsid w:val="002A4C80"/>
    <w:rsid w:val="002B2AB8"/>
    <w:rsid w:val="002B3254"/>
    <w:rsid w:val="002B576F"/>
    <w:rsid w:val="002B6D38"/>
    <w:rsid w:val="002C1739"/>
    <w:rsid w:val="002C1BA9"/>
    <w:rsid w:val="002C3278"/>
    <w:rsid w:val="002C3C87"/>
    <w:rsid w:val="002C7407"/>
    <w:rsid w:val="002C7CEB"/>
    <w:rsid w:val="002D125A"/>
    <w:rsid w:val="002D22BE"/>
    <w:rsid w:val="002D47E6"/>
    <w:rsid w:val="002D53A4"/>
    <w:rsid w:val="002D6700"/>
    <w:rsid w:val="002E7C93"/>
    <w:rsid w:val="002F30EA"/>
    <w:rsid w:val="002F3562"/>
    <w:rsid w:val="002F4E04"/>
    <w:rsid w:val="002F546D"/>
    <w:rsid w:val="002F60D3"/>
    <w:rsid w:val="002F7BF4"/>
    <w:rsid w:val="00300A8D"/>
    <w:rsid w:val="00303E48"/>
    <w:rsid w:val="00306067"/>
    <w:rsid w:val="003064D3"/>
    <w:rsid w:val="00307187"/>
    <w:rsid w:val="00307BC3"/>
    <w:rsid w:val="00310786"/>
    <w:rsid w:val="00311949"/>
    <w:rsid w:val="00314AA9"/>
    <w:rsid w:val="00315D85"/>
    <w:rsid w:val="003233BC"/>
    <w:rsid w:val="00325220"/>
    <w:rsid w:val="003264B0"/>
    <w:rsid w:val="00327178"/>
    <w:rsid w:val="003330EF"/>
    <w:rsid w:val="00333D04"/>
    <w:rsid w:val="003352C5"/>
    <w:rsid w:val="00336EE4"/>
    <w:rsid w:val="00340947"/>
    <w:rsid w:val="003427DE"/>
    <w:rsid w:val="00344A2E"/>
    <w:rsid w:val="003519CA"/>
    <w:rsid w:val="00351FF3"/>
    <w:rsid w:val="003526F0"/>
    <w:rsid w:val="00354C96"/>
    <w:rsid w:val="00357E54"/>
    <w:rsid w:val="00364AB1"/>
    <w:rsid w:val="00367B79"/>
    <w:rsid w:val="00370546"/>
    <w:rsid w:val="00371727"/>
    <w:rsid w:val="00372CDC"/>
    <w:rsid w:val="003754A1"/>
    <w:rsid w:val="00375DEB"/>
    <w:rsid w:val="00376131"/>
    <w:rsid w:val="00376C21"/>
    <w:rsid w:val="003819A8"/>
    <w:rsid w:val="003819F3"/>
    <w:rsid w:val="003909F7"/>
    <w:rsid w:val="003931E7"/>
    <w:rsid w:val="00394A91"/>
    <w:rsid w:val="00394B88"/>
    <w:rsid w:val="003A1DEC"/>
    <w:rsid w:val="003A2A33"/>
    <w:rsid w:val="003A346D"/>
    <w:rsid w:val="003A3A4C"/>
    <w:rsid w:val="003A4E2C"/>
    <w:rsid w:val="003A5125"/>
    <w:rsid w:val="003A5472"/>
    <w:rsid w:val="003A6801"/>
    <w:rsid w:val="003A75ED"/>
    <w:rsid w:val="003B24BF"/>
    <w:rsid w:val="003B554F"/>
    <w:rsid w:val="003B5BCF"/>
    <w:rsid w:val="003C0D7E"/>
    <w:rsid w:val="003C1D3F"/>
    <w:rsid w:val="003C5B95"/>
    <w:rsid w:val="003C5DF2"/>
    <w:rsid w:val="003C6978"/>
    <w:rsid w:val="003C6F41"/>
    <w:rsid w:val="003C72C9"/>
    <w:rsid w:val="003C73DD"/>
    <w:rsid w:val="003D0906"/>
    <w:rsid w:val="003D4139"/>
    <w:rsid w:val="003D538B"/>
    <w:rsid w:val="003D55D8"/>
    <w:rsid w:val="003D78A3"/>
    <w:rsid w:val="003E185B"/>
    <w:rsid w:val="003E19FD"/>
    <w:rsid w:val="003E2C56"/>
    <w:rsid w:val="003E3AAC"/>
    <w:rsid w:val="003E551A"/>
    <w:rsid w:val="003E73E7"/>
    <w:rsid w:val="003E7D00"/>
    <w:rsid w:val="003F1A7C"/>
    <w:rsid w:val="003F3589"/>
    <w:rsid w:val="003F523E"/>
    <w:rsid w:val="003F62BD"/>
    <w:rsid w:val="004002FD"/>
    <w:rsid w:val="004025AA"/>
    <w:rsid w:val="004036A0"/>
    <w:rsid w:val="00410C22"/>
    <w:rsid w:val="00411AA9"/>
    <w:rsid w:val="00411C71"/>
    <w:rsid w:val="00421DEE"/>
    <w:rsid w:val="00423122"/>
    <w:rsid w:val="0042336E"/>
    <w:rsid w:val="00423456"/>
    <w:rsid w:val="00427044"/>
    <w:rsid w:val="00431F35"/>
    <w:rsid w:val="00432219"/>
    <w:rsid w:val="0043264A"/>
    <w:rsid w:val="00433594"/>
    <w:rsid w:val="00434FFB"/>
    <w:rsid w:val="00435072"/>
    <w:rsid w:val="00435FE7"/>
    <w:rsid w:val="00436D6A"/>
    <w:rsid w:val="00436E05"/>
    <w:rsid w:val="00436EA4"/>
    <w:rsid w:val="00443029"/>
    <w:rsid w:val="00444EA6"/>
    <w:rsid w:val="0045739C"/>
    <w:rsid w:val="004606EF"/>
    <w:rsid w:val="00464E1A"/>
    <w:rsid w:val="004671B7"/>
    <w:rsid w:val="00467CD6"/>
    <w:rsid w:val="004717D6"/>
    <w:rsid w:val="00473B2C"/>
    <w:rsid w:val="00480405"/>
    <w:rsid w:val="004851DD"/>
    <w:rsid w:val="004874B0"/>
    <w:rsid w:val="0048785E"/>
    <w:rsid w:val="004910D1"/>
    <w:rsid w:val="00491A0C"/>
    <w:rsid w:val="00491D3D"/>
    <w:rsid w:val="004A0284"/>
    <w:rsid w:val="004A2520"/>
    <w:rsid w:val="004A6420"/>
    <w:rsid w:val="004B0D26"/>
    <w:rsid w:val="004B0E07"/>
    <w:rsid w:val="004B2475"/>
    <w:rsid w:val="004B73B3"/>
    <w:rsid w:val="004C1EBE"/>
    <w:rsid w:val="004C2F48"/>
    <w:rsid w:val="004C33BE"/>
    <w:rsid w:val="004C3410"/>
    <w:rsid w:val="004C3EE8"/>
    <w:rsid w:val="004C4381"/>
    <w:rsid w:val="004C4B06"/>
    <w:rsid w:val="004C560D"/>
    <w:rsid w:val="004C570A"/>
    <w:rsid w:val="004D249D"/>
    <w:rsid w:val="004D530B"/>
    <w:rsid w:val="004D60DD"/>
    <w:rsid w:val="004D71DC"/>
    <w:rsid w:val="004D7B36"/>
    <w:rsid w:val="004E385D"/>
    <w:rsid w:val="004E5A27"/>
    <w:rsid w:val="004E64D9"/>
    <w:rsid w:val="004E6B20"/>
    <w:rsid w:val="004E7208"/>
    <w:rsid w:val="004E7C9B"/>
    <w:rsid w:val="004F04E2"/>
    <w:rsid w:val="004F13A3"/>
    <w:rsid w:val="004F1BE2"/>
    <w:rsid w:val="004F2C7B"/>
    <w:rsid w:val="004F2CC6"/>
    <w:rsid w:val="004F330B"/>
    <w:rsid w:val="004F4695"/>
    <w:rsid w:val="004F46A1"/>
    <w:rsid w:val="004F59A7"/>
    <w:rsid w:val="004F5AC3"/>
    <w:rsid w:val="004F5FFE"/>
    <w:rsid w:val="004F6AC9"/>
    <w:rsid w:val="004F7305"/>
    <w:rsid w:val="00500162"/>
    <w:rsid w:val="00501C59"/>
    <w:rsid w:val="0050253D"/>
    <w:rsid w:val="00511C67"/>
    <w:rsid w:val="005124EA"/>
    <w:rsid w:val="00513194"/>
    <w:rsid w:val="0051442E"/>
    <w:rsid w:val="00514904"/>
    <w:rsid w:val="0051509C"/>
    <w:rsid w:val="00515C97"/>
    <w:rsid w:val="00515E59"/>
    <w:rsid w:val="00517142"/>
    <w:rsid w:val="0052019A"/>
    <w:rsid w:val="005211FE"/>
    <w:rsid w:val="005232C5"/>
    <w:rsid w:val="00524E7D"/>
    <w:rsid w:val="00526D0B"/>
    <w:rsid w:val="0053098D"/>
    <w:rsid w:val="005343B5"/>
    <w:rsid w:val="00534834"/>
    <w:rsid w:val="00535D0A"/>
    <w:rsid w:val="005364CC"/>
    <w:rsid w:val="00536542"/>
    <w:rsid w:val="00541FCE"/>
    <w:rsid w:val="00543FFF"/>
    <w:rsid w:val="0054502D"/>
    <w:rsid w:val="00546167"/>
    <w:rsid w:val="0054689C"/>
    <w:rsid w:val="00547494"/>
    <w:rsid w:val="00547CB8"/>
    <w:rsid w:val="00547E4F"/>
    <w:rsid w:val="005511BE"/>
    <w:rsid w:val="0055157E"/>
    <w:rsid w:val="00551B2E"/>
    <w:rsid w:val="0055205F"/>
    <w:rsid w:val="00552B49"/>
    <w:rsid w:val="00553299"/>
    <w:rsid w:val="00553BD9"/>
    <w:rsid w:val="005541D8"/>
    <w:rsid w:val="00554D0A"/>
    <w:rsid w:val="00555C20"/>
    <w:rsid w:val="00556E26"/>
    <w:rsid w:val="0056033A"/>
    <w:rsid w:val="005616FB"/>
    <w:rsid w:val="0056317E"/>
    <w:rsid w:val="005676BF"/>
    <w:rsid w:val="00567F7C"/>
    <w:rsid w:val="00570F70"/>
    <w:rsid w:val="00573F60"/>
    <w:rsid w:val="0057440A"/>
    <w:rsid w:val="005767BA"/>
    <w:rsid w:val="00576ABF"/>
    <w:rsid w:val="00580060"/>
    <w:rsid w:val="00580F14"/>
    <w:rsid w:val="00582388"/>
    <w:rsid w:val="00582EF8"/>
    <w:rsid w:val="00584300"/>
    <w:rsid w:val="00584C10"/>
    <w:rsid w:val="0058500B"/>
    <w:rsid w:val="00585DFD"/>
    <w:rsid w:val="00586011"/>
    <w:rsid w:val="00586B8B"/>
    <w:rsid w:val="00587168"/>
    <w:rsid w:val="00587ADF"/>
    <w:rsid w:val="0059047A"/>
    <w:rsid w:val="00590709"/>
    <w:rsid w:val="00590945"/>
    <w:rsid w:val="0059137F"/>
    <w:rsid w:val="00593F12"/>
    <w:rsid w:val="00595799"/>
    <w:rsid w:val="005959F6"/>
    <w:rsid w:val="00596773"/>
    <w:rsid w:val="00596DC8"/>
    <w:rsid w:val="005979C2"/>
    <w:rsid w:val="005A33ED"/>
    <w:rsid w:val="005A3448"/>
    <w:rsid w:val="005A3B01"/>
    <w:rsid w:val="005A3F10"/>
    <w:rsid w:val="005A4E87"/>
    <w:rsid w:val="005B0856"/>
    <w:rsid w:val="005B1A4B"/>
    <w:rsid w:val="005B3B75"/>
    <w:rsid w:val="005B479B"/>
    <w:rsid w:val="005B5A20"/>
    <w:rsid w:val="005B7AC8"/>
    <w:rsid w:val="005C2C71"/>
    <w:rsid w:val="005C2FCC"/>
    <w:rsid w:val="005C3C1F"/>
    <w:rsid w:val="005C6E65"/>
    <w:rsid w:val="005C7C97"/>
    <w:rsid w:val="005D1A09"/>
    <w:rsid w:val="005D2D35"/>
    <w:rsid w:val="005D3646"/>
    <w:rsid w:val="005D5F38"/>
    <w:rsid w:val="005D5F4B"/>
    <w:rsid w:val="005D600D"/>
    <w:rsid w:val="005E16B1"/>
    <w:rsid w:val="005E5DE1"/>
    <w:rsid w:val="005E74CB"/>
    <w:rsid w:val="005F0811"/>
    <w:rsid w:val="005F0E1C"/>
    <w:rsid w:val="005F4028"/>
    <w:rsid w:val="005F52A2"/>
    <w:rsid w:val="005F54E0"/>
    <w:rsid w:val="005F5511"/>
    <w:rsid w:val="005F6E9C"/>
    <w:rsid w:val="005F7399"/>
    <w:rsid w:val="006015AE"/>
    <w:rsid w:val="00601B0A"/>
    <w:rsid w:val="0060208C"/>
    <w:rsid w:val="006027CD"/>
    <w:rsid w:val="0060392F"/>
    <w:rsid w:val="00604921"/>
    <w:rsid w:val="006069B5"/>
    <w:rsid w:val="00610241"/>
    <w:rsid w:val="006118B9"/>
    <w:rsid w:val="0061247D"/>
    <w:rsid w:val="006137F7"/>
    <w:rsid w:val="00616F27"/>
    <w:rsid w:val="00620284"/>
    <w:rsid w:val="00623FCE"/>
    <w:rsid w:val="00624ABB"/>
    <w:rsid w:val="00625AB7"/>
    <w:rsid w:val="00627026"/>
    <w:rsid w:val="00632191"/>
    <w:rsid w:val="0063347B"/>
    <w:rsid w:val="00634149"/>
    <w:rsid w:val="00636650"/>
    <w:rsid w:val="0063702F"/>
    <w:rsid w:val="00642959"/>
    <w:rsid w:val="00643372"/>
    <w:rsid w:val="006442AD"/>
    <w:rsid w:val="00644FC8"/>
    <w:rsid w:val="006452B1"/>
    <w:rsid w:val="00646038"/>
    <w:rsid w:val="00646AD5"/>
    <w:rsid w:val="00647F83"/>
    <w:rsid w:val="00653C66"/>
    <w:rsid w:val="0065499B"/>
    <w:rsid w:val="00654C81"/>
    <w:rsid w:val="00655676"/>
    <w:rsid w:val="0065784D"/>
    <w:rsid w:val="00660174"/>
    <w:rsid w:val="006702AB"/>
    <w:rsid w:val="00672CB8"/>
    <w:rsid w:val="00673F85"/>
    <w:rsid w:val="00676FFF"/>
    <w:rsid w:val="0067787F"/>
    <w:rsid w:val="006803A0"/>
    <w:rsid w:val="006814B9"/>
    <w:rsid w:val="00682AA5"/>
    <w:rsid w:val="006850EC"/>
    <w:rsid w:val="006851D0"/>
    <w:rsid w:val="0068792B"/>
    <w:rsid w:val="00696E47"/>
    <w:rsid w:val="0069728F"/>
    <w:rsid w:val="00697E2C"/>
    <w:rsid w:val="006A059C"/>
    <w:rsid w:val="006A0ECE"/>
    <w:rsid w:val="006A3973"/>
    <w:rsid w:val="006A5CC8"/>
    <w:rsid w:val="006B1AEA"/>
    <w:rsid w:val="006B22CF"/>
    <w:rsid w:val="006B4010"/>
    <w:rsid w:val="006C0C02"/>
    <w:rsid w:val="006C0D04"/>
    <w:rsid w:val="006C2CD3"/>
    <w:rsid w:val="006D0297"/>
    <w:rsid w:val="006D0BA3"/>
    <w:rsid w:val="006D20A7"/>
    <w:rsid w:val="006D290B"/>
    <w:rsid w:val="006D2B02"/>
    <w:rsid w:val="006D64EE"/>
    <w:rsid w:val="006D7B1F"/>
    <w:rsid w:val="006E0802"/>
    <w:rsid w:val="006E2B30"/>
    <w:rsid w:val="006E2BA5"/>
    <w:rsid w:val="006E5456"/>
    <w:rsid w:val="006E6CCF"/>
    <w:rsid w:val="006E7EF1"/>
    <w:rsid w:val="006F0DC1"/>
    <w:rsid w:val="006F19D1"/>
    <w:rsid w:val="006F5316"/>
    <w:rsid w:val="006F551A"/>
    <w:rsid w:val="006F63AE"/>
    <w:rsid w:val="006F665F"/>
    <w:rsid w:val="00703F9A"/>
    <w:rsid w:val="00704198"/>
    <w:rsid w:val="00706D70"/>
    <w:rsid w:val="00712B95"/>
    <w:rsid w:val="00714457"/>
    <w:rsid w:val="00715637"/>
    <w:rsid w:val="007209B9"/>
    <w:rsid w:val="0072324B"/>
    <w:rsid w:val="007240F2"/>
    <w:rsid w:val="00724DB7"/>
    <w:rsid w:val="00726028"/>
    <w:rsid w:val="00733716"/>
    <w:rsid w:val="00734E40"/>
    <w:rsid w:val="00743749"/>
    <w:rsid w:val="007457A1"/>
    <w:rsid w:val="007470EF"/>
    <w:rsid w:val="007510F0"/>
    <w:rsid w:val="007527BB"/>
    <w:rsid w:val="00753A7C"/>
    <w:rsid w:val="00753F00"/>
    <w:rsid w:val="00755C2A"/>
    <w:rsid w:val="00755F7C"/>
    <w:rsid w:val="00756A89"/>
    <w:rsid w:val="00757ED0"/>
    <w:rsid w:val="00762913"/>
    <w:rsid w:val="007630B4"/>
    <w:rsid w:val="00764F84"/>
    <w:rsid w:val="00770B31"/>
    <w:rsid w:val="00774ADF"/>
    <w:rsid w:val="0077515F"/>
    <w:rsid w:val="00777932"/>
    <w:rsid w:val="00783129"/>
    <w:rsid w:val="00783C1C"/>
    <w:rsid w:val="00785F7D"/>
    <w:rsid w:val="00786915"/>
    <w:rsid w:val="00791D30"/>
    <w:rsid w:val="00792EEC"/>
    <w:rsid w:val="00795447"/>
    <w:rsid w:val="00795FDA"/>
    <w:rsid w:val="007A43AB"/>
    <w:rsid w:val="007B227E"/>
    <w:rsid w:val="007B2D7F"/>
    <w:rsid w:val="007B6281"/>
    <w:rsid w:val="007B6BB1"/>
    <w:rsid w:val="007C079D"/>
    <w:rsid w:val="007C1467"/>
    <w:rsid w:val="007C21AF"/>
    <w:rsid w:val="007C226C"/>
    <w:rsid w:val="007C2DC2"/>
    <w:rsid w:val="007C39EA"/>
    <w:rsid w:val="007C45B0"/>
    <w:rsid w:val="007C4906"/>
    <w:rsid w:val="007C7CF1"/>
    <w:rsid w:val="007D07DC"/>
    <w:rsid w:val="007D2262"/>
    <w:rsid w:val="007D45A8"/>
    <w:rsid w:val="007E3522"/>
    <w:rsid w:val="007E3CBE"/>
    <w:rsid w:val="007E4DBD"/>
    <w:rsid w:val="007E74A9"/>
    <w:rsid w:val="007F2097"/>
    <w:rsid w:val="007F3D78"/>
    <w:rsid w:val="007F4DE4"/>
    <w:rsid w:val="007F5681"/>
    <w:rsid w:val="0080204E"/>
    <w:rsid w:val="00804B04"/>
    <w:rsid w:val="00804E7E"/>
    <w:rsid w:val="00805176"/>
    <w:rsid w:val="0080531E"/>
    <w:rsid w:val="0080653C"/>
    <w:rsid w:val="00806DAD"/>
    <w:rsid w:val="00811B48"/>
    <w:rsid w:val="00811D22"/>
    <w:rsid w:val="00812756"/>
    <w:rsid w:val="00814421"/>
    <w:rsid w:val="008145AD"/>
    <w:rsid w:val="00815B48"/>
    <w:rsid w:val="00816CB9"/>
    <w:rsid w:val="008238AE"/>
    <w:rsid w:val="008323B1"/>
    <w:rsid w:val="00832983"/>
    <w:rsid w:val="00832D60"/>
    <w:rsid w:val="008333C4"/>
    <w:rsid w:val="008360FC"/>
    <w:rsid w:val="0083781C"/>
    <w:rsid w:val="0084046D"/>
    <w:rsid w:val="00844505"/>
    <w:rsid w:val="00844D3F"/>
    <w:rsid w:val="008472C8"/>
    <w:rsid w:val="0084782B"/>
    <w:rsid w:val="00851014"/>
    <w:rsid w:val="00852CD0"/>
    <w:rsid w:val="00860C22"/>
    <w:rsid w:val="00861703"/>
    <w:rsid w:val="0086190D"/>
    <w:rsid w:val="008643B7"/>
    <w:rsid w:val="00865063"/>
    <w:rsid w:val="00865B66"/>
    <w:rsid w:val="00866019"/>
    <w:rsid w:val="008677EC"/>
    <w:rsid w:val="00867E42"/>
    <w:rsid w:val="00872729"/>
    <w:rsid w:val="00873396"/>
    <w:rsid w:val="00873499"/>
    <w:rsid w:val="008750DD"/>
    <w:rsid w:val="0087591D"/>
    <w:rsid w:val="00875DF8"/>
    <w:rsid w:val="008769DB"/>
    <w:rsid w:val="00876E35"/>
    <w:rsid w:val="00891CB9"/>
    <w:rsid w:val="00892143"/>
    <w:rsid w:val="00896256"/>
    <w:rsid w:val="00896DDC"/>
    <w:rsid w:val="008A0C55"/>
    <w:rsid w:val="008A42CB"/>
    <w:rsid w:val="008A45F3"/>
    <w:rsid w:val="008A6196"/>
    <w:rsid w:val="008B1065"/>
    <w:rsid w:val="008B13D5"/>
    <w:rsid w:val="008B490B"/>
    <w:rsid w:val="008B7E94"/>
    <w:rsid w:val="008C0060"/>
    <w:rsid w:val="008C0A55"/>
    <w:rsid w:val="008C116D"/>
    <w:rsid w:val="008C1333"/>
    <w:rsid w:val="008C2AC5"/>
    <w:rsid w:val="008C3671"/>
    <w:rsid w:val="008C4341"/>
    <w:rsid w:val="008C46EB"/>
    <w:rsid w:val="008C4A30"/>
    <w:rsid w:val="008C70A4"/>
    <w:rsid w:val="008D0DBB"/>
    <w:rsid w:val="008D1759"/>
    <w:rsid w:val="008D17E1"/>
    <w:rsid w:val="008D4A1A"/>
    <w:rsid w:val="008D58BD"/>
    <w:rsid w:val="008D59F4"/>
    <w:rsid w:val="008D6D44"/>
    <w:rsid w:val="008D7BC3"/>
    <w:rsid w:val="008D7FA7"/>
    <w:rsid w:val="008E07AA"/>
    <w:rsid w:val="008E30F6"/>
    <w:rsid w:val="008E4751"/>
    <w:rsid w:val="008E789B"/>
    <w:rsid w:val="008E7D75"/>
    <w:rsid w:val="008F12A5"/>
    <w:rsid w:val="008F16C9"/>
    <w:rsid w:val="008F1A0D"/>
    <w:rsid w:val="008F1F22"/>
    <w:rsid w:val="008F1F33"/>
    <w:rsid w:val="008F21A0"/>
    <w:rsid w:val="008F2E33"/>
    <w:rsid w:val="008F6947"/>
    <w:rsid w:val="008F7148"/>
    <w:rsid w:val="008F7BC4"/>
    <w:rsid w:val="0090010B"/>
    <w:rsid w:val="009004C3"/>
    <w:rsid w:val="00903BD3"/>
    <w:rsid w:val="00904320"/>
    <w:rsid w:val="00905867"/>
    <w:rsid w:val="009058E5"/>
    <w:rsid w:val="00905AE7"/>
    <w:rsid w:val="009066C2"/>
    <w:rsid w:val="00907C00"/>
    <w:rsid w:val="00907F04"/>
    <w:rsid w:val="00912DC9"/>
    <w:rsid w:val="00913506"/>
    <w:rsid w:val="00913BB6"/>
    <w:rsid w:val="00913C4C"/>
    <w:rsid w:val="00920FA8"/>
    <w:rsid w:val="0092213A"/>
    <w:rsid w:val="00922662"/>
    <w:rsid w:val="00922ABB"/>
    <w:rsid w:val="0092501B"/>
    <w:rsid w:val="00926AC0"/>
    <w:rsid w:val="00926D2A"/>
    <w:rsid w:val="00927D50"/>
    <w:rsid w:val="00930444"/>
    <w:rsid w:val="009312A5"/>
    <w:rsid w:val="00931B8F"/>
    <w:rsid w:val="00932879"/>
    <w:rsid w:val="00936B35"/>
    <w:rsid w:val="009370CF"/>
    <w:rsid w:val="00941869"/>
    <w:rsid w:val="009443DA"/>
    <w:rsid w:val="00944447"/>
    <w:rsid w:val="00946A52"/>
    <w:rsid w:val="00951EB5"/>
    <w:rsid w:val="00961AEC"/>
    <w:rsid w:val="00961ED0"/>
    <w:rsid w:val="00962BCB"/>
    <w:rsid w:val="009656BC"/>
    <w:rsid w:val="009668EB"/>
    <w:rsid w:val="00966F22"/>
    <w:rsid w:val="009675BE"/>
    <w:rsid w:val="009745CA"/>
    <w:rsid w:val="009748E0"/>
    <w:rsid w:val="00975EDA"/>
    <w:rsid w:val="00976473"/>
    <w:rsid w:val="009768D4"/>
    <w:rsid w:val="0097799D"/>
    <w:rsid w:val="009836EC"/>
    <w:rsid w:val="0098443D"/>
    <w:rsid w:val="00984444"/>
    <w:rsid w:val="00984E46"/>
    <w:rsid w:val="0098500A"/>
    <w:rsid w:val="0098598A"/>
    <w:rsid w:val="009926B4"/>
    <w:rsid w:val="00992A9D"/>
    <w:rsid w:val="009933CE"/>
    <w:rsid w:val="0099386F"/>
    <w:rsid w:val="009A0123"/>
    <w:rsid w:val="009A08CC"/>
    <w:rsid w:val="009A4A2E"/>
    <w:rsid w:val="009A6C7B"/>
    <w:rsid w:val="009B1BCA"/>
    <w:rsid w:val="009B6306"/>
    <w:rsid w:val="009C07CF"/>
    <w:rsid w:val="009C19A4"/>
    <w:rsid w:val="009C1BB5"/>
    <w:rsid w:val="009C41D4"/>
    <w:rsid w:val="009C5855"/>
    <w:rsid w:val="009D1C52"/>
    <w:rsid w:val="009D2AF5"/>
    <w:rsid w:val="009D2F52"/>
    <w:rsid w:val="009D40A2"/>
    <w:rsid w:val="009D520E"/>
    <w:rsid w:val="009D605D"/>
    <w:rsid w:val="009E373D"/>
    <w:rsid w:val="009E3D7F"/>
    <w:rsid w:val="009E6F3A"/>
    <w:rsid w:val="009E73EE"/>
    <w:rsid w:val="009F12BC"/>
    <w:rsid w:val="009F12C3"/>
    <w:rsid w:val="009F17D8"/>
    <w:rsid w:val="009F2E48"/>
    <w:rsid w:val="009F3C9B"/>
    <w:rsid w:val="009F5123"/>
    <w:rsid w:val="00A00852"/>
    <w:rsid w:val="00A04780"/>
    <w:rsid w:val="00A0647F"/>
    <w:rsid w:val="00A07DD2"/>
    <w:rsid w:val="00A10B0D"/>
    <w:rsid w:val="00A11886"/>
    <w:rsid w:val="00A14B76"/>
    <w:rsid w:val="00A16682"/>
    <w:rsid w:val="00A178C7"/>
    <w:rsid w:val="00A2198F"/>
    <w:rsid w:val="00A269B9"/>
    <w:rsid w:val="00A27D8D"/>
    <w:rsid w:val="00A316A8"/>
    <w:rsid w:val="00A31B03"/>
    <w:rsid w:val="00A32447"/>
    <w:rsid w:val="00A33AAD"/>
    <w:rsid w:val="00A3504B"/>
    <w:rsid w:val="00A37AAF"/>
    <w:rsid w:val="00A40844"/>
    <w:rsid w:val="00A40B78"/>
    <w:rsid w:val="00A41591"/>
    <w:rsid w:val="00A41F63"/>
    <w:rsid w:val="00A42F92"/>
    <w:rsid w:val="00A438AD"/>
    <w:rsid w:val="00A46899"/>
    <w:rsid w:val="00A51E91"/>
    <w:rsid w:val="00A54268"/>
    <w:rsid w:val="00A54DD8"/>
    <w:rsid w:val="00A577C0"/>
    <w:rsid w:val="00A60936"/>
    <w:rsid w:val="00A61B80"/>
    <w:rsid w:val="00A622AC"/>
    <w:rsid w:val="00A65C19"/>
    <w:rsid w:val="00A660B2"/>
    <w:rsid w:val="00A67348"/>
    <w:rsid w:val="00A72EF4"/>
    <w:rsid w:val="00A747CD"/>
    <w:rsid w:val="00A75328"/>
    <w:rsid w:val="00A75373"/>
    <w:rsid w:val="00A777E9"/>
    <w:rsid w:val="00A819AC"/>
    <w:rsid w:val="00A83050"/>
    <w:rsid w:val="00A858F0"/>
    <w:rsid w:val="00A87CF1"/>
    <w:rsid w:val="00A91AD9"/>
    <w:rsid w:val="00A92D2A"/>
    <w:rsid w:val="00A9687E"/>
    <w:rsid w:val="00A97498"/>
    <w:rsid w:val="00A977DE"/>
    <w:rsid w:val="00AA0481"/>
    <w:rsid w:val="00AA1D1B"/>
    <w:rsid w:val="00AA31D2"/>
    <w:rsid w:val="00AA427C"/>
    <w:rsid w:val="00AA57D5"/>
    <w:rsid w:val="00AB04BB"/>
    <w:rsid w:val="00AB326A"/>
    <w:rsid w:val="00AB42B0"/>
    <w:rsid w:val="00AC205B"/>
    <w:rsid w:val="00AC5045"/>
    <w:rsid w:val="00AC62B7"/>
    <w:rsid w:val="00AC7898"/>
    <w:rsid w:val="00AD0D85"/>
    <w:rsid w:val="00AD2158"/>
    <w:rsid w:val="00AD4F59"/>
    <w:rsid w:val="00AD537A"/>
    <w:rsid w:val="00AD61F8"/>
    <w:rsid w:val="00AD68A5"/>
    <w:rsid w:val="00AE1081"/>
    <w:rsid w:val="00AE17DE"/>
    <w:rsid w:val="00AE21E8"/>
    <w:rsid w:val="00AE2BFB"/>
    <w:rsid w:val="00AE4E11"/>
    <w:rsid w:val="00AE5F96"/>
    <w:rsid w:val="00AE6D28"/>
    <w:rsid w:val="00AE7DBE"/>
    <w:rsid w:val="00AF280A"/>
    <w:rsid w:val="00AF3A58"/>
    <w:rsid w:val="00AF3BFB"/>
    <w:rsid w:val="00AF4F45"/>
    <w:rsid w:val="00B0042C"/>
    <w:rsid w:val="00B03239"/>
    <w:rsid w:val="00B03C5F"/>
    <w:rsid w:val="00B04273"/>
    <w:rsid w:val="00B06FAA"/>
    <w:rsid w:val="00B10391"/>
    <w:rsid w:val="00B10A34"/>
    <w:rsid w:val="00B115F6"/>
    <w:rsid w:val="00B173BF"/>
    <w:rsid w:val="00B207EB"/>
    <w:rsid w:val="00B217F6"/>
    <w:rsid w:val="00B218AE"/>
    <w:rsid w:val="00B21BFF"/>
    <w:rsid w:val="00B3126A"/>
    <w:rsid w:val="00B32A15"/>
    <w:rsid w:val="00B33768"/>
    <w:rsid w:val="00B35664"/>
    <w:rsid w:val="00B35ECE"/>
    <w:rsid w:val="00B3728E"/>
    <w:rsid w:val="00B37851"/>
    <w:rsid w:val="00B37E3F"/>
    <w:rsid w:val="00B419CE"/>
    <w:rsid w:val="00B42240"/>
    <w:rsid w:val="00B44779"/>
    <w:rsid w:val="00B45192"/>
    <w:rsid w:val="00B46035"/>
    <w:rsid w:val="00B47650"/>
    <w:rsid w:val="00B47E99"/>
    <w:rsid w:val="00B50410"/>
    <w:rsid w:val="00B50B56"/>
    <w:rsid w:val="00B50EE7"/>
    <w:rsid w:val="00B561FB"/>
    <w:rsid w:val="00B607C8"/>
    <w:rsid w:val="00B70F8C"/>
    <w:rsid w:val="00B71772"/>
    <w:rsid w:val="00B73D84"/>
    <w:rsid w:val="00B73F6B"/>
    <w:rsid w:val="00B74DEA"/>
    <w:rsid w:val="00B7589D"/>
    <w:rsid w:val="00B80972"/>
    <w:rsid w:val="00B82C2D"/>
    <w:rsid w:val="00B84F93"/>
    <w:rsid w:val="00B86171"/>
    <w:rsid w:val="00B86908"/>
    <w:rsid w:val="00B902A2"/>
    <w:rsid w:val="00B90EB9"/>
    <w:rsid w:val="00BA10B7"/>
    <w:rsid w:val="00BA6CC5"/>
    <w:rsid w:val="00BA7632"/>
    <w:rsid w:val="00BA7A8E"/>
    <w:rsid w:val="00BB0BB6"/>
    <w:rsid w:val="00BB358F"/>
    <w:rsid w:val="00BB45AE"/>
    <w:rsid w:val="00BB4902"/>
    <w:rsid w:val="00BB5F1B"/>
    <w:rsid w:val="00BB68B0"/>
    <w:rsid w:val="00BC2D05"/>
    <w:rsid w:val="00BC3864"/>
    <w:rsid w:val="00BC3AB5"/>
    <w:rsid w:val="00BD24CF"/>
    <w:rsid w:val="00BD4454"/>
    <w:rsid w:val="00BD4A2D"/>
    <w:rsid w:val="00BD7A75"/>
    <w:rsid w:val="00BD7E2E"/>
    <w:rsid w:val="00BE04A4"/>
    <w:rsid w:val="00BE1DA0"/>
    <w:rsid w:val="00BE35AD"/>
    <w:rsid w:val="00BE422E"/>
    <w:rsid w:val="00BE5042"/>
    <w:rsid w:val="00BE6AA8"/>
    <w:rsid w:val="00BF1BDB"/>
    <w:rsid w:val="00BF2826"/>
    <w:rsid w:val="00BF2F1E"/>
    <w:rsid w:val="00BF32F8"/>
    <w:rsid w:val="00BF3938"/>
    <w:rsid w:val="00BF4986"/>
    <w:rsid w:val="00BF5ABF"/>
    <w:rsid w:val="00BF60D7"/>
    <w:rsid w:val="00BF6ADD"/>
    <w:rsid w:val="00BF6F4E"/>
    <w:rsid w:val="00BF7D6A"/>
    <w:rsid w:val="00C00A1E"/>
    <w:rsid w:val="00C024E1"/>
    <w:rsid w:val="00C03EA5"/>
    <w:rsid w:val="00C042F2"/>
    <w:rsid w:val="00C054F5"/>
    <w:rsid w:val="00C06CAA"/>
    <w:rsid w:val="00C07FB4"/>
    <w:rsid w:val="00C10C38"/>
    <w:rsid w:val="00C11573"/>
    <w:rsid w:val="00C13C1A"/>
    <w:rsid w:val="00C14039"/>
    <w:rsid w:val="00C15A55"/>
    <w:rsid w:val="00C15F9C"/>
    <w:rsid w:val="00C203E8"/>
    <w:rsid w:val="00C20D5A"/>
    <w:rsid w:val="00C210EE"/>
    <w:rsid w:val="00C21976"/>
    <w:rsid w:val="00C21EBF"/>
    <w:rsid w:val="00C268BF"/>
    <w:rsid w:val="00C3504C"/>
    <w:rsid w:val="00C35C16"/>
    <w:rsid w:val="00C3696E"/>
    <w:rsid w:val="00C376F7"/>
    <w:rsid w:val="00C4095B"/>
    <w:rsid w:val="00C42349"/>
    <w:rsid w:val="00C43881"/>
    <w:rsid w:val="00C45534"/>
    <w:rsid w:val="00C47452"/>
    <w:rsid w:val="00C524AD"/>
    <w:rsid w:val="00C52A43"/>
    <w:rsid w:val="00C56316"/>
    <w:rsid w:val="00C602DB"/>
    <w:rsid w:val="00C604E8"/>
    <w:rsid w:val="00C638EF"/>
    <w:rsid w:val="00C675B6"/>
    <w:rsid w:val="00C713BD"/>
    <w:rsid w:val="00C715B5"/>
    <w:rsid w:val="00C753BC"/>
    <w:rsid w:val="00C77E16"/>
    <w:rsid w:val="00C8010A"/>
    <w:rsid w:val="00C80F4E"/>
    <w:rsid w:val="00C840F0"/>
    <w:rsid w:val="00C84B13"/>
    <w:rsid w:val="00C86470"/>
    <w:rsid w:val="00C94132"/>
    <w:rsid w:val="00C960B7"/>
    <w:rsid w:val="00CA10CA"/>
    <w:rsid w:val="00CA169D"/>
    <w:rsid w:val="00CA4794"/>
    <w:rsid w:val="00CA5EF7"/>
    <w:rsid w:val="00CA62C4"/>
    <w:rsid w:val="00CB1189"/>
    <w:rsid w:val="00CB31D3"/>
    <w:rsid w:val="00CB31EE"/>
    <w:rsid w:val="00CB32D5"/>
    <w:rsid w:val="00CB3ECF"/>
    <w:rsid w:val="00CB643C"/>
    <w:rsid w:val="00CB6C3A"/>
    <w:rsid w:val="00CB6FCE"/>
    <w:rsid w:val="00CC5EC1"/>
    <w:rsid w:val="00CC66B7"/>
    <w:rsid w:val="00CD046F"/>
    <w:rsid w:val="00CD27A2"/>
    <w:rsid w:val="00CD2DB6"/>
    <w:rsid w:val="00CD39B7"/>
    <w:rsid w:val="00CD4270"/>
    <w:rsid w:val="00CD4AAA"/>
    <w:rsid w:val="00CD75E5"/>
    <w:rsid w:val="00CD79C7"/>
    <w:rsid w:val="00CE6314"/>
    <w:rsid w:val="00CE6810"/>
    <w:rsid w:val="00CE78F7"/>
    <w:rsid w:val="00CE7A2B"/>
    <w:rsid w:val="00CF501A"/>
    <w:rsid w:val="00CF5AD8"/>
    <w:rsid w:val="00CF62D7"/>
    <w:rsid w:val="00CF7B57"/>
    <w:rsid w:val="00D002A2"/>
    <w:rsid w:val="00D01476"/>
    <w:rsid w:val="00D032B4"/>
    <w:rsid w:val="00D05205"/>
    <w:rsid w:val="00D05744"/>
    <w:rsid w:val="00D05D5F"/>
    <w:rsid w:val="00D073B3"/>
    <w:rsid w:val="00D119EA"/>
    <w:rsid w:val="00D13851"/>
    <w:rsid w:val="00D13CE8"/>
    <w:rsid w:val="00D142C1"/>
    <w:rsid w:val="00D1486D"/>
    <w:rsid w:val="00D16C9D"/>
    <w:rsid w:val="00D1745E"/>
    <w:rsid w:val="00D21CDD"/>
    <w:rsid w:val="00D24814"/>
    <w:rsid w:val="00D25072"/>
    <w:rsid w:val="00D3172A"/>
    <w:rsid w:val="00D318F6"/>
    <w:rsid w:val="00D32580"/>
    <w:rsid w:val="00D325A1"/>
    <w:rsid w:val="00D33BB7"/>
    <w:rsid w:val="00D34499"/>
    <w:rsid w:val="00D34DE0"/>
    <w:rsid w:val="00D436D5"/>
    <w:rsid w:val="00D43899"/>
    <w:rsid w:val="00D44A22"/>
    <w:rsid w:val="00D51D8B"/>
    <w:rsid w:val="00D52DC7"/>
    <w:rsid w:val="00D54832"/>
    <w:rsid w:val="00D54E31"/>
    <w:rsid w:val="00D54EDB"/>
    <w:rsid w:val="00D558C1"/>
    <w:rsid w:val="00D6082B"/>
    <w:rsid w:val="00D612B1"/>
    <w:rsid w:val="00D62022"/>
    <w:rsid w:val="00D6269D"/>
    <w:rsid w:val="00D6285F"/>
    <w:rsid w:val="00D65F3C"/>
    <w:rsid w:val="00D66CB9"/>
    <w:rsid w:val="00D67083"/>
    <w:rsid w:val="00D72A05"/>
    <w:rsid w:val="00D747C1"/>
    <w:rsid w:val="00D762CD"/>
    <w:rsid w:val="00D80924"/>
    <w:rsid w:val="00D81006"/>
    <w:rsid w:val="00D84C80"/>
    <w:rsid w:val="00D87D03"/>
    <w:rsid w:val="00D90E86"/>
    <w:rsid w:val="00D91E2B"/>
    <w:rsid w:val="00D93835"/>
    <w:rsid w:val="00D97728"/>
    <w:rsid w:val="00DA2999"/>
    <w:rsid w:val="00DA69C3"/>
    <w:rsid w:val="00DB2F50"/>
    <w:rsid w:val="00DB37F7"/>
    <w:rsid w:val="00DB58EB"/>
    <w:rsid w:val="00DB5A11"/>
    <w:rsid w:val="00DB7C0C"/>
    <w:rsid w:val="00DC2422"/>
    <w:rsid w:val="00DC3C93"/>
    <w:rsid w:val="00DC4C0C"/>
    <w:rsid w:val="00DC7CC8"/>
    <w:rsid w:val="00DC7F75"/>
    <w:rsid w:val="00DD0566"/>
    <w:rsid w:val="00DD3BB5"/>
    <w:rsid w:val="00DD4E44"/>
    <w:rsid w:val="00DD60FF"/>
    <w:rsid w:val="00DD739D"/>
    <w:rsid w:val="00DE0031"/>
    <w:rsid w:val="00DE2B7A"/>
    <w:rsid w:val="00DE2BB8"/>
    <w:rsid w:val="00DE2E1C"/>
    <w:rsid w:val="00DE6151"/>
    <w:rsid w:val="00DF0156"/>
    <w:rsid w:val="00DF1391"/>
    <w:rsid w:val="00DF24F2"/>
    <w:rsid w:val="00DF693C"/>
    <w:rsid w:val="00E001E7"/>
    <w:rsid w:val="00E1170E"/>
    <w:rsid w:val="00E142E4"/>
    <w:rsid w:val="00E14DB9"/>
    <w:rsid w:val="00E1576A"/>
    <w:rsid w:val="00E15B9D"/>
    <w:rsid w:val="00E20796"/>
    <w:rsid w:val="00E21C5F"/>
    <w:rsid w:val="00E21DE5"/>
    <w:rsid w:val="00E2304F"/>
    <w:rsid w:val="00E26DF6"/>
    <w:rsid w:val="00E2715D"/>
    <w:rsid w:val="00E27A78"/>
    <w:rsid w:val="00E27B88"/>
    <w:rsid w:val="00E27C6E"/>
    <w:rsid w:val="00E27F0F"/>
    <w:rsid w:val="00E27FAC"/>
    <w:rsid w:val="00E300D5"/>
    <w:rsid w:val="00E3247E"/>
    <w:rsid w:val="00E32A46"/>
    <w:rsid w:val="00E32CDE"/>
    <w:rsid w:val="00E338EF"/>
    <w:rsid w:val="00E347C6"/>
    <w:rsid w:val="00E34BC6"/>
    <w:rsid w:val="00E35847"/>
    <w:rsid w:val="00E378AC"/>
    <w:rsid w:val="00E41376"/>
    <w:rsid w:val="00E4246D"/>
    <w:rsid w:val="00E42EAA"/>
    <w:rsid w:val="00E44018"/>
    <w:rsid w:val="00E44E9D"/>
    <w:rsid w:val="00E45607"/>
    <w:rsid w:val="00E46D99"/>
    <w:rsid w:val="00E5154C"/>
    <w:rsid w:val="00E522E3"/>
    <w:rsid w:val="00E529A6"/>
    <w:rsid w:val="00E530E8"/>
    <w:rsid w:val="00E535C3"/>
    <w:rsid w:val="00E53FD2"/>
    <w:rsid w:val="00E5749A"/>
    <w:rsid w:val="00E605F6"/>
    <w:rsid w:val="00E6067A"/>
    <w:rsid w:val="00E62143"/>
    <w:rsid w:val="00E623F2"/>
    <w:rsid w:val="00E653B9"/>
    <w:rsid w:val="00E654E6"/>
    <w:rsid w:val="00E659D4"/>
    <w:rsid w:val="00E675F0"/>
    <w:rsid w:val="00E7057C"/>
    <w:rsid w:val="00E733CB"/>
    <w:rsid w:val="00E73642"/>
    <w:rsid w:val="00E74D11"/>
    <w:rsid w:val="00E74ECC"/>
    <w:rsid w:val="00E7544C"/>
    <w:rsid w:val="00E75918"/>
    <w:rsid w:val="00E759FC"/>
    <w:rsid w:val="00E763B7"/>
    <w:rsid w:val="00E76E68"/>
    <w:rsid w:val="00E77C09"/>
    <w:rsid w:val="00E77D97"/>
    <w:rsid w:val="00E862A7"/>
    <w:rsid w:val="00E86CDF"/>
    <w:rsid w:val="00E8731D"/>
    <w:rsid w:val="00E903CE"/>
    <w:rsid w:val="00E90AF3"/>
    <w:rsid w:val="00E90EFE"/>
    <w:rsid w:val="00E95273"/>
    <w:rsid w:val="00E956AA"/>
    <w:rsid w:val="00E9752F"/>
    <w:rsid w:val="00EA1CC2"/>
    <w:rsid w:val="00EA6EC8"/>
    <w:rsid w:val="00EB14FF"/>
    <w:rsid w:val="00EB1E6B"/>
    <w:rsid w:val="00EB304D"/>
    <w:rsid w:val="00EB3F9A"/>
    <w:rsid w:val="00EB5038"/>
    <w:rsid w:val="00EB51AB"/>
    <w:rsid w:val="00EB7BCF"/>
    <w:rsid w:val="00EC060E"/>
    <w:rsid w:val="00EC16E5"/>
    <w:rsid w:val="00EC24B4"/>
    <w:rsid w:val="00EC284A"/>
    <w:rsid w:val="00EC2E87"/>
    <w:rsid w:val="00EC7CA7"/>
    <w:rsid w:val="00ED2058"/>
    <w:rsid w:val="00ED22A6"/>
    <w:rsid w:val="00ED2FFA"/>
    <w:rsid w:val="00ED471D"/>
    <w:rsid w:val="00ED4A0E"/>
    <w:rsid w:val="00EE520C"/>
    <w:rsid w:val="00EE6959"/>
    <w:rsid w:val="00EF0EDB"/>
    <w:rsid w:val="00EF0FE3"/>
    <w:rsid w:val="00EF26ED"/>
    <w:rsid w:val="00F007E4"/>
    <w:rsid w:val="00F01402"/>
    <w:rsid w:val="00F02257"/>
    <w:rsid w:val="00F030E0"/>
    <w:rsid w:val="00F0552C"/>
    <w:rsid w:val="00F05684"/>
    <w:rsid w:val="00F0791A"/>
    <w:rsid w:val="00F10B82"/>
    <w:rsid w:val="00F126E4"/>
    <w:rsid w:val="00F138B3"/>
    <w:rsid w:val="00F142DD"/>
    <w:rsid w:val="00F15BA3"/>
    <w:rsid w:val="00F20874"/>
    <w:rsid w:val="00F21F10"/>
    <w:rsid w:val="00F23BD7"/>
    <w:rsid w:val="00F241C3"/>
    <w:rsid w:val="00F2679D"/>
    <w:rsid w:val="00F276CD"/>
    <w:rsid w:val="00F27ABB"/>
    <w:rsid w:val="00F32356"/>
    <w:rsid w:val="00F32C7C"/>
    <w:rsid w:val="00F335CE"/>
    <w:rsid w:val="00F35921"/>
    <w:rsid w:val="00F35ED5"/>
    <w:rsid w:val="00F362C2"/>
    <w:rsid w:val="00F36622"/>
    <w:rsid w:val="00F376A5"/>
    <w:rsid w:val="00F40D7E"/>
    <w:rsid w:val="00F4247A"/>
    <w:rsid w:val="00F458B0"/>
    <w:rsid w:val="00F45FC4"/>
    <w:rsid w:val="00F469FD"/>
    <w:rsid w:val="00F47381"/>
    <w:rsid w:val="00F5295D"/>
    <w:rsid w:val="00F52AF5"/>
    <w:rsid w:val="00F563D2"/>
    <w:rsid w:val="00F605F2"/>
    <w:rsid w:val="00F619F6"/>
    <w:rsid w:val="00F63F77"/>
    <w:rsid w:val="00F64306"/>
    <w:rsid w:val="00F644FD"/>
    <w:rsid w:val="00F7000C"/>
    <w:rsid w:val="00F71C89"/>
    <w:rsid w:val="00F72315"/>
    <w:rsid w:val="00F7591D"/>
    <w:rsid w:val="00F75C1B"/>
    <w:rsid w:val="00F75F40"/>
    <w:rsid w:val="00F80979"/>
    <w:rsid w:val="00F82D18"/>
    <w:rsid w:val="00F836A0"/>
    <w:rsid w:val="00F85054"/>
    <w:rsid w:val="00F86FD5"/>
    <w:rsid w:val="00F91A54"/>
    <w:rsid w:val="00F9303F"/>
    <w:rsid w:val="00F9470F"/>
    <w:rsid w:val="00F9584A"/>
    <w:rsid w:val="00F97F40"/>
    <w:rsid w:val="00FA46AE"/>
    <w:rsid w:val="00FA4A45"/>
    <w:rsid w:val="00FA5310"/>
    <w:rsid w:val="00FA6792"/>
    <w:rsid w:val="00FA7745"/>
    <w:rsid w:val="00FA7F08"/>
    <w:rsid w:val="00FB3AA9"/>
    <w:rsid w:val="00FB5A71"/>
    <w:rsid w:val="00FB5B4F"/>
    <w:rsid w:val="00FB6167"/>
    <w:rsid w:val="00FC03A0"/>
    <w:rsid w:val="00FC3344"/>
    <w:rsid w:val="00FC3EE4"/>
    <w:rsid w:val="00FD5DB4"/>
    <w:rsid w:val="00FD6929"/>
    <w:rsid w:val="00FD6963"/>
    <w:rsid w:val="00FD69A5"/>
    <w:rsid w:val="00FD7E8B"/>
    <w:rsid w:val="00FE1EFD"/>
    <w:rsid w:val="00FE2D82"/>
    <w:rsid w:val="00FE3990"/>
    <w:rsid w:val="00FE416D"/>
    <w:rsid w:val="00FE5546"/>
    <w:rsid w:val="00FE68B6"/>
    <w:rsid w:val="00FE6A72"/>
    <w:rsid w:val="00FE7D28"/>
    <w:rsid w:val="00FE7DFC"/>
    <w:rsid w:val="00FF282C"/>
    <w:rsid w:val="00FF5228"/>
    <w:rsid w:val="00FF5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06"/>
    <w:pPr>
      <w:spacing w:after="0" w:line="240" w:lineRule="auto"/>
    </w:pPr>
    <w:rPr>
      <w:rFonts w:ascii="Times New Roman" w:eastAsia="Calibri" w:hAnsi="Times New Roman" w:cs="Times New Roman"/>
      <w:sz w:val="20"/>
      <w:szCs w:val="20"/>
    </w:rPr>
  </w:style>
  <w:style w:type="paragraph" w:styleId="1">
    <w:name w:val="heading 1"/>
    <w:basedOn w:val="a"/>
    <w:next w:val="a"/>
    <w:link w:val="10"/>
    <w:qFormat/>
    <w:rsid w:val="002A4B2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A4B2C"/>
    <w:pPr>
      <w:keepNext/>
      <w:spacing w:before="240" w:after="60"/>
      <w:outlineLvl w:val="1"/>
    </w:pPr>
    <w:rPr>
      <w:rFonts w:ascii="Arial" w:hAnsi="Arial" w:cs="Arial"/>
      <w:b/>
      <w:bCs/>
      <w:i/>
      <w:iCs/>
      <w:sz w:val="28"/>
      <w:szCs w:val="28"/>
    </w:rPr>
  </w:style>
  <w:style w:type="paragraph" w:styleId="4">
    <w:name w:val="heading 4"/>
    <w:basedOn w:val="a"/>
    <w:next w:val="a"/>
    <w:link w:val="40"/>
    <w:qFormat/>
    <w:rsid w:val="002A4B2C"/>
    <w:pPr>
      <w:keepNext/>
      <w:spacing w:before="240" w:after="60"/>
      <w:outlineLvl w:val="3"/>
    </w:pPr>
    <w:rPr>
      <w:b/>
      <w:bCs/>
      <w:sz w:val="28"/>
      <w:szCs w:val="28"/>
    </w:rPr>
  </w:style>
  <w:style w:type="paragraph" w:styleId="5">
    <w:name w:val="heading 5"/>
    <w:aliases w:val=" Знак,Знак"/>
    <w:basedOn w:val="a"/>
    <w:next w:val="a"/>
    <w:link w:val="50"/>
    <w:qFormat/>
    <w:rsid w:val="002A4B2C"/>
    <w:pPr>
      <w:keepNext/>
      <w:outlineLvl w:val="4"/>
    </w:pPr>
    <w:rPr>
      <w:rFonts w:eastAsia="Times New Roman"/>
      <w:sz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C4906"/>
    <w:rPr>
      <w:color w:val="0000FF"/>
      <w:u w:val="single"/>
    </w:rPr>
  </w:style>
  <w:style w:type="paragraph" w:styleId="a4">
    <w:name w:val="Body Text Indent"/>
    <w:basedOn w:val="a"/>
    <w:link w:val="a5"/>
    <w:rsid w:val="007C4906"/>
    <w:pPr>
      <w:ind w:firstLine="851"/>
    </w:pPr>
    <w:rPr>
      <w:rFonts w:eastAsia="Times New Roman"/>
      <w:sz w:val="28"/>
      <w:lang w:val="ro-RO" w:eastAsia="ru-RU"/>
    </w:rPr>
  </w:style>
  <w:style w:type="character" w:customStyle="1" w:styleId="a5">
    <w:name w:val="Основной текст с отступом Знак"/>
    <w:basedOn w:val="a0"/>
    <w:link w:val="a4"/>
    <w:rsid w:val="007C4906"/>
    <w:rPr>
      <w:rFonts w:ascii="Times New Roman" w:eastAsia="Times New Roman" w:hAnsi="Times New Roman" w:cs="Times New Roman"/>
      <w:sz w:val="28"/>
      <w:szCs w:val="20"/>
      <w:lang w:val="ro-RO" w:eastAsia="ru-RU"/>
    </w:rPr>
  </w:style>
  <w:style w:type="paragraph" w:styleId="a6">
    <w:name w:val="No Spacing"/>
    <w:link w:val="a7"/>
    <w:qFormat/>
    <w:rsid w:val="007C4906"/>
    <w:pPr>
      <w:spacing w:after="0" w:line="240" w:lineRule="auto"/>
    </w:pPr>
    <w:rPr>
      <w:rFonts w:ascii="Calibri" w:eastAsia="Calibri" w:hAnsi="Calibri" w:cs="Times New Roman"/>
    </w:rPr>
  </w:style>
  <w:style w:type="character" w:customStyle="1" w:styleId="a7">
    <w:name w:val="Без интервала Знак"/>
    <w:link w:val="a6"/>
    <w:locked/>
    <w:rsid w:val="007C4906"/>
    <w:rPr>
      <w:rFonts w:ascii="Calibri" w:eastAsia="Calibri" w:hAnsi="Calibri" w:cs="Times New Roman"/>
    </w:rPr>
  </w:style>
  <w:style w:type="paragraph" w:styleId="a8">
    <w:name w:val="List Paragraph"/>
    <w:basedOn w:val="a"/>
    <w:qFormat/>
    <w:rsid w:val="007C4906"/>
    <w:pPr>
      <w:ind w:left="720"/>
      <w:contextualSpacing/>
    </w:pPr>
  </w:style>
  <w:style w:type="character" w:customStyle="1" w:styleId="10">
    <w:name w:val="Заголовок 1 Знак"/>
    <w:basedOn w:val="a0"/>
    <w:link w:val="1"/>
    <w:rsid w:val="002A4B2C"/>
    <w:rPr>
      <w:rFonts w:ascii="Arial" w:eastAsia="Calibri" w:hAnsi="Arial" w:cs="Arial"/>
      <w:b/>
      <w:bCs/>
      <w:kern w:val="32"/>
      <w:sz w:val="32"/>
      <w:szCs w:val="32"/>
    </w:rPr>
  </w:style>
  <w:style w:type="character" w:customStyle="1" w:styleId="20">
    <w:name w:val="Заголовок 2 Знак"/>
    <w:basedOn w:val="a0"/>
    <w:link w:val="2"/>
    <w:rsid w:val="002A4B2C"/>
    <w:rPr>
      <w:rFonts w:ascii="Arial" w:eastAsia="Calibri" w:hAnsi="Arial" w:cs="Arial"/>
      <w:b/>
      <w:bCs/>
      <w:i/>
      <w:iCs/>
      <w:sz w:val="28"/>
      <w:szCs w:val="28"/>
    </w:rPr>
  </w:style>
  <w:style w:type="character" w:customStyle="1" w:styleId="40">
    <w:name w:val="Заголовок 4 Знак"/>
    <w:basedOn w:val="a0"/>
    <w:link w:val="4"/>
    <w:rsid w:val="002A4B2C"/>
    <w:rPr>
      <w:rFonts w:ascii="Times New Roman" w:eastAsia="Calibri" w:hAnsi="Times New Roman" w:cs="Times New Roman"/>
      <w:b/>
      <w:bCs/>
      <w:sz w:val="28"/>
      <w:szCs w:val="28"/>
    </w:rPr>
  </w:style>
  <w:style w:type="character" w:customStyle="1" w:styleId="50">
    <w:name w:val="Заголовок 5 Знак"/>
    <w:aliases w:val=" Знак Знак,Знак Знак"/>
    <w:basedOn w:val="a0"/>
    <w:link w:val="5"/>
    <w:rsid w:val="002A4B2C"/>
    <w:rPr>
      <w:rFonts w:ascii="Times New Roman" w:eastAsia="Times New Roman" w:hAnsi="Times New Roman" w:cs="Times New Roman"/>
      <w:sz w:val="28"/>
      <w:szCs w:val="20"/>
      <w:lang w:val="ro-RO" w:eastAsia="ru-RU"/>
    </w:rPr>
  </w:style>
  <w:style w:type="paragraph" w:customStyle="1" w:styleId="11">
    <w:name w:val="Абзац списка1"/>
    <w:basedOn w:val="a"/>
    <w:rsid w:val="002A4B2C"/>
    <w:pPr>
      <w:ind w:left="720"/>
      <w:contextualSpacing/>
    </w:pPr>
  </w:style>
  <w:style w:type="paragraph" w:customStyle="1" w:styleId="12">
    <w:name w:val="Без интервала1"/>
    <w:rsid w:val="002A4B2C"/>
    <w:pPr>
      <w:spacing w:after="0" w:line="240" w:lineRule="auto"/>
    </w:pPr>
    <w:rPr>
      <w:rFonts w:ascii="Times New Roman" w:eastAsia="Calibri" w:hAnsi="Times New Roman" w:cs="Times New Roman"/>
      <w:sz w:val="20"/>
      <w:szCs w:val="20"/>
    </w:rPr>
  </w:style>
  <w:style w:type="character" w:customStyle="1" w:styleId="docheader">
    <w:name w:val="doc_header"/>
    <w:basedOn w:val="a0"/>
    <w:rsid w:val="002A4B2C"/>
  </w:style>
  <w:style w:type="character" w:customStyle="1" w:styleId="13">
    <w:name w:val="Знак Знак1"/>
    <w:aliases w:val="Заголовок 5 Знак1"/>
    <w:locked/>
    <w:rsid w:val="002A4B2C"/>
    <w:rPr>
      <w:sz w:val="28"/>
      <w:lang w:val="ro-RO" w:eastAsia="ru-RU" w:bidi="ar-SA"/>
    </w:rPr>
  </w:style>
  <w:style w:type="character" w:customStyle="1" w:styleId="hps">
    <w:name w:val="hps"/>
    <w:rsid w:val="002A4B2C"/>
    <w:rPr>
      <w:rFonts w:cs="Times New Roman"/>
    </w:rPr>
  </w:style>
  <w:style w:type="table" w:styleId="a9">
    <w:name w:val="Table Grid"/>
    <w:basedOn w:val="a1"/>
    <w:rsid w:val="002A4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qFormat/>
    <w:rsid w:val="002A4B2C"/>
    <w:pPr>
      <w:spacing w:after="120"/>
    </w:pPr>
  </w:style>
  <w:style w:type="character" w:customStyle="1" w:styleId="ab">
    <w:name w:val="Основной текст Знак"/>
    <w:basedOn w:val="a0"/>
    <w:link w:val="aa"/>
    <w:rsid w:val="002A4B2C"/>
    <w:rPr>
      <w:rFonts w:ascii="Times New Roman" w:eastAsia="Calibri" w:hAnsi="Times New Roman" w:cs="Times New Roman"/>
      <w:sz w:val="20"/>
      <w:szCs w:val="20"/>
    </w:rPr>
  </w:style>
  <w:style w:type="paragraph" w:customStyle="1" w:styleId="Listparagraf">
    <w:name w:val="Listă paragraf"/>
    <w:basedOn w:val="a"/>
    <w:uiPriority w:val="99"/>
    <w:qFormat/>
    <w:rsid w:val="002A4B2C"/>
    <w:pPr>
      <w:ind w:left="720"/>
      <w:contextualSpacing/>
    </w:pPr>
    <w:rPr>
      <w:rFonts w:eastAsia="Times New Roman"/>
      <w:sz w:val="24"/>
      <w:szCs w:val="24"/>
      <w:lang w:eastAsia="ru-RU"/>
    </w:rPr>
  </w:style>
  <w:style w:type="paragraph" w:styleId="21">
    <w:name w:val="Body Text Indent 2"/>
    <w:basedOn w:val="a"/>
    <w:link w:val="22"/>
    <w:uiPriority w:val="99"/>
    <w:rsid w:val="002A4B2C"/>
    <w:pPr>
      <w:spacing w:after="120" w:line="480" w:lineRule="auto"/>
      <w:ind w:left="283"/>
    </w:pPr>
  </w:style>
  <w:style w:type="character" w:customStyle="1" w:styleId="22">
    <w:name w:val="Основной текст с отступом 2 Знак"/>
    <w:basedOn w:val="a0"/>
    <w:link w:val="21"/>
    <w:uiPriority w:val="99"/>
    <w:rsid w:val="002A4B2C"/>
    <w:rPr>
      <w:rFonts w:ascii="Times New Roman" w:eastAsia="Calibri" w:hAnsi="Times New Roman" w:cs="Times New Roman"/>
      <w:sz w:val="20"/>
      <w:szCs w:val="20"/>
    </w:rPr>
  </w:style>
  <w:style w:type="character" w:customStyle="1" w:styleId="Heading5Char">
    <w:name w:val="Heading 5 Char"/>
    <w:locked/>
    <w:rsid w:val="002A4B2C"/>
    <w:rPr>
      <w:rFonts w:ascii="Cambria" w:eastAsia="Calibri" w:hAnsi="Cambria"/>
      <w:color w:val="243F60"/>
      <w:sz w:val="22"/>
      <w:szCs w:val="22"/>
      <w:lang w:val="en-US" w:eastAsia="en-US" w:bidi="ar-SA"/>
    </w:rPr>
  </w:style>
  <w:style w:type="paragraph" w:styleId="ac">
    <w:name w:val="Normal (Web)"/>
    <w:basedOn w:val="a"/>
    <w:uiPriority w:val="99"/>
    <w:rsid w:val="002A4B2C"/>
    <w:pPr>
      <w:spacing w:before="100" w:beforeAutospacing="1" w:after="100" w:afterAutospacing="1"/>
    </w:pPr>
    <w:rPr>
      <w:sz w:val="24"/>
      <w:szCs w:val="24"/>
      <w:lang w:val="en-US"/>
    </w:rPr>
  </w:style>
  <w:style w:type="paragraph" w:styleId="ad">
    <w:name w:val="header"/>
    <w:basedOn w:val="a"/>
    <w:link w:val="ae"/>
    <w:rsid w:val="002A4B2C"/>
    <w:pPr>
      <w:tabs>
        <w:tab w:val="center" w:pos="4677"/>
        <w:tab w:val="right" w:pos="9355"/>
      </w:tabs>
    </w:pPr>
    <w:rPr>
      <w:rFonts w:ascii="Calibri" w:eastAsia="Times New Roman" w:hAnsi="Calibri"/>
      <w:sz w:val="22"/>
      <w:szCs w:val="22"/>
      <w:lang w:val="en-US"/>
    </w:rPr>
  </w:style>
  <w:style w:type="character" w:customStyle="1" w:styleId="ae">
    <w:name w:val="Верхний колонтитул Знак"/>
    <w:basedOn w:val="a0"/>
    <w:link w:val="ad"/>
    <w:rsid w:val="002A4B2C"/>
    <w:rPr>
      <w:rFonts w:ascii="Calibri" w:eastAsia="Times New Roman" w:hAnsi="Calibri" w:cs="Times New Roman"/>
      <w:lang w:val="en-US"/>
    </w:rPr>
  </w:style>
  <w:style w:type="paragraph" w:styleId="af">
    <w:name w:val="footer"/>
    <w:basedOn w:val="a"/>
    <w:link w:val="af0"/>
    <w:rsid w:val="002A4B2C"/>
    <w:pPr>
      <w:tabs>
        <w:tab w:val="center" w:pos="4677"/>
        <w:tab w:val="right" w:pos="9355"/>
      </w:tabs>
    </w:pPr>
    <w:rPr>
      <w:rFonts w:ascii="Calibri" w:eastAsia="Times New Roman" w:hAnsi="Calibri"/>
      <w:sz w:val="22"/>
      <w:szCs w:val="22"/>
      <w:lang w:val="en-US"/>
    </w:rPr>
  </w:style>
  <w:style w:type="character" w:customStyle="1" w:styleId="af0">
    <w:name w:val="Нижний колонтитул Знак"/>
    <w:basedOn w:val="a0"/>
    <w:link w:val="af"/>
    <w:rsid w:val="002A4B2C"/>
    <w:rPr>
      <w:rFonts w:ascii="Calibri" w:eastAsia="Times New Roman" w:hAnsi="Calibri" w:cs="Times New Roman"/>
      <w:lang w:val="en-US"/>
    </w:rPr>
  </w:style>
  <w:style w:type="paragraph" w:styleId="af1">
    <w:name w:val="Balloon Text"/>
    <w:basedOn w:val="a"/>
    <w:link w:val="af2"/>
    <w:uiPriority w:val="99"/>
    <w:rsid w:val="002A4B2C"/>
    <w:rPr>
      <w:rFonts w:ascii="Tahoma" w:eastAsia="Times New Roman" w:hAnsi="Tahoma" w:cs="Tahoma"/>
      <w:sz w:val="16"/>
      <w:szCs w:val="16"/>
      <w:lang w:val="en-US"/>
    </w:rPr>
  </w:style>
  <w:style w:type="character" w:customStyle="1" w:styleId="af2">
    <w:name w:val="Текст выноски Знак"/>
    <w:basedOn w:val="a0"/>
    <w:link w:val="af1"/>
    <w:uiPriority w:val="99"/>
    <w:rsid w:val="002A4B2C"/>
    <w:rPr>
      <w:rFonts w:ascii="Tahoma" w:eastAsia="Times New Roman" w:hAnsi="Tahoma" w:cs="Tahoma"/>
      <w:sz w:val="16"/>
      <w:szCs w:val="16"/>
      <w:lang w:val="en-US"/>
    </w:rPr>
  </w:style>
  <w:style w:type="paragraph" w:customStyle="1" w:styleId="ListParagraph1">
    <w:name w:val="List Paragraph1"/>
    <w:basedOn w:val="a"/>
    <w:uiPriority w:val="34"/>
    <w:qFormat/>
    <w:rsid w:val="002A4B2C"/>
    <w:pPr>
      <w:spacing w:after="200" w:line="276" w:lineRule="auto"/>
      <w:ind w:left="720"/>
      <w:contextualSpacing/>
    </w:pPr>
    <w:rPr>
      <w:rFonts w:ascii="Calibri" w:hAnsi="Calibri"/>
      <w:sz w:val="22"/>
      <w:szCs w:val="22"/>
      <w:lang w:val="en-US"/>
    </w:rPr>
  </w:style>
  <w:style w:type="paragraph" w:customStyle="1" w:styleId="14">
    <w:name w:val="Абзац списка1"/>
    <w:basedOn w:val="a"/>
    <w:qFormat/>
    <w:rsid w:val="002A4B2C"/>
    <w:pPr>
      <w:ind w:left="720"/>
      <w:contextualSpacing/>
    </w:pPr>
    <w:rPr>
      <w:sz w:val="24"/>
      <w:szCs w:val="24"/>
      <w:lang w:eastAsia="ru-RU"/>
    </w:rPr>
  </w:style>
  <w:style w:type="paragraph" w:customStyle="1" w:styleId="news">
    <w:name w:val="news"/>
    <w:basedOn w:val="a"/>
    <w:uiPriority w:val="99"/>
    <w:rsid w:val="002A4B2C"/>
    <w:rPr>
      <w:rFonts w:ascii="Arial" w:hAnsi="Arial" w:cs="Arial"/>
      <w:lang w:eastAsia="ru-RU"/>
    </w:rPr>
  </w:style>
  <w:style w:type="paragraph" w:customStyle="1" w:styleId="cp">
    <w:name w:val="cp"/>
    <w:basedOn w:val="a"/>
    <w:uiPriority w:val="99"/>
    <w:rsid w:val="002A4B2C"/>
    <w:pPr>
      <w:jc w:val="center"/>
    </w:pPr>
    <w:rPr>
      <w:b/>
      <w:bCs/>
      <w:sz w:val="24"/>
      <w:szCs w:val="24"/>
      <w:lang w:eastAsia="ru-RU"/>
    </w:rPr>
  </w:style>
  <w:style w:type="paragraph" w:customStyle="1" w:styleId="Style15">
    <w:name w:val="Style15"/>
    <w:basedOn w:val="a"/>
    <w:uiPriority w:val="99"/>
    <w:rsid w:val="002A4B2C"/>
    <w:pPr>
      <w:widowControl w:val="0"/>
      <w:autoSpaceDE w:val="0"/>
      <w:autoSpaceDN w:val="0"/>
      <w:adjustRightInd w:val="0"/>
      <w:jc w:val="both"/>
    </w:pPr>
    <w:rPr>
      <w:rFonts w:ascii="Arial" w:hAnsi="Arial" w:cs="Arial"/>
      <w:sz w:val="24"/>
      <w:szCs w:val="24"/>
      <w:lang w:val="en-US"/>
    </w:rPr>
  </w:style>
  <w:style w:type="paragraph" w:customStyle="1" w:styleId="Style29">
    <w:name w:val="Style29"/>
    <w:basedOn w:val="a"/>
    <w:uiPriority w:val="99"/>
    <w:rsid w:val="002A4B2C"/>
    <w:pPr>
      <w:widowControl w:val="0"/>
      <w:autoSpaceDE w:val="0"/>
      <w:autoSpaceDN w:val="0"/>
      <w:adjustRightInd w:val="0"/>
    </w:pPr>
    <w:rPr>
      <w:rFonts w:ascii="Arial" w:hAnsi="Arial" w:cs="Arial"/>
      <w:sz w:val="24"/>
      <w:szCs w:val="24"/>
      <w:lang w:val="en-US"/>
    </w:rPr>
  </w:style>
  <w:style w:type="paragraph" w:customStyle="1" w:styleId="Style32">
    <w:name w:val="Style32"/>
    <w:basedOn w:val="a"/>
    <w:uiPriority w:val="99"/>
    <w:rsid w:val="002A4B2C"/>
    <w:pPr>
      <w:widowControl w:val="0"/>
      <w:autoSpaceDE w:val="0"/>
      <w:autoSpaceDN w:val="0"/>
      <w:adjustRightInd w:val="0"/>
      <w:jc w:val="both"/>
    </w:pPr>
    <w:rPr>
      <w:rFonts w:ascii="Arial" w:hAnsi="Arial" w:cs="Arial"/>
      <w:sz w:val="24"/>
      <w:szCs w:val="24"/>
      <w:lang w:val="en-US"/>
    </w:rPr>
  </w:style>
  <w:style w:type="paragraph" w:customStyle="1" w:styleId="Style35">
    <w:name w:val="Style35"/>
    <w:basedOn w:val="a"/>
    <w:uiPriority w:val="99"/>
    <w:rsid w:val="002A4B2C"/>
    <w:pPr>
      <w:widowControl w:val="0"/>
      <w:autoSpaceDE w:val="0"/>
      <w:autoSpaceDN w:val="0"/>
      <w:adjustRightInd w:val="0"/>
    </w:pPr>
    <w:rPr>
      <w:rFonts w:ascii="Arial" w:hAnsi="Arial" w:cs="Arial"/>
      <w:sz w:val="24"/>
      <w:szCs w:val="24"/>
      <w:lang w:val="en-US"/>
    </w:rPr>
  </w:style>
  <w:style w:type="paragraph" w:customStyle="1" w:styleId="Style27">
    <w:name w:val="Style27"/>
    <w:basedOn w:val="a"/>
    <w:uiPriority w:val="99"/>
    <w:rsid w:val="002A4B2C"/>
    <w:pPr>
      <w:widowControl w:val="0"/>
      <w:autoSpaceDE w:val="0"/>
      <w:autoSpaceDN w:val="0"/>
      <w:adjustRightInd w:val="0"/>
    </w:pPr>
    <w:rPr>
      <w:rFonts w:ascii="Arial" w:hAnsi="Arial" w:cs="Arial"/>
      <w:sz w:val="24"/>
      <w:szCs w:val="24"/>
      <w:lang w:val="en-US"/>
    </w:rPr>
  </w:style>
  <w:style w:type="paragraph" w:customStyle="1" w:styleId="Style44">
    <w:name w:val="Style44"/>
    <w:basedOn w:val="a"/>
    <w:uiPriority w:val="99"/>
    <w:rsid w:val="002A4B2C"/>
    <w:pPr>
      <w:widowControl w:val="0"/>
      <w:autoSpaceDE w:val="0"/>
      <w:autoSpaceDN w:val="0"/>
      <w:adjustRightInd w:val="0"/>
    </w:pPr>
    <w:rPr>
      <w:rFonts w:ascii="Arial" w:hAnsi="Arial" w:cs="Arial"/>
      <w:sz w:val="24"/>
      <w:szCs w:val="24"/>
      <w:lang w:val="en-US"/>
    </w:rPr>
  </w:style>
  <w:style w:type="character" w:customStyle="1" w:styleId="apple-converted-space">
    <w:name w:val="apple-converted-space"/>
    <w:rsid w:val="002A4B2C"/>
    <w:rPr>
      <w:rFonts w:cs="Times New Roman"/>
    </w:rPr>
  </w:style>
  <w:style w:type="character" w:customStyle="1" w:styleId="FontStyle62">
    <w:name w:val="Font Style62"/>
    <w:rsid w:val="002A4B2C"/>
    <w:rPr>
      <w:rFonts w:ascii="Times New Roman" w:hAnsi="Times New Roman"/>
      <w:sz w:val="24"/>
    </w:rPr>
  </w:style>
  <w:style w:type="character" w:customStyle="1" w:styleId="FontStyle58">
    <w:name w:val="Font Style58"/>
    <w:rsid w:val="002A4B2C"/>
    <w:rPr>
      <w:rFonts w:ascii="Arial" w:hAnsi="Arial"/>
      <w:b/>
      <w:sz w:val="22"/>
    </w:rPr>
  </w:style>
  <w:style w:type="character" w:customStyle="1" w:styleId="FontStyle63">
    <w:name w:val="Font Style63"/>
    <w:rsid w:val="002A4B2C"/>
    <w:rPr>
      <w:rFonts w:ascii="Arial" w:hAnsi="Arial"/>
      <w:sz w:val="22"/>
    </w:rPr>
  </w:style>
  <w:style w:type="character" w:customStyle="1" w:styleId="FontStyle57">
    <w:name w:val="Font Style57"/>
    <w:rsid w:val="002A4B2C"/>
    <w:rPr>
      <w:rFonts w:ascii="Arial" w:hAnsi="Arial"/>
      <w:b/>
      <w:sz w:val="26"/>
    </w:rPr>
  </w:style>
  <w:style w:type="character" w:customStyle="1" w:styleId="FontStyle71">
    <w:name w:val="Font Style71"/>
    <w:rsid w:val="002A4B2C"/>
    <w:rPr>
      <w:rFonts w:ascii="Arial" w:hAnsi="Arial"/>
      <w:sz w:val="22"/>
    </w:rPr>
  </w:style>
  <w:style w:type="character" w:customStyle="1" w:styleId="docbody1">
    <w:name w:val="doc_body1"/>
    <w:rsid w:val="002A4B2C"/>
    <w:rPr>
      <w:rFonts w:ascii="Times New Roman" w:hAnsi="Times New Roman"/>
      <w:color w:val="000000"/>
      <w:sz w:val="24"/>
    </w:rPr>
  </w:style>
  <w:style w:type="paragraph" w:customStyle="1" w:styleId="Listparagraf1">
    <w:name w:val="Listă paragraf1"/>
    <w:basedOn w:val="a"/>
    <w:uiPriority w:val="99"/>
    <w:rsid w:val="002A4B2C"/>
    <w:pPr>
      <w:spacing w:after="200" w:line="276" w:lineRule="auto"/>
      <w:ind w:left="720"/>
      <w:contextualSpacing/>
    </w:pPr>
    <w:rPr>
      <w:rFonts w:ascii="Calibri" w:eastAsia="Times New Roman" w:hAnsi="Calibri"/>
      <w:sz w:val="22"/>
      <w:szCs w:val="22"/>
      <w:lang w:val="en-US"/>
    </w:rPr>
  </w:style>
  <w:style w:type="paragraph" w:customStyle="1" w:styleId="Frspaiere1">
    <w:name w:val="Fără spațiere1"/>
    <w:qFormat/>
    <w:rsid w:val="002A4B2C"/>
    <w:pPr>
      <w:spacing w:after="0" w:line="240" w:lineRule="auto"/>
    </w:pPr>
    <w:rPr>
      <w:rFonts w:ascii="Times New Roman" w:eastAsia="Calibri" w:hAnsi="Times New Roman" w:cs="Times New Roman"/>
      <w:sz w:val="20"/>
      <w:szCs w:val="20"/>
      <w:lang w:val="ro-RO" w:eastAsia="ru-RU"/>
    </w:rPr>
  </w:style>
  <w:style w:type="paragraph" w:customStyle="1" w:styleId="Standard">
    <w:name w:val="Standard"/>
    <w:uiPriority w:val="99"/>
    <w:rsid w:val="002A4B2C"/>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TableContents">
    <w:name w:val="Table Contents"/>
    <w:basedOn w:val="Standard"/>
    <w:uiPriority w:val="99"/>
    <w:rsid w:val="002A4B2C"/>
    <w:pPr>
      <w:suppressLineNumbers/>
    </w:pPr>
  </w:style>
  <w:style w:type="character" w:customStyle="1" w:styleId="docheader1">
    <w:name w:val="doc_header1"/>
    <w:rsid w:val="002A4B2C"/>
    <w:rPr>
      <w:rFonts w:ascii="Times New Roman" w:hAnsi="Times New Roman" w:cs="Times New Roman"/>
      <w:b/>
      <w:bCs/>
      <w:color w:val="000000"/>
      <w:sz w:val="24"/>
      <w:szCs w:val="24"/>
    </w:rPr>
  </w:style>
  <w:style w:type="character" w:customStyle="1" w:styleId="StrongEmphasis">
    <w:name w:val="Strong Emphasis"/>
    <w:rsid w:val="002A4B2C"/>
    <w:rPr>
      <w:b/>
    </w:rPr>
  </w:style>
  <w:style w:type="character" w:styleId="af3">
    <w:name w:val="Strong"/>
    <w:uiPriority w:val="22"/>
    <w:qFormat/>
    <w:rsid w:val="002A4B2C"/>
    <w:rPr>
      <w:rFonts w:cs="Times New Roman"/>
      <w:b/>
      <w:bCs/>
    </w:rPr>
  </w:style>
  <w:style w:type="numbering" w:customStyle="1" w:styleId="WWNum8">
    <w:name w:val="WWNum8"/>
    <w:rsid w:val="002A4B2C"/>
    <w:pPr>
      <w:numPr>
        <w:numId w:val="1"/>
      </w:numPr>
    </w:pPr>
  </w:style>
  <w:style w:type="character" w:customStyle="1" w:styleId="docbody">
    <w:name w:val="doc_body"/>
    <w:basedOn w:val="a0"/>
    <w:rsid w:val="002A4B2C"/>
  </w:style>
  <w:style w:type="paragraph" w:customStyle="1" w:styleId="3">
    <w:name w:val="Абзац списка3"/>
    <w:basedOn w:val="a"/>
    <w:uiPriority w:val="99"/>
    <w:rsid w:val="002A4B2C"/>
    <w:pPr>
      <w:spacing w:after="200" w:line="276" w:lineRule="auto"/>
      <w:ind w:left="720"/>
      <w:contextualSpacing/>
    </w:pPr>
    <w:rPr>
      <w:rFonts w:ascii="Calibri" w:eastAsia="Times New Roman" w:hAnsi="Calibri"/>
      <w:sz w:val="22"/>
      <w:szCs w:val="22"/>
      <w:lang w:val="en-US"/>
    </w:rPr>
  </w:style>
  <w:style w:type="character" w:customStyle="1" w:styleId="textexposedshow">
    <w:name w:val="text_exposed_show"/>
    <w:rsid w:val="002A4B2C"/>
  </w:style>
  <w:style w:type="paragraph" w:customStyle="1" w:styleId="tt">
    <w:name w:val="tt"/>
    <w:basedOn w:val="a"/>
    <w:uiPriority w:val="99"/>
    <w:rsid w:val="002A4B2C"/>
    <w:pPr>
      <w:jc w:val="center"/>
    </w:pPr>
    <w:rPr>
      <w:rFonts w:eastAsia="Times New Roman"/>
      <w:b/>
      <w:bCs/>
      <w:sz w:val="24"/>
      <w:szCs w:val="24"/>
      <w:lang w:eastAsia="ru-RU"/>
    </w:rPr>
  </w:style>
  <w:style w:type="character" w:styleId="af4">
    <w:name w:val="page number"/>
    <w:uiPriority w:val="99"/>
    <w:unhideWhenUsed/>
    <w:rsid w:val="002A4B2C"/>
    <w:rPr>
      <w:rFonts w:ascii="Times New Roman" w:hAnsi="Times New Roman" w:cs="Times New Roman" w:hint="default"/>
    </w:rPr>
  </w:style>
  <w:style w:type="character" w:customStyle="1" w:styleId="15">
    <w:name w:val="Текст выноски Знак1"/>
    <w:uiPriority w:val="99"/>
    <w:semiHidden/>
    <w:rsid w:val="002A4B2C"/>
    <w:rPr>
      <w:rFonts w:ascii="Tahoma" w:eastAsia="Calibri" w:hAnsi="Tahoma" w:cs="Tahoma"/>
      <w:sz w:val="16"/>
      <w:szCs w:val="16"/>
      <w:lang w:eastAsia="en-US"/>
    </w:rPr>
  </w:style>
  <w:style w:type="character" w:customStyle="1" w:styleId="16">
    <w:name w:val="Верхний колонтитул Знак1"/>
    <w:uiPriority w:val="99"/>
    <w:semiHidden/>
    <w:rsid w:val="002A4B2C"/>
    <w:rPr>
      <w:rFonts w:eastAsia="Calibri"/>
      <w:lang w:eastAsia="en-US"/>
    </w:rPr>
  </w:style>
  <w:style w:type="character" w:customStyle="1" w:styleId="17">
    <w:name w:val="Нижний колонтитул Знак1"/>
    <w:uiPriority w:val="99"/>
    <w:semiHidden/>
    <w:rsid w:val="002A4B2C"/>
    <w:rPr>
      <w:rFonts w:eastAsia="Calibri"/>
      <w:lang w:eastAsia="en-US"/>
    </w:rPr>
  </w:style>
  <w:style w:type="character" w:customStyle="1" w:styleId="18">
    <w:name w:val="Основной текст Знак1"/>
    <w:uiPriority w:val="99"/>
    <w:semiHidden/>
    <w:rsid w:val="002A4B2C"/>
    <w:rPr>
      <w:rFonts w:eastAsia="Calibri"/>
      <w:lang w:eastAsia="en-US"/>
    </w:rPr>
  </w:style>
  <w:style w:type="character" w:customStyle="1" w:styleId="af5">
    <w:name w:val="Знак Знак Знак"/>
    <w:locked/>
    <w:rsid w:val="002A4B2C"/>
    <w:rPr>
      <w:rFonts w:eastAsia="Calibri"/>
      <w:sz w:val="28"/>
      <w:lang w:val="ro-RO" w:eastAsia="ru-RU" w:bidi="ar-SA"/>
    </w:rPr>
  </w:style>
  <w:style w:type="character" w:customStyle="1" w:styleId="30">
    <w:name w:val="Знак Знак3"/>
    <w:rsid w:val="002A4B2C"/>
    <w:rPr>
      <w:sz w:val="28"/>
      <w:lang w:val="ro-RO" w:eastAsia="ru-RU" w:bidi="ar-SA"/>
    </w:rPr>
  </w:style>
  <w:style w:type="paragraph" w:customStyle="1" w:styleId="19">
    <w:name w:val="Без интервала1"/>
    <w:link w:val="NoSpacing"/>
    <w:rsid w:val="002A4B2C"/>
    <w:pPr>
      <w:spacing w:after="0" w:line="240" w:lineRule="auto"/>
    </w:pPr>
    <w:rPr>
      <w:rFonts w:ascii="Times New Roman" w:eastAsia="Calibri" w:hAnsi="Times New Roman" w:cs="Times New Roman"/>
      <w:sz w:val="24"/>
      <w:szCs w:val="24"/>
      <w:lang w:eastAsia="ru-RU"/>
    </w:rPr>
  </w:style>
  <w:style w:type="character" w:customStyle="1" w:styleId="NoSpacing">
    <w:name w:val="No Spacing Знак"/>
    <w:link w:val="19"/>
    <w:rsid w:val="002A4B2C"/>
    <w:rPr>
      <w:rFonts w:ascii="Times New Roman" w:eastAsia="Calibri" w:hAnsi="Times New Roman" w:cs="Times New Roman"/>
      <w:sz w:val="24"/>
      <w:szCs w:val="24"/>
      <w:lang w:eastAsia="ru-RU"/>
    </w:rPr>
  </w:style>
  <w:style w:type="character" w:customStyle="1" w:styleId="js-copy-text">
    <w:name w:val="js-copy-text"/>
    <w:rsid w:val="002A4B2C"/>
  </w:style>
  <w:style w:type="character" w:customStyle="1" w:styleId="msgaci">
    <w:name w:val="msg_ac_i"/>
    <w:rsid w:val="002A4B2C"/>
  </w:style>
  <w:style w:type="character" w:customStyle="1" w:styleId="tico">
    <w:name w:val="tico"/>
    <w:rsid w:val="002A4B2C"/>
  </w:style>
  <w:style w:type="paragraph" w:styleId="z-">
    <w:name w:val="HTML Top of Form"/>
    <w:basedOn w:val="a"/>
    <w:next w:val="a"/>
    <w:link w:val="z-0"/>
    <w:hidden/>
    <w:uiPriority w:val="99"/>
    <w:unhideWhenUsed/>
    <w:rsid w:val="002A4B2C"/>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2A4B2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A4B2C"/>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A4B2C"/>
    <w:rPr>
      <w:rFonts w:ascii="Arial" w:eastAsia="Times New Roman" w:hAnsi="Arial" w:cs="Arial"/>
      <w:vanish/>
      <w:sz w:val="16"/>
      <w:szCs w:val="16"/>
      <w:lang w:eastAsia="ru-RU"/>
    </w:rPr>
  </w:style>
  <w:style w:type="paragraph" w:styleId="31">
    <w:name w:val="Body Text 3"/>
    <w:basedOn w:val="a"/>
    <w:link w:val="32"/>
    <w:uiPriority w:val="99"/>
    <w:rsid w:val="002A4B2C"/>
    <w:pPr>
      <w:spacing w:after="120"/>
    </w:pPr>
    <w:rPr>
      <w:rFonts w:eastAsia="Times New Roman"/>
      <w:sz w:val="16"/>
      <w:szCs w:val="16"/>
    </w:rPr>
  </w:style>
  <w:style w:type="character" w:customStyle="1" w:styleId="32">
    <w:name w:val="Основной текст 3 Знак"/>
    <w:basedOn w:val="a0"/>
    <w:link w:val="31"/>
    <w:uiPriority w:val="99"/>
    <w:rsid w:val="002A4B2C"/>
    <w:rPr>
      <w:rFonts w:ascii="Times New Roman" w:eastAsia="Times New Roman" w:hAnsi="Times New Roman" w:cs="Times New Roman"/>
      <w:sz w:val="16"/>
      <w:szCs w:val="16"/>
    </w:rPr>
  </w:style>
  <w:style w:type="paragraph" w:customStyle="1" w:styleId="23">
    <w:name w:val="Абзац списка2"/>
    <w:basedOn w:val="a"/>
    <w:uiPriority w:val="99"/>
    <w:rsid w:val="009C41D4"/>
    <w:pPr>
      <w:ind w:left="720"/>
      <w:contextualSpacing/>
    </w:pPr>
  </w:style>
  <w:style w:type="character" w:customStyle="1" w:styleId="af6">
    <w:name w:val="Основной текст_"/>
    <w:basedOn w:val="a0"/>
    <w:link w:val="1a"/>
    <w:rsid w:val="008F21A0"/>
    <w:rPr>
      <w:rFonts w:ascii="Times New Roman" w:eastAsia="Times New Roman" w:hAnsi="Times New Roman" w:cs="Times New Roman"/>
      <w:spacing w:val="4"/>
      <w:sz w:val="15"/>
      <w:szCs w:val="15"/>
      <w:shd w:val="clear" w:color="auto" w:fill="FFFFFF"/>
    </w:rPr>
  </w:style>
  <w:style w:type="paragraph" w:customStyle="1" w:styleId="1a">
    <w:name w:val="Основной текст1"/>
    <w:basedOn w:val="a"/>
    <w:link w:val="af6"/>
    <w:rsid w:val="008F21A0"/>
    <w:pPr>
      <w:widowControl w:val="0"/>
      <w:shd w:val="clear" w:color="auto" w:fill="FFFFFF"/>
      <w:spacing w:line="211" w:lineRule="exact"/>
      <w:ind w:hanging="1380"/>
      <w:jc w:val="right"/>
    </w:pPr>
    <w:rPr>
      <w:rFonts w:eastAsia="Times New Roman"/>
      <w:spacing w:val="4"/>
      <w:sz w:val="15"/>
      <w:szCs w:val="15"/>
    </w:rPr>
  </w:style>
  <w:style w:type="character" w:styleId="af7">
    <w:name w:val="footnote reference"/>
    <w:basedOn w:val="a0"/>
    <w:uiPriority w:val="99"/>
    <w:unhideWhenUsed/>
    <w:rsid w:val="001C0ED5"/>
    <w:rPr>
      <w:vertAlign w:val="superscript"/>
    </w:rPr>
  </w:style>
  <w:style w:type="paragraph" w:customStyle="1" w:styleId="Normal1">
    <w:name w:val="Normal1"/>
    <w:uiPriority w:val="99"/>
    <w:rsid w:val="0051509C"/>
    <w:rPr>
      <w:rFonts w:ascii="Calibri" w:eastAsia="Times New Roman" w:hAnsi="Calibri" w:cs="Calibri"/>
      <w:color w:val="000000"/>
      <w:lang w:val="en-US"/>
    </w:rPr>
  </w:style>
  <w:style w:type="table" w:customStyle="1" w:styleId="TableGrid">
    <w:name w:val="TableGrid"/>
    <w:rsid w:val="008D58BD"/>
    <w:pPr>
      <w:spacing w:after="0" w:line="240" w:lineRule="auto"/>
    </w:pPr>
    <w:rPr>
      <w:rFonts w:eastAsiaTheme="minorEastAsia"/>
      <w:lang w:val="en-US"/>
    </w:rPr>
    <w:tblPr>
      <w:tblCellMar>
        <w:top w:w="0" w:type="dxa"/>
        <w:left w:w="0" w:type="dxa"/>
        <w:bottom w:w="0" w:type="dxa"/>
        <w:right w:w="0" w:type="dxa"/>
      </w:tblCellMar>
    </w:tblPr>
  </w:style>
  <w:style w:type="numbering" w:customStyle="1" w:styleId="WWNum1">
    <w:name w:val="WWNum1"/>
    <w:rsid w:val="008D58BD"/>
    <w:pPr>
      <w:numPr>
        <w:numId w:val="2"/>
      </w:numPr>
    </w:pPr>
  </w:style>
  <w:style w:type="numbering" w:customStyle="1" w:styleId="WWNum2">
    <w:name w:val="WWNum2"/>
    <w:rsid w:val="008D58BD"/>
    <w:pPr>
      <w:numPr>
        <w:numId w:val="3"/>
      </w:numPr>
    </w:pPr>
  </w:style>
  <w:style w:type="numbering" w:customStyle="1" w:styleId="WWNum3">
    <w:name w:val="WWNum3"/>
    <w:rsid w:val="008D58BD"/>
    <w:pPr>
      <w:numPr>
        <w:numId w:val="4"/>
      </w:numPr>
    </w:pPr>
  </w:style>
  <w:style w:type="numbering" w:customStyle="1" w:styleId="WWNum4">
    <w:name w:val="WWNum4"/>
    <w:rsid w:val="008D58BD"/>
    <w:pPr>
      <w:numPr>
        <w:numId w:val="5"/>
      </w:numPr>
    </w:pPr>
  </w:style>
  <w:style w:type="numbering" w:customStyle="1" w:styleId="WWNum5">
    <w:name w:val="WWNum5"/>
    <w:rsid w:val="008D58BD"/>
    <w:pPr>
      <w:numPr>
        <w:numId w:val="6"/>
      </w:numPr>
    </w:pPr>
  </w:style>
  <w:style w:type="numbering" w:customStyle="1" w:styleId="WWNum6">
    <w:name w:val="WWNum6"/>
    <w:rsid w:val="008D58BD"/>
    <w:pPr>
      <w:numPr>
        <w:numId w:val="7"/>
      </w:numPr>
    </w:pPr>
  </w:style>
  <w:style w:type="numbering" w:customStyle="1" w:styleId="WWNum7">
    <w:name w:val="WWNum7"/>
    <w:rsid w:val="008D58BD"/>
    <w:pPr>
      <w:numPr>
        <w:numId w:val="8"/>
      </w:numPr>
    </w:pPr>
  </w:style>
  <w:style w:type="numbering" w:customStyle="1" w:styleId="WWNum9">
    <w:name w:val="WWNum9"/>
    <w:rsid w:val="008D58BD"/>
    <w:pPr>
      <w:numPr>
        <w:numId w:val="9"/>
      </w:numPr>
    </w:pPr>
  </w:style>
  <w:style w:type="numbering" w:customStyle="1" w:styleId="WWNum10">
    <w:name w:val="WWNum10"/>
    <w:rsid w:val="008D58BD"/>
    <w:pPr>
      <w:numPr>
        <w:numId w:val="10"/>
      </w:numPr>
    </w:pPr>
  </w:style>
  <w:style w:type="numbering" w:customStyle="1" w:styleId="WWNum11">
    <w:name w:val="WWNum11"/>
    <w:rsid w:val="008D58BD"/>
    <w:pPr>
      <w:numPr>
        <w:numId w:val="11"/>
      </w:numPr>
    </w:pPr>
  </w:style>
  <w:style w:type="numbering" w:customStyle="1" w:styleId="WWNum12">
    <w:name w:val="WWNum12"/>
    <w:rsid w:val="008D58BD"/>
    <w:pPr>
      <w:numPr>
        <w:numId w:val="12"/>
      </w:numPr>
    </w:pPr>
  </w:style>
  <w:style w:type="numbering" w:customStyle="1" w:styleId="WWNum13">
    <w:name w:val="WWNum13"/>
    <w:rsid w:val="008D58BD"/>
    <w:pPr>
      <w:numPr>
        <w:numId w:val="13"/>
      </w:numPr>
    </w:pPr>
  </w:style>
  <w:style w:type="numbering" w:customStyle="1" w:styleId="WWNum14">
    <w:name w:val="WWNum14"/>
    <w:rsid w:val="008D58BD"/>
    <w:pPr>
      <w:numPr>
        <w:numId w:val="14"/>
      </w:numPr>
    </w:pPr>
  </w:style>
  <w:style w:type="numbering" w:customStyle="1" w:styleId="WWNum15">
    <w:name w:val="WWNum15"/>
    <w:rsid w:val="008D58BD"/>
    <w:pPr>
      <w:numPr>
        <w:numId w:val="15"/>
      </w:numPr>
    </w:pPr>
  </w:style>
  <w:style w:type="numbering" w:customStyle="1" w:styleId="WWNum16">
    <w:name w:val="WWNum16"/>
    <w:rsid w:val="008D58BD"/>
    <w:pPr>
      <w:numPr>
        <w:numId w:val="16"/>
      </w:numPr>
    </w:pPr>
  </w:style>
  <w:style w:type="numbering" w:customStyle="1" w:styleId="WWNum17">
    <w:name w:val="WWNum17"/>
    <w:rsid w:val="008D58BD"/>
    <w:pPr>
      <w:numPr>
        <w:numId w:val="17"/>
      </w:numPr>
    </w:pPr>
  </w:style>
  <w:style w:type="numbering" w:customStyle="1" w:styleId="WWNum18">
    <w:name w:val="WWNum18"/>
    <w:rsid w:val="008D58BD"/>
    <w:pPr>
      <w:numPr>
        <w:numId w:val="18"/>
      </w:numPr>
    </w:pPr>
  </w:style>
  <w:style w:type="numbering" w:customStyle="1" w:styleId="WWNum19">
    <w:name w:val="WWNum19"/>
    <w:rsid w:val="008D58BD"/>
    <w:pPr>
      <w:numPr>
        <w:numId w:val="19"/>
      </w:numPr>
    </w:pPr>
  </w:style>
  <w:style w:type="numbering" w:customStyle="1" w:styleId="WWNum20">
    <w:name w:val="WWNum20"/>
    <w:rsid w:val="008D58BD"/>
    <w:pPr>
      <w:numPr>
        <w:numId w:val="20"/>
      </w:numPr>
    </w:pPr>
  </w:style>
  <w:style w:type="numbering" w:customStyle="1" w:styleId="WWNum21">
    <w:name w:val="WWNum21"/>
    <w:rsid w:val="008D58BD"/>
    <w:pPr>
      <w:numPr>
        <w:numId w:val="21"/>
      </w:numPr>
    </w:pPr>
  </w:style>
  <w:style w:type="numbering" w:customStyle="1" w:styleId="WWNum22">
    <w:name w:val="WWNum22"/>
    <w:rsid w:val="008D58BD"/>
    <w:pPr>
      <w:numPr>
        <w:numId w:val="22"/>
      </w:numPr>
    </w:pPr>
  </w:style>
  <w:style w:type="numbering" w:customStyle="1" w:styleId="WWNum23">
    <w:name w:val="WWNum23"/>
    <w:rsid w:val="008D58BD"/>
    <w:pPr>
      <w:numPr>
        <w:numId w:val="23"/>
      </w:numPr>
    </w:pPr>
  </w:style>
  <w:style w:type="numbering" w:customStyle="1" w:styleId="WWNum24">
    <w:name w:val="WWNum24"/>
    <w:rsid w:val="008D58BD"/>
    <w:pPr>
      <w:numPr>
        <w:numId w:val="24"/>
      </w:numPr>
    </w:pPr>
  </w:style>
  <w:style w:type="numbering" w:customStyle="1" w:styleId="WWNum25">
    <w:name w:val="WWNum25"/>
    <w:rsid w:val="008D58BD"/>
    <w:pPr>
      <w:numPr>
        <w:numId w:val="25"/>
      </w:numPr>
    </w:pPr>
  </w:style>
  <w:style w:type="numbering" w:customStyle="1" w:styleId="WWNum26">
    <w:name w:val="WWNum26"/>
    <w:rsid w:val="008D58BD"/>
    <w:pPr>
      <w:numPr>
        <w:numId w:val="26"/>
      </w:numPr>
    </w:pPr>
  </w:style>
  <w:style w:type="numbering" w:customStyle="1" w:styleId="WWNum27">
    <w:name w:val="WWNum27"/>
    <w:rsid w:val="008D58BD"/>
    <w:pPr>
      <w:numPr>
        <w:numId w:val="27"/>
      </w:numPr>
    </w:pPr>
  </w:style>
  <w:style w:type="numbering" w:customStyle="1" w:styleId="WWNum28">
    <w:name w:val="WWNum28"/>
    <w:rsid w:val="008D58BD"/>
    <w:pPr>
      <w:numPr>
        <w:numId w:val="28"/>
      </w:numPr>
    </w:pPr>
  </w:style>
  <w:style w:type="numbering" w:customStyle="1" w:styleId="WWNum29">
    <w:name w:val="WWNum29"/>
    <w:rsid w:val="008D58BD"/>
    <w:pPr>
      <w:numPr>
        <w:numId w:val="29"/>
      </w:numPr>
    </w:pPr>
  </w:style>
  <w:style w:type="numbering" w:customStyle="1" w:styleId="WWNum30">
    <w:name w:val="WWNum30"/>
    <w:rsid w:val="008D58BD"/>
    <w:pPr>
      <w:numPr>
        <w:numId w:val="30"/>
      </w:numPr>
    </w:pPr>
  </w:style>
  <w:style w:type="numbering" w:customStyle="1" w:styleId="WWNum31">
    <w:name w:val="WWNum31"/>
    <w:rsid w:val="008D58BD"/>
    <w:pPr>
      <w:numPr>
        <w:numId w:val="31"/>
      </w:numPr>
    </w:pPr>
  </w:style>
  <w:style w:type="numbering" w:customStyle="1" w:styleId="WWNum32">
    <w:name w:val="WWNum32"/>
    <w:rsid w:val="008D58BD"/>
    <w:pPr>
      <w:numPr>
        <w:numId w:val="32"/>
      </w:numPr>
    </w:pPr>
  </w:style>
  <w:style w:type="numbering" w:customStyle="1" w:styleId="WWNum33">
    <w:name w:val="WWNum33"/>
    <w:rsid w:val="008D58BD"/>
    <w:pPr>
      <w:numPr>
        <w:numId w:val="33"/>
      </w:numPr>
    </w:pPr>
  </w:style>
  <w:style w:type="numbering" w:customStyle="1" w:styleId="WWNum34">
    <w:name w:val="WWNum34"/>
    <w:rsid w:val="008D58BD"/>
    <w:pPr>
      <w:numPr>
        <w:numId w:val="34"/>
      </w:numPr>
    </w:pPr>
  </w:style>
  <w:style w:type="numbering" w:customStyle="1" w:styleId="WWNum35">
    <w:name w:val="WWNum35"/>
    <w:rsid w:val="008D58BD"/>
    <w:pPr>
      <w:numPr>
        <w:numId w:val="35"/>
      </w:numPr>
    </w:pPr>
  </w:style>
  <w:style w:type="numbering" w:customStyle="1" w:styleId="WWNum36">
    <w:name w:val="WWNum36"/>
    <w:rsid w:val="008D58BD"/>
    <w:pPr>
      <w:numPr>
        <w:numId w:val="36"/>
      </w:numPr>
    </w:pPr>
  </w:style>
  <w:style w:type="numbering" w:customStyle="1" w:styleId="WWNum37">
    <w:name w:val="WWNum37"/>
    <w:rsid w:val="008D58BD"/>
    <w:pPr>
      <w:numPr>
        <w:numId w:val="37"/>
      </w:numPr>
    </w:pPr>
  </w:style>
  <w:style w:type="numbering" w:customStyle="1" w:styleId="WWNum38">
    <w:name w:val="WWNum38"/>
    <w:rsid w:val="008D58BD"/>
    <w:pPr>
      <w:numPr>
        <w:numId w:val="38"/>
      </w:numPr>
    </w:pPr>
  </w:style>
  <w:style w:type="numbering" w:customStyle="1" w:styleId="WWNum39">
    <w:name w:val="WWNum39"/>
    <w:rsid w:val="008D58BD"/>
    <w:pPr>
      <w:numPr>
        <w:numId w:val="39"/>
      </w:numPr>
    </w:pPr>
  </w:style>
  <w:style w:type="numbering" w:customStyle="1" w:styleId="WWNum40">
    <w:name w:val="WWNum40"/>
    <w:rsid w:val="008D58BD"/>
    <w:pPr>
      <w:numPr>
        <w:numId w:val="40"/>
      </w:numPr>
    </w:pPr>
  </w:style>
  <w:style w:type="numbering" w:customStyle="1" w:styleId="WWNum41">
    <w:name w:val="WWNum41"/>
    <w:rsid w:val="008D58BD"/>
    <w:pPr>
      <w:numPr>
        <w:numId w:val="41"/>
      </w:numPr>
    </w:pPr>
  </w:style>
  <w:style w:type="numbering" w:customStyle="1" w:styleId="WWNum42">
    <w:name w:val="WWNum42"/>
    <w:rsid w:val="008D58BD"/>
    <w:pPr>
      <w:numPr>
        <w:numId w:val="42"/>
      </w:numPr>
    </w:pPr>
  </w:style>
  <w:style w:type="numbering" w:customStyle="1" w:styleId="WWNum43">
    <w:name w:val="WWNum43"/>
    <w:rsid w:val="008D58BD"/>
    <w:pPr>
      <w:numPr>
        <w:numId w:val="43"/>
      </w:numPr>
    </w:pPr>
  </w:style>
  <w:style w:type="numbering" w:customStyle="1" w:styleId="WWNum44">
    <w:name w:val="WWNum44"/>
    <w:rsid w:val="008D58BD"/>
    <w:pPr>
      <w:numPr>
        <w:numId w:val="44"/>
      </w:numPr>
    </w:pPr>
  </w:style>
  <w:style w:type="numbering" w:customStyle="1" w:styleId="WWNum45">
    <w:name w:val="WWNum45"/>
    <w:rsid w:val="008D58BD"/>
    <w:pPr>
      <w:numPr>
        <w:numId w:val="45"/>
      </w:numPr>
    </w:pPr>
  </w:style>
  <w:style w:type="numbering" w:customStyle="1" w:styleId="WWNum46">
    <w:name w:val="WWNum46"/>
    <w:rsid w:val="008D58BD"/>
    <w:pPr>
      <w:numPr>
        <w:numId w:val="46"/>
      </w:numPr>
    </w:pPr>
  </w:style>
  <w:style w:type="paragraph" w:customStyle="1" w:styleId="41">
    <w:name w:val="Абзац списка4"/>
    <w:basedOn w:val="a"/>
    <w:uiPriority w:val="99"/>
    <w:rsid w:val="008D58BD"/>
    <w:pPr>
      <w:ind w:left="720"/>
      <w:contextualSpacing/>
    </w:pPr>
    <w:rPr>
      <w:sz w:val="24"/>
      <w:szCs w:val="24"/>
      <w:lang w:eastAsia="ru-RU"/>
    </w:rPr>
  </w:style>
  <w:style w:type="paragraph" w:customStyle="1" w:styleId="24">
    <w:name w:val="Без интервала2"/>
    <w:uiPriority w:val="99"/>
    <w:rsid w:val="008D58BD"/>
    <w:pPr>
      <w:spacing w:after="0" w:line="240" w:lineRule="auto"/>
    </w:pPr>
    <w:rPr>
      <w:rFonts w:ascii="Times New Roman" w:eastAsia="Calibri" w:hAnsi="Times New Roman" w:cs="Times New Roman"/>
      <w:sz w:val="24"/>
      <w:szCs w:val="24"/>
      <w:lang w:eastAsia="ru-RU"/>
    </w:rPr>
  </w:style>
  <w:style w:type="character" w:customStyle="1" w:styleId="hpsatn">
    <w:name w:val="hps atn"/>
    <w:basedOn w:val="a0"/>
    <w:rsid w:val="008D58BD"/>
  </w:style>
  <w:style w:type="character" w:customStyle="1" w:styleId="shorttext">
    <w:name w:val="short_text"/>
    <w:basedOn w:val="a0"/>
    <w:rsid w:val="008D58BD"/>
  </w:style>
  <w:style w:type="character" w:customStyle="1" w:styleId="docblue">
    <w:name w:val="doc_blue"/>
    <w:basedOn w:val="a0"/>
    <w:rsid w:val="008D58BD"/>
  </w:style>
  <w:style w:type="character" w:styleId="af8">
    <w:name w:val="FollowedHyperlink"/>
    <w:uiPriority w:val="99"/>
    <w:rsid w:val="008D58BD"/>
    <w:rPr>
      <w:color w:val="800080"/>
      <w:u w:val="single"/>
    </w:rPr>
  </w:style>
  <w:style w:type="paragraph" w:styleId="af9">
    <w:name w:val="Title"/>
    <w:basedOn w:val="a"/>
    <w:link w:val="afa"/>
    <w:uiPriority w:val="99"/>
    <w:qFormat/>
    <w:rsid w:val="00B06FAA"/>
    <w:pPr>
      <w:jc w:val="center"/>
    </w:pPr>
    <w:rPr>
      <w:rFonts w:eastAsia="Times New Roman"/>
      <w:sz w:val="24"/>
      <w:lang w:val="ro-RO" w:eastAsia="ru-RU"/>
    </w:rPr>
  </w:style>
  <w:style w:type="character" w:customStyle="1" w:styleId="afa">
    <w:name w:val="Название Знак"/>
    <w:basedOn w:val="a0"/>
    <w:link w:val="af9"/>
    <w:uiPriority w:val="99"/>
    <w:rsid w:val="00B06FAA"/>
    <w:rPr>
      <w:rFonts w:ascii="Times New Roman" w:eastAsia="Times New Roman" w:hAnsi="Times New Roman" w:cs="Times New Roman"/>
      <w:sz w:val="24"/>
      <w:szCs w:val="20"/>
      <w:lang w:val="ro-RO" w:eastAsia="ru-RU"/>
    </w:rPr>
  </w:style>
  <w:style w:type="character" w:customStyle="1" w:styleId="33">
    <w:name w:val="Основной текст (3)_"/>
    <w:link w:val="34"/>
    <w:uiPriority w:val="99"/>
    <w:locked/>
    <w:rsid w:val="00CF7B57"/>
    <w:rPr>
      <w:sz w:val="23"/>
      <w:szCs w:val="23"/>
      <w:shd w:val="clear" w:color="auto" w:fill="FFFFFF"/>
    </w:rPr>
  </w:style>
  <w:style w:type="paragraph" w:customStyle="1" w:styleId="34">
    <w:name w:val="Основной текст (3)"/>
    <w:basedOn w:val="a"/>
    <w:link w:val="33"/>
    <w:uiPriority w:val="99"/>
    <w:rsid w:val="00CF7B57"/>
    <w:pPr>
      <w:shd w:val="clear" w:color="auto" w:fill="FFFFFF"/>
      <w:spacing w:after="240" w:line="278" w:lineRule="exact"/>
    </w:pPr>
    <w:rPr>
      <w:rFonts w:asciiTheme="minorHAnsi" w:eastAsiaTheme="minorHAnsi" w:hAnsiTheme="minorHAnsi" w:cstheme="minorBidi"/>
      <w:sz w:val="23"/>
      <w:szCs w:val="23"/>
    </w:rPr>
  </w:style>
  <w:style w:type="character" w:customStyle="1" w:styleId="35">
    <w:name w:val="Заголовок №3 + Полужирный"/>
    <w:rsid w:val="00CF7B57"/>
    <w:rPr>
      <w:rFonts w:ascii="Times New Roman" w:eastAsia="Times New Roman" w:hAnsi="Times New Roman" w:cs="Times New Roman" w:hint="default"/>
      <w:b/>
      <w:bCs/>
      <w:sz w:val="25"/>
      <w:szCs w:val="25"/>
      <w:shd w:val="clear" w:color="auto" w:fill="FFFFFF"/>
    </w:rPr>
  </w:style>
  <w:style w:type="character" w:customStyle="1" w:styleId="25">
    <w:name w:val="Основной текст (2)_"/>
    <w:basedOn w:val="a0"/>
    <w:link w:val="26"/>
    <w:uiPriority w:val="99"/>
    <w:locked/>
    <w:rsid w:val="005D5F4B"/>
    <w:rPr>
      <w:sz w:val="26"/>
      <w:szCs w:val="26"/>
      <w:shd w:val="clear" w:color="auto" w:fill="FFFFFF"/>
    </w:rPr>
  </w:style>
  <w:style w:type="paragraph" w:customStyle="1" w:styleId="26">
    <w:name w:val="Основной текст (2)"/>
    <w:basedOn w:val="a"/>
    <w:link w:val="25"/>
    <w:uiPriority w:val="99"/>
    <w:rsid w:val="005D5F4B"/>
    <w:pPr>
      <w:widowControl w:val="0"/>
      <w:shd w:val="clear" w:color="auto" w:fill="FFFFFF"/>
      <w:spacing w:line="310" w:lineRule="exact"/>
      <w:ind w:hanging="440"/>
      <w:jc w:val="both"/>
    </w:pPr>
    <w:rPr>
      <w:rFonts w:asciiTheme="minorHAnsi" w:eastAsiaTheme="minorHAnsi" w:hAnsiTheme="minorHAnsi" w:cstheme="minorBidi"/>
      <w:sz w:val="26"/>
      <w:szCs w:val="26"/>
    </w:rPr>
  </w:style>
  <w:style w:type="paragraph" w:styleId="afb">
    <w:name w:val="caption"/>
    <w:basedOn w:val="a"/>
    <w:uiPriority w:val="99"/>
    <w:semiHidden/>
    <w:unhideWhenUsed/>
    <w:qFormat/>
    <w:rsid w:val="00554D0A"/>
    <w:pPr>
      <w:jc w:val="center"/>
    </w:pPr>
    <w:rPr>
      <w:rFonts w:eastAsia="Times New Roman"/>
      <w:sz w:val="28"/>
      <w:lang w:val="ro-RO" w:eastAsia="ru-RU"/>
    </w:rPr>
  </w:style>
  <w:style w:type="character" w:customStyle="1" w:styleId="1b">
    <w:name w:val="Заголовок №1_"/>
    <w:basedOn w:val="a0"/>
    <w:link w:val="1c"/>
    <w:locked/>
    <w:rsid w:val="00554D0A"/>
    <w:rPr>
      <w:b/>
      <w:bCs/>
      <w:sz w:val="26"/>
      <w:szCs w:val="26"/>
      <w:shd w:val="clear" w:color="auto" w:fill="FFFFFF"/>
    </w:rPr>
  </w:style>
  <w:style w:type="paragraph" w:customStyle="1" w:styleId="1c">
    <w:name w:val="Заголовок №1"/>
    <w:basedOn w:val="a"/>
    <w:link w:val="1b"/>
    <w:rsid w:val="00554D0A"/>
    <w:pPr>
      <w:widowControl w:val="0"/>
      <w:shd w:val="clear" w:color="auto" w:fill="FFFFFF"/>
      <w:spacing w:after="180" w:line="240" w:lineRule="atLeast"/>
      <w:ind w:hanging="1880"/>
      <w:jc w:val="center"/>
      <w:outlineLvl w:val="0"/>
    </w:pPr>
    <w:rPr>
      <w:rFonts w:asciiTheme="minorHAnsi" w:eastAsiaTheme="minorHAnsi" w:hAnsiTheme="minorHAnsi" w:cstheme="minorBidi"/>
      <w:b/>
      <w:bCs/>
      <w:sz w:val="26"/>
      <w:szCs w:val="26"/>
    </w:rPr>
  </w:style>
  <w:style w:type="character" w:customStyle="1" w:styleId="27">
    <w:name w:val="Основной текст (2) + Курсив"/>
    <w:basedOn w:val="25"/>
    <w:uiPriority w:val="99"/>
    <w:rsid w:val="00554D0A"/>
    <w:rPr>
      <w:rFonts w:ascii="Times New Roman" w:hAnsi="Times New Roman" w:cs="Times New Roman" w:hint="default"/>
      <w:i/>
      <w:iCs/>
      <w:sz w:val="26"/>
      <w:szCs w:val="26"/>
      <w:shd w:val="clear" w:color="auto" w:fill="FFFFFF"/>
    </w:rPr>
  </w:style>
  <w:style w:type="character" w:customStyle="1" w:styleId="8">
    <w:name w:val="Основной текст (8)_"/>
    <w:basedOn w:val="a0"/>
    <w:link w:val="80"/>
    <w:uiPriority w:val="99"/>
    <w:locked/>
    <w:rsid w:val="00554D0A"/>
    <w:rPr>
      <w:sz w:val="19"/>
      <w:szCs w:val="19"/>
      <w:shd w:val="clear" w:color="auto" w:fill="FFFFFF"/>
    </w:rPr>
  </w:style>
  <w:style w:type="paragraph" w:customStyle="1" w:styleId="80">
    <w:name w:val="Основной текст (8)"/>
    <w:basedOn w:val="a"/>
    <w:link w:val="8"/>
    <w:uiPriority w:val="99"/>
    <w:rsid w:val="00554D0A"/>
    <w:pPr>
      <w:widowControl w:val="0"/>
      <w:shd w:val="clear" w:color="auto" w:fill="FFFFFF"/>
      <w:spacing w:line="223" w:lineRule="exact"/>
      <w:jc w:val="right"/>
    </w:pPr>
    <w:rPr>
      <w:rFonts w:asciiTheme="minorHAnsi" w:eastAsiaTheme="minorHAnsi" w:hAnsiTheme="minorHAnsi" w:cstheme="minorBidi"/>
      <w:sz w:val="19"/>
      <w:szCs w:val="19"/>
    </w:rPr>
  </w:style>
  <w:style w:type="character" w:customStyle="1" w:styleId="111pt">
    <w:name w:val="Заголовок №1 + 11 pt"/>
    <w:basedOn w:val="1b"/>
    <w:uiPriority w:val="99"/>
    <w:rsid w:val="00554D0A"/>
    <w:rPr>
      <w:b/>
      <w:bCs/>
      <w:sz w:val="22"/>
      <w:szCs w:val="22"/>
      <w:shd w:val="clear" w:color="auto" w:fill="FFFFFF"/>
    </w:rPr>
  </w:style>
  <w:style w:type="character" w:customStyle="1" w:styleId="afc">
    <w:name w:val="Подпись к таблице_"/>
    <w:basedOn w:val="a0"/>
    <w:link w:val="afd"/>
    <w:uiPriority w:val="99"/>
    <w:locked/>
    <w:rsid w:val="00554D0A"/>
    <w:rPr>
      <w:b/>
      <w:bCs/>
      <w:shd w:val="clear" w:color="auto" w:fill="FFFFFF"/>
    </w:rPr>
  </w:style>
  <w:style w:type="paragraph" w:customStyle="1" w:styleId="afd">
    <w:name w:val="Подпись к таблице"/>
    <w:basedOn w:val="a"/>
    <w:link w:val="afc"/>
    <w:uiPriority w:val="99"/>
    <w:rsid w:val="00554D0A"/>
    <w:pPr>
      <w:widowControl w:val="0"/>
      <w:shd w:val="clear" w:color="auto" w:fill="FFFFFF"/>
      <w:spacing w:line="240" w:lineRule="atLeast"/>
    </w:pPr>
    <w:rPr>
      <w:rFonts w:asciiTheme="minorHAnsi" w:eastAsiaTheme="minorHAnsi" w:hAnsiTheme="minorHAnsi" w:cstheme="minorBidi"/>
      <w:b/>
      <w:bCs/>
      <w:sz w:val="22"/>
      <w:szCs w:val="22"/>
    </w:rPr>
  </w:style>
  <w:style w:type="character" w:customStyle="1" w:styleId="28">
    <w:name w:val="Подпись к таблице (2)_"/>
    <w:basedOn w:val="a0"/>
    <w:link w:val="29"/>
    <w:uiPriority w:val="99"/>
    <w:locked/>
    <w:rsid w:val="00554D0A"/>
    <w:rPr>
      <w:sz w:val="21"/>
      <w:szCs w:val="21"/>
      <w:shd w:val="clear" w:color="auto" w:fill="FFFFFF"/>
    </w:rPr>
  </w:style>
  <w:style w:type="paragraph" w:customStyle="1" w:styleId="29">
    <w:name w:val="Подпись к таблице (2)"/>
    <w:basedOn w:val="a"/>
    <w:link w:val="28"/>
    <w:uiPriority w:val="99"/>
    <w:rsid w:val="00554D0A"/>
    <w:pPr>
      <w:widowControl w:val="0"/>
      <w:shd w:val="clear" w:color="auto" w:fill="FFFFFF"/>
      <w:spacing w:line="240" w:lineRule="atLeast"/>
    </w:pPr>
    <w:rPr>
      <w:rFonts w:asciiTheme="minorHAnsi" w:eastAsiaTheme="minorHAnsi" w:hAnsiTheme="minorHAnsi" w:cstheme="minorBidi"/>
      <w:sz w:val="21"/>
      <w:szCs w:val="21"/>
    </w:rPr>
  </w:style>
  <w:style w:type="character" w:customStyle="1" w:styleId="9">
    <w:name w:val="Основной текст (9)_"/>
    <w:basedOn w:val="a0"/>
    <w:link w:val="90"/>
    <w:uiPriority w:val="99"/>
    <w:locked/>
    <w:rsid w:val="00554D0A"/>
    <w:rPr>
      <w:sz w:val="21"/>
      <w:szCs w:val="21"/>
      <w:shd w:val="clear" w:color="auto" w:fill="FFFFFF"/>
    </w:rPr>
  </w:style>
  <w:style w:type="paragraph" w:customStyle="1" w:styleId="90">
    <w:name w:val="Основной текст (9)"/>
    <w:basedOn w:val="a"/>
    <w:link w:val="9"/>
    <w:uiPriority w:val="99"/>
    <w:rsid w:val="00554D0A"/>
    <w:pPr>
      <w:widowControl w:val="0"/>
      <w:shd w:val="clear" w:color="auto" w:fill="FFFFFF"/>
      <w:spacing w:before="480" w:line="263" w:lineRule="exact"/>
      <w:ind w:hanging="500"/>
      <w:jc w:val="both"/>
    </w:pPr>
    <w:rPr>
      <w:rFonts w:asciiTheme="minorHAnsi" w:eastAsiaTheme="minorHAnsi" w:hAnsiTheme="minorHAnsi" w:cstheme="minorBidi"/>
      <w:sz w:val="21"/>
      <w:szCs w:val="21"/>
    </w:rPr>
  </w:style>
  <w:style w:type="character" w:customStyle="1" w:styleId="211pt">
    <w:name w:val="Подпись к таблице (2) + 11 pt"/>
    <w:aliases w:val="Полужирный"/>
    <w:basedOn w:val="28"/>
    <w:uiPriority w:val="99"/>
    <w:rsid w:val="00554D0A"/>
    <w:rPr>
      <w:b/>
      <w:bCs/>
      <w:sz w:val="22"/>
      <w:szCs w:val="22"/>
      <w:shd w:val="clear" w:color="auto" w:fill="FFFFFF"/>
    </w:rPr>
  </w:style>
  <w:style w:type="character" w:customStyle="1" w:styleId="211pt0">
    <w:name w:val="Основной текст (2) + 11 pt"/>
    <w:aliases w:val="Полужирный2"/>
    <w:basedOn w:val="25"/>
    <w:uiPriority w:val="99"/>
    <w:rsid w:val="00554D0A"/>
    <w:rPr>
      <w:rFonts w:ascii="Times New Roman" w:hAnsi="Times New Roman"/>
      <w:b/>
      <w:bCs/>
      <w:sz w:val="22"/>
      <w:szCs w:val="22"/>
      <w:shd w:val="clear" w:color="auto" w:fill="FFFFFF"/>
    </w:rPr>
  </w:style>
  <w:style w:type="character" w:customStyle="1" w:styleId="2CenturyGothic">
    <w:name w:val="Основной текст (2) + Century Gothic"/>
    <w:aliases w:val="9,5 pt"/>
    <w:basedOn w:val="25"/>
    <w:uiPriority w:val="99"/>
    <w:rsid w:val="00554D0A"/>
    <w:rPr>
      <w:rFonts w:ascii="Century Gothic" w:hAnsi="Century Gothic" w:cs="Century Gothic"/>
      <w:sz w:val="19"/>
      <w:szCs w:val="19"/>
      <w:shd w:val="clear" w:color="auto" w:fill="FFFFFF"/>
    </w:rPr>
  </w:style>
  <w:style w:type="character" w:customStyle="1" w:styleId="2FranklinGothicBook">
    <w:name w:val="Основной текст (2) + Franklin Gothic Book"/>
    <w:aliases w:val="91,5 pt3"/>
    <w:basedOn w:val="25"/>
    <w:uiPriority w:val="99"/>
    <w:rsid w:val="00554D0A"/>
    <w:rPr>
      <w:rFonts w:ascii="Franklin Gothic Book" w:hAnsi="Franklin Gothic Book" w:cs="Franklin Gothic Book"/>
      <w:sz w:val="19"/>
      <w:szCs w:val="19"/>
      <w:shd w:val="clear" w:color="auto" w:fill="FFFFFF"/>
    </w:rPr>
  </w:style>
  <w:style w:type="character" w:customStyle="1" w:styleId="210pt">
    <w:name w:val="Основной текст (2) + 10 pt"/>
    <w:basedOn w:val="25"/>
    <w:uiPriority w:val="99"/>
    <w:rsid w:val="00554D0A"/>
    <w:rPr>
      <w:rFonts w:ascii="Times New Roman" w:hAnsi="Times New Roman"/>
      <w:sz w:val="20"/>
      <w:szCs w:val="20"/>
      <w:shd w:val="clear" w:color="auto" w:fill="FFFFFF"/>
    </w:rPr>
  </w:style>
  <w:style w:type="paragraph" w:customStyle="1" w:styleId="51">
    <w:name w:val="Абзац списка5"/>
    <w:basedOn w:val="a"/>
    <w:uiPriority w:val="99"/>
    <w:rsid w:val="00FB6167"/>
    <w:pPr>
      <w:spacing w:after="200" w:line="276" w:lineRule="auto"/>
      <w:ind w:left="720"/>
      <w:contextualSpacing/>
    </w:pPr>
    <w:rPr>
      <w:rFonts w:ascii="Calibri" w:eastAsia="Times New Roman" w:hAnsi="Calibri"/>
      <w:sz w:val="22"/>
      <w:szCs w:val="22"/>
      <w:lang w:eastAsia="ru-RU"/>
    </w:rPr>
  </w:style>
  <w:style w:type="paragraph" w:customStyle="1" w:styleId="Default">
    <w:name w:val="Default"/>
    <w:rsid w:val="008C0A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a"/>
    <w:rsid w:val="003931E7"/>
    <w:pPr>
      <w:spacing w:before="100" w:beforeAutospacing="1" w:after="100" w:afterAutospacing="1"/>
    </w:pPr>
    <w:rPr>
      <w:rFonts w:eastAsia="Times New Roman"/>
      <w:lang w:eastAsia="ru-RU"/>
    </w:rPr>
  </w:style>
  <w:style w:type="paragraph" w:customStyle="1" w:styleId="font6">
    <w:name w:val="font6"/>
    <w:basedOn w:val="a"/>
    <w:uiPriority w:val="99"/>
    <w:rsid w:val="003931E7"/>
    <w:pPr>
      <w:spacing w:before="100" w:beforeAutospacing="1" w:after="100" w:afterAutospacing="1"/>
    </w:pPr>
    <w:rPr>
      <w:rFonts w:eastAsia="Times New Roman"/>
      <w:sz w:val="24"/>
      <w:szCs w:val="24"/>
      <w:lang w:eastAsia="ru-RU"/>
    </w:rPr>
  </w:style>
  <w:style w:type="paragraph" w:customStyle="1" w:styleId="font7">
    <w:name w:val="font7"/>
    <w:basedOn w:val="a"/>
    <w:uiPriority w:val="99"/>
    <w:rsid w:val="003931E7"/>
    <w:pPr>
      <w:spacing w:before="100" w:beforeAutospacing="1" w:after="100" w:afterAutospacing="1"/>
    </w:pPr>
    <w:rPr>
      <w:rFonts w:eastAsia="Times New Roman"/>
      <w:sz w:val="14"/>
      <w:szCs w:val="14"/>
      <w:lang w:eastAsia="ru-RU"/>
    </w:rPr>
  </w:style>
  <w:style w:type="paragraph" w:customStyle="1" w:styleId="xl65">
    <w:name w:val="xl6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66">
    <w:name w:val="xl66"/>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67">
    <w:name w:val="xl67"/>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8">
    <w:name w:val="xl68"/>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69">
    <w:name w:val="xl69"/>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0">
    <w:name w:val="xl70"/>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1">
    <w:name w:val="xl71"/>
    <w:basedOn w:val="a"/>
    <w:uiPriority w:val="99"/>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2">
    <w:name w:val="xl72"/>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3">
    <w:name w:val="xl73"/>
    <w:basedOn w:val="a"/>
    <w:uiPriority w:val="99"/>
    <w:rsid w:val="003931E7"/>
    <w:pPr>
      <w:pBdr>
        <w:top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4">
    <w:name w:val="xl74"/>
    <w:basedOn w:val="a"/>
    <w:uiPriority w:val="99"/>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5">
    <w:name w:val="xl7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76">
    <w:name w:val="xl76"/>
    <w:basedOn w:val="a"/>
    <w:uiPriority w:val="99"/>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77">
    <w:name w:val="xl77"/>
    <w:basedOn w:val="a"/>
    <w:uiPriority w:val="99"/>
    <w:rsid w:val="003931E7"/>
    <w:pPr>
      <w:pBdr>
        <w:top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8">
    <w:name w:val="xl78"/>
    <w:basedOn w:val="a"/>
    <w:uiPriority w:val="99"/>
    <w:rsid w:val="003931E7"/>
    <w:pPr>
      <w:pBdr>
        <w:top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9">
    <w:name w:val="xl79"/>
    <w:basedOn w:val="a"/>
    <w:uiPriority w:val="99"/>
    <w:rsid w:val="003931E7"/>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0">
    <w:name w:val="xl80"/>
    <w:basedOn w:val="a"/>
    <w:uiPriority w:val="99"/>
    <w:rsid w:val="003931E7"/>
    <w:pPr>
      <w:pBdr>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1">
    <w:name w:val="xl81"/>
    <w:basedOn w:val="a"/>
    <w:uiPriority w:val="99"/>
    <w:rsid w:val="003931E7"/>
    <w:pPr>
      <w:pBdr>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2">
    <w:name w:val="xl82"/>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3">
    <w:name w:val="xl83"/>
    <w:basedOn w:val="a"/>
    <w:uiPriority w:val="99"/>
    <w:rsid w:val="003931E7"/>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4">
    <w:name w:val="xl84"/>
    <w:basedOn w:val="a"/>
    <w:uiPriority w:val="99"/>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5">
    <w:name w:val="xl8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6">
    <w:name w:val="xl86"/>
    <w:basedOn w:val="a"/>
    <w:uiPriority w:val="99"/>
    <w:rsid w:val="003931E7"/>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87">
    <w:name w:val="xl87"/>
    <w:basedOn w:val="a"/>
    <w:uiPriority w:val="99"/>
    <w:rsid w:val="003931E7"/>
    <w:pPr>
      <w:spacing w:before="100" w:beforeAutospacing="1" w:after="100" w:afterAutospacing="1"/>
      <w:jc w:val="center"/>
      <w:textAlignment w:val="top"/>
    </w:pPr>
    <w:rPr>
      <w:rFonts w:eastAsia="Times New Roman"/>
      <w:sz w:val="24"/>
      <w:szCs w:val="24"/>
      <w:lang w:eastAsia="ru-RU"/>
    </w:rPr>
  </w:style>
  <w:style w:type="paragraph" w:customStyle="1" w:styleId="xl88">
    <w:name w:val="xl88"/>
    <w:basedOn w:val="a"/>
    <w:uiPriority w:val="99"/>
    <w:rsid w:val="003931E7"/>
    <w:pPr>
      <w:spacing w:before="100" w:beforeAutospacing="1" w:after="100" w:afterAutospacing="1"/>
      <w:jc w:val="center"/>
      <w:textAlignment w:val="top"/>
    </w:pPr>
    <w:rPr>
      <w:rFonts w:eastAsia="Times New Roman"/>
      <w:b/>
      <w:bCs/>
      <w:sz w:val="28"/>
      <w:szCs w:val="28"/>
      <w:lang w:eastAsia="ru-RU"/>
    </w:rPr>
  </w:style>
  <w:style w:type="paragraph" w:customStyle="1" w:styleId="xl89">
    <w:name w:val="xl89"/>
    <w:basedOn w:val="a"/>
    <w:uiPriority w:val="99"/>
    <w:rsid w:val="003931E7"/>
    <w:pPr>
      <w:spacing w:before="100" w:beforeAutospacing="1" w:after="100" w:afterAutospacing="1"/>
      <w:textAlignment w:val="top"/>
    </w:pPr>
    <w:rPr>
      <w:rFonts w:eastAsia="Times New Roman"/>
      <w:b/>
      <w:bCs/>
      <w:sz w:val="28"/>
      <w:szCs w:val="28"/>
      <w:lang w:eastAsia="ru-RU"/>
    </w:rPr>
  </w:style>
  <w:style w:type="paragraph" w:customStyle="1" w:styleId="xl90">
    <w:name w:val="xl90"/>
    <w:basedOn w:val="a"/>
    <w:uiPriority w:val="99"/>
    <w:rsid w:val="003931E7"/>
    <w:pPr>
      <w:spacing w:before="100" w:beforeAutospacing="1" w:after="100" w:afterAutospacing="1"/>
      <w:jc w:val="center"/>
      <w:textAlignment w:val="top"/>
    </w:pPr>
    <w:rPr>
      <w:rFonts w:eastAsia="Times New Roman"/>
      <w:b/>
      <w:bCs/>
      <w:sz w:val="28"/>
      <w:szCs w:val="28"/>
      <w:lang w:eastAsia="ru-RU"/>
    </w:rPr>
  </w:style>
  <w:style w:type="paragraph" w:customStyle="1" w:styleId="xl91">
    <w:name w:val="xl91"/>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92">
    <w:name w:val="xl92"/>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93">
    <w:name w:val="xl93"/>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94">
    <w:name w:val="xl94"/>
    <w:basedOn w:val="a"/>
    <w:uiPriority w:val="99"/>
    <w:rsid w:val="003931E7"/>
    <w:pPr>
      <w:spacing w:before="100" w:beforeAutospacing="1" w:after="100" w:afterAutospacing="1"/>
    </w:pPr>
    <w:rPr>
      <w:rFonts w:eastAsia="Times New Roman"/>
      <w:sz w:val="28"/>
      <w:szCs w:val="28"/>
      <w:lang w:eastAsia="ru-RU"/>
    </w:rPr>
  </w:style>
  <w:style w:type="paragraph" w:customStyle="1" w:styleId="xl95">
    <w:name w:val="xl95"/>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6">
    <w:name w:val="xl96"/>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7">
    <w:name w:val="xl97"/>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8">
    <w:name w:val="xl98"/>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99">
    <w:name w:val="xl99"/>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100">
    <w:name w:val="xl100"/>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101">
    <w:name w:val="xl101"/>
    <w:basedOn w:val="a"/>
    <w:uiPriority w:val="99"/>
    <w:rsid w:val="003931E7"/>
    <w:pPr>
      <w:spacing w:before="100" w:beforeAutospacing="1" w:after="100" w:afterAutospacing="1"/>
      <w:jc w:val="center"/>
    </w:pPr>
    <w:rPr>
      <w:rFonts w:eastAsia="Times New Roman"/>
      <w:b/>
      <w:bCs/>
      <w:sz w:val="32"/>
      <w:szCs w:val="32"/>
      <w:lang w:eastAsia="ru-RU"/>
    </w:rPr>
  </w:style>
  <w:style w:type="paragraph" w:customStyle="1" w:styleId="xl102">
    <w:name w:val="xl102"/>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03">
    <w:name w:val="xl103"/>
    <w:basedOn w:val="a"/>
    <w:uiPriority w:val="99"/>
    <w:rsid w:val="003931E7"/>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04">
    <w:name w:val="xl104"/>
    <w:basedOn w:val="a"/>
    <w:uiPriority w:val="99"/>
    <w:rsid w:val="003931E7"/>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5">
    <w:name w:val="xl10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6">
    <w:name w:val="xl106"/>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07">
    <w:name w:val="xl107"/>
    <w:basedOn w:val="a"/>
    <w:uiPriority w:val="99"/>
    <w:rsid w:val="003931E7"/>
    <w:pPr>
      <w:pBdr>
        <w:top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08">
    <w:name w:val="xl108"/>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9">
    <w:name w:val="xl109"/>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10">
    <w:name w:val="xl110"/>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11">
    <w:name w:val="xl111"/>
    <w:basedOn w:val="a"/>
    <w:uiPriority w:val="99"/>
    <w:rsid w:val="003931E7"/>
    <w:pPr>
      <w:pBdr>
        <w:top w:val="single" w:sz="4" w:space="0" w:color="auto"/>
        <w:lef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2">
    <w:name w:val="xl112"/>
    <w:basedOn w:val="a"/>
    <w:uiPriority w:val="99"/>
    <w:rsid w:val="003931E7"/>
    <w:pPr>
      <w:pBdr>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3">
    <w:name w:val="xl113"/>
    <w:basedOn w:val="a"/>
    <w:uiPriority w:val="99"/>
    <w:rsid w:val="003931E7"/>
    <w:pPr>
      <w:pBdr>
        <w:top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14">
    <w:name w:val="xl114"/>
    <w:basedOn w:val="a"/>
    <w:uiPriority w:val="99"/>
    <w:rsid w:val="003931E7"/>
    <w:pPr>
      <w:pBdr>
        <w:top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15">
    <w:name w:val="xl115"/>
    <w:basedOn w:val="a"/>
    <w:uiPriority w:val="99"/>
    <w:rsid w:val="003931E7"/>
    <w:pPr>
      <w:pBdr>
        <w:bottom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116">
    <w:name w:val="xl116"/>
    <w:basedOn w:val="a"/>
    <w:uiPriority w:val="99"/>
    <w:rsid w:val="003931E7"/>
    <w:pPr>
      <w:pBdr>
        <w:bottom w:val="single" w:sz="4" w:space="0" w:color="auto"/>
        <w:right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117">
    <w:name w:val="xl117"/>
    <w:basedOn w:val="a"/>
    <w:uiPriority w:val="99"/>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8">
    <w:name w:val="xl118"/>
    <w:basedOn w:val="a"/>
    <w:uiPriority w:val="99"/>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9">
    <w:name w:val="xl119"/>
    <w:basedOn w:val="a"/>
    <w:uiPriority w:val="99"/>
    <w:rsid w:val="003931E7"/>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0">
    <w:name w:val="xl120"/>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21">
    <w:name w:val="xl121"/>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2">
    <w:name w:val="xl122"/>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3">
    <w:name w:val="xl123"/>
    <w:basedOn w:val="a"/>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4">
    <w:name w:val="xl124"/>
    <w:basedOn w:val="a"/>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5">
    <w:name w:val="xl125"/>
    <w:basedOn w:val="a"/>
    <w:rsid w:val="003931E7"/>
    <w:pPr>
      <w:pBdr>
        <w:top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6">
    <w:name w:val="xl126"/>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7">
    <w:name w:val="xl127"/>
    <w:basedOn w:val="a"/>
    <w:rsid w:val="003931E7"/>
    <w:pPr>
      <w:pBdr>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8">
    <w:name w:val="xl128"/>
    <w:basedOn w:val="a"/>
    <w:rsid w:val="003931E7"/>
    <w:pPr>
      <w:pBdr>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9">
    <w:name w:val="xl129"/>
    <w:basedOn w:val="a"/>
    <w:rsid w:val="003931E7"/>
    <w:pPr>
      <w:pBdr>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0">
    <w:name w:val="xl130"/>
    <w:basedOn w:val="a"/>
    <w:uiPriority w:val="99"/>
    <w:rsid w:val="003931E7"/>
    <w:pPr>
      <w:pBdr>
        <w:top w:val="single" w:sz="4" w:space="0" w:color="auto"/>
        <w:lef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1">
    <w:name w:val="xl131"/>
    <w:basedOn w:val="a"/>
    <w:rsid w:val="003931E7"/>
    <w:pPr>
      <w:pBdr>
        <w:top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2">
    <w:name w:val="xl132"/>
    <w:basedOn w:val="a"/>
    <w:uiPriority w:val="99"/>
    <w:rsid w:val="003931E7"/>
    <w:pPr>
      <w:pBdr>
        <w:top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3">
    <w:name w:val="xl133"/>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4"/>
      <w:szCs w:val="24"/>
      <w:lang w:eastAsia="ru-RU"/>
    </w:rPr>
  </w:style>
  <w:style w:type="paragraph" w:customStyle="1" w:styleId="xl134">
    <w:name w:val="xl134"/>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b/>
      <w:bCs/>
      <w:sz w:val="24"/>
      <w:szCs w:val="24"/>
      <w:lang w:eastAsia="ru-RU"/>
    </w:rPr>
  </w:style>
  <w:style w:type="paragraph" w:customStyle="1" w:styleId="xl135">
    <w:name w:val="xl13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36">
    <w:name w:val="xl136"/>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lang w:eastAsia="ru-RU"/>
    </w:rPr>
  </w:style>
  <w:style w:type="paragraph" w:customStyle="1" w:styleId="xl137">
    <w:name w:val="xl137"/>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38">
    <w:name w:val="xl138"/>
    <w:basedOn w:val="a"/>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39">
    <w:name w:val="xl139"/>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40">
    <w:name w:val="xl140"/>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41">
    <w:name w:val="xl141"/>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lang w:eastAsia="ru-RU"/>
    </w:rPr>
  </w:style>
  <w:style w:type="paragraph" w:customStyle="1" w:styleId="xl142">
    <w:name w:val="xl142"/>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43">
    <w:name w:val="xl143"/>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44">
    <w:name w:val="xl144"/>
    <w:basedOn w:val="a"/>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5">
    <w:name w:val="xl145"/>
    <w:basedOn w:val="a"/>
    <w:rsid w:val="003931E7"/>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7">
    <w:name w:val="xl147"/>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48">
    <w:name w:val="xl148"/>
    <w:basedOn w:val="a"/>
    <w:rsid w:val="003931E7"/>
    <w:pPr>
      <w:pBdr>
        <w:top w:val="single" w:sz="4" w:space="0" w:color="auto"/>
        <w:bottom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49">
    <w:name w:val="xl149"/>
    <w:basedOn w:val="a"/>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character" w:customStyle="1" w:styleId="font171">
    <w:name w:val="font171"/>
    <w:basedOn w:val="a0"/>
    <w:rsid w:val="00BD7A75"/>
    <w:rPr>
      <w:rFonts w:ascii="Times New Roman" w:hAnsi="Times New Roman" w:cs="Times New Roman" w:hint="default"/>
      <w:b/>
      <w:bCs/>
      <w:i/>
      <w:iCs/>
      <w:color w:val="auto"/>
      <w:sz w:val="20"/>
      <w:szCs w:val="20"/>
      <w:u w:val="single"/>
    </w:rPr>
  </w:style>
  <w:style w:type="character" w:customStyle="1" w:styleId="font161">
    <w:name w:val="font161"/>
    <w:basedOn w:val="a0"/>
    <w:rsid w:val="00BD7A75"/>
    <w:rPr>
      <w:rFonts w:ascii="Times New Roman" w:hAnsi="Times New Roman" w:cs="Times New Roman" w:hint="default"/>
      <w:b/>
      <w:bCs/>
      <w:i w:val="0"/>
      <w:iCs w:val="0"/>
      <w:strike w:val="0"/>
      <w:dstrike w:val="0"/>
      <w:color w:val="auto"/>
      <w:sz w:val="20"/>
      <w:szCs w:val="20"/>
      <w:u w:val="none"/>
      <w:effect w:val="none"/>
    </w:rPr>
  </w:style>
  <w:style w:type="paragraph" w:customStyle="1" w:styleId="TableParagraph">
    <w:name w:val="Table Paragraph"/>
    <w:basedOn w:val="a"/>
    <w:uiPriority w:val="1"/>
    <w:qFormat/>
    <w:rsid w:val="00E46D99"/>
    <w:pPr>
      <w:widowControl w:val="0"/>
      <w:autoSpaceDE w:val="0"/>
      <w:autoSpaceDN w:val="0"/>
    </w:pPr>
    <w:rPr>
      <w:rFonts w:eastAsia="Times New Roman"/>
      <w:sz w:val="22"/>
      <w:szCs w:val="22"/>
      <w:lang w:val="ro-RO" w:eastAsia="ro-RO"/>
    </w:rPr>
  </w:style>
  <w:style w:type="character" w:styleId="afe">
    <w:name w:val="Emphasis"/>
    <w:basedOn w:val="a0"/>
    <w:uiPriority w:val="20"/>
    <w:qFormat/>
    <w:rsid w:val="00E46D99"/>
    <w:rPr>
      <w:i/>
      <w:iCs/>
    </w:rPr>
  </w:style>
  <w:style w:type="paragraph" w:customStyle="1" w:styleId="6">
    <w:name w:val="Абзац списка6"/>
    <w:basedOn w:val="a"/>
    <w:uiPriority w:val="99"/>
    <w:rsid w:val="003C6F41"/>
    <w:pPr>
      <w:ind w:left="720"/>
      <w:contextualSpacing/>
    </w:pPr>
  </w:style>
  <w:style w:type="paragraph" w:customStyle="1" w:styleId="xl63">
    <w:name w:val="xl63"/>
    <w:basedOn w:val="a"/>
    <w:rsid w:val="004717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64">
    <w:name w:val="xl64"/>
    <w:basedOn w:val="a"/>
    <w:rsid w:val="004717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36">
    <w:name w:val="Без интервала3"/>
    <w:rsid w:val="00F469FD"/>
    <w:pPr>
      <w:spacing w:after="0" w:line="240" w:lineRule="auto"/>
    </w:pPr>
    <w:rPr>
      <w:rFonts w:ascii="Times New Roman" w:eastAsia="Calibri" w:hAnsi="Times New Roman" w:cs="Times New Roman"/>
      <w:sz w:val="20"/>
      <w:szCs w:val="20"/>
    </w:rPr>
  </w:style>
  <w:style w:type="paragraph" w:customStyle="1" w:styleId="7">
    <w:name w:val="Абзац списка7"/>
    <w:basedOn w:val="a"/>
    <w:rsid w:val="00976473"/>
    <w:pPr>
      <w:ind w:left="720"/>
      <w:contextualSpacing/>
    </w:pPr>
  </w:style>
  <w:style w:type="character" w:customStyle="1" w:styleId="2a">
    <w:name w:val="Колонтитул (2)_"/>
    <w:basedOn w:val="a0"/>
    <w:link w:val="2b"/>
    <w:rsid w:val="00E27C6E"/>
    <w:rPr>
      <w:rFonts w:ascii="Times New Roman" w:eastAsia="Times New Roman" w:hAnsi="Times New Roman" w:cs="Times New Roman"/>
      <w:sz w:val="20"/>
      <w:szCs w:val="20"/>
    </w:rPr>
  </w:style>
  <w:style w:type="character" w:customStyle="1" w:styleId="2c">
    <w:name w:val="Заголовок №2_"/>
    <w:basedOn w:val="a0"/>
    <w:link w:val="2d"/>
    <w:rsid w:val="00E27C6E"/>
    <w:rPr>
      <w:rFonts w:ascii="Times New Roman" w:eastAsia="Times New Roman" w:hAnsi="Times New Roman" w:cs="Times New Roman"/>
      <w:b/>
      <w:bCs/>
    </w:rPr>
  </w:style>
  <w:style w:type="paragraph" w:customStyle="1" w:styleId="2b">
    <w:name w:val="Колонтитул (2)"/>
    <w:basedOn w:val="a"/>
    <w:link w:val="2a"/>
    <w:rsid w:val="00E27C6E"/>
    <w:pPr>
      <w:widowControl w:val="0"/>
    </w:pPr>
    <w:rPr>
      <w:rFonts w:eastAsia="Times New Roman"/>
    </w:rPr>
  </w:style>
  <w:style w:type="paragraph" w:customStyle="1" w:styleId="2d">
    <w:name w:val="Заголовок №2"/>
    <w:basedOn w:val="a"/>
    <w:link w:val="2c"/>
    <w:rsid w:val="00E27C6E"/>
    <w:pPr>
      <w:widowControl w:val="0"/>
      <w:spacing w:after="240" w:line="264" w:lineRule="auto"/>
      <w:ind w:firstLine="340"/>
      <w:outlineLvl w:val="1"/>
    </w:pPr>
    <w:rPr>
      <w:rFonts w:eastAsia="Times New Roman"/>
      <w:b/>
      <w:bCs/>
      <w:sz w:val="22"/>
      <w:szCs w:val="22"/>
    </w:rPr>
  </w:style>
  <w:style w:type="paragraph" w:customStyle="1" w:styleId="font8">
    <w:name w:val="font8"/>
    <w:basedOn w:val="a"/>
    <w:rsid w:val="00C638EF"/>
    <w:pPr>
      <w:spacing w:before="100" w:beforeAutospacing="1" w:after="100" w:afterAutospacing="1"/>
    </w:pPr>
    <w:rPr>
      <w:rFonts w:eastAsia="Times New Roman"/>
      <w:sz w:val="24"/>
      <w:szCs w:val="24"/>
      <w:lang w:eastAsia="ru-RU"/>
    </w:rPr>
  </w:style>
  <w:style w:type="paragraph" w:customStyle="1" w:styleId="font10">
    <w:name w:val="font10"/>
    <w:basedOn w:val="a"/>
    <w:rsid w:val="00C638EF"/>
    <w:pPr>
      <w:spacing w:before="100" w:beforeAutospacing="1" w:after="100" w:afterAutospacing="1"/>
    </w:pPr>
    <w:rPr>
      <w:rFonts w:eastAsia="Times New Roman"/>
      <w:sz w:val="14"/>
      <w:szCs w:val="14"/>
      <w:lang w:eastAsia="ru-RU"/>
    </w:rPr>
  </w:style>
  <w:style w:type="paragraph" w:customStyle="1" w:styleId="xl16">
    <w:name w:val="xl16"/>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7">
    <w:name w:val="xl17"/>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8">
    <w:name w:val="xl18"/>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9">
    <w:name w:val="xl19"/>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
    <w:name w:val="xl20"/>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1">
    <w:name w:val="xl21"/>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22">
    <w:name w:val="xl22"/>
    <w:basedOn w:val="a"/>
    <w:rsid w:val="00C638EF"/>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23">
    <w:name w:val="xl23"/>
    <w:basedOn w:val="a"/>
    <w:rsid w:val="00C638EF"/>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24">
    <w:name w:val="xl24"/>
    <w:basedOn w:val="a"/>
    <w:rsid w:val="00C638EF"/>
    <w:pPr>
      <w:pBdr>
        <w:top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25">
    <w:name w:val="xl25"/>
    <w:basedOn w:val="a"/>
    <w:rsid w:val="00C638EF"/>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26">
    <w:name w:val="xl26"/>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27">
    <w:name w:val="xl27"/>
    <w:basedOn w:val="a"/>
    <w:rsid w:val="00C638E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8">
    <w:name w:val="xl28"/>
    <w:basedOn w:val="a"/>
    <w:rsid w:val="00C638EF"/>
    <w:pPr>
      <w:pBdr>
        <w:top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9">
    <w:name w:val="xl29"/>
    <w:basedOn w:val="a"/>
    <w:rsid w:val="00C638EF"/>
    <w:pPr>
      <w:pBdr>
        <w:top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0">
    <w:name w:val="xl30"/>
    <w:basedOn w:val="a"/>
    <w:rsid w:val="00C638EF"/>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1">
    <w:name w:val="xl31"/>
    <w:basedOn w:val="a"/>
    <w:rsid w:val="00C638EF"/>
    <w:pPr>
      <w:pBdr>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2">
    <w:name w:val="xl32"/>
    <w:basedOn w:val="a"/>
    <w:rsid w:val="00C638EF"/>
    <w:pPr>
      <w:pBdr>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3">
    <w:name w:val="xl33"/>
    <w:basedOn w:val="a"/>
    <w:rsid w:val="00C638EF"/>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4">
    <w:name w:val="xl34"/>
    <w:basedOn w:val="a"/>
    <w:rsid w:val="00C638EF"/>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5">
    <w:name w:val="xl35"/>
    <w:basedOn w:val="a"/>
    <w:rsid w:val="00C638EF"/>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6">
    <w:name w:val="xl36"/>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7">
    <w:name w:val="xl37"/>
    <w:basedOn w:val="a"/>
    <w:rsid w:val="00C638EF"/>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39">
    <w:name w:val="xl39"/>
    <w:basedOn w:val="a"/>
    <w:rsid w:val="00C638EF"/>
    <w:pPr>
      <w:spacing w:before="100" w:beforeAutospacing="1" w:after="100" w:afterAutospacing="1"/>
      <w:jc w:val="center"/>
      <w:textAlignment w:val="top"/>
    </w:pPr>
    <w:rPr>
      <w:rFonts w:eastAsia="Times New Roman"/>
      <w:sz w:val="24"/>
      <w:szCs w:val="24"/>
      <w:lang w:eastAsia="ru-RU"/>
    </w:rPr>
  </w:style>
  <w:style w:type="paragraph" w:customStyle="1" w:styleId="xl40">
    <w:name w:val="xl40"/>
    <w:basedOn w:val="a"/>
    <w:rsid w:val="00C638EF"/>
    <w:pPr>
      <w:spacing w:before="100" w:beforeAutospacing="1" w:after="100" w:afterAutospacing="1"/>
      <w:jc w:val="center"/>
      <w:textAlignment w:val="top"/>
    </w:pPr>
    <w:rPr>
      <w:rFonts w:eastAsia="Times New Roman"/>
      <w:b/>
      <w:bCs/>
      <w:sz w:val="28"/>
      <w:szCs w:val="28"/>
      <w:lang w:eastAsia="ru-RU"/>
    </w:rPr>
  </w:style>
  <w:style w:type="paragraph" w:customStyle="1" w:styleId="xl41">
    <w:name w:val="xl41"/>
    <w:basedOn w:val="a"/>
    <w:rsid w:val="00C638EF"/>
    <w:pPr>
      <w:spacing w:before="100" w:beforeAutospacing="1" w:after="100" w:afterAutospacing="1"/>
      <w:textAlignment w:val="top"/>
    </w:pPr>
    <w:rPr>
      <w:rFonts w:eastAsia="Times New Roman"/>
      <w:b/>
      <w:bCs/>
      <w:sz w:val="28"/>
      <w:szCs w:val="28"/>
      <w:lang w:eastAsia="ru-RU"/>
    </w:rPr>
  </w:style>
  <w:style w:type="paragraph" w:customStyle="1" w:styleId="xl43">
    <w:name w:val="xl43"/>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44">
    <w:name w:val="xl44"/>
    <w:basedOn w:val="a"/>
    <w:rsid w:val="00C638EF"/>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45">
    <w:name w:val="xl45"/>
    <w:basedOn w:val="a"/>
    <w:rsid w:val="00C638EF"/>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46">
    <w:name w:val="xl46"/>
    <w:basedOn w:val="a"/>
    <w:rsid w:val="00C638EF"/>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47">
    <w:name w:val="xl47"/>
    <w:basedOn w:val="a"/>
    <w:rsid w:val="00C638EF"/>
    <w:pPr>
      <w:pBdr>
        <w:top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8">
    <w:name w:val="xl48"/>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49">
    <w:name w:val="xl49"/>
    <w:basedOn w:val="a"/>
    <w:rsid w:val="00C638EF"/>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50">
    <w:name w:val="xl50"/>
    <w:basedOn w:val="a"/>
    <w:rsid w:val="00C638EF"/>
    <w:pPr>
      <w:pBdr>
        <w:top w:val="single" w:sz="4" w:space="0" w:color="auto"/>
      </w:pBdr>
      <w:spacing w:before="100" w:beforeAutospacing="1" w:after="100" w:afterAutospacing="1"/>
      <w:textAlignment w:val="top"/>
    </w:pPr>
    <w:rPr>
      <w:rFonts w:eastAsia="Times New Roman"/>
      <w:sz w:val="24"/>
      <w:szCs w:val="24"/>
      <w:lang w:eastAsia="ru-RU"/>
    </w:rPr>
  </w:style>
  <w:style w:type="paragraph" w:customStyle="1" w:styleId="xl51">
    <w:name w:val="xl51"/>
    <w:basedOn w:val="a"/>
    <w:rsid w:val="00C638EF"/>
    <w:pPr>
      <w:pBdr>
        <w:top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53">
    <w:name w:val="xl53"/>
    <w:basedOn w:val="a"/>
    <w:rsid w:val="00C638EF"/>
    <w:pPr>
      <w:pBdr>
        <w:top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0">
    <w:name w:val="xl150"/>
    <w:basedOn w:val="a"/>
    <w:rsid w:val="00C638EF"/>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52">
    <w:name w:val="xl152"/>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lang w:eastAsia="ru-RU"/>
    </w:rPr>
  </w:style>
  <w:style w:type="paragraph" w:customStyle="1" w:styleId="xl153">
    <w:name w:val="xl153"/>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60">
    <w:name w:val="xl160"/>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4"/>
      <w:szCs w:val="24"/>
      <w:lang w:eastAsia="ru-RU"/>
    </w:rPr>
  </w:style>
  <w:style w:type="paragraph" w:customStyle="1" w:styleId="xl161">
    <w:name w:val="xl161"/>
    <w:basedOn w:val="a"/>
    <w:rsid w:val="00C638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b/>
      <w:bCs/>
      <w:sz w:val="24"/>
      <w:szCs w:val="24"/>
      <w:lang w:eastAsia="ru-RU"/>
    </w:rPr>
  </w:style>
  <w:style w:type="paragraph" w:customStyle="1" w:styleId="xl162">
    <w:name w:val="xl162"/>
    <w:basedOn w:val="a"/>
    <w:rsid w:val="00C638EF"/>
    <w:pPr>
      <w:pBdr>
        <w:top w:val="single" w:sz="4" w:space="0" w:color="auto"/>
        <w:lef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64">
    <w:name w:val="xl164"/>
    <w:basedOn w:val="a"/>
    <w:rsid w:val="00C638EF"/>
    <w:pPr>
      <w:pBdr>
        <w:top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65">
    <w:name w:val="xl165"/>
    <w:basedOn w:val="a"/>
    <w:rsid w:val="00C638EF"/>
    <w:pPr>
      <w:pBdr>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66">
    <w:name w:val="xl166"/>
    <w:basedOn w:val="a"/>
    <w:rsid w:val="00C638EF"/>
    <w:pPr>
      <w:pBdr>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67">
    <w:name w:val="xl167"/>
    <w:basedOn w:val="a"/>
    <w:rsid w:val="00C638EF"/>
    <w:pPr>
      <w:pBdr>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68">
    <w:name w:val="xl168"/>
    <w:basedOn w:val="a"/>
    <w:rsid w:val="00C638EF"/>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69">
    <w:name w:val="xl169"/>
    <w:basedOn w:val="a"/>
    <w:rsid w:val="00C638EF"/>
    <w:pPr>
      <w:pBdr>
        <w:top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73">
    <w:name w:val="xl173"/>
    <w:basedOn w:val="a"/>
    <w:rsid w:val="00C638E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76">
    <w:name w:val="xl176"/>
    <w:basedOn w:val="a"/>
    <w:rsid w:val="00C638EF"/>
    <w:pPr>
      <w:pBdr>
        <w:top w:val="single" w:sz="4" w:space="0" w:color="auto"/>
        <w:lef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77">
    <w:name w:val="xl177"/>
    <w:basedOn w:val="a"/>
    <w:rsid w:val="00C638EF"/>
    <w:pPr>
      <w:pBdr>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78">
    <w:name w:val="xl178"/>
    <w:basedOn w:val="a"/>
    <w:rsid w:val="00C638EF"/>
    <w:pPr>
      <w:pBdr>
        <w:top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79">
    <w:name w:val="xl179"/>
    <w:basedOn w:val="a"/>
    <w:rsid w:val="00C638EF"/>
    <w:pPr>
      <w:pBdr>
        <w:top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80">
    <w:name w:val="xl180"/>
    <w:basedOn w:val="a"/>
    <w:rsid w:val="00C638EF"/>
    <w:pPr>
      <w:pBdr>
        <w:bottom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181">
    <w:name w:val="xl181"/>
    <w:basedOn w:val="a"/>
    <w:rsid w:val="00C638EF"/>
    <w:pPr>
      <w:pBdr>
        <w:bottom w:val="single" w:sz="4" w:space="0" w:color="auto"/>
        <w:right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183">
    <w:name w:val="xl183"/>
    <w:basedOn w:val="a"/>
    <w:rsid w:val="00C638EF"/>
    <w:pPr>
      <w:spacing w:before="100" w:beforeAutospacing="1" w:after="100" w:afterAutospacing="1"/>
    </w:pPr>
    <w:rPr>
      <w:rFonts w:eastAsia="Times New Roman"/>
      <w:sz w:val="28"/>
      <w:szCs w:val="28"/>
      <w:lang w:eastAsia="ru-RU"/>
    </w:rPr>
  </w:style>
  <w:style w:type="paragraph" w:customStyle="1" w:styleId="xl184">
    <w:name w:val="xl184"/>
    <w:basedOn w:val="a"/>
    <w:rsid w:val="00C638EF"/>
    <w:pPr>
      <w:spacing w:before="100" w:beforeAutospacing="1" w:after="100" w:afterAutospacing="1"/>
      <w:jc w:val="center"/>
    </w:pPr>
    <w:rPr>
      <w:rFonts w:eastAsia="Times New Roman"/>
      <w:b/>
      <w:bCs/>
      <w:sz w:val="32"/>
      <w:szCs w:val="32"/>
      <w:lang w:eastAsia="ru-RU"/>
    </w:rPr>
  </w:style>
  <w:style w:type="paragraph" w:customStyle="1" w:styleId="xl185">
    <w:name w:val="xl185"/>
    <w:basedOn w:val="a"/>
    <w:rsid w:val="00C638EF"/>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86">
    <w:name w:val="xl186"/>
    <w:basedOn w:val="a"/>
    <w:rsid w:val="00C638EF"/>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7">
    <w:name w:val="xl187"/>
    <w:basedOn w:val="a"/>
    <w:rsid w:val="00C638EF"/>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188">
    <w:name w:val="xl188"/>
    <w:basedOn w:val="a"/>
    <w:rsid w:val="00C638EF"/>
    <w:pPr>
      <w:pBdr>
        <w:top w:val="single" w:sz="4" w:space="0" w:color="auto"/>
        <w:bottom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189">
    <w:name w:val="xl189"/>
    <w:basedOn w:val="a"/>
    <w:rsid w:val="00C638EF"/>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40"/>
      <w:szCs w:val="40"/>
      <w:lang w:eastAsia="ru-RU"/>
    </w:rPr>
  </w:style>
  <w:style w:type="character" w:customStyle="1" w:styleId="font81">
    <w:name w:val="font81"/>
    <w:basedOn w:val="a0"/>
    <w:rsid w:val="00C638EF"/>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font101">
    <w:name w:val="font101"/>
    <w:basedOn w:val="a0"/>
    <w:rsid w:val="00C638EF"/>
    <w:rPr>
      <w:rFonts w:ascii="Times New Roman" w:hAnsi="Times New Roman" w:cs="Times New Roman" w:hint="default"/>
      <w:b w:val="0"/>
      <w:bCs w:val="0"/>
      <w:i w:val="0"/>
      <w:iCs w:val="0"/>
      <w:strike w:val="0"/>
      <w:dstrike w:val="0"/>
      <w:color w:val="auto"/>
      <w:sz w:val="14"/>
      <w:szCs w:val="14"/>
      <w:u w:val="none"/>
      <w:effect w:val="none"/>
    </w:rPr>
  </w:style>
  <w:style w:type="character" w:customStyle="1" w:styleId="font51">
    <w:name w:val="font51"/>
    <w:basedOn w:val="a0"/>
    <w:rsid w:val="00C638EF"/>
    <w:rPr>
      <w:rFonts w:ascii="Times New Roman" w:hAnsi="Times New Roman" w:cs="Times New Roman" w:hint="default"/>
      <w:b w:val="0"/>
      <w:bCs w:val="0"/>
      <w:i w:val="0"/>
      <w:iCs w:val="0"/>
      <w:strike w:val="0"/>
      <w:dstrike w:val="0"/>
      <w:color w:val="auto"/>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06"/>
    <w:pPr>
      <w:spacing w:after="0" w:line="240" w:lineRule="auto"/>
    </w:pPr>
    <w:rPr>
      <w:rFonts w:ascii="Times New Roman" w:eastAsia="Calibri" w:hAnsi="Times New Roman" w:cs="Times New Roman"/>
      <w:sz w:val="20"/>
      <w:szCs w:val="20"/>
    </w:rPr>
  </w:style>
  <w:style w:type="paragraph" w:styleId="1">
    <w:name w:val="heading 1"/>
    <w:basedOn w:val="a"/>
    <w:next w:val="a"/>
    <w:link w:val="10"/>
    <w:qFormat/>
    <w:rsid w:val="002A4B2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A4B2C"/>
    <w:pPr>
      <w:keepNext/>
      <w:spacing w:before="240" w:after="60"/>
      <w:outlineLvl w:val="1"/>
    </w:pPr>
    <w:rPr>
      <w:rFonts w:ascii="Arial" w:hAnsi="Arial" w:cs="Arial"/>
      <w:b/>
      <w:bCs/>
      <w:i/>
      <w:iCs/>
      <w:sz w:val="28"/>
      <w:szCs w:val="28"/>
    </w:rPr>
  </w:style>
  <w:style w:type="paragraph" w:styleId="4">
    <w:name w:val="heading 4"/>
    <w:basedOn w:val="a"/>
    <w:next w:val="a"/>
    <w:link w:val="40"/>
    <w:qFormat/>
    <w:rsid w:val="002A4B2C"/>
    <w:pPr>
      <w:keepNext/>
      <w:spacing w:before="240" w:after="60"/>
      <w:outlineLvl w:val="3"/>
    </w:pPr>
    <w:rPr>
      <w:b/>
      <w:bCs/>
      <w:sz w:val="28"/>
      <w:szCs w:val="28"/>
    </w:rPr>
  </w:style>
  <w:style w:type="paragraph" w:styleId="5">
    <w:name w:val="heading 5"/>
    <w:aliases w:val=" Знак,Знак"/>
    <w:basedOn w:val="a"/>
    <w:next w:val="a"/>
    <w:link w:val="50"/>
    <w:qFormat/>
    <w:rsid w:val="002A4B2C"/>
    <w:pPr>
      <w:keepNext/>
      <w:outlineLvl w:val="4"/>
    </w:pPr>
    <w:rPr>
      <w:rFonts w:eastAsia="Times New Roman"/>
      <w:sz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4906"/>
    <w:rPr>
      <w:color w:val="0000FF"/>
      <w:u w:val="single"/>
    </w:rPr>
  </w:style>
  <w:style w:type="paragraph" w:styleId="a4">
    <w:name w:val="Body Text Indent"/>
    <w:basedOn w:val="a"/>
    <w:link w:val="a5"/>
    <w:uiPriority w:val="99"/>
    <w:rsid w:val="007C4906"/>
    <w:pPr>
      <w:ind w:firstLine="851"/>
    </w:pPr>
    <w:rPr>
      <w:rFonts w:eastAsia="Times New Roman"/>
      <w:sz w:val="28"/>
      <w:lang w:val="ro-RO" w:eastAsia="ru-RU"/>
    </w:rPr>
  </w:style>
  <w:style w:type="character" w:customStyle="1" w:styleId="a5">
    <w:name w:val="Основной текст с отступом Знак"/>
    <w:basedOn w:val="a0"/>
    <w:link w:val="a4"/>
    <w:uiPriority w:val="99"/>
    <w:rsid w:val="007C4906"/>
    <w:rPr>
      <w:rFonts w:ascii="Times New Roman" w:eastAsia="Times New Roman" w:hAnsi="Times New Roman" w:cs="Times New Roman"/>
      <w:sz w:val="28"/>
      <w:szCs w:val="20"/>
      <w:lang w:val="ro-RO" w:eastAsia="ru-RU"/>
    </w:rPr>
  </w:style>
  <w:style w:type="paragraph" w:styleId="a6">
    <w:name w:val="No Spacing"/>
    <w:link w:val="a7"/>
    <w:qFormat/>
    <w:rsid w:val="007C4906"/>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7C4906"/>
    <w:rPr>
      <w:rFonts w:ascii="Calibri" w:eastAsia="Calibri" w:hAnsi="Calibri" w:cs="Times New Roman"/>
    </w:rPr>
  </w:style>
  <w:style w:type="paragraph" w:styleId="a8">
    <w:name w:val="List Paragraph"/>
    <w:basedOn w:val="a"/>
    <w:uiPriority w:val="34"/>
    <w:qFormat/>
    <w:rsid w:val="007C4906"/>
    <w:pPr>
      <w:ind w:left="720"/>
      <w:contextualSpacing/>
    </w:pPr>
  </w:style>
  <w:style w:type="character" w:customStyle="1" w:styleId="10">
    <w:name w:val="Заголовок 1 Знак"/>
    <w:basedOn w:val="a0"/>
    <w:link w:val="1"/>
    <w:rsid w:val="002A4B2C"/>
    <w:rPr>
      <w:rFonts w:ascii="Arial" w:eastAsia="Calibri" w:hAnsi="Arial" w:cs="Arial"/>
      <w:b/>
      <w:bCs/>
      <w:kern w:val="32"/>
      <w:sz w:val="32"/>
      <w:szCs w:val="32"/>
    </w:rPr>
  </w:style>
  <w:style w:type="character" w:customStyle="1" w:styleId="20">
    <w:name w:val="Заголовок 2 Знак"/>
    <w:basedOn w:val="a0"/>
    <w:link w:val="2"/>
    <w:rsid w:val="002A4B2C"/>
    <w:rPr>
      <w:rFonts w:ascii="Arial" w:eastAsia="Calibri" w:hAnsi="Arial" w:cs="Arial"/>
      <w:b/>
      <w:bCs/>
      <w:i/>
      <w:iCs/>
      <w:sz w:val="28"/>
      <w:szCs w:val="28"/>
    </w:rPr>
  </w:style>
  <w:style w:type="character" w:customStyle="1" w:styleId="40">
    <w:name w:val="Заголовок 4 Знак"/>
    <w:basedOn w:val="a0"/>
    <w:link w:val="4"/>
    <w:rsid w:val="002A4B2C"/>
    <w:rPr>
      <w:rFonts w:ascii="Times New Roman" w:eastAsia="Calibri" w:hAnsi="Times New Roman" w:cs="Times New Roman"/>
      <w:b/>
      <w:bCs/>
      <w:sz w:val="28"/>
      <w:szCs w:val="28"/>
    </w:rPr>
  </w:style>
  <w:style w:type="character" w:customStyle="1" w:styleId="50">
    <w:name w:val="Заголовок 5 Знак"/>
    <w:aliases w:val=" Знак Знак,Знак Знак"/>
    <w:basedOn w:val="a0"/>
    <w:link w:val="5"/>
    <w:rsid w:val="002A4B2C"/>
    <w:rPr>
      <w:rFonts w:ascii="Times New Roman" w:eastAsia="Times New Roman" w:hAnsi="Times New Roman" w:cs="Times New Roman"/>
      <w:sz w:val="28"/>
      <w:szCs w:val="20"/>
      <w:lang w:val="ro-RO" w:eastAsia="ru-RU"/>
    </w:rPr>
  </w:style>
  <w:style w:type="paragraph" w:customStyle="1" w:styleId="11">
    <w:name w:val="Абзац списка1"/>
    <w:basedOn w:val="a"/>
    <w:rsid w:val="002A4B2C"/>
    <w:pPr>
      <w:ind w:left="720"/>
      <w:contextualSpacing/>
    </w:pPr>
  </w:style>
  <w:style w:type="paragraph" w:customStyle="1" w:styleId="12">
    <w:name w:val="Без интервала1"/>
    <w:rsid w:val="002A4B2C"/>
    <w:pPr>
      <w:spacing w:after="0" w:line="240" w:lineRule="auto"/>
    </w:pPr>
    <w:rPr>
      <w:rFonts w:ascii="Times New Roman" w:eastAsia="Calibri" w:hAnsi="Times New Roman" w:cs="Times New Roman"/>
      <w:sz w:val="20"/>
      <w:szCs w:val="20"/>
    </w:rPr>
  </w:style>
  <w:style w:type="character" w:customStyle="1" w:styleId="docheader">
    <w:name w:val="doc_header"/>
    <w:basedOn w:val="a0"/>
    <w:rsid w:val="002A4B2C"/>
  </w:style>
  <w:style w:type="character" w:customStyle="1" w:styleId="13">
    <w:name w:val="Знак Знак1"/>
    <w:aliases w:val="Заголовок 5 Знак1"/>
    <w:locked/>
    <w:rsid w:val="002A4B2C"/>
    <w:rPr>
      <w:sz w:val="28"/>
      <w:lang w:val="ro-RO" w:eastAsia="ru-RU" w:bidi="ar-SA"/>
    </w:rPr>
  </w:style>
  <w:style w:type="character" w:customStyle="1" w:styleId="hps">
    <w:name w:val="hps"/>
    <w:rsid w:val="002A4B2C"/>
    <w:rPr>
      <w:rFonts w:cs="Times New Roman"/>
    </w:rPr>
  </w:style>
  <w:style w:type="table" w:styleId="a9">
    <w:name w:val="Table Grid"/>
    <w:basedOn w:val="a1"/>
    <w:uiPriority w:val="59"/>
    <w:rsid w:val="002A4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qFormat/>
    <w:rsid w:val="002A4B2C"/>
    <w:pPr>
      <w:spacing w:after="120"/>
    </w:pPr>
  </w:style>
  <w:style w:type="character" w:customStyle="1" w:styleId="ab">
    <w:name w:val="Основной текст Знак"/>
    <w:basedOn w:val="a0"/>
    <w:link w:val="aa"/>
    <w:uiPriority w:val="99"/>
    <w:rsid w:val="002A4B2C"/>
    <w:rPr>
      <w:rFonts w:ascii="Times New Roman" w:eastAsia="Calibri" w:hAnsi="Times New Roman" w:cs="Times New Roman"/>
      <w:sz w:val="20"/>
      <w:szCs w:val="20"/>
    </w:rPr>
  </w:style>
  <w:style w:type="paragraph" w:customStyle="1" w:styleId="Listparagraf">
    <w:name w:val="Listă paragraf"/>
    <w:basedOn w:val="a"/>
    <w:uiPriority w:val="99"/>
    <w:qFormat/>
    <w:rsid w:val="002A4B2C"/>
    <w:pPr>
      <w:ind w:left="720"/>
      <w:contextualSpacing/>
    </w:pPr>
    <w:rPr>
      <w:rFonts w:eastAsia="Times New Roman"/>
      <w:sz w:val="24"/>
      <w:szCs w:val="24"/>
      <w:lang w:eastAsia="ru-RU"/>
    </w:rPr>
  </w:style>
  <w:style w:type="paragraph" w:styleId="21">
    <w:name w:val="Body Text Indent 2"/>
    <w:basedOn w:val="a"/>
    <w:link w:val="22"/>
    <w:uiPriority w:val="99"/>
    <w:rsid w:val="002A4B2C"/>
    <w:pPr>
      <w:spacing w:after="120" w:line="480" w:lineRule="auto"/>
      <w:ind w:left="283"/>
    </w:pPr>
  </w:style>
  <w:style w:type="character" w:customStyle="1" w:styleId="22">
    <w:name w:val="Основной текст с отступом 2 Знак"/>
    <w:basedOn w:val="a0"/>
    <w:link w:val="21"/>
    <w:uiPriority w:val="99"/>
    <w:rsid w:val="002A4B2C"/>
    <w:rPr>
      <w:rFonts w:ascii="Times New Roman" w:eastAsia="Calibri" w:hAnsi="Times New Roman" w:cs="Times New Roman"/>
      <w:sz w:val="20"/>
      <w:szCs w:val="20"/>
    </w:rPr>
  </w:style>
  <w:style w:type="character" w:customStyle="1" w:styleId="Heading5Char">
    <w:name w:val="Heading 5 Char"/>
    <w:locked/>
    <w:rsid w:val="002A4B2C"/>
    <w:rPr>
      <w:rFonts w:ascii="Cambria" w:eastAsia="Calibri" w:hAnsi="Cambria"/>
      <w:color w:val="243F60"/>
      <w:sz w:val="22"/>
      <w:szCs w:val="22"/>
      <w:lang w:val="en-US" w:eastAsia="en-US" w:bidi="ar-SA"/>
    </w:rPr>
  </w:style>
  <w:style w:type="paragraph" w:styleId="ac">
    <w:name w:val="Normal (Web)"/>
    <w:basedOn w:val="a"/>
    <w:uiPriority w:val="99"/>
    <w:rsid w:val="002A4B2C"/>
    <w:pPr>
      <w:spacing w:before="100" w:beforeAutospacing="1" w:after="100" w:afterAutospacing="1"/>
    </w:pPr>
    <w:rPr>
      <w:sz w:val="24"/>
      <w:szCs w:val="24"/>
      <w:lang w:val="en-US"/>
    </w:rPr>
  </w:style>
  <w:style w:type="paragraph" w:styleId="ad">
    <w:name w:val="header"/>
    <w:basedOn w:val="a"/>
    <w:link w:val="ae"/>
    <w:uiPriority w:val="99"/>
    <w:rsid w:val="002A4B2C"/>
    <w:pPr>
      <w:tabs>
        <w:tab w:val="center" w:pos="4677"/>
        <w:tab w:val="right" w:pos="9355"/>
      </w:tabs>
    </w:pPr>
    <w:rPr>
      <w:rFonts w:ascii="Calibri" w:eastAsia="Times New Roman" w:hAnsi="Calibri"/>
      <w:sz w:val="22"/>
      <w:szCs w:val="22"/>
      <w:lang w:val="en-US"/>
    </w:rPr>
  </w:style>
  <w:style w:type="character" w:customStyle="1" w:styleId="ae">
    <w:name w:val="Верхний колонтитул Знак"/>
    <w:basedOn w:val="a0"/>
    <w:link w:val="ad"/>
    <w:uiPriority w:val="99"/>
    <w:rsid w:val="002A4B2C"/>
    <w:rPr>
      <w:rFonts w:ascii="Calibri" w:eastAsia="Times New Roman" w:hAnsi="Calibri" w:cs="Times New Roman"/>
      <w:lang w:val="en-US"/>
    </w:rPr>
  </w:style>
  <w:style w:type="paragraph" w:styleId="af">
    <w:name w:val="footer"/>
    <w:basedOn w:val="a"/>
    <w:link w:val="af0"/>
    <w:uiPriority w:val="99"/>
    <w:rsid w:val="002A4B2C"/>
    <w:pPr>
      <w:tabs>
        <w:tab w:val="center" w:pos="4677"/>
        <w:tab w:val="right" w:pos="9355"/>
      </w:tabs>
    </w:pPr>
    <w:rPr>
      <w:rFonts w:ascii="Calibri" w:eastAsia="Times New Roman" w:hAnsi="Calibri"/>
      <w:sz w:val="22"/>
      <w:szCs w:val="22"/>
      <w:lang w:val="en-US"/>
    </w:rPr>
  </w:style>
  <w:style w:type="character" w:customStyle="1" w:styleId="af0">
    <w:name w:val="Нижний колонтитул Знак"/>
    <w:basedOn w:val="a0"/>
    <w:link w:val="af"/>
    <w:uiPriority w:val="99"/>
    <w:rsid w:val="002A4B2C"/>
    <w:rPr>
      <w:rFonts w:ascii="Calibri" w:eastAsia="Times New Roman" w:hAnsi="Calibri" w:cs="Times New Roman"/>
      <w:lang w:val="en-US"/>
    </w:rPr>
  </w:style>
  <w:style w:type="paragraph" w:styleId="af1">
    <w:name w:val="Balloon Text"/>
    <w:basedOn w:val="a"/>
    <w:link w:val="af2"/>
    <w:uiPriority w:val="99"/>
    <w:rsid w:val="002A4B2C"/>
    <w:rPr>
      <w:rFonts w:ascii="Tahoma" w:eastAsia="Times New Roman" w:hAnsi="Tahoma" w:cs="Tahoma"/>
      <w:sz w:val="16"/>
      <w:szCs w:val="16"/>
      <w:lang w:val="en-US"/>
    </w:rPr>
  </w:style>
  <w:style w:type="character" w:customStyle="1" w:styleId="af2">
    <w:name w:val="Текст выноски Знак"/>
    <w:basedOn w:val="a0"/>
    <w:link w:val="af1"/>
    <w:uiPriority w:val="99"/>
    <w:rsid w:val="002A4B2C"/>
    <w:rPr>
      <w:rFonts w:ascii="Tahoma" w:eastAsia="Times New Roman" w:hAnsi="Tahoma" w:cs="Tahoma"/>
      <w:sz w:val="16"/>
      <w:szCs w:val="16"/>
      <w:lang w:val="en-US"/>
    </w:rPr>
  </w:style>
  <w:style w:type="paragraph" w:customStyle="1" w:styleId="ListParagraph1">
    <w:name w:val="List Paragraph1"/>
    <w:basedOn w:val="a"/>
    <w:uiPriority w:val="99"/>
    <w:rsid w:val="002A4B2C"/>
    <w:pPr>
      <w:spacing w:after="200" w:line="276" w:lineRule="auto"/>
      <w:ind w:left="720"/>
      <w:contextualSpacing/>
    </w:pPr>
    <w:rPr>
      <w:rFonts w:ascii="Calibri" w:hAnsi="Calibri"/>
      <w:sz w:val="22"/>
      <w:szCs w:val="22"/>
      <w:lang w:val="en-US"/>
    </w:rPr>
  </w:style>
  <w:style w:type="paragraph" w:customStyle="1" w:styleId="14">
    <w:name w:val="Абзац списка1"/>
    <w:basedOn w:val="a"/>
    <w:uiPriority w:val="99"/>
    <w:qFormat/>
    <w:rsid w:val="002A4B2C"/>
    <w:pPr>
      <w:ind w:left="720"/>
      <w:contextualSpacing/>
    </w:pPr>
    <w:rPr>
      <w:sz w:val="24"/>
      <w:szCs w:val="24"/>
      <w:lang w:eastAsia="ru-RU"/>
    </w:rPr>
  </w:style>
  <w:style w:type="paragraph" w:customStyle="1" w:styleId="news">
    <w:name w:val="news"/>
    <w:basedOn w:val="a"/>
    <w:uiPriority w:val="99"/>
    <w:rsid w:val="002A4B2C"/>
    <w:rPr>
      <w:rFonts w:ascii="Arial" w:hAnsi="Arial" w:cs="Arial"/>
      <w:lang w:eastAsia="ru-RU"/>
    </w:rPr>
  </w:style>
  <w:style w:type="paragraph" w:customStyle="1" w:styleId="cp">
    <w:name w:val="cp"/>
    <w:basedOn w:val="a"/>
    <w:uiPriority w:val="99"/>
    <w:rsid w:val="002A4B2C"/>
    <w:pPr>
      <w:jc w:val="center"/>
    </w:pPr>
    <w:rPr>
      <w:b/>
      <w:bCs/>
      <w:sz w:val="24"/>
      <w:szCs w:val="24"/>
      <w:lang w:eastAsia="ru-RU"/>
    </w:rPr>
  </w:style>
  <w:style w:type="paragraph" w:customStyle="1" w:styleId="Style15">
    <w:name w:val="Style15"/>
    <w:basedOn w:val="a"/>
    <w:uiPriority w:val="99"/>
    <w:rsid w:val="002A4B2C"/>
    <w:pPr>
      <w:widowControl w:val="0"/>
      <w:autoSpaceDE w:val="0"/>
      <w:autoSpaceDN w:val="0"/>
      <w:adjustRightInd w:val="0"/>
      <w:jc w:val="both"/>
    </w:pPr>
    <w:rPr>
      <w:rFonts w:ascii="Arial" w:hAnsi="Arial" w:cs="Arial"/>
      <w:sz w:val="24"/>
      <w:szCs w:val="24"/>
      <w:lang w:val="en-US"/>
    </w:rPr>
  </w:style>
  <w:style w:type="paragraph" w:customStyle="1" w:styleId="Style29">
    <w:name w:val="Style29"/>
    <w:basedOn w:val="a"/>
    <w:uiPriority w:val="99"/>
    <w:rsid w:val="002A4B2C"/>
    <w:pPr>
      <w:widowControl w:val="0"/>
      <w:autoSpaceDE w:val="0"/>
      <w:autoSpaceDN w:val="0"/>
      <w:adjustRightInd w:val="0"/>
    </w:pPr>
    <w:rPr>
      <w:rFonts w:ascii="Arial" w:hAnsi="Arial" w:cs="Arial"/>
      <w:sz w:val="24"/>
      <w:szCs w:val="24"/>
      <w:lang w:val="en-US"/>
    </w:rPr>
  </w:style>
  <w:style w:type="paragraph" w:customStyle="1" w:styleId="Style32">
    <w:name w:val="Style32"/>
    <w:basedOn w:val="a"/>
    <w:uiPriority w:val="99"/>
    <w:rsid w:val="002A4B2C"/>
    <w:pPr>
      <w:widowControl w:val="0"/>
      <w:autoSpaceDE w:val="0"/>
      <w:autoSpaceDN w:val="0"/>
      <w:adjustRightInd w:val="0"/>
      <w:jc w:val="both"/>
    </w:pPr>
    <w:rPr>
      <w:rFonts w:ascii="Arial" w:hAnsi="Arial" w:cs="Arial"/>
      <w:sz w:val="24"/>
      <w:szCs w:val="24"/>
      <w:lang w:val="en-US"/>
    </w:rPr>
  </w:style>
  <w:style w:type="paragraph" w:customStyle="1" w:styleId="Style35">
    <w:name w:val="Style35"/>
    <w:basedOn w:val="a"/>
    <w:uiPriority w:val="99"/>
    <w:rsid w:val="002A4B2C"/>
    <w:pPr>
      <w:widowControl w:val="0"/>
      <w:autoSpaceDE w:val="0"/>
      <w:autoSpaceDN w:val="0"/>
      <w:adjustRightInd w:val="0"/>
    </w:pPr>
    <w:rPr>
      <w:rFonts w:ascii="Arial" w:hAnsi="Arial" w:cs="Arial"/>
      <w:sz w:val="24"/>
      <w:szCs w:val="24"/>
      <w:lang w:val="en-US"/>
    </w:rPr>
  </w:style>
  <w:style w:type="paragraph" w:customStyle="1" w:styleId="Style27">
    <w:name w:val="Style27"/>
    <w:basedOn w:val="a"/>
    <w:uiPriority w:val="99"/>
    <w:rsid w:val="002A4B2C"/>
    <w:pPr>
      <w:widowControl w:val="0"/>
      <w:autoSpaceDE w:val="0"/>
      <w:autoSpaceDN w:val="0"/>
      <w:adjustRightInd w:val="0"/>
    </w:pPr>
    <w:rPr>
      <w:rFonts w:ascii="Arial" w:hAnsi="Arial" w:cs="Arial"/>
      <w:sz w:val="24"/>
      <w:szCs w:val="24"/>
      <w:lang w:val="en-US"/>
    </w:rPr>
  </w:style>
  <w:style w:type="paragraph" w:customStyle="1" w:styleId="Style44">
    <w:name w:val="Style44"/>
    <w:basedOn w:val="a"/>
    <w:uiPriority w:val="99"/>
    <w:rsid w:val="002A4B2C"/>
    <w:pPr>
      <w:widowControl w:val="0"/>
      <w:autoSpaceDE w:val="0"/>
      <w:autoSpaceDN w:val="0"/>
      <w:adjustRightInd w:val="0"/>
    </w:pPr>
    <w:rPr>
      <w:rFonts w:ascii="Arial" w:hAnsi="Arial" w:cs="Arial"/>
      <w:sz w:val="24"/>
      <w:szCs w:val="24"/>
      <w:lang w:val="en-US"/>
    </w:rPr>
  </w:style>
  <w:style w:type="character" w:customStyle="1" w:styleId="apple-converted-space">
    <w:name w:val="apple-converted-space"/>
    <w:rsid w:val="002A4B2C"/>
    <w:rPr>
      <w:rFonts w:cs="Times New Roman"/>
    </w:rPr>
  </w:style>
  <w:style w:type="character" w:customStyle="1" w:styleId="FontStyle62">
    <w:name w:val="Font Style62"/>
    <w:rsid w:val="002A4B2C"/>
    <w:rPr>
      <w:rFonts w:ascii="Times New Roman" w:hAnsi="Times New Roman"/>
      <w:sz w:val="24"/>
    </w:rPr>
  </w:style>
  <w:style w:type="character" w:customStyle="1" w:styleId="FontStyle58">
    <w:name w:val="Font Style58"/>
    <w:rsid w:val="002A4B2C"/>
    <w:rPr>
      <w:rFonts w:ascii="Arial" w:hAnsi="Arial"/>
      <w:b/>
      <w:sz w:val="22"/>
    </w:rPr>
  </w:style>
  <w:style w:type="character" w:customStyle="1" w:styleId="FontStyle63">
    <w:name w:val="Font Style63"/>
    <w:rsid w:val="002A4B2C"/>
    <w:rPr>
      <w:rFonts w:ascii="Arial" w:hAnsi="Arial"/>
      <w:sz w:val="22"/>
    </w:rPr>
  </w:style>
  <w:style w:type="character" w:customStyle="1" w:styleId="FontStyle57">
    <w:name w:val="Font Style57"/>
    <w:rsid w:val="002A4B2C"/>
    <w:rPr>
      <w:rFonts w:ascii="Arial" w:hAnsi="Arial"/>
      <w:b/>
      <w:sz w:val="26"/>
    </w:rPr>
  </w:style>
  <w:style w:type="character" w:customStyle="1" w:styleId="FontStyle71">
    <w:name w:val="Font Style71"/>
    <w:rsid w:val="002A4B2C"/>
    <w:rPr>
      <w:rFonts w:ascii="Arial" w:hAnsi="Arial"/>
      <w:sz w:val="22"/>
    </w:rPr>
  </w:style>
  <w:style w:type="character" w:customStyle="1" w:styleId="docbody1">
    <w:name w:val="doc_body1"/>
    <w:rsid w:val="002A4B2C"/>
    <w:rPr>
      <w:rFonts w:ascii="Times New Roman" w:hAnsi="Times New Roman"/>
      <w:color w:val="000000"/>
      <w:sz w:val="24"/>
    </w:rPr>
  </w:style>
  <w:style w:type="paragraph" w:customStyle="1" w:styleId="Listparagraf1">
    <w:name w:val="Listă paragraf1"/>
    <w:basedOn w:val="a"/>
    <w:uiPriority w:val="99"/>
    <w:rsid w:val="002A4B2C"/>
    <w:pPr>
      <w:spacing w:after="200" w:line="276" w:lineRule="auto"/>
      <w:ind w:left="720"/>
      <w:contextualSpacing/>
    </w:pPr>
    <w:rPr>
      <w:rFonts w:ascii="Calibri" w:eastAsia="Times New Roman" w:hAnsi="Calibri"/>
      <w:sz w:val="22"/>
      <w:szCs w:val="22"/>
      <w:lang w:val="en-US"/>
    </w:rPr>
  </w:style>
  <w:style w:type="paragraph" w:customStyle="1" w:styleId="Frspaiere1">
    <w:name w:val="Fără spațiere1"/>
    <w:uiPriority w:val="99"/>
    <w:rsid w:val="002A4B2C"/>
    <w:pPr>
      <w:spacing w:after="0" w:line="240" w:lineRule="auto"/>
    </w:pPr>
    <w:rPr>
      <w:rFonts w:ascii="Times New Roman" w:eastAsia="Calibri" w:hAnsi="Times New Roman" w:cs="Times New Roman"/>
      <w:sz w:val="20"/>
      <w:szCs w:val="20"/>
      <w:lang w:val="ro-RO" w:eastAsia="ru-RU"/>
    </w:rPr>
  </w:style>
  <w:style w:type="paragraph" w:customStyle="1" w:styleId="Standard">
    <w:name w:val="Standard"/>
    <w:uiPriority w:val="99"/>
    <w:rsid w:val="002A4B2C"/>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TableContents">
    <w:name w:val="Table Contents"/>
    <w:basedOn w:val="Standard"/>
    <w:uiPriority w:val="99"/>
    <w:rsid w:val="002A4B2C"/>
    <w:pPr>
      <w:suppressLineNumbers/>
    </w:pPr>
  </w:style>
  <w:style w:type="character" w:customStyle="1" w:styleId="docheader1">
    <w:name w:val="doc_header1"/>
    <w:rsid w:val="002A4B2C"/>
    <w:rPr>
      <w:rFonts w:ascii="Times New Roman" w:hAnsi="Times New Roman" w:cs="Times New Roman"/>
      <w:b/>
      <w:bCs/>
      <w:color w:val="000000"/>
      <w:sz w:val="24"/>
      <w:szCs w:val="24"/>
    </w:rPr>
  </w:style>
  <w:style w:type="character" w:customStyle="1" w:styleId="StrongEmphasis">
    <w:name w:val="Strong Emphasis"/>
    <w:rsid w:val="002A4B2C"/>
    <w:rPr>
      <w:b/>
    </w:rPr>
  </w:style>
  <w:style w:type="character" w:styleId="af3">
    <w:name w:val="Strong"/>
    <w:uiPriority w:val="22"/>
    <w:qFormat/>
    <w:rsid w:val="002A4B2C"/>
    <w:rPr>
      <w:rFonts w:cs="Times New Roman"/>
      <w:b/>
      <w:bCs/>
    </w:rPr>
  </w:style>
  <w:style w:type="numbering" w:customStyle="1" w:styleId="WWNum8">
    <w:name w:val="WWNum8"/>
    <w:rsid w:val="002A4B2C"/>
    <w:pPr>
      <w:numPr>
        <w:numId w:val="1"/>
      </w:numPr>
    </w:pPr>
  </w:style>
  <w:style w:type="character" w:customStyle="1" w:styleId="docbody">
    <w:name w:val="doc_body"/>
    <w:basedOn w:val="a0"/>
    <w:rsid w:val="002A4B2C"/>
  </w:style>
  <w:style w:type="paragraph" w:customStyle="1" w:styleId="3">
    <w:name w:val="Абзац списка3"/>
    <w:basedOn w:val="a"/>
    <w:uiPriority w:val="99"/>
    <w:rsid w:val="002A4B2C"/>
    <w:pPr>
      <w:spacing w:after="200" w:line="276" w:lineRule="auto"/>
      <w:ind w:left="720"/>
      <w:contextualSpacing/>
    </w:pPr>
    <w:rPr>
      <w:rFonts w:ascii="Calibri" w:eastAsia="Times New Roman" w:hAnsi="Calibri"/>
      <w:sz w:val="22"/>
      <w:szCs w:val="22"/>
      <w:lang w:val="en-US"/>
    </w:rPr>
  </w:style>
  <w:style w:type="character" w:customStyle="1" w:styleId="textexposedshow">
    <w:name w:val="text_exposed_show"/>
    <w:rsid w:val="002A4B2C"/>
  </w:style>
  <w:style w:type="paragraph" w:customStyle="1" w:styleId="tt">
    <w:name w:val="tt"/>
    <w:basedOn w:val="a"/>
    <w:uiPriority w:val="99"/>
    <w:rsid w:val="002A4B2C"/>
    <w:pPr>
      <w:jc w:val="center"/>
    </w:pPr>
    <w:rPr>
      <w:rFonts w:eastAsia="Times New Roman"/>
      <w:b/>
      <w:bCs/>
      <w:sz w:val="24"/>
      <w:szCs w:val="24"/>
      <w:lang w:eastAsia="ru-RU"/>
    </w:rPr>
  </w:style>
  <w:style w:type="character" w:styleId="af4">
    <w:name w:val="page number"/>
    <w:uiPriority w:val="99"/>
    <w:unhideWhenUsed/>
    <w:rsid w:val="002A4B2C"/>
    <w:rPr>
      <w:rFonts w:ascii="Times New Roman" w:hAnsi="Times New Roman" w:cs="Times New Roman" w:hint="default"/>
    </w:rPr>
  </w:style>
  <w:style w:type="character" w:customStyle="1" w:styleId="15">
    <w:name w:val="Текст выноски Знак1"/>
    <w:uiPriority w:val="99"/>
    <w:semiHidden/>
    <w:rsid w:val="002A4B2C"/>
    <w:rPr>
      <w:rFonts w:ascii="Tahoma" w:eastAsia="Calibri" w:hAnsi="Tahoma" w:cs="Tahoma"/>
      <w:sz w:val="16"/>
      <w:szCs w:val="16"/>
      <w:lang w:eastAsia="en-US"/>
    </w:rPr>
  </w:style>
  <w:style w:type="character" w:customStyle="1" w:styleId="16">
    <w:name w:val="Верхний колонтитул Знак1"/>
    <w:uiPriority w:val="99"/>
    <w:semiHidden/>
    <w:rsid w:val="002A4B2C"/>
    <w:rPr>
      <w:rFonts w:eastAsia="Calibri"/>
      <w:lang w:eastAsia="en-US"/>
    </w:rPr>
  </w:style>
  <w:style w:type="character" w:customStyle="1" w:styleId="17">
    <w:name w:val="Нижний колонтитул Знак1"/>
    <w:uiPriority w:val="99"/>
    <w:semiHidden/>
    <w:rsid w:val="002A4B2C"/>
    <w:rPr>
      <w:rFonts w:eastAsia="Calibri"/>
      <w:lang w:eastAsia="en-US"/>
    </w:rPr>
  </w:style>
  <w:style w:type="character" w:customStyle="1" w:styleId="18">
    <w:name w:val="Основной текст Знак1"/>
    <w:uiPriority w:val="99"/>
    <w:semiHidden/>
    <w:rsid w:val="002A4B2C"/>
    <w:rPr>
      <w:rFonts w:eastAsia="Calibri"/>
      <w:lang w:eastAsia="en-US"/>
    </w:rPr>
  </w:style>
  <w:style w:type="character" w:customStyle="1" w:styleId="af5">
    <w:name w:val="Знак Знак Знак"/>
    <w:locked/>
    <w:rsid w:val="002A4B2C"/>
    <w:rPr>
      <w:rFonts w:eastAsia="Calibri"/>
      <w:sz w:val="28"/>
      <w:lang w:val="ro-RO" w:eastAsia="ru-RU" w:bidi="ar-SA"/>
    </w:rPr>
  </w:style>
  <w:style w:type="character" w:customStyle="1" w:styleId="30">
    <w:name w:val="Знак Знак3"/>
    <w:rsid w:val="002A4B2C"/>
    <w:rPr>
      <w:sz w:val="28"/>
      <w:lang w:val="ro-RO" w:eastAsia="ru-RU" w:bidi="ar-SA"/>
    </w:rPr>
  </w:style>
  <w:style w:type="paragraph" w:customStyle="1" w:styleId="19">
    <w:name w:val="Без интервала1"/>
    <w:link w:val="NoSpacing"/>
    <w:rsid w:val="002A4B2C"/>
    <w:pPr>
      <w:spacing w:after="0" w:line="240" w:lineRule="auto"/>
    </w:pPr>
    <w:rPr>
      <w:rFonts w:ascii="Times New Roman" w:eastAsia="Calibri" w:hAnsi="Times New Roman" w:cs="Times New Roman"/>
      <w:sz w:val="24"/>
      <w:szCs w:val="24"/>
      <w:lang w:eastAsia="ru-RU"/>
    </w:rPr>
  </w:style>
  <w:style w:type="character" w:customStyle="1" w:styleId="NoSpacing">
    <w:name w:val="No Spacing Знак"/>
    <w:link w:val="19"/>
    <w:rsid w:val="002A4B2C"/>
    <w:rPr>
      <w:rFonts w:ascii="Times New Roman" w:eastAsia="Calibri" w:hAnsi="Times New Roman" w:cs="Times New Roman"/>
      <w:sz w:val="24"/>
      <w:szCs w:val="24"/>
      <w:lang w:eastAsia="ru-RU"/>
    </w:rPr>
  </w:style>
  <w:style w:type="character" w:customStyle="1" w:styleId="js-copy-text">
    <w:name w:val="js-copy-text"/>
    <w:rsid w:val="002A4B2C"/>
  </w:style>
  <w:style w:type="character" w:customStyle="1" w:styleId="msgaci">
    <w:name w:val="msg_ac_i"/>
    <w:rsid w:val="002A4B2C"/>
  </w:style>
  <w:style w:type="character" w:customStyle="1" w:styleId="tico">
    <w:name w:val="tico"/>
    <w:rsid w:val="002A4B2C"/>
  </w:style>
  <w:style w:type="paragraph" w:styleId="z-">
    <w:name w:val="HTML Top of Form"/>
    <w:basedOn w:val="a"/>
    <w:next w:val="a"/>
    <w:link w:val="z-0"/>
    <w:hidden/>
    <w:uiPriority w:val="99"/>
    <w:unhideWhenUsed/>
    <w:rsid w:val="002A4B2C"/>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2A4B2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A4B2C"/>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A4B2C"/>
    <w:rPr>
      <w:rFonts w:ascii="Arial" w:eastAsia="Times New Roman" w:hAnsi="Arial" w:cs="Arial"/>
      <w:vanish/>
      <w:sz w:val="16"/>
      <w:szCs w:val="16"/>
      <w:lang w:eastAsia="ru-RU"/>
    </w:rPr>
  </w:style>
  <w:style w:type="paragraph" w:styleId="31">
    <w:name w:val="Body Text 3"/>
    <w:basedOn w:val="a"/>
    <w:link w:val="32"/>
    <w:uiPriority w:val="99"/>
    <w:rsid w:val="002A4B2C"/>
    <w:pPr>
      <w:spacing w:after="120"/>
    </w:pPr>
    <w:rPr>
      <w:rFonts w:eastAsia="Times New Roman"/>
      <w:sz w:val="16"/>
      <w:szCs w:val="16"/>
    </w:rPr>
  </w:style>
  <w:style w:type="character" w:customStyle="1" w:styleId="32">
    <w:name w:val="Основной текст 3 Знак"/>
    <w:basedOn w:val="a0"/>
    <w:link w:val="31"/>
    <w:uiPriority w:val="99"/>
    <w:rsid w:val="002A4B2C"/>
    <w:rPr>
      <w:rFonts w:ascii="Times New Roman" w:eastAsia="Times New Roman" w:hAnsi="Times New Roman" w:cs="Times New Roman"/>
      <w:sz w:val="16"/>
      <w:szCs w:val="16"/>
    </w:rPr>
  </w:style>
  <w:style w:type="paragraph" w:customStyle="1" w:styleId="23">
    <w:name w:val="Абзац списка2"/>
    <w:basedOn w:val="a"/>
    <w:uiPriority w:val="99"/>
    <w:rsid w:val="009C41D4"/>
    <w:pPr>
      <w:ind w:left="720"/>
      <w:contextualSpacing/>
    </w:pPr>
  </w:style>
  <w:style w:type="character" w:customStyle="1" w:styleId="af6">
    <w:name w:val="Основной текст_"/>
    <w:basedOn w:val="a0"/>
    <w:link w:val="1a"/>
    <w:rsid w:val="008F21A0"/>
    <w:rPr>
      <w:rFonts w:ascii="Times New Roman" w:eastAsia="Times New Roman" w:hAnsi="Times New Roman" w:cs="Times New Roman"/>
      <w:spacing w:val="4"/>
      <w:sz w:val="15"/>
      <w:szCs w:val="15"/>
      <w:shd w:val="clear" w:color="auto" w:fill="FFFFFF"/>
    </w:rPr>
  </w:style>
  <w:style w:type="paragraph" w:customStyle="1" w:styleId="1a">
    <w:name w:val="Основной текст1"/>
    <w:basedOn w:val="a"/>
    <w:link w:val="af6"/>
    <w:rsid w:val="008F21A0"/>
    <w:pPr>
      <w:widowControl w:val="0"/>
      <w:shd w:val="clear" w:color="auto" w:fill="FFFFFF"/>
      <w:spacing w:line="211" w:lineRule="exact"/>
      <w:ind w:hanging="1380"/>
      <w:jc w:val="right"/>
    </w:pPr>
    <w:rPr>
      <w:rFonts w:eastAsia="Times New Roman"/>
      <w:spacing w:val="4"/>
      <w:sz w:val="15"/>
      <w:szCs w:val="15"/>
    </w:rPr>
  </w:style>
  <w:style w:type="character" w:styleId="af7">
    <w:name w:val="footnote reference"/>
    <w:basedOn w:val="a0"/>
    <w:uiPriority w:val="99"/>
    <w:unhideWhenUsed/>
    <w:rsid w:val="001C0ED5"/>
    <w:rPr>
      <w:vertAlign w:val="superscript"/>
    </w:rPr>
  </w:style>
  <w:style w:type="paragraph" w:customStyle="1" w:styleId="Normal1">
    <w:name w:val="Normal1"/>
    <w:uiPriority w:val="99"/>
    <w:rsid w:val="0051509C"/>
    <w:rPr>
      <w:rFonts w:ascii="Calibri" w:eastAsia="Times New Roman" w:hAnsi="Calibri" w:cs="Calibri"/>
      <w:color w:val="000000"/>
      <w:lang w:val="en-US"/>
    </w:rPr>
  </w:style>
  <w:style w:type="table" w:customStyle="1" w:styleId="TableGrid">
    <w:name w:val="TableGrid"/>
    <w:rsid w:val="008D58BD"/>
    <w:pPr>
      <w:spacing w:after="0" w:line="240" w:lineRule="auto"/>
    </w:pPr>
    <w:rPr>
      <w:rFonts w:eastAsiaTheme="minorEastAsia"/>
      <w:lang w:val="en-US"/>
    </w:rPr>
    <w:tblPr>
      <w:tblCellMar>
        <w:top w:w="0" w:type="dxa"/>
        <w:left w:w="0" w:type="dxa"/>
        <w:bottom w:w="0" w:type="dxa"/>
        <w:right w:w="0" w:type="dxa"/>
      </w:tblCellMar>
    </w:tblPr>
  </w:style>
  <w:style w:type="numbering" w:customStyle="1" w:styleId="WWNum1">
    <w:name w:val="WWNum1"/>
    <w:rsid w:val="008D58BD"/>
    <w:pPr>
      <w:numPr>
        <w:numId w:val="2"/>
      </w:numPr>
    </w:pPr>
  </w:style>
  <w:style w:type="numbering" w:customStyle="1" w:styleId="WWNum2">
    <w:name w:val="WWNum2"/>
    <w:rsid w:val="008D58BD"/>
    <w:pPr>
      <w:numPr>
        <w:numId w:val="3"/>
      </w:numPr>
    </w:pPr>
  </w:style>
  <w:style w:type="numbering" w:customStyle="1" w:styleId="WWNum3">
    <w:name w:val="WWNum3"/>
    <w:rsid w:val="008D58BD"/>
    <w:pPr>
      <w:numPr>
        <w:numId w:val="4"/>
      </w:numPr>
    </w:pPr>
  </w:style>
  <w:style w:type="numbering" w:customStyle="1" w:styleId="WWNum4">
    <w:name w:val="WWNum4"/>
    <w:rsid w:val="008D58BD"/>
    <w:pPr>
      <w:numPr>
        <w:numId w:val="5"/>
      </w:numPr>
    </w:pPr>
  </w:style>
  <w:style w:type="numbering" w:customStyle="1" w:styleId="WWNum5">
    <w:name w:val="WWNum5"/>
    <w:rsid w:val="008D58BD"/>
    <w:pPr>
      <w:numPr>
        <w:numId w:val="6"/>
      </w:numPr>
    </w:pPr>
  </w:style>
  <w:style w:type="numbering" w:customStyle="1" w:styleId="WWNum6">
    <w:name w:val="WWNum6"/>
    <w:rsid w:val="008D58BD"/>
    <w:pPr>
      <w:numPr>
        <w:numId w:val="7"/>
      </w:numPr>
    </w:pPr>
  </w:style>
  <w:style w:type="numbering" w:customStyle="1" w:styleId="WWNum7">
    <w:name w:val="WWNum7"/>
    <w:rsid w:val="008D58BD"/>
    <w:pPr>
      <w:numPr>
        <w:numId w:val="8"/>
      </w:numPr>
    </w:pPr>
  </w:style>
  <w:style w:type="numbering" w:customStyle="1" w:styleId="WWNum9">
    <w:name w:val="WWNum9"/>
    <w:rsid w:val="008D58BD"/>
    <w:pPr>
      <w:numPr>
        <w:numId w:val="9"/>
      </w:numPr>
    </w:pPr>
  </w:style>
  <w:style w:type="numbering" w:customStyle="1" w:styleId="WWNum10">
    <w:name w:val="WWNum10"/>
    <w:rsid w:val="008D58BD"/>
    <w:pPr>
      <w:numPr>
        <w:numId w:val="10"/>
      </w:numPr>
    </w:pPr>
  </w:style>
  <w:style w:type="numbering" w:customStyle="1" w:styleId="WWNum11">
    <w:name w:val="WWNum11"/>
    <w:rsid w:val="008D58BD"/>
    <w:pPr>
      <w:numPr>
        <w:numId w:val="11"/>
      </w:numPr>
    </w:pPr>
  </w:style>
  <w:style w:type="numbering" w:customStyle="1" w:styleId="WWNum12">
    <w:name w:val="WWNum12"/>
    <w:rsid w:val="008D58BD"/>
    <w:pPr>
      <w:numPr>
        <w:numId w:val="12"/>
      </w:numPr>
    </w:pPr>
  </w:style>
  <w:style w:type="numbering" w:customStyle="1" w:styleId="WWNum13">
    <w:name w:val="WWNum13"/>
    <w:rsid w:val="008D58BD"/>
    <w:pPr>
      <w:numPr>
        <w:numId w:val="13"/>
      </w:numPr>
    </w:pPr>
  </w:style>
  <w:style w:type="numbering" w:customStyle="1" w:styleId="WWNum14">
    <w:name w:val="WWNum14"/>
    <w:rsid w:val="008D58BD"/>
    <w:pPr>
      <w:numPr>
        <w:numId w:val="14"/>
      </w:numPr>
    </w:pPr>
  </w:style>
  <w:style w:type="numbering" w:customStyle="1" w:styleId="WWNum15">
    <w:name w:val="WWNum15"/>
    <w:rsid w:val="008D58BD"/>
    <w:pPr>
      <w:numPr>
        <w:numId w:val="15"/>
      </w:numPr>
    </w:pPr>
  </w:style>
  <w:style w:type="numbering" w:customStyle="1" w:styleId="WWNum16">
    <w:name w:val="WWNum16"/>
    <w:rsid w:val="008D58BD"/>
    <w:pPr>
      <w:numPr>
        <w:numId w:val="16"/>
      </w:numPr>
    </w:pPr>
  </w:style>
  <w:style w:type="numbering" w:customStyle="1" w:styleId="WWNum17">
    <w:name w:val="WWNum17"/>
    <w:rsid w:val="008D58BD"/>
    <w:pPr>
      <w:numPr>
        <w:numId w:val="17"/>
      </w:numPr>
    </w:pPr>
  </w:style>
  <w:style w:type="numbering" w:customStyle="1" w:styleId="WWNum18">
    <w:name w:val="WWNum18"/>
    <w:rsid w:val="008D58BD"/>
    <w:pPr>
      <w:numPr>
        <w:numId w:val="18"/>
      </w:numPr>
    </w:pPr>
  </w:style>
  <w:style w:type="numbering" w:customStyle="1" w:styleId="WWNum19">
    <w:name w:val="WWNum19"/>
    <w:rsid w:val="008D58BD"/>
    <w:pPr>
      <w:numPr>
        <w:numId w:val="19"/>
      </w:numPr>
    </w:pPr>
  </w:style>
  <w:style w:type="numbering" w:customStyle="1" w:styleId="WWNum20">
    <w:name w:val="WWNum20"/>
    <w:rsid w:val="008D58BD"/>
    <w:pPr>
      <w:numPr>
        <w:numId w:val="20"/>
      </w:numPr>
    </w:pPr>
  </w:style>
  <w:style w:type="numbering" w:customStyle="1" w:styleId="WWNum21">
    <w:name w:val="WWNum21"/>
    <w:rsid w:val="008D58BD"/>
    <w:pPr>
      <w:numPr>
        <w:numId w:val="21"/>
      </w:numPr>
    </w:pPr>
  </w:style>
  <w:style w:type="numbering" w:customStyle="1" w:styleId="WWNum22">
    <w:name w:val="WWNum22"/>
    <w:rsid w:val="008D58BD"/>
    <w:pPr>
      <w:numPr>
        <w:numId w:val="22"/>
      </w:numPr>
    </w:pPr>
  </w:style>
  <w:style w:type="numbering" w:customStyle="1" w:styleId="WWNum23">
    <w:name w:val="WWNum23"/>
    <w:rsid w:val="008D58BD"/>
    <w:pPr>
      <w:numPr>
        <w:numId w:val="23"/>
      </w:numPr>
    </w:pPr>
  </w:style>
  <w:style w:type="numbering" w:customStyle="1" w:styleId="WWNum24">
    <w:name w:val="WWNum24"/>
    <w:rsid w:val="008D58BD"/>
    <w:pPr>
      <w:numPr>
        <w:numId w:val="24"/>
      </w:numPr>
    </w:pPr>
  </w:style>
  <w:style w:type="numbering" w:customStyle="1" w:styleId="WWNum25">
    <w:name w:val="WWNum25"/>
    <w:rsid w:val="008D58BD"/>
    <w:pPr>
      <w:numPr>
        <w:numId w:val="25"/>
      </w:numPr>
    </w:pPr>
  </w:style>
  <w:style w:type="numbering" w:customStyle="1" w:styleId="WWNum26">
    <w:name w:val="WWNum26"/>
    <w:rsid w:val="008D58BD"/>
    <w:pPr>
      <w:numPr>
        <w:numId w:val="26"/>
      </w:numPr>
    </w:pPr>
  </w:style>
  <w:style w:type="numbering" w:customStyle="1" w:styleId="WWNum27">
    <w:name w:val="WWNum27"/>
    <w:rsid w:val="008D58BD"/>
    <w:pPr>
      <w:numPr>
        <w:numId w:val="27"/>
      </w:numPr>
    </w:pPr>
  </w:style>
  <w:style w:type="numbering" w:customStyle="1" w:styleId="WWNum28">
    <w:name w:val="WWNum28"/>
    <w:rsid w:val="008D58BD"/>
    <w:pPr>
      <w:numPr>
        <w:numId w:val="28"/>
      </w:numPr>
    </w:pPr>
  </w:style>
  <w:style w:type="numbering" w:customStyle="1" w:styleId="WWNum29">
    <w:name w:val="WWNum29"/>
    <w:rsid w:val="008D58BD"/>
    <w:pPr>
      <w:numPr>
        <w:numId w:val="29"/>
      </w:numPr>
    </w:pPr>
  </w:style>
  <w:style w:type="numbering" w:customStyle="1" w:styleId="WWNum30">
    <w:name w:val="WWNum30"/>
    <w:rsid w:val="008D58BD"/>
    <w:pPr>
      <w:numPr>
        <w:numId w:val="30"/>
      </w:numPr>
    </w:pPr>
  </w:style>
  <w:style w:type="numbering" w:customStyle="1" w:styleId="WWNum31">
    <w:name w:val="WWNum31"/>
    <w:rsid w:val="008D58BD"/>
    <w:pPr>
      <w:numPr>
        <w:numId w:val="31"/>
      </w:numPr>
    </w:pPr>
  </w:style>
  <w:style w:type="numbering" w:customStyle="1" w:styleId="WWNum32">
    <w:name w:val="WWNum32"/>
    <w:rsid w:val="008D58BD"/>
    <w:pPr>
      <w:numPr>
        <w:numId w:val="32"/>
      </w:numPr>
    </w:pPr>
  </w:style>
  <w:style w:type="numbering" w:customStyle="1" w:styleId="WWNum33">
    <w:name w:val="WWNum33"/>
    <w:rsid w:val="008D58BD"/>
    <w:pPr>
      <w:numPr>
        <w:numId w:val="33"/>
      </w:numPr>
    </w:pPr>
  </w:style>
  <w:style w:type="numbering" w:customStyle="1" w:styleId="WWNum34">
    <w:name w:val="WWNum34"/>
    <w:rsid w:val="008D58BD"/>
    <w:pPr>
      <w:numPr>
        <w:numId w:val="34"/>
      </w:numPr>
    </w:pPr>
  </w:style>
  <w:style w:type="numbering" w:customStyle="1" w:styleId="WWNum35">
    <w:name w:val="WWNum35"/>
    <w:rsid w:val="008D58BD"/>
    <w:pPr>
      <w:numPr>
        <w:numId w:val="35"/>
      </w:numPr>
    </w:pPr>
  </w:style>
  <w:style w:type="numbering" w:customStyle="1" w:styleId="WWNum36">
    <w:name w:val="WWNum36"/>
    <w:rsid w:val="008D58BD"/>
    <w:pPr>
      <w:numPr>
        <w:numId w:val="36"/>
      </w:numPr>
    </w:pPr>
  </w:style>
  <w:style w:type="numbering" w:customStyle="1" w:styleId="WWNum37">
    <w:name w:val="WWNum37"/>
    <w:rsid w:val="008D58BD"/>
    <w:pPr>
      <w:numPr>
        <w:numId w:val="37"/>
      </w:numPr>
    </w:pPr>
  </w:style>
  <w:style w:type="numbering" w:customStyle="1" w:styleId="WWNum38">
    <w:name w:val="WWNum38"/>
    <w:rsid w:val="008D58BD"/>
    <w:pPr>
      <w:numPr>
        <w:numId w:val="38"/>
      </w:numPr>
    </w:pPr>
  </w:style>
  <w:style w:type="numbering" w:customStyle="1" w:styleId="WWNum39">
    <w:name w:val="WWNum39"/>
    <w:rsid w:val="008D58BD"/>
    <w:pPr>
      <w:numPr>
        <w:numId w:val="39"/>
      </w:numPr>
    </w:pPr>
  </w:style>
  <w:style w:type="numbering" w:customStyle="1" w:styleId="WWNum40">
    <w:name w:val="WWNum40"/>
    <w:rsid w:val="008D58BD"/>
    <w:pPr>
      <w:numPr>
        <w:numId w:val="40"/>
      </w:numPr>
    </w:pPr>
  </w:style>
  <w:style w:type="numbering" w:customStyle="1" w:styleId="WWNum41">
    <w:name w:val="WWNum41"/>
    <w:rsid w:val="008D58BD"/>
    <w:pPr>
      <w:numPr>
        <w:numId w:val="41"/>
      </w:numPr>
    </w:pPr>
  </w:style>
  <w:style w:type="numbering" w:customStyle="1" w:styleId="WWNum42">
    <w:name w:val="WWNum42"/>
    <w:rsid w:val="008D58BD"/>
    <w:pPr>
      <w:numPr>
        <w:numId w:val="42"/>
      </w:numPr>
    </w:pPr>
  </w:style>
  <w:style w:type="numbering" w:customStyle="1" w:styleId="WWNum43">
    <w:name w:val="WWNum43"/>
    <w:rsid w:val="008D58BD"/>
    <w:pPr>
      <w:numPr>
        <w:numId w:val="43"/>
      </w:numPr>
    </w:pPr>
  </w:style>
  <w:style w:type="numbering" w:customStyle="1" w:styleId="WWNum44">
    <w:name w:val="WWNum44"/>
    <w:rsid w:val="008D58BD"/>
    <w:pPr>
      <w:numPr>
        <w:numId w:val="44"/>
      </w:numPr>
    </w:pPr>
  </w:style>
  <w:style w:type="numbering" w:customStyle="1" w:styleId="WWNum45">
    <w:name w:val="WWNum45"/>
    <w:rsid w:val="008D58BD"/>
    <w:pPr>
      <w:numPr>
        <w:numId w:val="45"/>
      </w:numPr>
    </w:pPr>
  </w:style>
  <w:style w:type="numbering" w:customStyle="1" w:styleId="WWNum46">
    <w:name w:val="WWNum46"/>
    <w:rsid w:val="008D58BD"/>
    <w:pPr>
      <w:numPr>
        <w:numId w:val="46"/>
      </w:numPr>
    </w:pPr>
  </w:style>
  <w:style w:type="paragraph" w:customStyle="1" w:styleId="41">
    <w:name w:val="Абзац списка4"/>
    <w:basedOn w:val="a"/>
    <w:uiPriority w:val="99"/>
    <w:rsid w:val="008D58BD"/>
    <w:pPr>
      <w:ind w:left="720"/>
      <w:contextualSpacing/>
    </w:pPr>
    <w:rPr>
      <w:sz w:val="24"/>
      <w:szCs w:val="24"/>
      <w:lang w:eastAsia="ru-RU"/>
    </w:rPr>
  </w:style>
  <w:style w:type="paragraph" w:customStyle="1" w:styleId="24">
    <w:name w:val="Без интервала2"/>
    <w:uiPriority w:val="99"/>
    <w:rsid w:val="008D58BD"/>
    <w:pPr>
      <w:spacing w:after="0" w:line="240" w:lineRule="auto"/>
    </w:pPr>
    <w:rPr>
      <w:rFonts w:ascii="Times New Roman" w:eastAsia="Calibri" w:hAnsi="Times New Roman" w:cs="Times New Roman"/>
      <w:sz w:val="24"/>
      <w:szCs w:val="24"/>
      <w:lang w:eastAsia="ru-RU"/>
    </w:rPr>
  </w:style>
  <w:style w:type="character" w:customStyle="1" w:styleId="hpsatn">
    <w:name w:val="hps atn"/>
    <w:basedOn w:val="a0"/>
    <w:rsid w:val="008D58BD"/>
  </w:style>
  <w:style w:type="character" w:customStyle="1" w:styleId="shorttext">
    <w:name w:val="short_text"/>
    <w:basedOn w:val="a0"/>
    <w:rsid w:val="008D58BD"/>
  </w:style>
  <w:style w:type="character" w:customStyle="1" w:styleId="docblue">
    <w:name w:val="doc_blue"/>
    <w:basedOn w:val="a0"/>
    <w:rsid w:val="008D58BD"/>
  </w:style>
  <w:style w:type="character" w:styleId="af8">
    <w:name w:val="FollowedHyperlink"/>
    <w:uiPriority w:val="99"/>
    <w:rsid w:val="008D58BD"/>
    <w:rPr>
      <w:color w:val="800080"/>
      <w:u w:val="single"/>
    </w:rPr>
  </w:style>
  <w:style w:type="paragraph" w:styleId="af9">
    <w:name w:val="Title"/>
    <w:basedOn w:val="a"/>
    <w:link w:val="afa"/>
    <w:uiPriority w:val="99"/>
    <w:qFormat/>
    <w:rsid w:val="00B06FAA"/>
    <w:pPr>
      <w:jc w:val="center"/>
    </w:pPr>
    <w:rPr>
      <w:rFonts w:eastAsia="Times New Roman"/>
      <w:sz w:val="24"/>
      <w:lang w:val="ro-RO" w:eastAsia="ru-RU"/>
    </w:rPr>
  </w:style>
  <w:style w:type="character" w:customStyle="1" w:styleId="afa">
    <w:name w:val="Название Знак"/>
    <w:basedOn w:val="a0"/>
    <w:link w:val="af9"/>
    <w:uiPriority w:val="99"/>
    <w:rsid w:val="00B06FAA"/>
    <w:rPr>
      <w:rFonts w:ascii="Times New Roman" w:eastAsia="Times New Roman" w:hAnsi="Times New Roman" w:cs="Times New Roman"/>
      <w:sz w:val="24"/>
      <w:szCs w:val="20"/>
      <w:lang w:val="ro-RO" w:eastAsia="ru-RU"/>
    </w:rPr>
  </w:style>
  <w:style w:type="character" w:customStyle="1" w:styleId="33">
    <w:name w:val="Основной текст (3)_"/>
    <w:link w:val="34"/>
    <w:uiPriority w:val="99"/>
    <w:locked/>
    <w:rsid w:val="00CF7B57"/>
    <w:rPr>
      <w:sz w:val="23"/>
      <w:szCs w:val="23"/>
      <w:shd w:val="clear" w:color="auto" w:fill="FFFFFF"/>
    </w:rPr>
  </w:style>
  <w:style w:type="paragraph" w:customStyle="1" w:styleId="34">
    <w:name w:val="Основной текст (3)"/>
    <w:basedOn w:val="a"/>
    <w:link w:val="33"/>
    <w:uiPriority w:val="99"/>
    <w:rsid w:val="00CF7B57"/>
    <w:pPr>
      <w:shd w:val="clear" w:color="auto" w:fill="FFFFFF"/>
      <w:spacing w:after="240" w:line="278" w:lineRule="exact"/>
    </w:pPr>
    <w:rPr>
      <w:rFonts w:asciiTheme="minorHAnsi" w:eastAsiaTheme="minorHAnsi" w:hAnsiTheme="minorHAnsi" w:cstheme="minorBidi"/>
      <w:sz w:val="23"/>
      <w:szCs w:val="23"/>
    </w:rPr>
  </w:style>
  <w:style w:type="character" w:customStyle="1" w:styleId="35">
    <w:name w:val="Заголовок №3 + Полужирный"/>
    <w:rsid w:val="00CF7B57"/>
    <w:rPr>
      <w:rFonts w:ascii="Times New Roman" w:eastAsia="Times New Roman" w:hAnsi="Times New Roman" w:cs="Times New Roman" w:hint="default"/>
      <w:b/>
      <w:bCs/>
      <w:sz w:val="25"/>
      <w:szCs w:val="25"/>
      <w:shd w:val="clear" w:color="auto" w:fill="FFFFFF"/>
    </w:rPr>
  </w:style>
  <w:style w:type="character" w:customStyle="1" w:styleId="25">
    <w:name w:val="Основной текст (2)_"/>
    <w:basedOn w:val="a0"/>
    <w:link w:val="26"/>
    <w:uiPriority w:val="99"/>
    <w:locked/>
    <w:rsid w:val="005D5F4B"/>
    <w:rPr>
      <w:sz w:val="26"/>
      <w:szCs w:val="26"/>
      <w:shd w:val="clear" w:color="auto" w:fill="FFFFFF"/>
    </w:rPr>
  </w:style>
  <w:style w:type="paragraph" w:customStyle="1" w:styleId="26">
    <w:name w:val="Основной текст (2)"/>
    <w:basedOn w:val="a"/>
    <w:link w:val="25"/>
    <w:uiPriority w:val="99"/>
    <w:rsid w:val="005D5F4B"/>
    <w:pPr>
      <w:widowControl w:val="0"/>
      <w:shd w:val="clear" w:color="auto" w:fill="FFFFFF"/>
      <w:spacing w:line="310" w:lineRule="exact"/>
      <w:ind w:hanging="440"/>
      <w:jc w:val="both"/>
    </w:pPr>
    <w:rPr>
      <w:rFonts w:asciiTheme="minorHAnsi" w:eastAsiaTheme="minorHAnsi" w:hAnsiTheme="minorHAnsi" w:cstheme="minorBidi"/>
      <w:sz w:val="26"/>
      <w:szCs w:val="26"/>
    </w:rPr>
  </w:style>
  <w:style w:type="paragraph" w:styleId="afb">
    <w:name w:val="caption"/>
    <w:basedOn w:val="a"/>
    <w:uiPriority w:val="99"/>
    <w:semiHidden/>
    <w:unhideWhenUsed/>
    <w:qFormat/>
    <w:rsid w:val="00554D0A"/>
    <w:pPr>
      <w:jc w:val="center"/>
    </w:pPr>
    <w:rPr>
      <w:rFonts w:eastAsia="Times New Roman"/>
      <w:sz w:val="28"/>
      <w:lang w:val="ro-RO" w:eastAsia="ru-RU"/>
    </w:rPr>
  </w:style>
  <w:style w:type="character" w:customStyle="1" w:styleId="1b">
    <w:name w:val="Заголовок №1_"/>
    <w:basedOn w:val="a0"/>
    <w:link w:val="1c"/>
    <w:locked/>
    <w:rsid w:val="00554D0A"/>
    <w:rPr>
      <w:b/>
      <w:bCs/>
      <w:sz w:val="26"/>
      <w:szCs w:val="26"/>
      <w:shd w:val="clear" w:color="auto" w:fill="FFFFFF"/>
    </w:rPr>
  </w:style>
  <w:style w:type="paragraph" w:customStyle="1" w:styleId="1c">
    <w:name w:val="Заголовок №1"/>
    <w:basedOn w:val="a"/>
    <w:link w:val="1b"/>
    <w:rsid w:val="00554D0A"/>
    <w:pPr>
      <w:widowControl w:val="0"/>
      <w:shd w:val="clear" w:color="auto" w:fill="FFFFFF"/>
      <w:spacing w:after="180" w:line="240" w:lineRule="atLeast"/>
      <w:ind w:hanging="1880"/>
      <w:jc w:val="center"/>
      <w:outlineLvl w:val="0"/>
    </w:pPr>
    <w:rPr>
      <w:rFonts w:asciiTheme="minorHAnsi" w:eastAsiaTheme="minorHAnsi" w:hAnsiTheme="minorHAnsi" w:cstheme="minorBidi"/>
      <w:b/>
      <w:bCs/>
      <w:sz w:val="26"/>
      <w:szCs w:val="26"/>
    </w:rPr>
  </w:style>
  <w:style w:type="character" w:customStyle="1" w:styleId="27">
    <w:name w:val="Основной текст (2) + Курсив"/>
    <w:basedOn w:val="25"/>
    <w:uiPriority w:val="99"/>
    <w:rsid w:val="00554D0A"/>
    <w:rPr>
      <w:rFonts w:ascii="Times New Roman" w:hAnsi="Times New Roman" w:cs="Times New Roman" w:hint="default"/>
      <w:i/>
      <w:iCs/>
      <w:sz w:val="26"/>
      <w:szCs w:val="26"/>
      <w:shd w:val="clear" w:color="auto" w:fill="FFFFFF"/>
    </w:rPr>
  </w:style>
  <w:style w:type="character" w:customStyle="1" w:styleId="8">
    <w:name w:val="Основной текст (8)_"/>
    <w:basedOn w:val="a0"/>
    <w:link w:val="80"/>
    <w:uiPriority w:val="99"/>
    <w:locked/>
    <w:rsid w:val="00554D0A"/>
    <w:rPr>
      <w:sz w:val="19"/>
      <w:szCs w:val="19"/>
      <w:shd w:val="clear" w:color="auto" w:fill="FFFFFF"/>
    </w:rPr>
  </w:style>
  <w:style w:type="paragraph" w:customStyle="1" w:styleId="80">
    <w:name w:val="Основной текст (8)"/>
    <w:basedOn w:val="a"/>
    <w:link w:val="8"/>
    <w:uiPriority w:val="99"/>
    <w:rsid w:val="00554D0A"/>
    <w:pPr>
      <w:widowControl w:val="0"/>
      <w:shd w:val="clear" w:color="auto" w:fill="FFFFFF"/>
      <w:spacing w:line="223" w:lineRule="exact"/>
      <w:jc w:val="right"/>
    </w:pPr>
    <w:rPr>
      <w:rFonts w:asciiTheme="minorHAnsi" w:eastAsiaTheme="minorHAnsi" w:hAnsiTheme="minorHAnsi" w:cstheme="minorBidi"/>
      <w:sz w:val="19"/>
      <w:szCs w:val="19"/>
    </w:rPr>
  </w:style>
  <w:style w:type="character" w:customStyle="1" w:styleId="111pt">
    <w:name w:val="Заголовок №1 + 11 pt"/>
    <w:basedOn w:val="1b"/>
    <w:uiPriority w:val="99"/>
    <w:rsid w:val="00554D0A"/>
    <w:rPr>
      <w:b/>
      <w:bCs/>
      <w:sz w:val="22"/>
      <w:szCs w:val="22"/>
      <w:shd w:val="clear" w:color="auto" w:fill="FFFFFF"/>
    </w:rPr>
  </w:style>
  <w:style w:type="character" w:customStyle="1" w:styleId="afc">
    <w:name w:val="Подпись к таблице_"/>
    <w:basedOn w:val="a0"/>
    <w:link w:val="afd"/>
    <w:uiPriority w:val="99"/>
    <w:locked/>
    <w:rsid w:val="00554D0A"/>
    <w:rPr>
      <w:b/>
      <w:bCs/>
      <w:shd w:val="clear" w:color="auto" w:fill="FFFFFF"/>
    </w:rPr>
  </w:style>
  <w:style w:type="paragraph" w:customStyle="1" w:styleId="afd">
    <w:name w:val="Подпись к таблице"/>
    <w:basedOn w:val="a"/>
    <w:link w:val="afc"/>
    <w:uiPriority w:val="99"/>
    <w:rsid w:val="00554D0A"/>
    <w:pPr>
      <w:widowControl w:val="0"/>
      <w:shd w:val="clear" w:color="auto" w:fill="FFFFFF"/>
      <w:spacing w:line="240" w:lineRule="atLeast"/>
    </w:pPr>
    <w:rPr>
      <w:rFonts w:asciiTheme="minorHAnsi" w:eastAsiaTheme="minorHAnsi" w:hAnsiTheme="minorHAnsi" w:cstheme="minorBidi"/>
      <w:b/>
      <w:bCs/>
      <w:sz w:val="22"/>
      <w:szCs w:val="22"/>
    </w:rPr>
  </w:style>
  <w:style w:type="character" w:customStyle="1" w:styleId="28">
    <w:name w:val="Подпись к таблице (2)_"/>
    <w:basedOn w:val="a0"/>
    <w:link w:val="29"/>
    <w:uiPriority w:val="99"/>
    <w:locked/>
    <w:rsid w:val="00554D0A"/>
    <w:rPr>
      <w:sz w:val="21"/>
      <w:szCs w:val="21"/>
      <w:shd w:val="clear" w:color="auto" w:fill="FFFFFF"/>
    </w:rPr>
  </w:style>
  <w:style w:type="paragraph" w:customStyle="1" w:styleId="29">
    <w:name w:val="Подпись к таблице (2)"/>
    <w:basedOn w:val="a"/>
    <w:link w:val="28"/>
    <w:uiPriority w:val="99"/>
    <w:rsid w:val="00554D0A"/>
    <w:pPr>
      <w:widowControl w:val="0"/>
      <w:shd w:val="clear" w:color="auto" w:fill="FFFFFF"/>
      <w:spacing w:line="240" w:lineRule="atLeast"/>
    </w:pPr>
    <w:rPr>
      <w:rFonts w:asciiTheme="minorHAnsi" w:eastAsiaTheme="minorHAnsi" w:hAnsiTheme="minorHAnsi" w:cstheme="minorBidi"/>
      <w:sz w:val="21"/>
      <w:szCs w:val="21"/>
    </w:rPr>
  </w:style>
  <w:style w:type="character" w:customStyle="1" w:styleId="9">
    <w:name w:val="Основной текст (9)_"/>
    <w:basedOn w:val="a0"/>
    <w:link w:val="90"/>
    <w:uiPriority w:val="99"/>
    <w:locked/>
    <w:rsid w:val="00554D0A"/>
    <w:rPr>
      <w:sz w:val="21"/>
      <w:szCs w:val="21"/>
      <w:shd w:val="clear" w:color="auto" w:fill="FFFFFF"/>
    </w:rPr>
  </w:style>
  <w:style w:type="paragraph" w:customStyle="1" w:styleId="90">
    <w:name w:val="Основной текст (9)"/>
    <w:basedOn w:val="a"/>
    <w:link w:val="9"/>
    <w:uiPriority w:val="99"/>
    <w:rsid w:val="00554D0A"/>
    <w:pPr>
      <w:widowControl w:val="0"/>
      <w:shd w:val="clear" w:color="auto" w:fill="FFFFFF"/>
      <w:spacing w:before="480" w:line="263" w:lineRule="exact"/>
      <w:ind w:hanging="500"/>
      <w:jc w:val="both"/>
    </w:pPr>
    <w:rPr>
      <w:rFonts w:asciiTheme="minorHAnsi" w:eastAsiaTheme="minorHAnsi" w:hAnsiTheme="minorHAnsi" w:cstheme="minorBidi"/>
      <w:sz w:val="21"/>
      <w:szCs w:val="21"/>
    </w:rPr>
  </w:style>
  <w:style w:type="character" w:customStyle="1" w:styleId="211pt">
    <w:name w:val="Подпись к таблице (2) + 11 pt"/>
    <w:aliases w:val="Полужирный"/>
    <w:basedOn w:val="28"/>
    <w:uiPriority w:val="99"/>
    <w:rsid w:val="00554D0A"/>
    <w:rPr>
      <w:b/>
      <w:bCs/>
      <w:sz w:val="22"/>
      <w:szCs w:val="22"/>
      <w:shd w:val="clear" w:color="auto" w:fill="FFFFFF"/>
    </w:rPr>
  </w:style>
  <w:style w:type="character" w:customStyle="1" w:styleId="211pt0">
    <w:name w:val="Основной текст (2) + 11 pt"/>
    <w:aliases w:val="Полужирный2"/>
    <w:basedOn w:val="25"/>
    <w:uiPriority w:val="99"/>
    <w:rsid w:val="00554D0A"/>
    <w:rPr>
      <w:rFonts w:ascii="Times New Roman" w:hAnsi="Times New Roman"/>
      <w:b/>
      <w:bCs/>
      <w:sz w:val="22"/>
      <w:szCs w:val="22"/>
      <w:shd w:val="clear" w:color="auto" w:fill="FFFFFF"/>
    </w:rPr>
  </w:style>
  <w:style w:type="character" w:customStyle="1" w:styleId="2CenturyGothic">
    <w:name w:val="Основной текст (2) + Century Gothic"/>
    <w:aliases w:val="9,5 pt"/>
    <w:basedOn w:val="25"/>
    <w:uiPriority w:val="99"/>
    <w:rsid w:val="00554D0A"/>
    <w:rPr>
      <w:rFonts w:ascii="Century Gothic" w:hAnsi="Century Gothic" w:cs="Century Gothic"/>
      <w:sz w:val="19"/>
      <w:szCs w:val="19"/>
      <w:shd w:val="clear" w:color="auto" w:fill="FFFFFF"/>
    </w:rPr>
  </w:style>
  <w:style w:type="character" w:customStyle="1" w:styleId="2FranklinGothicBook">
    <w:name w:val="Основной текст (2) + Franklin Gothic Book"/>
    <w:aliases w:val="91,5 pt3"/>
    <w:basedOn w:val="25"/>
    <w:uiPriority w:val="99"/>
    <w:rsid w:val="00554D0A"/>
    <w:rPr>
      <w:rFonts w:ascii="Franklin Gothic Book" w:hAnsi="Franklin Gothic Book" w:cs="Franklin Gothic Book"/>
      <w:sz w:val="19"/>
      <w:szCs w:val="19"/>
      <w:shd w:val="clear" w:color="auto" w:fill="FFFFFF"/>
    </w:rPr>
  </w:style>
  <w:style w:type="character" w:customStyle="1" w:styleId="210pt">
    <w:name w:val="Основной текст (2) + 10 pt"/>
    <w:basedOn w:val="25"/>
    <w:uiPriority w:val="99"/>
    <w:rsid w:val="00554D0A"/>
    <w:rPr>
      <w:rFonts w:ascii="Times New Roman" w:hAnsi="Times New Roman"/>
      <w:sz w:val="20"/>
      <w:szCs w:val="20"/>
      <w:shd w:val="clear" w:color="auto" w:fill="FFFFFF"/>
    </w:rPr>
  </w:style>
  <w:style w:type="paragraph" w:customStyle="1" w:styleId="51">
    <w:name w:val="Абзац списка5"/>
    <w:basedOn w:val="a"/>
    <w:uiPriority w:val="99"/>
    <w:rsid w:val="00FB6167"/>
    <w:pPr>
      <w:spacing w:after="200" w:line="276" w:lineRule="auto"/>
      <w:ind w:left="720"/>
      <w:contextualSpacing/>
    </w:pPr>
    <w:rPr>
      <w:rFonts w:ascii="Calibri" w:eastAsia="Times New Roman" w:hAnsi="Calibri"/>
      <w:sz w:val="22"/>
      <w:szCs w:val="22"/>
      <w:lang w:eastAsia="ru-RU"/>
    </w:rPr>
  </w:style>
  <w:style w:type="paragraph" w:customStyle="1" w:styleId="Default">
    <w:name w:val="Default"/>
    <w:rsid w:val="008C0A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a"/>
    <w:uiPriority w:val="99"/>
    <w:rsid w:val="003931E7"/>
    <w:pPr>
      <w:spacing w:before="100" w:beforeAutospacing="1" w:after="100" w:afterAutospacing="1"/>
    </w:pPr>
    <w:rPr>
      <w:rFonts w:eastAsia="Times New Roman"/>
      <w:lang w:eastAsia="ru-RU"/>
    </w:rPr>
  </w:style>
  <w:style w:type="paragraph" w:customStyle="1" w:styleId="font6">
    <w:name w:val="font6"/>
    <w:basedOn w:val="a"/>
    <w:uiPriority w:val="99"/>
    <w:rsid w:val="003931E7"/>
    <w:pPr>
      <w:spacing w:before="100" w:beforeAutospacing="1" w:after="100" w:afterAutospacing="1"/>
    </w:pPr>
    <w:rPr>
      <w:rFonts w:eastAsia="Times New Roman"/>
      <w:sz w:val="24"/>
      <w:szCs w:val="24"/>
      <w:lang w:eastAsia="ru-RU"/>
    </w:rPr>
  </w:style>
  <w:style w:type="paragraph" w:customStyle="1" w:styleId="font7">
    <w:name w:val="font7"/>
    <w:basedOn w:val="a"/>
    <w:uiPriority w:val="99"/>
    <w:rsid w:val="003931E7"/>
    <w:pPr>
      <w:spacing w:before="100" w:beforeAutospacing="1" w:after="100" w:afterAutospacing="1"/>
    </w:pPr>
    <w:rPr>
      <w:rFonts w:eastAsia="Times New Roman"/>
      <w:sz w:val="14"/>
      <w:szCs w:val="14"/>
      <w:lang w:eastAsia="ru-RU"/>
    </w:rPr>
  </w:style>
  <w:style w:type="paragraph" w:customStyle="1" w:styleId="xl65">
    <w:name w:val="xl6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66">
    <w:name w:val="xl66"/>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67">
    <w:name w:val="xl67"/>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8">
    <w:name w:val="xl68"/>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69">
    <w:name w:val="xl69"/>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0">
    <w:name w:val="xl70"/>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1">
    <w:name w:val="xl71"/>
    <w:basedOn w:val="a"/>
    <w:uiPriority w:val="99"/>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2">
    <w:name w:val="xl72"/>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3">
    <w:name w:val="xl73"/>
    <w:basedOn w:val="a"/>
    <w:uiPriority w:val="99"/>
    <w:rsid w:val="003931E7"/>
    <w:pPr>
      <w:pBdr>
        <w:top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4">
    <w:name w:val="xl74"/>
    <w:basedOn w:val="a"/>
    <w:uiPriority w:val="99"/>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5">
    <w:name w:val="xl7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76">
    <w:name w:val="xl76"/>
    <w:basedOn w:val="a"/>
    <w:uiPriority w:val="99"/>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77">
    <w:name w:val="xl77"/>
    <w:basedOn w:val="a"/>
    <w:uiPriority w:val="99"/>
    <w:rsid w:val="003931E7"/>
    <w:pPr>
      <w:pBdr>
        <w:top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8">
    <w:name w:val="xl78"/>
    <w:basedOn w:val="a"/>
    <w:uiPriority w:val="99"/>
    <w:rsid w:val="003931E7"/>
    <w:pPr>
      <w:pBdr>
        <w:top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9">
    <w:name w:val="xl79"/>
    <w:basedOn w:val="a"/>
    <w:uiPriority w:val="99"/>
    <w:rsid w:val="003931E7"/>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0">
    <w:name w:val="xl80"/>
    <w:basedOn w:val="a"/>
    <w:uiPriority w:val="99"/>
    <w:rsid w:val="003931E7"/>
    <w:pPr>
      <w:pBdr>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1">
    <w:name w:val="xl81"/>
    <w:basedOn w:val="a"/>
    <w:uiPriority w:val="99"/>
    <w:rsid w:val="003931E7"/>
    <w:pPr>
      <w:pBdr>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2">
    <w:name w:val="xl82"/>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3">
    <w:name w:val="xl83"/>
    <w:basedOn w:val="a"/>
    <w:uiPriority w:val="99"/>
    <w:rsid w:val="003931E7"/>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4">
    <w:name w:val="xl84"/>
    <w:basedOn w:val="a"/>
    <w:uiPriority w:val="99"/>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5">
    <w:name w:val="xl8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6">
    <w:name w:val="xl86"/>
    <w:basedOn w:val="a"/>
    <w:uiPriority w:val="99"/>
    <w:rsid w:val="003931E7"/>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87">
    <w:name w:val="xl87"/>
    <w:basedOn w:val="a"/>
    <w:uiPriority w:val="99"/>
    <w:rsid w:val="003931E7"/>
    <w:pPr>
      <w:spacing w:before="100" w:beforeAutospacing="1" w:after="100" w:afterAutospacing="1"/>
      <w:jc w:val="center"/>
      <w:textAlignment w:val="top"/>
    </w:pPr>
    <w:rPr>
      <w:rFonts w:eastAsia="Times New Roman"/>
      <w:sz w:val="24"/>
      <w:szCs w:val="24"/>
      <w:lang w:eastAsia="ru-RU"/>
    </w:rPr>
  </w:style>
  <w:style w:type="paragraph" w:customStyle="1" w:styleId="xl88">
    <w:name w:val="xl88"/>
    <w:basedOn w:val="a"/>
    <w:uiPriority w:val="99"/>
    <w:rsid w:val="003931E7"/>
    <w:pPr>
      <w:spacing w:before="100" w:beforeAutospacing="1" w:after="100" w:afterAutospacing="1"/>
      <w:jc w:val="center"/>
      <w:textAlignment w:val="top"/>
    </w:pPr>
    <w:rPr>
      <w:rFonts w:eastAsia="Times New Roman"/>
      <w:b/>
      <w:bCs/>
      <w:sz w:val="28"/>
      <w:szCs w:val="28"/>
      <w:lang w:eastAsia="ru-RU"/>
    </w:rPr>
  </w:style>
  <w:style w:type="paragraph" w:customStyle="1" w:styleId="xl89">
    <w:name w:val="xl89"/>
    <w:basedOn w:val="a"/>
    <w:uiPriority w:val="99"/>
    <w:rsid w:val="003931E7"/>
    <w:pPr>
      <w:spacing w:before="100" w:beforeAutospacing="1" w:after="100" w:afterAutospacing="1"/>
      <w:textAlignment w:val="top"/>
    </w:pPr>
    <w:rPr>
      <w:rFonts w:eastAsia="Times New Roman"/>
      <w:b/>
      <w:bCs/>
      <w:sz w:val="28"/>
      <w:szCs w:val="28"/>
      <w:lang w:eastAsia="ru-RU"/>
    </w:rPr>
  </w:style>
  <w:style w:type="paragraph" w:customStyle="1" w:styleId="xl90">
    <w:name w:val="xl90"/>
    <w:basedOn w:val="a"/>
    <w:uiPriority w:val="99"/>
    <w:rsid w:val="003931E7"/>
    <w:pPr>
      <w:spacing w:before="100" w:beforeAutospacing="1" w:after="100" w:afterAutospacing="1"/>
      <w:jc w:val="center"/>
      <w:textAlignment w:val="top"/>
    </w:pPr>
    <w:rPr>
      <w:rFonts w:eastAsia="Times New Roman"/>
      <w:b/>
      <w:bCs/>
      <w:sz w:val="28"/>
      <w:szCs w:val="28"/>
      <w:lang w:eastAsia="ru-RU"/>
    </w:rPr>
  </w:style>
  <w:style w:type="paragraph" w:customStyle="1" w:styleId="xl91">
    <w:name w:val="xl91"/>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92">
    <w:name w:val="xl92"/>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93">
    <w:name w:val="xl93"/>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94">
    <w:name w:val="xl94"/>
    <w:basedOn w:val="a"/>
    <w:uiPriority w:val="99"/>
    <w:rsid w:val="003931E7"/>
    <w:pPr>
      <w:spacing w:before="100" w:beforeAutospacing="1" w:after="100" w:afterAutospacing="1"/>
    </w:pPr>
    <w:rPr>
      <w:rFonts w:eastAsia="Times New Roman"/>
      <w:sz w:val="28"/>
      <w:szCs w:val="28"/>
      <w:lang w:eastAsia="ru-RU"/>
    </w:rPr>
  </w:style>
  <w:style w:type="paragraph" w:customStyle="1" w:styleId="xl95">
    <w:name w:val="xl95"/>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6">
    <w:name w:val="xl96"/>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7">
    <w:name w:val="xl97"/>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8">
    <w:name w:val="xl98"/>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99">
    <w:name w:val="xl99"/>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100">
    <w:name w:val="xl100"/>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101">
    <w:name w:val="xl101"/>
    <w:basedOn w:val="a"/>
    <w:uiPriority w:val="99"/>
    <w:rsid w:val="003931E7"/>
    <w:pPr>
      <w:spacing w:before="100" w:beforeAutospacing="1" w:after="100" w:afterAutospacing="1"/>
      <w:jc w:val="center"/>
    </w:pPr>
    <w:rPr>
      <w:rFonts w:eastAsia="Times New Roman"/>
      <w:b/>
      <w:bCs/>
      <w:sz w:val="32"/>
      <w:szCs w:val="32"/>
      <w:lang w:eastAsia="ru-RU"/>
    </w:rPr>
  </w:style>
  <w:style w:type="paragraph" w:customStyle="1" w:styleId="xl102">
    <w:name w:val="xl102"/>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03">
    <w:name w:val="xl103"/>
    <w:basedOn w:val="a"/>
    <w:uiPriority w:val="99"/>
    <w:rsid w:val="003931E7"/>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04">
    <w:name w:val="xl104"/>
    <w:basedOn w:val="a"/>
    <w:uiPriority w:val="99"/>
    <w:rsid w:val="003931E7"/>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5">
    <w:name w:val="xl10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6">
    <w:name w:val="xl106"/>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07">
    <w:name w:val="xl107"/>
    <w:basedOn w:val="a"/>
    <w:uiPriority w:val="99"/>
    <w:rsid w:val="003931E7"/>
    <w:pPr>
      <w:pBdr>
        <w:top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08">
    <w:name w:val="xl108"/>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9">
    <w:name w:val="xl109"/>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10">
    <w:name w:val="xl110"/>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11">
    <w:name w:val="xl111"/>
    <w:basedOn w:val="a"/>
    <w:uiPriority w:val="99"/>
    <w:rsid w:val="003931E7"/>
    <w:pPr>
      <w:pBdr>
        <w:top w:val="single" w:sz="4" w:space="0" w:color="auto"/>
        <w:lef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2">
    <w:name w:val="xl112"/>
    <w:basedOn w:val="a"/>
    <w:uiPriority w:val="99"/>
    <w:rsid w:val="003931E7"/>
    <w:pPr>
      <w:pBdr>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3">
    <w:name w:val="xl113"/>
    <w:basedOn w:val="a"/>
    <w:uiPriority w:val="99"/>
    <w:rsid w:val="003931E7"/>
    <w:pPr>
      <w:pBdr>
        <w:top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14">
    <w:name w:val="xl114"/>
    <w:basedOn w:val="a"/>
    <w:uiPriority w:val="99"/>
    <w:rsid w:val="003931E7"/>
    <w:pPr>
      <w:pBdr>
        <w:top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15">
    <w:name w:val="xl115"/>
    <w:basedOn w:val="a"/>
    <w:uiPriority w:val="99"/>
    <w:rsid w:val="003931E7"/>
    <w:pPr>
      <w:pBdr>
        <w:bottom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116">
    <w:name w:val="xl116"/>
    <w:basedOn w:val="a"/>
    <w:uiPriority w:val="99"/>
    <w:rsid w:val="003931E7"/>
    <w:pPr>
      <w:pBdr>
        <w:bottom w:val="single" w:sz="4" w:space="0" w:color="auto"/>
        <w:right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117">
    <w:name w:val="xl117"/>
    <w:basedOn w:val="a"/>
    <w:uiPriority w:val="99"/>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8">
    <w:name w:val="xl118"/>
    <w:basedOn w:val="a"/>
    <w:uiPriority w:val="99"/>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9">
    <w:name w:val="xl119"/>
    <w:basedOn w:val="a"/>
    <w:uiPriority w:val="99"/>
    <w:rsid w:val="003931E7"/>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0">
    <w:name w:val="xl120"/>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21">
    <w:name w:val="xl121"/>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2">
    <w:name w:val="xl122"/>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3">
    <w:name w:val="xl123"/>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4">
    <w:name w:val="xl124"/>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5">
    <w:name w:val="xl125"/>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6">
    <w:name w:val="xl126"/>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7">
    <w:name w:val="xl127"/>
    <w:basedOn w:val="a"/>
    <w:uiPriority w:val="99"/>
    <w:rsid w:val="003931E7"/>
    <w:pPr>
      <w:pBdr>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8">
    <w:name w:val="xl128"/>
    <w:basedOn w:val="a"/>
    <w:uiPriority w:val="99"/>
    <w:rsid w:val="003931E7"/>
    <w:pPr>
      <w:pBdr>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9">
    <w:name w:val="xl129"/>
    <w:basedOn w:val="a"/>
    <w:uiPriority w:val="99"/>
    <w:rsid w:val="003931E7"/>
    <w:pPr>
      <w:pBdr>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0">
    <w:name w:val="xl130"/>
    <w:basedOn w:val="a"/>
    <w:uiPriority w:val="99"/>
    <w:rsid w:val="003931E7"/>
    <w:pPr>
      <w:pBdr>
        <w:top w:val="single" w:sz="4" w:space="0" w:color="auto"/>
        <w:lef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1">
    <w:name w:val="xl131"/>
    <w:basedOn w:val="a"/>
    <w:uiPriority w:val="99"/>
    <w:rsid w:val="003931E7"/>
    <w:pPr>
      <w:pBdr>
        <w:top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2">
    <w:name w:val="xl132"/>
    <w:basedOn w:val="a"/>
    <w:uiPriority w:val="99"/>
    <w:rsid w:val="003931E7"/>
    <w:pPr>
      <w:pBdr>
        <w:top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3">
    <w:name w:val="xl133"/>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4"/>
      <w:szCs w:val="24"/>
      <w:lang w:eastAsia="ru-RU"/>
    </w:rPr>
  </w:style>
  <w:style w:type="paragraph" w:customStyle="1" w:styleId="xl134">
    <w:name w:val="xl134"/>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b/>
      <w:bCs/>
      <w:sz w:val="24"/>
      <w:szCs w:val="24"/>
      <w:lang w:eastAsia="ru-RU"/>
    </w:rPr>
  </w:style>
  <w:style w:type="paragraph" w:customStyle="1" w:styleId="xl135">
    <w:name w:val="xl135"/>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36">
    <w:name w:val="xl136"/>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lang w:eastAsia="ru-RU"/>
    </w:rPr>
  </w:style>
  <w:style w:type="paragraph" w:customStyle="1" w:styleId="xl137">
    <w:name w:val="xl137"/>
    <w:basedOn w:val="a"/>
    <w:uiPriority w:val="99"/>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38">
    <w:name w:val="xl138"/>
    <w:basedOn w:val="a"/>
    <w:uiPriority w:val="99"/>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39">
    <w:name w:val="xl139"/>
    <w:basedOn w:val="a"/>
    <w:uiPriority w:val="99"/>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40">
    <w:name w:val="xl140"/>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41">
    <w:name w:val="xl141"/>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lang w:eastAsia="ru-RU"/>
    </w:rPr>
  </w:style>
  <w:style w:type="paragraph" w:customStyle="1" w:styleId="xl142">
    <w:name w:val="xl142"/>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43">
    <w:name w:val="xl143"/>
    <w:basedOn w:val="a"/>
    <w:uiPriority w:val="99"/>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44">
    <w:name w:val="xl144"/>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5">
    <w:name w:val="xl145"/>
    <w:basedOn w:val="a"/>
    <w:uiPriority w:val="99"/>
    <w:rsid w:val="003931E7"/>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
    <w:uiPriority w:val="99"/>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7">
    <w:name w:val="xl147"/>
    <w:basedOn w:val="a"/>
    <w:uiPriority w:val="99"/>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48">
    <w:name w:val="xl148"/>
    <w:basedOn w:val="a"/>
    <w:uiPriority w:val="99"/>
    <w:rsid w:val="003931E7"/>
    <w:pPr>
      <w:pBdr>
        <w:top w:val="single" w:sz="4" w:space="0" w:color="auto"/>
        <w:bottom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49">
    <w:name w:val="xl149"/>
    <w:basedOn w:val="a"/>
    <w:uiPriority w:val="99"/>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character" w:customStyle="1" w:styleId="font171">
    <w:name w:val="font171"/>
    <w:basedOn w:val="a0"/>
    <w:rsid w:val="00BD7A75"/>
    <w:rPr>
      <w:rFonts w:ascii="Times New Roman" w:hAnsi="Times New Roman" w:cs="Times New Roman" w:hint="default"/>
      <w:b/>
      <w:bCs/>
      <w:i/>
      <w:iCs/>
      <w:color w:val="auto"/>
      <w:sz w:val="20"/>
      <w:szCs w:val="20"/>
      <w:u w:val="single"/>
    </w:rPr>
  </w:style>
  <w:style w:type="character" w:customStyle="1" w:styleId="font161">
    <w:name w:val="font161"/>
    <w:basedOn w:val="a0"/>
    <w:rsid w:val="00BD7A75"/>
    <w:rPr>
      <w:rFonts w:ascii="Times New Roman" w:hAnsi="Times New Roman" w:cs="Times New Roman" w:hint="default"/>
      <w:b/>
      <w:bCs/>
      <w:i w:val="0"/>
      <w:iCs w:val="0"/>
      <w:strike w:val="0"/>
      <w:dstrike w:val="0"/>
      <w:color w:val="auto"/>
      <w:sz w:val="20"/>
      <w:szCs w:val="20"/>
      <w:u w:val="none"/>
      <w:effect w:val="none"/>
    </w:rPr>
  </w:style>
  <w:style w:type="paragraph" w:customStyle="1" w:styleId="TableParagraph">
    <w:name w:val="Table Paragraph"/>
    <w:basedOn w:val="a"/>
    <w:uiPriority w:val="1"/>
    <w:qFormat/>
    <w:rsid w:val="00E46D99"/>
    <w:pPr>
      <w:widowControl w:val="0"/>
      <w:autoSpaceDE w:val="0"/>
      <w:autoSpaceDN w:val="0"/>
    </w:pPr>
    <w:rPr>
      <w:rFonts w:eastAsia="Times New Roman"/>
      <w:sz w:val="22"/>
      <w:szCs w:val="22"/>
      <w:lang w:val="ro-RO" w:eastAsia="ro-RO"/>
    </w:rPr>
  </w:style>
  <w:style w:type="character" w:styleId="afe">
    <w:name w:val="Emphasis"/>
    <w:basedOn w:val="a0"/>
    <w:uiPriority w:val="20"/>
    <w:qFormat/>
    <w:rsid w:val="00E46D99"/>
    <w:rPr>
      <w:i/>
      <w:iCs/>
    </w:rPr>
  </w:style>
  <w:style w:type="paragraph" w:customStyle="1" w:styleId="6">
    <w:name w:val="Абзац списка6"/>
    <w:basedOn w:val="a"/>
    <w:uiPriority w:val="99"/>
    <w:rsid w:val="003C6F41"/>
    <w:pPr>
      <w:ind w:left="720"/>
      <w:contextualSpacing/>
    </w:pPr>
  </w:style>
  <w:style w:type="paragraph" w:customStyle="1" w:styleId="xl63">
    <w:name w:val="xl63"/>
    <w:basedOn w:val="a"/>
    <w:rsid w:val="004717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64">
    <w:name w:val="xl64"/>
    <w:basedOn w:val="a"/>
    <w:rsid w:val="004717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36">
    <w:name w:val="Без интервала3"/>
    <w:rsid w:val="00F469FD"/>
    <w:pPr>
      <w:spacing w:after="0" w:line="240" w:lineRule="auto"/>
    </w:pPr>
    <w:rPr>
      <w:rFonts w:ascii="Times New Roman" w:eastAsia="Calibri" w:hAnsi="Times New Roman" w:cs="Times New Roman"/>
      <w:sz w:val="20"/>
      <w:szCs w:val="20"/>
    </w:rPr>
  </w:style>
  <w:style w:type="paragraph" w:customStyle="1" w:styleId="7">
    <w:name w:val="Абзац списка7"/>
    <w:basedOn w:val="a"/>
    <w:rsid w:val="00976473"/>
    <w:pPr>
      <w:ind w:left="720"/>
      <w:contextualSpacing/>
    </w:pPr>
  </w:style>
  <w:style w:type="character" w:customStyle="1" w:styleId="2a">
    <w:name w:val="Колонтитул (2)_"/>
    <w:basedOn w:val="a0"/>
    <w:link w:val="2b"/>
    <w:rsid w:val="00E27C6E"/>
    <w:rPr>
      <w:rFonts w:ascii="Times New Roman" w:eastAsia="Times New Roman" w:hAnsi="Times New Roman" w:cs="Times New Roman"/>
      <w:sz w:val="20"/>
      <w:szCs w:val="20"/>
    </w:rPr>
  </w:style>
  <w:style w:type="character" w:customStyle="1" w:styleId="2c">
    <w:name w:val="Заголовок №2_"/>
    <w:basedOn w:val="a0"/>
    <w:link w:val="2d"/>
    <w:rsid w:val="00E27C6E"/>
    <w:rPr>
      <w:rFonts w:ascii="Times New Roman" w:eastAsia="Times New Roman" w:hAnsi="Times New Roman" w:cs="Times New Roman"/>
      <w:b/>
      <w:bCs/>
    </w:rPr>
  </w:style>
  <w:style w:type="paragraph" w:customStyle="1" w:styleId="2b">
    <w:name w:val="Колонтитул (2)"/>
    <w:basedOn w:val="a"/>
    <w:link w:val="2a"/>
    <w:rsid w:val="00E27C6E"/>
    <w:pPr>
      <w:widowControl w:val="0"/>
    </w:pPr>
    <w:rPr>
      <w:rFonts w:eastAsia="Times New Roman"/>
    </w:rPr>
  </w:style>
  <w:style w:type="paragraph" w:customStyle="1" w:styleId="2d">
    <w:name w:val="Заголовок №2"/>
    <w:basedOn w:val="a"/>
    <w:link w:val="2c"/>
    <w:rsid w:val="00E27C6E"/>
    <w:pPr>
      <w:widowControl w:val="0"/>
      <w:spacing w:after="240" w:line="264" w:lineRule="auto"/>
      <w:ind w:firstLine="340"/>
      <w:outlineLvl w:val="1"/>
    </w:pPr>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7937">
      <w:bodyDiv w:val="1"/>
      <w:marLeft w:val="0"/>
      <w:marRight w:val="0"/>
      <w:marTop w:val="0"/>
      <w:marBottom w:val="0"/>
      <w:divBdr>
        <w:top w:val="none" w:sz="0" w:space="0" w:color="auto"/>
        <w:left w:val="none" w:sz="0" w:space="0" w:color="auto"/>
        <w:bottom w:val="none" w:sz="0" w:space="0" w:color="auto"/>
        <w:right w:val="none" w:sz="0" w:space="0" w:color="auto"/>
      </w:divBdr>
    </w:div>
    <w:div w:id="98911368">
      <w:bodyDiv w:val="1"/>
      <w:marLeft w:val="0"/>
      <w:marRight w:val="0"/>
      <w:marTop w:val="0"/>
      <w:marBottom w:val="0"/>
      <w:divBdr>
        <w:top w:val="none" w:sz="0" w:space="0" w:color="auto"/>
        <w:left w:val="none" w:sz="0" w:space="0" w:color="auto"/>
        <w:bottom w:val="none" w:sz="0" w:space="0" w:color="auto"/>
        <w:right w:val="none" w:sz="0" w:space="0" w:color="auto"/>
      </w:divBdr>
    </w:div>
    <w:div w:id="115150465">
      <w:bodyDiv w:val="1"/>
      <w:marLeft w:val="0"/>
      <w:marRight w:val="0"/>
      <w:marTop w:val="0"/>
      <w:marBottom w:val="0"/>
      <w:divBdr>
        <w:top w:val="none" w:sz="0" w:space="0" w:color="auto"/>
        <w:left w:val="none" w:sz="0" w:space="0" w:color="auto"/>
        <w:bottom w:val="none" w:sz="0" w:space="0" w:color="auto"/>
        <w:right w:val="none" w:sz="0" w:space="0" w:color="auto"/>
      </w:divBdr>
    </w:div>
    <w:div w:id="128792590">
      <w:bodyDiv w:val="1"/>
      <w:marLeft w:val="0"/>
      <w:marRight w:val="0"/>
      <w:marTop w:val="0"/>
      <w:marBottom w:val="0"/>
      <w:divBdr>
        <w:top w:val="none" w:sz="0" w:space="0" w:color="auto"/>
        <w:left w:val="none" w:sz="0" w:space="0" w:color="auto"/>
        <w:bottom w:val="none" w:sz="0" w:space="0" w:color="auto"/>
        <w:right w:val="none" w:sz="0" w:space="0" w:color="auto"/>
      </w:divBdr>
    </w:div>
    <w:div w:id="236021658">
      <w:bodyDiv w:val="1"/>
      <w:marLeft w:val="0"/>
      <w:marRight w:val="0"/>
      <w:marTop w:val="0"/>
      <w:marBottom w:val="0"/>
      <w:divBdr>
        <w:top w:val="none" w:sz="0" w:space="0" w:color="auto"/>
        <w:left w:val="none" w:sz="0" w:space="0" w:color="auto"/>
        <w:bottom w:val="none" w:sz="0" w:space="0" w:color="auto"/>
        <w:right w:val="none" w:sz="0" w:space="0" w:color="auto"/>
      </w:divBdr>
    </w:div>
    <w:div w:id="250819137">
      <w:bodyDiv w:val="1"/>
      <w:marLeft w:val="0"/>
      <w:marRight w:val="0"/>
      <w:marTop w:val="0"/>
      <w:marBottom w:val="0"/>
      <w:divBdr>
        <w:top w:val="none" w:sz="0" w:space="0" w:color="auto"/>
        <w:left w:val="none" w:sz="0" w:space="0" w:color="auto"/>
        <w:bottom w:val="none" w:sz="0" w:space="0" w:color="auto"/>
        <w:right w:val="none" w:sz="0" w:space="0" w:color="auto"/>
      </w:divBdr>
    </w:div>
    <w:div w:id="256640414">
      <w:bodyDiv w:val="1"/>
      <w:marLeft w:val="0"/>
      <w:marRight w:val="0"/>
      <w:marTop w:val="0"/>
      <w:marBottom w:val="0"/>
      <w:divBdr>
        <w:top w:val="none" w:sz="0" w:space="0" w:color="auto"/>
        <w:left w:val="none" w:sz="0" w:space="0" w:color="auto"/>
        <w:bottom w:val="none" w:sz="0" w:space="0" w:color="auto"/>
        <w:right w:val="none" w:sz="0" w:space="0" w:color="auto"/>
      </w:divBdr>
    </w:div>
    <w:div w:id="341322443">
      <w:bodyDiv w:val="1"/>
      <w:marLeft w:val="0"/>
      <w:marRight w:val="0"/>
      <w:marTop w:val="0"/>
      <w:marBottom w:val="0"/>
      <w:divBdr>
        <w:top w:val="none" w:sz="0" w:space="0" w:color="auto"/>
        <w:left w:val="none" w:sz="0" w:space="0" w:color="auto"/>
        <w:bottom w:val="none" w:sz="0" w:space="0" w:color="auto"/>
        <w:right w:val="none" w:sz="0" w:space="0" w:color="auto"/>
      </w:divBdr>
    </w:div>
    <w:div w:id="509225364">
      <w:bodyDiv w:val="1"/>
      <w:marLeft w:val="0"/>
      <w:marRight w:val="0"/>
      <w:marTop w:val="0"/>
      <w:marBottom w:val="0"/>
      <w:divBdr>
        <w:top w:val="none" w:sz="0" w:space="0" w:color="auto"/>
        <w:left w:val="none" w:sz="0" w:space="0" w:color="auto"/>
        <w:bottom w:val="none" w:sz="0" w:space="0" w:color="auto"/>
        <w:right w:val="none" w:sz="0" w:space="0" w:color="auto"/>
      </w:divBdr>
    </w:div>
    <w:div w:id="536966536">
      <w:bodyDiv w:val="1"/>
      <w:marLeft w:val="0"/>
      <w:marRight w:val="0"/>
      <w:marTop w:val="0"/>
      <w:marBottom w:val="0"/>
      <w:divBdr>
        <w:top w:val="none" w:sz="0" w:space="0" w:color="auto"/>
        <w:left w:val="none" w:sz="0" w:space="0" w:color="auto"/>
        <w:bottom w:val="none" w:sz="0" w:space="0" w:color="auto"/>
        <w:right w:val="none" w:sz="0" w:space="0" w:color="auto"/>
      </w:divBdr>
    </w:div>
    <w:div w:id="693192248">
      <w:bodyDiv w:val="1"/>
      <w:marLeft w:val="0"/>
      <w:marRight w:val="0"/>
      <w:marTop w:val="0"/>
      <w:marBottom w:val="0"/>
      <w:divBdr>
        <w:top w:val="none" w:sz="0" w:space="0" w:color="auto"/>
        <w:left w:val="none" w:sz="0" w:space="0" w:color="auto"/>
        <w:bottom w:val="none" w:sz="0" w:space="0" w:color="auto"/>
        <w:right w:val="none" w:sz="0" w:space="0" w:color="auto"/>
      </w:divBdr>
    </w:div>
    <w:div w:id="750345831">
      <w:bodyDiv w:val="1"/>
      <w:marLeft w:val="0"/>
      <w:marRight w:val="0"/>
      <w:marTop w:val="0"/>
      <w:marBottom w:val="0"/>
      <w:divBdr>
        <w:top w:val="none" w:sz="0" w:space="0" w:color="auto"/>
        <w:left w:val="none" w:sz="0" w:space="0" w:color="auto"/>
        <w:bottom w:val="none" w:sz="0" w:space="0" w:color="auto"/>
        <w:right w:val="none" w:sz="0" w:space="0" w:color="auto"/>
      </w:divBdr>
    </w:div>
    <w:div w:id="815494389">
      <w:bodyDiv w:val="1"/>
      <w:marLeft w:val="0"/>
      <w:marRight w:val="0"/>
      <w:marTop w:val="0"/>
      <w:marBottom w:val="0"/>
      <w:divBdr>
        <w:top w:val="none" w:sz="0" w:space="0" w:color="auto"/>
        <w:left w:val="none" w:sz="0" w:space="0" w:color="auto"/>
        <w:bottom w:val="none" w:sz="0" w:space="0" w:color="auto"/>
        <w:right w:val="none" w:sz="0" w:space="0" w:color="auto"/>
      </w:divBdr>
    </w:div>
    <w:div w:id="818810684">
      <w:bodyDiv w:val="1"/>
      <w:marLeft w:val="0"/>
      <w:marRight w:val="0"/>
      <w:marTop w:val="0"/>
      <w:marBottom w:val="0"/>
      <w:divBdr>
        <w:top w:val="none" w:sz="0" w:space="0" w:color="auto"/>
        <w:left w:val="none" w:sz="0" w:space="0" w:color="auto"/>
        <w:bottom w:val="none" w:sz="0" w:space="0" w:color="auto"/>
        <w:right w:val="none" w:sz="0" w:space="0" w:color="auto"/>
      </w:divBdr>
    </w:div>
    <w:div w:id="861818260">
      <w:bodyDiv w:val="1"/>
      <w:marLeft w:val="0"/>
      <w:marRight w:val="0"/>
      <w:marTop w:val="0"/>
      <w:marBottom w:val="0"/>
      <w:divBdr>
        <w:top w:val="none" w:sz="0" w:space="0" w:color="auto"/>
        <w:left w:val="none" w:sz="0" w:space="0" w:color="auto"/>
        <w:bottom w:val="none" w:sz="0" w:space="0" w:color="auto"/>
        <w:right w:val="none" w:sz="0" w:space="0" w:color="auto"/>
      </w:divBdr>
    </w:div>
    <w:div w:id="1007945773">
      <w:bodyDiv w:val="1"/>
      <w:marLeft w:val="0"/>
      <w:marRight w:val="0"/>
      <w:marTop w:val="0"/>
      <w:marBottom w:val="0"/>
      <w:divBdr>
        <w:top w:val="none" w:sz="0" w:space="0" w:color="auto"/>
        <w:left w:val="none" w:sz="0" w:space="0" w:color="auto"/>
        <w:bottom w:val="none" w:sz="0" w:space="0" w:color="auto"/>
        <w:right w:val="none" w:sz="0" w:space="0" w:color="auto"/>
      </w:divBdr>
    </w:div>
    <w:div w:id="1090274779">
      <w:bodyDiv w:val="1"/>
      <w:marLeft w:val="0"/>
      <w:marRight w:val="0"/>
      <w:marTop w:val="0"/>
      <w:marBottom w:val="0"/>
      <w:divBdr>
        <w:top w:val="none" w:sz="0" w:space="0" w:color="auto"/>
        <w:left w:val="none" w:sz="0" w:space="0" w:color="auto"/>
        <w:bottom w:val="none" w:sz="0" w:space="0" w:color="auto"/>
        <w:right w:val="none" w:sz="0" w:space="0" w:color="auto"/>
      </w:divBdr>
    </w:div>
    <w:div w:id="1223250992">
      <w:bodyDiv w:val="1"/>
      <w:marLeft w:val="0"/>
      <w:marRight w:val="0"/>
      <w:marTop w:val="0"/>
      <w:marBottom w:val="0"/>
      <w:divBdr>
        <w:top w:val="none" w:sz="0" w:space="0" w:color="auto"/>
        <w:left w:val="none" w:sz="0" w:space="0" w:color="auto"/>
        <w:bottom w:val="none" w:sz="0" w:space="0" w:color="auto"/>
        <w:right w:val="none" w:sz="0" w:space="0" w:color="auto"/>
      </w:divBdr>
    </w:div>
    <w:div w:id="1244681499">
      <w:bodyDiv w:val="1"/>
      <w:marLeft w:val="0"/>
      <w:marRight w:val="0"/>
      <w:marTop w:val="0"/>
      <w:marBottom w:val="0"/>
      <w:divBdr>
        <w:top w:val="none" w:sz="0" w:space="0" w:color="auto"/>
        <w:left w:val="none" w:sz="0" w:space="0" w:color="auto"/>
        <w:bottom w:val="none" w:sz="0" w:space="0" w:color="auto"/>
        <w:right w:val="none" w:sz="0" w:space="0" w:color="auto"/>
      </w:divBdr>
    </w:div>
    <w:div w:id="1249001595">
      <w:bodyDiv w:val="1"/>
      <w:marLeft w:val="0"/>
      <w:marRight w:val="0"/>
      <w:marTop w:val="0"/>
      <w:marBottom w:val="0"/>
      <w:divBdr>
        <w:top w:val="none" w:sz="0" w:space="0" w:color="auto"/>
        <w:left w:val="none" w:sz="0" w:space="0" w:color="auto"/>
        <w:bottom w:val="none" w:sz="0" w:space="0" w:color="auto"/>
        <w:right w:val="none" w:sz="0" w:space="0" w:color="auto"/>
      </w:divBdr>
    </w:div>
    <w:div w:id="1261179529">
      <w:bodyDiv w:val="1"/>
      <w:marLeft w:val="0"/>
      <w:marRight w:val="0"/>
      <w:marTop w:val="0"/>
      <w:marBottom w:val="0"/>
      <w:divBdr>
        <w:top w:val="none" w:sz="0" w:space="0" w:color="auto"/>
        <w:left w:val="none" w:sz="0" w:space="0" w:color="auto"/>
        <w:bottom w:val="none" w:sz="0" w:space="0" w:color="auto"/>
        <w:right w:val="none" w:sz="0" w:space="0" w:color="auto"/>
      </w:divBdr>
    </w:div>
    <w:div w:id="1270624771">
      <w:bodyDiv w:val="1"/>
      <w:marLeft w:val="0"/>
      <w:marRight w:val="0"/>
      <w:marTop w:val="0"/>
      <w:marBottom w:val="0"/>
      <w:divBdr>
        <w:top w:val="none" w:sz="0" w:space="0" w:color="auto"/>
        <w:left w:val="none" w:sz="0" w:space="0" w:color="auto"/>
        <w:bottom w:val="none" w:sz="0" w:space="0" w:color="auto"/>
        <w:right w:val="none" w:sz="0" w:space="0" w:color="auto"/>
      </w:divBdr>
    </w:div>
    <w:div w:id="1516460225">
      <w:bodyDiv w:val="1"/>
      <w:marLeft w:val="0"/>
      <w:marRight w:val="0"/>
      <w:marTop w:val="0"/>
      <w:marBottom w:val="0"/>
      <w:divBdr>
        <w:top w:val="none" w:sz="0" w:space="0" w:color="auto"/>
        <w:left w:val="none" w:sz="0" w:space="0" w:color="auto"/>
        <w:bottom w:val="none" w:sz="0" w:space="0" w:color="auto"/>
        <w:right w:val="none" w:sz="0" w:space="0" w:color="auto"/>
      </w:divBdr>
    </w:div>
    <w:div w:id="1592352546">
      <w:bodyDiv w:val="1"/>
      <w:marLeft w:val="0"/>
      <w:marRight w:val="0"/>
      <w:marTop w:val="0"/>
      <w:marBottom w:val="0"/>
      <w:divBdr>
        <w:top w:val="none" w:sz="0" w:space="0" w:color="auto"/>
        <w:left w:val="none" w:sz="0" w:space="0" w:color="auto"/>
        <w:bottom w:val="none" w:sz="0" w:space="0" w:color="auto"/>
        <w:right w:val="none" w:sz="0" w:space="0" w:color="auto"/>
      </w:divBdr>
    </w:div>
    <w:div w:id="1603950515">
      <w:bodyDiv w:val="1"/>
      <w:marLeft w:val="0"/>
      <w:marRight w:val="0"/>
      <w:marTop w:val="0"/>
      <w:marBottom w:val="0"/>
      <w:divBdr>
        <w:top w:val="none" w:sz="0" w:space="0" w:color="auto"/>
        <w:left w:val="none" w:sz="0" w:space="0" w:color="auto"/>
        <w:bottom w:val="none" w:sz="0" w:space="0" w:color="auto"/>
        <w:right w:val="none" w:sz="0" w:space="0" w:color="auto"/>
      </w:divBdr>
    </w:div>
    <w:div w:id="1801805728">
      <w:bodyDiv w:val="1"/>
      <w:marLeft w:val="0"/>
      <w:marRight w:val="0"/>
      <w:marTop w:val="0"/>
      <w:marBottom w:val="0"/>
      <w:divBdr>
        <w:top w:val="none" w:sz="0" w:space="0" w:color="auto"/>
        <w:left w:val="none" w:sz="0" w:space="0" w:color="auto"/>
        <w:bottom w:val="none" w:sz="0" w:space="0" w:color="auto"/>
        <w:right w:val="none" w:sz="0" w:space="0" w:color="auto"/>
      </w:divBdr>
    </w:div>
    <w:div w:id="1857496453">
      <w:bodyDiv w:val="1"/>
      <w:marLeft w:val="0"/>
      <w:marRight w:val="0"/>
      <w:marTop w:val="0"/>
      <w:marBottom w:val="0"/>
      <w:divBdr>
        <w:top w:val="none" w:sz="0" w:space="0" w:color="auto"/>
        <w:left w:val="none" w:sz="0" w:space="0" w:color="auto"/>
        <w:bottom w:val="none" w:sz="0" w:space="0" w:color="auto"/>
        <w:right w:val="none" w:sz="0" w:space="0" w:color="auto"/>
      </w:divBdr>
      <w:divsChild>
        <w:div w:id="1126966150">
          <w:marLeft w:val="0"/>
          <w:marRight w:val="0"/>
          <w:marTop w:val="0"/>
          <w:marBottom w:val="0"/>
          <w:divBdr>
            <w:top w:val="none" w:sz="0" w:space="0" w:color="auto"/>
            <w:left w:val="none" w:sz="0" w:space="0" w:color="auto"/>
            <w:bottom w:val="none" w:sz="0" w:space="0" w:color="auto"/>
            <w:right w:val="none" w:sz="0" w:space="0" w:color="auto"/>
          </w:divBdr>
          <w:divsChild>
            <w:div w:id="129060542">
              <w:marLeft w:val="0"/>
              <w:marRight w:val="0"/>
              <w:marTop w:val="0"/>
              <w:marBottom w:val="0"/>
              <w:divBdr>
                <w:top w:val="single" w:sz="6" w:space="0" w:color="1F4B70"/>
                <w:left w:val="none" w:sz="0" w:space="0" w:color="auto"/>
                <w:bottom w:val="single" w:sz="6" w:space="0" w:color="1F4B70"/>
                <w:right w:val="none" w:sz="0" w:space="0" w:color="auto"/>
              </w:divBdr>
              <w:divsChild>
                <w:div w:id="1521167690">
                  <w:marLeft w:val="0"/>
                  <w:marRight w:val="0"/>
                  <w:marTop w:val="0"/>
                  <w:marBottom w:val="0"/>
                  <w:divBdr>
                    <w:top w:val="none" w:sz="0" w:space="0" w:color="auto"/>
                    <w:left w:val="none" w:sz="0" w:space="0" w:color="auto"/>
                    <w:bottom w:val="none" w:sz="0" w:space="0" w:color="auto"/>
                    <w:right w:val="none" w:sz="0" w:space="0" w:color="auto"/>
                  </w:divBdr>
                </w:div>
              </w:divsChild>
            </w:div>
            <w:div w:id="1574508481">
              <w:marLeft w:val="75"/>
              <w:marRight w:val="75"/>
              <w:marTop w:val="150"/>
              <w:marBottom w:val="150"/>
              <w:divBdr>
                <w:top w:val="none" w:sz="0" w:space="0" w:color="auto"/>
                <w:left w:val="none" w:sz="0" w:space="0" w:color="auto"/>
                <w:bottom w:val="none" w:sz="0" w:space="0" w:color="auto"/>
                <w:right w:val="none" w:sz="0" w:space="0" w:color="auto"/>
              </w:divBdr>
              <w:divsChild>
                <w:div w:id="756286729">
                  <w:marLeft w:val="0"/>
                  <w:marRight w:val="0"/>
                  <w:marTop w:val="0"/>
                  <w:marBottom w:val="0"/>
                  <w:divBdr>
                    <w:top w:val="none" w:sz="0" w:space="0" w:color="auto"/>
                    <w:left w:val="none" w:sz="0" w:space="0" w:color="auto"/>
                    <w:bottom w:val="none" w:sz="0" w:space="0" w:color="auto"/>
                    <w:right w:val="none" w:sz="0" w:space="0" w:color="auto"/>
                  </w:divBdr>
                  <w:divsChild>
                    <w:div w:id="1864633659">
                      <w:marLeft w:val="0"/>
                      <w:marRight w:val="0"/>
                      <w:marTop w:val="0"/>
                      <w:marBottom w:val="0"/>
                      <w:divBdr>
                        <w:top w:val="none" w:sz="0" w:space="0" w:color="auto"/>
                        <w:left w:val="none" w:sz="0" w:space="0" w:color="auto"/>
                        <w:bottom w:val="none" w:sz="0" w:space="0" w:color="auto"/>
                        <w:right w:val="none" w:sz="0" w:space="0" w:color="auto"/>
                      </w:divBdr>
                    </w:div>
                  </w:divsChild>
                </w:div>
                <w:div w:id="21144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6723">
          <w:marLeft w:val="0"/>
          <w:marRight w:val="0"/>
          <w:marTop w:val="0"/>
          <w:marBottom w:val="0"/>
          <w:divBdr>
            <w:top w:val="none" w:sz="0" w:space="0" w:color="auto"/>
            <w:left w:val="none" w:sz="0" w:space="0" w:color="auto"/>
            <w:bottom w:val="none" w:sz="0" w:space="0" w:color="auto"/>
            <w:right w:val="none" w:sz="0" w:space="0" w:color="auto"/>
          </w:divBdr>
        </w:div>
      </w:divsChild>
    </w:div>
    <w:div w:id="1893689426">
      <w:bodyDiv w:val="1"/>
      <w:marLeft w:val="0"/>
      <w:marRight w:val="0"/>
      <w:marTop w:val="0"/>
      <w:marBottom w:val="0"/>
      <w:divBdr>
        <w:top w:val="none" w:sz="0" w:space="0" w:color="auto"/>
        <w:left w:val="none" w:sz="0" w:space="0" w:color="auto"/>
        <w:bottom w:val="none" w:sz="0" w:space="0" w:color="auto"/>
        <w:right w:val="none" w:sz="0" w:space="0" w:color="auto"/>
      </w:divBdr>
    </w:div>
    <w:div w:id="1922331969">
      <w:bodyDiv w:val="1"/>
      <w:marLeft w:val="0"/>
      <w:marRight w:val="0"/>
      <w:marTop w:val="0"/>
      <w:marBottom w:val="0"/>
      <w:divBdr>
        <w:top w:val="none" w:sz="0" w:space="0" w:color="auto"/>
        <w:left w:val="none" w:sz="0" w:space="0" w:color="auto"/>
        <w:bottom w:val="none" w:sz="0" w:space="0" w:color="auto"/>
        <w:right w:val="none" w:sz="0" w:space="0" w:color="auto"/>
      </w:divBdr>
    </w:div>
    <w:div w:id="1977951987">
      <w:bodyDiv w:val="1"/>
      <w:marLeft w:val="0"/>
      <w:marRight w:val="0"/>
      <w:marTop w:val="0"/>
      <w:marBottom w:val="0"/>
      <w:divBdr>
        <w:top w:val="none" w:sz="0" w:space="0" w:color="auto"/>
        <w:left w:val="none" w:sz="0" w:space="0" w:color="auto"/>
        <w:bottom w:val="none" w:sz="0" w:space="0" w:color="auto"/>
        <w:right w:val="none" w:sz="0" w:space="0" w:color="auto"/>
      </w:divBdr>
    </w:div>
    <w:div w:id="20845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iliul@basarabeasca.md" TargetMode="External"/><Relationship Id="rId18" Type="http://schemas.openxmlformats.org/officeDocument/2006/relationships/hyperlink" Target="mailto:consiliul@basarabeasca.md" TargetMode="External"/><Relationship Id="rId26" Type="http://schemas.openxmlformats.org/officeDocument/2006/relationships/hyperlink" Target="http://www.basarabeasca.md" TargetMode="External"/><Relationship Id="rId3" Type="http://schemas.openxmlformats.org/officeDocument/2006/relationships/styles" Target="styles.xml"/><Relationship Id="rId21" Type="http://schemas.openxmlformats.org/officeDocument/2006/relationships/hyperlink" Target="mailto:consiliul@basarabeasca.md" TargetMode="External"/><Relationship Id="rId7" Type="http://schemas.openxmlformats.org/officeDocument/2006/relationships/footnotes" Target="footnotes.xml"/><Relationship Id="rId12" Type="http://schemas.openxmlformats.org/officeDocument/2006/relationships/hyperlink" Target="mailto:consiliul@basarabeasca.md" TargetMode="External"/><Relationship Id="rId17" Type="http://schemas.openxmlformats.org/officeDocument/2006/relationships/hyperlink" Target="mailto:consiliul@basarabeasca.md" TargetMode="External"/><Relationship Id="rId25" Type="http://schemas.openxmlformats.org/officeDocument/2006/relationships/hyperlink" Target="mailto:consiliul@basarabeasca.md" TargetMode="External"/><Relationship Id="rId2" Type="http://schemas.openxmlformats.org/officeDocument/2006/relationships/numbering" Target="numbering.xml"/><Relationship Id="rId16" Type="http://schemas.openxmlformats.org/officeDocument/2006/relationships/hyperlink" Target="mailto:bascon@mail.ru"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consiliul@basarabeasca.md" TargetMode="External"/><Relationship Id="rId5" Type="http://schemas.openxmlformats.org/officeDocument/2006/relationships/settings" Target="settings.xml"/><Relationship Id="rId15" Type="http://schemas.openxmlformats.org/officeDocument/2006/relationships/hyperlink" Target="mailto:consiliul@basarabeasca.md" TargetMode="External"/><Relationship Id="rId23" Type="http://schemas.openxmlformats.org/officeDocument/2006/relationships/footer" Target="footer3.xml"/><Relationship Id="rId28" Type="http://schemas.openxmlformats.org/officeDocument/2006/relationships/hyperlink" Target="http://www.basarabeasca.md" TargetMode="External"/><Relationship Id="rId10" Type="http://schemas.openxmlformats.org/officeDocument/2006/relationships/image" Target="media/image2.png"/><Relationship Id="rId19" Type="http://schemas.openxmlformats.org/officeDocument/2006/relationships/hyperlink" Target="mailto:consiliul@basarabeasca.m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onsiliul@basarabeasca.md" TargetMode="External"/><Relationship Id="rId27" Type="http://schemas.openxmlformats.org/officeDocument/2006/relationships/hyperlink" Target="mailto:consiliul@basarabeasca.m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F418-72FA-4B97-AC84-AE4597B9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15334</TotalTime>
  <Pages>46</Pages>
  <Words>13176</Words>
  <Characters>75106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997</cp:revision>
  <cp:lastPrinted>2023-03-16T09:37:00Z</cp:lastPrinted>
  <dcterms:created xsi:type="dcterms:W3CDTF">2018-02-02T07:02:00Z</dcterms:created>
  <dcterms:modified xsi:type="dcterms:W3CDTF">2023-03-17T09:25:00Z</dcterms:modified>
</cp:coreProperties>
</file>