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06" w:rsidRDefault="007C4906" w:rsidP="007C4906">
      <w:pPr>
        <w:jc w:val="center"/>
        <w:rPr>
          <w:sz w:val="28"/>
          <w:szCs w:val="28"/>
          <w:u w:val="single"/>
          <w:lang w:val="en-US"/>
        </w:rPr>
      </w:pPr>
      <w:r w:rsidRPr="00513C66">
        <w:rPr>
          <w:sz w:val="28"/>
          <w:szCs w:val="28"/>
          <w:u w:val="single"/>
          <w:lang w:val="en-US"/>
        </w:rPr>
        <w:t>CONSILIUL RAIONAL BASARABEASCA</w:t>
      </w:r>
    </w:p>
    <w:p w:rsidR="007C4906" w:rsidRDefault="007C4906" w:rsidP="007C4906">
      <w:pPr>
        <w:jc w:val="center"/>
        <w:rPr>
          <w:sz w:val="28"/>
          <w:szCs w:val="28"/>
          <w:u w:val="single"/>
          <w:lang w:val="en-US"/>
        </w:rPr>
      </w:pPr>
    </w:p>
    <w:p w:rsidR="007C4906" w:rsidRPr="00513C66" w:rsidRDefault="007C4906" w:rsidP="007C4906">
      <w:pPr>
        <w:jc w:val="center"/>
        <w:rPr>
          <w:sz w:val="28"/>
          <w:szCs w:val="28"/>
          <w:u w:val="single"/>
          <w:lang w:val="en-US"/>
        </w:rPr>
      </w:pPr>
    </w:p>
    <w:p w:rsidR="007C4906" w:rsidRDefault="007C4906" w:rsidP="007C4906">
      <w:pPr>
        <w:jc w:val="right"/>
        <w:rPr>
          <w:szCs w:val="28"/>
          <w:lang w:val="en-US"/>
        </w:rPr>
      </w:pPr>
    </w:p>
    <w:p w:rsidR="007C4906" w:rsidRDefault="007C4906" w:rsidP="007C4906">
      <w:pPr>
        <w:jc w:val="right"/>
        <w:rPr>
          <w:szCs w:val="28"/>
          <w:lang w:val="en-US"/>
        </w:rPr>
      </w:pPr>
      <w:r>
        <w:rPr>
          <w:noProof/>
          <w:sz w:val="28"/>
          <w:szCs w:val="28"/>
          <w:u w:val="single"/>
          <w:lang w:eastAsia="ru-RU"/>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40640</wp:posOffset>
            </wp:positionV>
            <wp:extent cx="923925" cy="756920"/>
            <wp:effectExtent l="0" t="0" r="9525" b="508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l="37500" t="14999" b="17500"/>
                    <a:stretch>
                      <a:fillRect/>
                    </a:stretch>
                  </pic:blipFill>
                  <pic:spPr bwMode="auto">
                    <a:xfrm>
                      <a:off x="0" y="0"/>
                      <a:ext cx="923925" cy="756920"/>
                    </a:xfrm>
                    <a:prstGeom prst="rect">
                      <a:avLst/>
                    </a:prstGeom>
                    <a:noFill/>
                  </pic:spPr>
                </pic:pic>
              </a:graphicData>
            </a:graphic>
          </wp:anchor>
        </w:drawing>
      </w: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Pr="00513C66" w:rsidRDefault="007C4906" w:rsidP="007C4906">
      <w:pPr>
        <w:jc w:val="center"/>
        <w:rPr>
          <w:b/>
          <w:sz w:val="56"/>
          <w:szCs w:val="56"/>
          <w:lang w:val="en-US"/>
        </w:rPr>
      </w:pPr>
      <w:r w:rsidRPr="00513C66">
        <w:rPr>
          <w:b/>
          <w:sz w:val="56"/>
          <w:szCs w:val="56"/>
          <w:lang w:val="en-US"/>
        </w:rPr>
        <w:t>MATERIALELE</w:t>
      </w:r>
    </w:p>
    <w:p w:rsidR="007C4906" w:rsidRPr="00513C66" w:rsidRDefault="007C4906" w:rsidP="007C4906">
      <w:pPr>
        <w:jc w:val="center"/>
        <w:rPr>
          <w:b/>
          <w:sz w:val="56"/>
          <w:szCs w:val="56"/>
          <w:lang w:val="en-US"/>
        </w:rPr>
      </w:pPr>
      <w:proofErr w:type="gramStart"/>
      <w:r w:rsidRPr="00513C66">
        <w:rPr>
          <w:b/>
          <w:sz w:val="56"/>
          <w:szCs w:val="56"/>
          <w:lang w:val="en-US"/>
        </w:rPr>
        <w:t>şedinţei</w:t>
      </w:r>
      <w:proofErr w:type="gramEnd"/>
      <w:r w:rsidRPr="00513C66">
        <w:rPr>
          <w:b/>
          <w:sz w:val="56"/>
          <w:szCs w:val="56"/>
          <w:lang w:val="en-US"/>
        </w:rPr>
        <w:t xml:space="preserve"> </w:t>
      </w:r>
      <w:r w:rsidR="0045532E">
        <w:rPr>
          <w:b/>
          <w:sz w:val="56"/>
          <w:szCs w:val="56"/>
          <w:lang w:val="en-US"/>
        </w:rPr>
        <w:t>extra</w:t>
      </w:r>
      <w:r w:rsidRPr="00513C66">
        <w:rPr>
          <w:b/>
          <w:sz w:val="56"/>
          <w:szCs w:val="56"/>
          <w:lang w:val="en-US"/>
        </w:rPr>
        <w:t>ordinare a</w:t>
      </w:r>
    </w:p>
    <w:p w:rsidR="007C4906" w:rsidRPr="00513C66" w:rsidRDefault="00587168" w:rsidP="007C4906">
      <w:pPr>
        <w:jc w:val="center"/>
        <w:rPr>
          <w:b/>
          <w:sz w:val="56"/>
          <w:szCs w:val="56"/>
          <w:lang w:val="en-US"/>
        </w:rPr>
      </w:pPr>
      <w:r>
        <w:rPr>
          <w:b/>
          <w:sz w:val="56"/>
          <w:szCs w:val="56"/>
          <w:lang w:val="en-US"/>
        </w:rPr>
        <w:t>Consiliului r</w:t>
      </w:r>
      <w:r w:rsidR="007C4906" w:rsidRPr="00513C66">
        <w:rPr>
          <w:b/>
          <w:sz w:val="56"/>
          <w:szCs w:val="56"/>
          <w:lang w:val="en-US"/>
        </w:rPr>
        <w:t>aional Basarabeasca</w:t>
      </w:r>
    </w:p>
    <w:p w:rsidR="007C4906" w:rsidRPr="00EC3672" w:rsidRDefault="007C4906" w:rsidP="007C4906">
      <w:pPr>
        <w:jc w:val="center"/>
        <w:rPr>
          <w:b/>
          <w:sz w:val="56"/>
          <w:szCs w:val="56"/>
          <w:lang w:val="en-US"/>
        </w:rPr>
      </w:pPr>
      <w:proofErr w:type="gramStart"/>
      <w:r w:rsidRPr="00513C66">
        <w:rPr>
          <w:b/>
          <w:sz w:val="56"/>
          <w:szCs w:val="56"/>
          <w:lang w:val="en-US"/>
        </w:rPr>
        <w:t>din</w:t>
      </w:r>
      <w:proofErr w:type="gramEnd"/>
      <w:r w:rsidRPr="00513C66">
        <w:rPr>
          <w:b/>
          <w:sz w:val="56"/>
          <w:szCs w:val="56"/>
          <w:lang w:val="en-US"/>
        </w:rPr>
        <w:t xml:space="preserve"> </w:t>
      </w:r>
      <w:r w:rsidR="00917A51">
        <w:rPr>
          <w:b/>
          <w:sz w:val="56"/>
          <w:szCs w:val="56"/>
          <w:lang w:val="en-US"/>
        </w:rPr>
        <w:t>27</w:t>
      </w:r>
      <w:r>
        <w:rPr>
          <w:b/>
          <w:sz w:val="56"/>
          <w:szCs w:val="56"/>
          <w:lang w:val="en-US"/>
        </w:rPr>
        <w:t xml:space="preserve"> </w:t>
      </w:r>
      <w:r w:rsidR="00917A51">
        <w:rPr>
          <w:b/>
          <w:sz w:val="56"/>
          <w:szCs w:val="56"/>
          <w:lang w:val="en-US"/>
        </w:rPr>
        <w:t>ianuarie</w:t>
      </w:r>
      <w:r>
        <w:rPr>
          <w:b/>
          <w:sz w:val="56"/>
          <w:szCs w:val="56"/>
          <w:lang w:val="en-US"/>
        </w:rPr>
        <w:t xml:space="preserve"> 20</w:t>
      </w:r>
      <w:r w:rsidR="0098500A">
        <w:rPr>
          <w:b/>
          <w:sz w:val="56"/>
          <w:szCs w:val="56"/>
          <w:lang w:val="en-US"/>
        </w:rPr>
        <w:t>2</w:t>
      </w:r>
      <w:r w:rsidR="00917A51">
        <w:rPr>
          <w:b/>
          <w:sz w:val="56"/>
          <w:szCs w:val="56"/>
          <w:lang w:val="en-US"/>
        </w:rPr>
        <w:t>3</w:t>
      </w:r>
    </w:p>
    <w:p w:rsidR="007C4906" w:rsidRPr="002A41A6" w:rsidRDefault="007C4906" w:rsidP="007C4906">
      <w:pPr>
        <w:jc w:val="center"/>
        <w:rPr>
          <w:b/>
          <w:i/>
          <w:sz w:val="28"/>
          <w:szCs w:val="28"/>
          <w:lang w:val="en-US"/>
        </w:rPr>
      </w:pPr>
      <w:r w:rsidRPr="002A41A6">
        <w:rPr>
          <w:b/>
          <w:i/>
          <w:sz w:val="28"/>
          <w:szCs w:val="28"/>
          <w:lang w:val="en-US"/>
        </w:rPr>
        <w:t>(</w:t>
      </w:r>
      <w:proofErr w:type="gramStart"/>
      <w:r w:rsidRPr="002A41A6">
        <w:rPr>
          <w:b/>
          <w:i/>
          <w:sz w:val="28"/>
          <w:szCs w:val="28"/>
          <w:lang w:val="en-US"/>
        </w:rPr>
        <w:t>proiecte</w:t>
      </w:r>
      <w:proofErr w:type="gramEnd"/>
      <w:r w:rsidRPr="002A41A6">
        <w:rPr>
          <w:b/>
          <w:i/>
          <w:sz w:val="28"/>
          <w:szCs w:val="28"/>
          <w:lang w:val="en-US"/>
        </w:rPr>
        <w:t xml:space="preserve"> de decizii)</w:t>
      </w: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4A6420">
      <w:pP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28"/>
          <w:szCs w:val="28"/>
          <w:lang w:val="en-US"/>
        </w:rPr>
      </w:pPr>
    </w:p>
    <w:p w:rsidR="00277005" w:rsidRDefault="00277005" w:rsidP="00917A51">
      <w:pPr>
        <w:rPr>
          <w:b/>
          <w:sz w:val="28"/>
          <w:szCs w:val="28"/>
          <w:lang w:val="en-US"/>
        </w:rPr>
      </w:pPr>
    </w:p>
    <w:p w:rsidR="00277005" w:rsidRDefault="00277005" w:rsidP="007C4906">
      <w:pPr>
        <w:jc w:val="center"/>
        <w:rPr>
          <w:b/>
          <w:sz w:val="28"/>
          <w:szCs w:val="28"/>
          <w:lang w:val="en-US"/>
        </w:rPr>
      </w:pPr>
    </w:p>
    <w:p w:rsidR="001366A7" w:rsidRDefault="001366A7" w:rsidP="00AE21E8">
      <w:pPr>
        <w:jc w:val="center"/>
        <w:rPr>
          <w:b/>
          <w:sz w:val="28"/>
          <w:szCs w:val="28"/>
          <w:lang w:val="en-US"/>
        </w:rPr>
      </w:pPr>
    </w:p>
    <w:p w:rsidR="00791D30" w:rsidRDefault="00791D30" w:rsidP="00791D30">
      <w:pPr>
        <w:rPr>
          <w:b/>
          <w:sz w:val="28"/>
          <w:szCs w:val="28"/>
          <w:lang w:val="en-US"/>
        </w:rPr>
      </w:pPr>
    </w:p>
    <w:p w:rsidR="00791D30" w:rsidRDefault="00791D30" w:rsidP="00AE21E8">
      <w:pPr>
        <w:jc w:val="center"/>
        <w:rPr>
          <w:b/>
          <w:sz w:val="28"/>
          <w:szCs w:val="28"/>
          <w:lang w:val="en-US"/>
        </w:rPr>
      </w:pPr>
    </w:p>
    <w:p w:rsidR="002A4B2C" w:rsidRDefault="00AE21E8" w:rsidP="00AE21E8">
      <w:pPr>
        <w:jc w:val="center"/>
        <w:rPr>
          <w:b/>
          <w:sz w:val="28"/>
          <w:szCs w:val="28"/>
          <w:lang w:val="en-US"/>
        </w:rPr>
      </w:pPr>
      <w:r>
        <w:rPr>
          <w:b/>
          <w:sz w:val="28"/>
          <w:szCs w:val="28"/>
          <w:lang w:val="en-US"/>
        </w:rPr>
        <w:t>Basarabeasca 20</w:t>
      </w:r>
      <w:r w:rsidR="0098500A">
        <w:rPr>
          <w:b/>
          <w:sz w:val="28"/>
          <w:szCs w:val="28"/>
          <w:lang w:val="en-US"/>
        </w:rPr>
        <w:t>2</w:t>
      </w:r>
      <w:r w:rsidR="0003312B">
        <w:rPr>
          <w:b/>
          <w:sz w:val="28"/>
          <w:szCs w:val="28"/>
          <w:lang w:val="en-US"/>
        </w:rPr>
        <w:t>3</w:t>
      </w:r>
    </w:p>
    <w:p w:rsidR="00791D30" w:rsidRDefault="00791D30" w:rsidP="00791D30">
      <w:pPr>
        <w:rPr>
          <w:b/>
          <w:sz w:val="24"/>
          <w:szCs w:val="24"/>
          <w:lang w:val="ro-RO"/>
        </w:rPr>
      </w:pPr>
    </w:p>
    <w:p w:rsidR="00017B9E" w:rsidRDefault="00017B9E" w:rsidP="007C4906">
      <w:pPr>
        <w:jc w:val="center"/>
        <w:rPr>
          <w:b/>
          <w:sz w:val="28"/>
          <w:szCs w:val="28"/>
          <w:lang w:val="ro-RO"/>
        </w:rPr>
      </w:pPr>
    </w:p>
    <w:p w:rsidR="007C4906" w:rsidRDefault="00601B0A" w:rsidP="00094B3B">
      <w:pPr>
        <w:jc w:val="center"/>
        <w:rPr>
          <w:b/>
          <w:sz w:val="28"/>
          <w:szCs w:val="28"/>
          <w:lang w:val="ro-RO"/>
        </w:rPr>
      </w:pPr>
      <w:r>
        <w:rPr>
          <w:b/>
          <w:sz w:val="28"/>
          <w:szCs w:val="28"/>
          <w:lang w:val="ro-RO"/>
        </w:rPr>
        <w:t>Proiectul o</w:t>
      </w:r>
      <w:r w:rsidR="007C4906">
        <w:rPr>
          <w:b/>
          <w:sz w:val="28"/>
          <w:szCs w:val="28"/>
          <w:lang w:val="ro-RO"/>
        </w:rPr>
        <w:t>rdine</w:t>
      </w:r>
      <w:r>
        <w:rPr>
          <w:b/>
          <w:sz w:val="28"/>
          <w:szCs w:val="28"/>
          <w:lang w:val="ro-RO"/>
        </w:rPr>
        <w:t>i</w:t>
      </w:r>
      <w:r w:rsidR="007C4906">
        <w:rPr>
          <w:b/>
          <w:sz w:val="28"/>
          <w:szCs w:val="28"/>
          <w:lang w:val="ro-RO"/>
        </w:rPr>
        <w:t xml:space="preserve"> de zi</w:t>
      </w:r>
    </w:p>
    <w:p w:rsidR="007C4906" w:rsidRDefault="007C4906" w:rsidP="00094B3B">
      <w:pPr>
        <w:jc w:val="center"/>
        <w:rPr>
          <w:b/>
          <w:sz w:val="28"/>
          <w:szCs w:val="28"/>
          <w:lang w:val="ro-RO"/>
        </w:rPr>
      </w:pPr>
      <w:r>
        <w:rPr>
          <w:b/>
          <w:sz w:val="28"/>
          <w:szCs w:val="28"/>
          <w:lang w:val="ro-RO"/>
        </w:rPr>
        <w:t>a</w:t>
      </w:r>
      <w:r w:rsidR="00A2198F">
        <w:rPr>
          <w:b/>
          <w:sz w:val="28"/>
          <w:szCs w:val="28"/>
          <w:lang w:val="ro-RO"/>
        </w:rPr>
        <w:t>l</w:t>
      </w:r>
      <w:r>
        <w:rPr>
          <w:b/>
          <w:sz w:val="28"/>
          <w:szCs w:val="28"/>
          <w:lang w:val="ro-RO"/>
        </w:rPr>
        <w:t xml:space="preserve"> şedinţei </w:t>
      </w:r>
      <w:r w:rsidR="00695F90">
        <w:rPr>
          <w:b/>
          <w:sz w:val="28"/>
          <w:szCs w:val="28"/>
          <w:lang w:val="ro-RO"/>
        </w:rPr>
        <w:t>extra</w:t>
      </w:r>
      <w:r>
        <w:rPr>
          <w:b/>
          <w:sz w:val="28"/>
          <w:szCs w:val="28"/>
          <w:lang w:val="ro-RO"/>
        </w:rPr>
        <w:t xml:space="preserve">ordinare a Consiliului </w:t>
      </w:r>
      <w:r w:rsidR="0059047A">
        <w:rPr>
          <w:b/>
          <w:sz w:val="28"/>
          <w:szCs w:val="28"/>
          <w:lang w:val="ro-RO"/>
        </w:rPr>
        <w:t>r</w:t>
      </w:r>
      <w:r>
        <w:rPr>
          <w:b/>
          <w:sz w:val="28"/>
          <w:szCs w:val="28"/>
          <w:lang w:val="ro-RO"/>
        </w:rPr>
        <w:t>aional Basarabeasca</w:t>
      </w:r>
    </w:p>
    <w:p w:rsidR="00715637" w:rsidRDefault="007C4906" w:rsidP="002A4C80">
      <w:pPr>
        <w:jc w:val="center"/>
        <w:rPr>
          <w:b/>
          <w:sz w:val="28"/>
          <w:szCs w:val="28"/>
          <w:lang w:val="ro-RO"/>
        </w:rPr>
      </w:pPr>
      <w:r>
        <w:rPr>
          <w:b/>
          <w:sz w:val="28"/>
          <w:szCs w:val="28"/>
          <w:lang w:val="ro-RO"/>
        </w:rPr>
        <w:t xml:space="preserve">din  </w:t>
      </w:r>
      <w:r w:rsidR="0003312B">
        <w:rPr>
          <w:b/>
          <w:sz w:val="28"/>
          <w:szCs w:val="28"/>
          <w:lang w:val="ro-RO"/>
        </w:rPr>
        <w:t>27</w:t>
      </w:r>
      <w:r w:rsidR="00C14039">
        <w:rPr>
          <w:b/>
          <w:sz w:val="28"/>
          <w:szCs w:val="28"/>
          <w:lang w:val="ro-RO"/>
        </w:rPr>
        <w:t xml:space="preserve"> </w:t>
      </w:r>
      <w:r>
        <w:rPr>
          <w:b/>
          <w:sz w:val="28"/>
          <w:szCs w:val="28"/>
          <w:lang w:val="ro-RO"/>
        </w:rPr>
        <w:t xml:space="preserve"> </w:t>
      </w:r>
      <w:r w:rsidR="00695F90">
        <w:rPr>
          <w:b/>
          <w:sz w:val="28"/>
          <w:szCs w:val="28"/>
          <w:lang w:val="ro-RO"/>
        </w:rPr>
        <w:t>ianuarie 2023</w:t>
      </w:r>
    </w:p>
    <w:p w:rsidR="00695F90" w:rsidRPr="002A4C80" w:rsidRDefault="00695F90" w:rsidP="002A4C80">
      <w:pPr>
        <w:jc w:val="center"/>
        <w:rPr>
          <w:b/>
          <w:sz w:val="16"/>
          <w:szCs w:val="16"/>
          <w:lang w:val="en-US"/>
        </w:rPr>
      </w:pPr>
    </w:p>
    <w:p w:rsidR="00695F90" w:rsidRPr="00695F90" w:rsidRDefault="00695F90" w:rsidP="00333A76">
      <w:pPr>
        <w:pStyle w:val="a8"/>
        <w:numPr>
          <w:ilvl w:val="0"/>
          <w:numId w:val="51"/>
        </w:numPr>
        <w:rPr>
          <w:b/>
          <w:sz w:val="28"/>
          <w:szCs w:val="28"/>
          <w:lang w:val="ro-RO"/>
        </w:rPr>
      </w:pPr>
      <w:r w:rsidRPr="00695F90">
        <w:rPr>
          <w:b/>
          <w:sz w:val="28"/>
          <w:szCs w:val="28"/>
          <w:lang w:val="ro-RO"/>
        </w:rPr>
        <w:t>Cu privire la modificarea bugetului raional pentru anul 202</w:t>
      </w:r>
      <w:r>
        <w:rPr>
          <w:b/>
          <w:sz w:val="28"/>
          <w:szCs w:val="28"/>
          <w:lang w:val="ro-RO"/>
        </w:rPr>
        <w:t>3</w:t>
      </w:r>
      <w:r w:rsidRPr="00695F90">
        <w:rPr>
          <w:b/>
          <w:sz w:val="28"/>
          <w:szCs w:val="28"/>
          <w:lang w:val="ro-RO"/>
        </w:rPr>
        <w:t xml:space="preserve"> şi alocarea </w:t>
      </w:r>
    </w:p>
    <w:p w:rsidR="00695F90" w:rsidRPr="00695F90" w:rsidRDefault="00695F90" w:rsidP="00695F90">
      <w:pPr>
        <w:pStyle w:val="a8"/>
        <w:ind w:left="218"/>
        <w:rPr>
          <w:b/>
          <w:sz w:val="28"/>
          <w:szCs w:val="28"/>
          <w:lang w:val="ro-RO"/>
        </w:rPr>
      </w:pPr>
      <w:r w:rsidRPr="00695F90">
        <w:rPr>
          <w:b/>
          <w:sz w:val="28"/>
          <w:szCs w:val="28"/>
          <w:lang w:val="ro-RO"/>
        </w:rPr>
        <w:t>mijloacelor financiare.</w:t>
      </w:r>
    </w:p>
    <w:p w:rsidR="00695F90" w:rsidRDefault="00695F90" w:rsidP="00695F90">
      <w:pPr>
        <w:jc w:val="both"/>
        <w:rPr>
          <w:i/>
          <w:sz w:val="28"/>
          <w:szCs w:val="28"/>
          <w:lang w:val="ro-RO"/>
        </w:rPr>
      </w:pPr>
      <w:r>
        <w:rPr>
          <w:i/>
          <w:sz w:val="28"/>
          <w:szCs w:val="28"/>
          <w:lang w:val="ro-RO"/>
        </w:rPr>
        <w:t xml:space="preserve">   </w:t>
      </w:r>
      <w:r w:rsidRPr="00695F90">
        <w:rPr>
          <w:i/>
          <w:sz w:val="28"/>
          <w:szCs w:val="28"/>
          <w:lang w:val="ro-RO"/>
        </w:rPr>
        <w:t>Raportor: Maria Muntean, şef adjunct al Direcţiei  finanţe</w:t>
      </w:r>
    </w:p>
    <w:p w:rsidR="00695F90" w:rsidRPr="008C535D" w:rsidRDefault="00695F90" w:rsidP="00695F90">
      <w:pPr>
        <w:jc w:val="both"/>
        <w:rPr>
          <w:i/>
          <w:sz w:val="16"/>
          <w:szCs w:val="16"/>
          <w:lang w:val="ro-RO"/>
        </w:rPr>
      </w:pPr>
    </w:p>
    <w:p w:rsidR="00695F90" w:rsidRPr="00695F90" w:rsidRDefault="00695F90" w:rsidP="00333A76">
      <w:pPr>
        <w:pStyle w:val="a8"/>
        <w:numPr>
          <w:ilvl w:val="0"/>
          <w:numId w:val="51"/>
        </w:numPr>
        <w:rPr>
          <w:b/>
          <w:sz w:val="28"/>
          <w:szCs w:val="28"/>
          <w:lang w:val="ro-RO"/>
        </w:rPr>
      </w:pPr>
      <w:r w:rsidRPr="00695F90">
        <w:rPr>
          <w:b/>
          <w:sz w:val="28"/>
          <w:szCs w:val="28"/>
          <w:lang w:val="ro-RO"/>
        </w:rPr>
        <w:t>Cu privire la repartizarea mijloacelor financiare din componenta raională.</w:t>
      </w:r>
    </w:p>
    <w:p w:rsidR="00695F90" w:rsidRDefault="00695F90" w:rsidP="00695F90">
      <w:pPr>
        <w:ind w:left="-142"/>
        <w:rPr>
          <w:i/>
          <w:sz w:val="28"/>
          <w:szCs w:val="28"/>
          <w:lang w:val="ro-RO"/>
        </w:rPr>
      </w:pPr>
      <w:r>
        <w:rPr>
          <w:rFonts w:eastAsia="Times New Roman"/>
          <w:i/>
          <w:sz w:val="28"/>
          <w:szCs w:val="28"/>
          <w:lang w:val="ro-RO" w:eastAsia="ru-RU"/>
        </w:rPr>
        <w:t xml:space="preserve">     </w:t>
      </w:r>
      <w:r w:rsidRPr="00695F90">
        <w:rPr>
          <w:rFonts w:eastAsia="Times New Roman"/>
          <w:i/>
          <w:sz w:val="28"/>
          <w:szCs w:val="28"/>
          <w:lang w:val="ro-RO" w:eastAsia="ru-RU"/>
        </w:rPr>
        <w:t xml:space="preserve">Raportor: </w:t>
      </w:r>
      <w:r w:rsidRPr="00695F90">
        <w:rPr>
          <w:i/>
          <w:sz w:val="28"/>
          <w:szCs w:val="28"/>
          <w:lang w:val="ro-RO"/>
        </w:rPr>
        <w:t>Ecaterina Pascal, şef adjunct al Direcţiei învăţământ general</w:t>
      </w:r>
    </w:p>
    <w:p w:rsidR="00695F90" w:rsidRPr="008C535D" w:rsidRDefault="00695F90" w:rsidP="00695F90">
      <w:pPr>
        <w:ind w:left="-142"/>
        <w:rPr>
          <w:i/>
          <w:sz w:val="16"/>
          <w:szCs w:val="16"/>
          <w:lang w:val="ro-RO"/>
        </w:rPr>
      </w:pPr>
    </w:p>
    <w:p w:rsidR="007C4906" w:rsidRPr="005A3F10" w:rsidRDefault="007C4906" w:rsidP="00333A76">
      <w:pPr>
        <w:pStyle w:val="a8"/>
        <w:numPr>
          <w:ilvl w:val="0"/>
          <w:numId w:val="51"/>
        </w:numPr>
        <w:jc w:val="both"/>
        <w:rPr>
          <w:b/>
          <w:sz w:val="28"/>
          <w:szCs w:val="28"/>
          <w:lang w:val="ro-RO"/>
        </w:rPr>
      </w:pPr>
      <w:r w:rsidRPr="00AE5F96">
        <w:rPr>
          <w:b/>
          <w:sz w:val="28"/>
          <w:szCs w:val="28"/>
          <w:lang w:val="ro-RO"/>
        </w:rPr>
        <w:t xml:space="preserve">Cu privire la </w:t>
      </w:r>
      <w:r w:rsidR="00695F90">
        <w:rPr>
          <w:b/>
          <w:sz w:val="28"/>
          <w:szCs w:val="28"/>
          <w:lang w:val="ro-RO"/>
        </w:rPr>
        <w:t>aprobarea Regulamentului de organizare şi funcţionare a Serviciului agricultură, relaţii funciare şi cadastru</w:t>
      </w:r>
      <w:r w:rsidRPr="005A3F10">
        <w:rPr>
          <w:b/>
          <w:sz w:val="28"/>
          <w:szCs w:val="28"/>
          <w:lang w:val="ro-RO"/>
        </w:rPr>
        <w:t>.</w:t>
      </w:r>
    </w:p>
    <w:p w:rsidR="005A3F10" w:rsidRDefault="005A3F10" w:rsidP="00C14039">
      <w:pPr>
        <w:jc w:val="both"/>
        <w:rPr>
          <w:i/>
          <w:sz w:val="28"/>
          <w:szCs w:val="28"/>
          <w:lang w:val="ro-RO"/>
        </w:rPr>
      </w:pPr>
      <w:r>
        <w:rPr>
          <w:i/>
          <w:sz w:val="28"/>
          <w:szCs w:val="28"/>
          <w:lang w:val="ro-RO"/>
        </w:rPr>
        <w:t xml:space="preserve">  </w:t>
      </w:r>
      <w:r w:rsidR="007C4906" w:rsidRPr="00593F12">
        <w:rPr>
          <w:i/>
          <w:sz w:val="28"/>
          <w:szCs w:val="28"/>
          <w:lang w:val="ro-RO"/>
        </w:rPr>
        <w:t xml:space="preserve">Raportor: </w:t>
      </w:r>
      <w:r w:rsidR="00917A51">
        <w:rPr>
          <w:i/>
          <w:sz w:val="28"/>
          <w:szCs w:val="28"/>
          <w:lang w:val="ro-RO"/>
        </w:rPr>
        <w:t>Ivan Catana, şef al Serviciului agricultură, relaţii funciare şi cadastru</w:t>
      </w:r>
    </w:p>
    <w:p w:rsidR="00695F90" w:rsidRPr="008C535D" w:rsidRDefault="00695F90" w:rsidP="00C14039">
      <w:pPr>
        <w:jc w:val="both"/>
        <w:rPr>
          <w:i/>
          <w:sz w:val="16"/>
          <w:szCs w:val="16"/>
          <w:lang w:val="ro-RO"/>
        </w:rPr>
      </w:pPr>
    </w:p>
    <w:p w:rsidR="00ED22A6" w:rsidRPr="00DB5273" w:rsidRDefault="00DB5273" w:rsidP="00333A76">
      <w:pPr>
        <w:pStyle w:val="a8"/>
        <w:numPr>
          <w:ilvl w:val="0"/>
          <w:numId w:val="51"/>
        </w:numPr>
        <w:rPr>
          <w:b/>
          <w:sz w:val="28"/>
          <w:szCs w:val="28"/>
          <w:lang w:val="en-US"/>
        </w:rPr>
      </w:pPr>
      <w:r w:rsidRPr="00DB5273">
        <w:rPr>
          <w:b/>
          <w:sz w:val="28"/>
          <w:szCs w:val="28"/>
          <w:lang w:val="ro-RO"/>
        </w:rPr>
        <w:t>Cu privire la transmiterea unor bunuri materiale.</w:t>
      </w:r>
    </w:p>
    <w:p w:rsidR="00ED22A6" w:rsidRPr="00D52DC7" w:rsidRDefault="005A3F10" w:rsidP="00ED22A6">
      <w:pPr>
        <w:pStyle w:val="a6"/>
        <w:rPr>
          <w:rFonts w:ascii="Times New Roman" w:hAnsi="Times New Roman"/>
          <w:b/>
          <w:sz w:val="28"/>
          <w:szCs w:val="28"/>
          <w:lang w:val="ro-RO"/>
        </w:rPr>
      </w:pPr>
      <w:r>
        <w:rPr>
          <w:rFonts w:ascii="Times New Roman" w:eastAsia="Times New Roman" w:hAnsi="Times New Roman"/>
          <w:i/>
          <w:sz w:val="28"/>
          <w:szCs w:val="28"/>
          <w:lang w:val="ro-RO" w:eastAsia="ru-RU"/>
        </w:rPr>
        <w:t xml:space="preserve">  </w:t>
      </w:r>
      <w:r w:rsidR="00ED22A6" w:rsidRPr="00D52DC7">
        <w:rPr>
          <w:rFonts w:ascii="Times New Roman" w:eastAsia="Times New Roman" w:hAnsi="Times New Roman"/>
          <w:i/>
          <w:sz w:val="28"/>
          <w:szCs w:val="28"/>
          <w:lang w:val="ro-RO" w:eastAsia="ru-RU"/>
        </w:rPr>
        <w:t xml:space="preserve">Raportor: </w:t>
      </w:r>
      <w:r w:rsidR="00917A51">
        <w:rPr>
          <w:rFonts w:ascii="Times New Roman" w:eastAsia="Times New Roman" w:hAnsi="Times New Roman"/>
          <w:i/>
          <w:sz w:val="28"/>
          <w:szCs w:val="28"/>
          <w:lang w:val="ro-RO" w:eastAsia="ru-RU"/>
        </w:rPr>
        <w:t>Piotr Puşcari, preşedinte al raionului</w:t>
      </w:r>
    </w:p>
    <w:p w:rsidR="00AF3BFB" w:rsidRPr="008C535D" w:rsidRDefault="00695F90" w:rsidP="00695F90">
      <w:pPr>
        <w:ind w:left="-180"/>
        <w:rPr>
          <w:b/>
          <w:sz w:val="16"/>
          <w:szCs w:val="16"/>
          <w:lang w:val="en-US"/>
        </w:rPr>
      </w:pPr>
      <w:r>
        <w:rPr>
          <w:b/>
          <w:sz w:val="28"/>
          <w:szCs w:val="28"/>
          <w:lang w:val="en-US"/>
        </w:rPr>
        <w:t xml:space="preserve"> </w:t>
      </w:r>
    </w:p>
    <w:p w:rsidR="009D138C" w:rsidRPr="009D138C" w:rsidRDefault="009D138C" w:rsidP="009D138C">
      <w:pPr>
        <w:pStyle w:val="a8"/>
        <w:numPr>
          <w:ilvl w:val="0"/>
          <w:numId w:val="51"/>
        </w:numPr>
        <w:rPr>
          <w:sz w:val="28"/>
          <w:szCs w:val="28"/>
          <w:lang w:val="en-US"/>
        </w:rPr>
      </w:pPr>
      <w:r w:rsidRPr="009D138C">
        <w:rPr>
          <w:sz w:val="28"/>
          <w:szCs w:val="28"/>
          <w:lang w:val="en-US"/>
        </w:rPr>
        <w:t xml:space="preserve"> </w:t>
      </w:r>
      <w:r w:rsidRPr="009D138C">
        <w:rPr>
          <w:b/>
          <w:sz w:val="28"/>
          <w:szCs w:val="28"/>
          <w:lang w:val="en-US"/>
        </w:rPr>
        <w:t>Cu privire la arendarea unui spaţiu în incinta clădirii administrative a Consiliului raional</w:t>
      </w:r>
      <w:r>
        <w:rPr>
          <w:sz w:val="28"/>
          <w:szCs w:val="28"/>
          <w:lang w:val="en-US"/>
        </w:rPr>
        <w:t>.</w:t>
      </w:r>
    </w:p>
    <w:p w:rsidR="001958F9" w:rsidRPr="001958F9" w:rsidRDefault="00B66D8E" w:rsidP="001958F9">
      <w:pPr>
        <w:pStyle w:val="a8"/>
        <w:ind w:left="218"/>
        <w:rPr>
          <w:b/>
          <w:sz w:val="28"/>
          <w:szCs w:val="28"/>
          <w:lang w:val="en-US"/>
        </w:rPr>
      </w:pPr>
      <w:r w:rsidRPr="00D52DC7">
        <w:rPr>
          <w:rFonts w:eastAsia="Times New Roman"/>
          <w:i/>
          <w:sz w:val="28"/>
          <w:szCs w:val="28"/>
          <w:lang w:val="ro-RO" w:eastAsia="ru-RU"/>
        </w:rPr>
        <w:t>Raportor:</w:t>
      </w:r>
      <w:r>
        <w:rPr>
          <w:rFonts w:eastAsia="Times New Roman"/>
          <w:i/>
          <w:sz w:val="28"/>
          <w:szCs w:val="28"/>
          <w:lang w:val="ro-RO" w:eastAsia="ru-RU"/>
        </w:rPr>
        <w:t xml:space="preserve"> Vasile Baciu, şef al Secţiei administraţie publică</w:t>
      </w:r>
    </w:p>
    <w:p w:rsidR="003A3A4C" w:rsidRPr="008C535D" w:rsidRDefault="003A3A4C" w:rsidP="00C210EE">
      <w:pPr>
        <w:rPr>
          <w:b/>
          <w:sz w:val="16"/>
          <w:szCs w:val="16"/>
          <w:lang w:val="en-US"/>
        </w:rPr>
      </w:pPr>
    </w:p>
    <w:p w:rsidR="008C535D" w:rsidRPr="008C535D" w:rsidRDefault="008C535D" w:rsidP="008C535D">
      <w:pPr>
        <w:pStyle w:val="a8"/>
        <w:numPr>
          <w:ilvl w:val="0"/>
          <w:numId w:val="51"/>
        </w:numPr>
        <w:rPr>
          <w:b/>
          <w:sz w:val="28"/>
          <w:szCs w:val="28"/>
          <w:lang w:val="ro-RO"/>
        </w:rPr>
      </w:pPr>
      <w:r w:rsidRPr="008C535D">
        <w:rPr>
          <w:b/>
          <w:sz w:val="28"/>
          <w:szCs w:val="28"/>
          <w:lang w:val="en-US"/>
        </w:rPr>
        <w:t xml:space="preserve">Cu privire la </w:t>
      </w:r>
      <w:r w:rsidRPr="008C535D">
        <w:rPr>
          <w:b/>
          <w:sz w:val="28"/>
          <w:szCs w:val="28"/>
          <w:lang w:val="ro-RO"/>
        </w:rPr>
        <w:t xml:space="preserve">transmiterea unui bun imobil. </w:t>
      </w:r>
    </w:p>
    <w:p w:rsidR="003A3A4C" w:rsidRPr="008C535D" w:rsidRDefault="008C535D" w:rsidP="008C535D">
      <w:pPr>
        <w:pStyle w:val="a8"/>
        <w:ind w:left="218"/>
        <w:rPr>
          <w:b/>
          <w:sz w:val="28"/>
          <w:szCs w:val="28"/>
          <w:lang w:val="en-US"/>
        </w:rPr>
      </w:pPr>
      <w:r w:rsidRPr="00D52DC7">
        <w:rPr>
          <w:rFonts w:eastAsia="Times New Roman"/>
          <w:i/>
          <w:sz w:val="28"/>
          <w:szCs w:val="28"/>
          <w:lang w:val="ro-RO" w:eastAsia="ru-RU"/>
        </w:rPr>
        <w:t>Raportor:</w:t>
      </w:r>
      <w:r>
        <w:rPr>
          <w:rFonts w:eastAsia="Times New Roman"/>
          <w:i/>
          <w:sz w:val="28"/>
          <w:szCs w:val="28"/>
          <w:lang w:val="ro-RO" w:eastAsia="ru-RU"/>
        </w:rPr>
        <w:t xml:space="preserve"> Ion Popov, vicepreşedinte al raionului pe probleme sociale</w:t>
      </w: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5A3F10" w:rsidRDefault="005A3F10" w:rsidP="00C210EE">
      <w:pPr>
        <w:rPr>
          <w:b/>
          <w:sz w:val="28"/>
          <w:szCs w:val="28"/>
          <w:lang w:val="en-US"/>
        </w:rPr>
      </w:pPr>
    </w:p>
    <w:p w:rsidR="003A3A4C" w:rsidRDefault="003A3A4C" w:rsidP="00C210EE">
      <w:pPr>
        <w:rPr>
          <w:b/>
          <w:sz w:val="28"/>
          <w:szCs w:val="28"/>
          <w:lang w:val="en-US"/>
        </w:rPr>
      </w:pPr>
    </w:p>
    <w:p w:rsidR="003A3A4C" w:rsidRDefault="003A3A4C" w:rsidP="00C210EE">
      <w:pPr>
        <w:rPr>
          <w:b/>
          <w:sz w:val="28"/>
          <w:szCs w:val="28"/>
          <w:lang w:val="en-US"/>
        </w:rPr>
      </w:pPr>
    </w:p>
    <w:p w:rsidR="00D13851" w:rsidRDefault="00D13851" w:rsidP="00C210EE">
      <w:pPr>
        <w:rPr>
          <w:b/>
          <w:sz w:val="28"/>
          <w:szCs w:val="28"/>
          <w:lang w:val="en-US"/>
        </w:rPr>
      </w:pPr>
    </w:p>
    <w:p w:rsidR="008C535D" w:rsidRDefault="008C535D" w:rsidP="00C210EE">
      <w:pPr>
        <w:rPr>
          <w:b/>
          <w:sz w:val="28"/>
          <w:szCs w:val="28"/>
          <w:lang w:val="en-US"/>
        </w:rPr>
      </w:pPr>
    </w:p>
    <w:p w:rsidR="008C535D" w:rsidRDefault="008C535D" w:rsidP="00C210EE">
      <w:pPr>
        <w:rPr>
          <w:b/>
          <w:sz w:val="28"/>
          <w:szCs w:val="28"/>
          <w:lang w:val="en-US"/>
        </w:rPr>
      </w:pPr>
    </w:p>
    <w:p w:rsidR="00D13851" w:rsidRDefault="00D13851" w:rsidP="00C210EE">
      <w:pPr>
        <w:rPr>
          <w:b/>
          <w:sz w:val="28"/>
          <w:szCs w:val="28"/>
          <w:lang w:val="en-US"/>
        </w:rPr>
      </w:pPr>
    </w:p>
    <w:p w:rsidR="00917A51" w:rsidRPr="00536542" w:rsidRDefault="00917A51" w:rsidP="00C210EE">
      <w:pPr>
        <w:rPr>
          <w:b/>
          <w:sz w:val="28"/>
          <w:szCs w:val="28"/>
          <w:lang w:val="en-US"/>
        </w:rPr>
      </w:pPr>
    </w:p>
    <w:p w:rsidR="00917A51" w:rsidRDefault="00917A51" w:rsidP="00917A51">
      <w:pPr>
        <w:jc w:val="center"/>
        <w:rPr>
          <w:sz w:val="28"/>
          <w:szCs w:val="28"/>
          <w:lang w:val="ro-RO"/>
        </w:rPr>
      </w:pPr>
      <w:r>
        <w:rPr>
          <w:noProof/>
          <w:lang w:eastAsia="ru-RU"/>
        </w:rPr>
        <w:lastRenderedPageBreak/>
        <w:drawing>
          <wp:anchor distT="0" distB="0" distL="114300" distR="114300" simplePos="0" relativeHeight="252012544" behindDoc="1" locked="0" layoutInCell="1" allowOverlap="1" wp14:anchorId="76B92B88" wp14:editId="38C7E5EF">
            <wp:simplePos x="0" y="0"/>
            <wp:positionH relativeFrom="column">
              <wp:posOffset>0</wp:posOffset>
            </wp:positionH>
            <wp:positionV relativeFrom="paragraph">
              <wp:posOffset>0</wp:posOffset>
            </wp:positionV>
            <wp:extent cx="889000" cy="729615"/>
            <wp:effectExtent l="0" t="0" r="6350" b="0"/>
            <wp:wrapNone/>
            <wp:docPr id="14" name="Рисунок 14"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anchor>
        </w:drawing>
      </w:r>
      <w:r>
        <w:rPr>
          <w:noProof/>
          <w:lang w:eastAsia="ru-RU"/>
        </w:rPr>
        <w:drawing>
          <wp:anchor distT="0" distB="0" distL="114300" distR="114300" simplePos="0" relativeHeight="252013568" behindDoc="1" locked="0" layoutInCell="1" allowOverlap="1" wp14:anchorId="67CCE075" wp14:editId="39CBD227">
            <wp:simplePos x="0" y="0"/>
            <wp:positionH relativeFrom="column">
              <wp:posOffset>5143500</wp:posOffset>
            </wp:positionH>
            <wp:positionV relativeFrom="paragraph">
              <wp:posOffset>0</wp:posOffset>
            </wp:positionV>
            <wp:extent cx="628015" cy="750570"/>
            <wp:effectExtent l="0" t="0" r="635" b="0"/>
            <wp:wrapNone/>
            <wp:docPr id="17" name="Рисунок 17" descr="Описание: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555"/>
                    <pic:cNvPicPr>
                      <a:picLocks noChangeAspect="1" noChangeArrowheads="1"/>
                    </pic:cNvPicPr>
                  </pic:nvPicPr>
                  <pic:blipFill>
                    <a:blip r:embed="rId11">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anchor>
        </w:drawing>
      </w:r>
      <w:r>
        <w:rPr>
          <w:sz w:val="28"/>
          <w:szCs w:val="28"/>
          <w:lang w:val="ro-RO"/>
        </w:rPr>
        <w:t>REPUBLICA MOLDOVA</w:t>
      </w:r>
    </w:p>
    <w:p w:rsidR="00917A51" w:rsidRDefault="00917A51" w:rsidP="00917A51">
      <w:pPr>
        <w:jc w:val="center"/>
        <w:rPr>
          <w:sz w:val="16"/>
          <w:szCs w:val="16"/>
          <w:lang w:val="ro-RO"/>
        </w:rPr>
      </w:pPr>
    </w:p>
    <w:p w:rsidR="00917A51" w:rsidRDefault="00917A51" w:rsidP="00917A51">
      <w:pPr>
        <w:jc w:val="center"/>
        <w:rPr>
          <w:b/>
          <w:sz w:val="16"/>
          <w:szCs w:val="16"/>
          <w:lang w:val="ro-RO"/>
        </w:rPr>
      </w:pPr>
      <w:r>
        <w:rPr>
          <w:b/>
          <w:sz w:val="28"/>
          <w:szCs w:val="28"/>
          <w:lang w:val="ro-RO"/>
        </w:rPr>
        <w:t xml:space="preserve">CONSILIUL RAIONAL  BASARABEASCA            </w:t>
      </w:r>
    </w:p>
    <w:p w:rsidR="00917A51" w:rsidRDefault="00917A51" w:rsidP="00917A51">
      <w:pPr>
        <w:jc w:val="center"/>
        <w:rPr>
          <w:sz w:val="16"/>
          <w:szCs w:val="16"/>
          <w:lang w:val="ro-RO"/>
        </w:rPr>
      </w:pPr>
      <w:r>
        <w:rPr>
          <w:sz w:val="16"/>
          <w:szCs w:val="16"/>
          <w:lang w:val="ro-RO"/>
        </w:rPr>
        <w:t>MD-6702, or. Basarabeasca, str. K. Marx, 55</w:t>
      </w:r>
    </w:p>
    <w:p w:rsidR="00917A51" w:rsidRDefault="00917A51" w:rsidP="00917A51">
      <w:pPr>
        <w:pBdr>
          <w:bottom w:val="single" w:sz="12" w:space="1" w:color="auto"/>
        </w:pBdr>
        <w:jc w:val="center"/>
        <w:rPr>
          <w:sz w:val="16"/>
          <w:szCs w:val="16"/>
          <w:lang w:val="ro-RO"/>
        </w:rPr>
      </w:pPr>
      <w:r>
        <w:rPr>
          <w:sz w:val="16"/>
          <w:szCs w:val="16"/>
          <w:lang w:val="ro-RO"/>
        </w:rPr>
        <w:t xml:space="preserve">tel/fax (297) 2-20-58, (297) 2-20-57  E-mail: </w:t>
      </w:r>
      <w:hyperlink r:id="rId12" w:history="1">
        <w:r>
          <w:rPr>
            <w:rStyle w:val="a3"/>
            <w:lang w:val="en-US"/>
          </w:rPr>
          <w:t>consiliul@basarabeasca.md</w:t>
        </w:r>
      </w:hyperlink>
    </w:p>
    <w:p w:rsidR="00917A51" w:rsidRPr="0003312B" w:rsidRDefault="0003312B" w:rsidP="0003312B">
      <w:pPr>
        <w:jc w:val="right"/>
        <w:rPr>
          <w:b/>
          <w:sz w:val="16"/>
          <w:szCs w:val="16"/>
          <w:lang w:val="ro-RO"/>
        </w:rPr>
      </w:pPr>
      <w:r>
        <w:rPr>
          <w:b/>
          <w:sz w:val="16"/>
          <w:szCs w:val="16"/>
          <w:lang w:val="ro-RO"/>
        </w:rPr>
        <w:t>proiect</w:t>
      </w:r>
    </w:p>
    <w:p w:rsidR="00917A51" w:rsidRDefault="00917A51" w:rsidP="00917A51">
      <w:pPr>
        <w:jc w:val="center"/>
        <w:rPr>
          <w:b/>
          <w:sz w:val="32"/>
          <w:szCs w:val="32"/>
          <w:lang w:val="ro-RO"/>
        </w:rPr>
      </w:pPr>
      <w:r>
        <w:rPr>
          <w:b/>
          <w:sz w:val="32"/>
          <w:szCs w:val="32"/>
          <w:lang w:val="ro-RO"/>
        </w:rPr>
        <w:t>DECIZIE</w:t>
      </w:r>
    </w:p>
    <w:p w:rsidR="00917A51" w:rsidRDefault="00917A51" w:rsidP="00917A51">
      <w:pPr>
        <w:jc w:val="center"/>
        <w:rPr>
          <w:sz w:val="28"/>
          <w:szCs w:val="28"/>
          <w:lang w:val="en-GB"/>
        </w:rPr>
      </w:pPr>
      <w:r>
        <w:rPr>
          <w:sz w:val="28"/>
          <w:szCs w:val="28"/>
        </w:rPr>
        <w:t>РЕШЕНИЕ</w:t>
      </w:r>
    </w:p>
    <w:p w:rsidR="00917A51" w:rsidRDefault="00917A51" w:rsidP="00917A51">
      <w:pPr>
        <w:jc w:val="center"/>
        <w:rPr>
          <w:b/>
          <w:sz w:val="32"/>
          <w:szCs w:val="32"/>
          <w:lang w:val="ro-RO"/>
        </w:rPr>
      </w:pPr>
      <w:r>
        <w:rPr>
          <w:b/>
          <w:sz w:val="32"/>
          <w:szCs w:val="32"/>
          <w:lang w:val="ro-RO"/>
        </w:rPr>
        <w:t>a Consiliului Raional Basarabeasca</w:t>
      </w:r>
    </w:p>
    <w:p w:rsidR="00917A51" w:rsidRDefault="00917A51" w:rsidP="00917A51">
      <w:pPr>
        <w:rPr>
          <w:sz w:val="16"/>
          <w:szCs w:val="16"/>
          <w:lang w:val="ro-RO"/>
        </w:rPr>
      </w:pPr>
    </w:p>
    <w:p w:rsidR="00917A51" w:rsidRDefault="00917A51" w:rsidP="00917A51">
      <w:pPr>
        <w:rPr>
          <w:sz w:val="28"/>
          <w:szCs w:val="28"/>
          <w:lang w:val="en-US"/>
        </w:rPr>
      </w:pPr>
      <w:r>
        <w:rPr>
          <w:sz w:val="28"/>
          <w:szCs w:val="28"/>
          <w:lang w:val="ro-RO"/>
        </w:rPr>
        <w:t xml:space="preserve">din </w:t>
      </w:r>
      <w:r w:rsidR="0003312B">
        <w:rPr>
          <w:sz w:val="28"/>
          <w:szCs w:val="28"/>
          <w:lang w:val="ro-RO"/>
        </w:rPr>
        <w:t>27 ianuarie 2023</w:t>
      </w:r>
      <w:r>
        <w:rPr>
          <w:sz w:val="28"/>
          <w:szCs w:val="28"/>
          <w:lang w:val="ro-RO"/>
        </w:rPr>
        <w:t xml:space="preserve">                                                                </w:t>
      </w:r>
      <w:r w:rsidR="0003312B">
        <w:rPr>
          <w:sz w:val="28"/>
          <w:szCs w:val="28"/>
          <w:lang w:val="ro-RO"/>
        </w:rPr>
        <w:t xml:space="preserve">                      nr. 01/01</w:t>
      </w:r>
    </w:p>
    <w:p w:rsidR="00917A51" w:rsidRDefault="00917A51" w:rsidP="00917A51">
      <w:pPr>
        <w:pStyle w:val="a4"/>
        <w:tabs>
          <w:tab w:val="left" w:pos="8325"/>
        </w:tabs>
        <w:ind w:firstLine="0"/>
        <w:rPr>
          <w:sz w:val="16"/>
          <w:szCs w:val="16"/>
          <w:u w:val="single"/>
          <w:lang w:val="en-GB"/>
        </w:rPr>
      </w:pPr>
      <w:r>
        <w:rPr>
          <w:lang w:val="en-US"/>
        </w:rPr>
        <w:tab/>
      </w:r>
    </w:p>
    <w:p w:rsidR="003B3151" w:rsidRDefault="003B3151" w:rsidP="003B3151">
      <w:pPr>
        <w:rPr>
          <w:sz w:val="28"/>
          <w:szCs w:val="28"/>
          <w:lang w:val="ro-RO"/>
        </w:rPr>
      </w:pPr>
      <w:r>
        <w:rPr>
          <w:sz w:val="28"/>
          <w:szCs w:val="28"/>
          <w:lang w:val="en-US"/>
        </w:rPr>
        <w:t>Cu privire la modificarea bugetului raional</w:t>
      </w:r>
    </w:p>
    <w:p w:rsidR="003B3151" w:rsidRDefault="003B3151" w:rsidP="003B3151">
      <w:pPr>
        <w:rPr>
          <w:sz w:val="28"/>
          <w:szCs w:val="28"/>
          <w:lang w:val="ro-RO"/>
        </w:rPr>
      </w:pPr>
      <w:proofErr w:type="gramStart"/>
      <w:r>
        <w:rPr>
          <w:sz w:val="28"/>
          <w:szCs w:val="28"/>
          <w:lang w:val="en-US"/>
        </w:rPr>
        <w:t>pe</w:t>
      </w:r>
      <w:proofErr w:type="gramEnd"/>
      <w:r>
        <w:rPr>
          <w:sz w:val="28"/>
          <w:szCs w:val="28"/>
          <w:lang w:val="en-US"/>
        </w:rPr>
        <w:t xml:space="preserve"> anul 2023 și </w:t>
      </w:r>
      <w:r>
        <w:rPr>
          <w:sz w:val="28"/>
          <w:szCs w:val="28"/>
          <w:lang w:val="ro-RO"/>
        </w:rPr>
        <w:t>alocarea mijloacelor financiare</w:t>
      </w:r>
    </w:p>
    <w:p w:rsidR="003B3151" w:rsidRDefault="003B3151" w:rsidP="003B3151">
      <w:pPr>
        <w:jc w:val="both"/>
        <w:rPr>
          <w:sz w:val="16"/>
          <w:szCs w:val="16"/>
          <w:lang w:val="ro-RO"/>
        </w:rPr>
      </w:pPr>
    </w:p>
    <w:p w:rsidR="003B3151" w:rsidRDefault="003B3151" w:rsidP="003B3151">
      <w:pPr>
        <w:ind w:firstLine="567"/>
        <w:jc w:val="both"/>
        <w:rPr>
          <w:sz w:val="28"/>
          <w:szCs w:val="28"/>
          <w:lang w:val="en-US"/>
        </w:rPr>
      </w:pPr>
      <w:r>
        <w:rPr>
          <w:sz w:val="28"/>
          <w:szCs w:val="28"/>
          <w:lang w:val="ro-RO"/>
        </w:rPr>
        <w:t xml:space="preserve">Consiliul raional Basarabeasca întrunit în ședința sa </w:t>
      </w:r>
      <w:r w:rsidRPr="003B3151">
        <w:rPr>
          <w:sz w:val="28"/>
          <w:szCs w:val="28"/>
          <w:lang w:val="en-US"/>
        </w:rPr>
        <w:t>extra</w:t>
      </w:r>
      <w:r>
        <w:rPr>
          <w:sz w:val="28"/>
          <w:szCs w:val="28"/>
          <w:lang w:val="ro-RO"/>
        </w:rPr>
        <w:t>ordinară  din 27 ianuarie 2023</w:t>
      </w:r>
      <w:r>
        <w:rPr>
          <w:sz w:val="28"/>
          <w:szCs w:val="28"/>
          <w:lang w:val="en-US"/>
        </w:rPr>
        <w:t>;</w:t>
      </w:r>
    </w:p>
    <w:p w:rsidR="003B3151" w:rsidRDefault="003B3151" w:rsidP="003B3151">
      <w:pPr>
        <w:ind w:firstLine="567"/>
        <w:jc w:val="both"/>
        <w:rPr>
          <w:b/>
          <w:sz w:val="28"/>
          <w:szCs w:val="28"/>
          <w:lang w:val="ro-RO"/>
        </w:rPr>
      </w:pPr>
      <w:r>
        <w:rPr>
          <w:b/>
          <w:sz w:val="28"/>
          <w:szCs w:val="28"/>
          <w:lang w:val="ro-RO"/>
        </w:rPr>
        <w:t>Examinând în dezbateri:</w:t>
      </w:r>
    </w:p>
    <w:p w:rsidR="003B3151" w:rsidRDefault="003B3151" w:rsidP="003B3151">
      <w:pPr>
        <w:jc w:val="both"/>
        <w:rPr>
          <w:b/>
          <w:sz w:val="28"/>
          <w:szCs w:val="28"/>
          <w:lang w:val="ro-RO"/>
        </w:rPr>
      </w:pPr>
      <w:r>
        <w:rPr>
          <w:sz w:val="28"/>
          <w:szCs w:val="28"/>
          <w:lang w:val="ro-RO"/>
        </w:rPr>
        <w:t xml:space="preserve">-  Nota informativă prezentată de către șeful adjunct al Direcției finanțe, dna Maria Muntean cu privire la necesitatea efectuării unor modificări în bugetul raional Basarabeasca pentru anul 2023 în legătură cu diminuarea cheltuielilor a unor </w:t>
      </w:r>
      <w:bookmarkStart w:id="0" w:name="_Hlk125035721"/>
      <w:r>
        <w:rPr>
          <w:sz w:val="28"/>
          <w:szCs w:val="28"/>
          <w:lang w:val="ro-RO"/>
        </w:rPr>
        <w:t xml:space="preserve">subdiviziuni structurale ale Consiliului raional </w:t>
      </w:r>
      <w:bookmarkEnd w:id="0"/>
      <w:r>
        <w:rPr>
          <w:sz w:val="28"/>
          <w:szCs w:val="28"/>
          <w:lang w:val="ro-RO"/>
        </w:rPr>
        <w:t xml:space="preserve">și majorarea pe această cale a bugetului instituției </w:t>
      </w:r>
      <w:r>
        <w:rPr>
          <w:b/>
          <w:sz w:val="28"/>
          <w:szCs w:val="28"/>
          <w:lang w:val="ro-RO"/>
        </w:rPr>
        <w:t>„Șco</w:t>
      </w:r>
      <w:r w:rsidR="00371DA8">
        <w:rPr>
          <w:b/>
          <w:sz w:val="28"/>
          <w:szCs w:val="28"/>
          <w:lang w:val="ro-RO"/>
        </w:rPr>
        <w:t>a</w:t>
      </w:r>
      <w:r>
        <w:rPr>
          <w:b/>
          <w:sz w:val="28"/>
          <w:szCs w:val="28"/>
          <w:lang w:val="ro-RO"/>
        </w:rPr>
        <w:t>la sportivă raională”</w:t>
      </w:r>
      <w:r>
        <w:rPr>
          <w:sz w:val="28"/>
          <w:szCs w:val="28"/>
          <w:lang w:val="ro-RO"/>
        </w:rPr>
        <w:t xml:space="preserve"> din subordinea Direcției învățământ general Basarabeasca, precum și necesitatea alocării din Fondul de rezervă al Consiliului raional pentru anul 2023 a mijloacelor financiare pentru acordarea ajutoarelor materiale unice unor cetățeni din familii socialmente vulnerabile în baza cererilor și documentelor justificative prezentate de către aceștia</w:t>
      </w:r>
      <w:r w:rsidRPr="003B3151">
        <w:rPr>
          <w:sz w:val="28"/>
          <w:szCs w:val="28"/>
          <w:lang w:val="en-US"/>
        </w:rPr>
        <w:t>;</w:t>
      </w:r>
      <w:r>
        <w:rPr>
          <w:sz w:val="28"/>
          <w:szCs w:val="28"/>
          <w:lang w:val="ro-RO"/>
        </w:rPr>
        <w:t xml:space="preserve">  </w:t>
      </w:r>
    </w:p>
    <w:p w:rsidR="003B3151" w:rsidRDefault="003B3151" w:rsidP="003B3151">
      <w:pPr>
        <w:ind w:firstLine="567"/>
        <w:jc w:val="both"/>
        <w:rPr>
          <w:b/>
          <w:sz w:val="28"/>
          <w:szCs w:val="28"/>
          <w:lang w:val="ro-RO"/>
        </w:rPr>
      </w:pPr>
      <w:r>
        <w:rPr>
          <w:b/>
          <w:sz w:val="28"/>
          <w:szCs w:val="28"/>
          <w:lang w:val="ro-RO"/>
        </w:rPr>
        <w:t>Având la bază:</w:t>
      </w:r>
    </w:p>
    <w:p w:rsidR="003B3151" w:rsidRDefault="003B3151" w:rsidP="003B3151">
      <w:pPr>
        <w:jc w:val="both"/>
        <w:rPr>
          <w:b/>
          <w:sz w:val="28"/>
          <w:szCs w:val="28"/>
          <w:lang w:val="ro-RO"/>
        </w:rPr>
      </w:pPr>
      <w:r>
        <w:rPr>
          <w:sz w:val="28"/>
          <w:szCs w:val="28"/>
          <w:lang w:val="ro-RO"/>
        </w:rPr>
        <w:t>-  demersul nr.05 din 18 ianuarie 2023, prezentat de dna Ecaterina Pascal, șef adjunct al Direcției învățământ general Basarabeasca</w:t>
      </w:r>
      <w:r>
        <w:rPr>
          <w:sz w:val="28"/>
          <w:szCs w:val="28"/>
          <w:lang w:val="en-US"/>
        </w:rPr>
        <w:t>;</w:t>
      </w:r>
    </w:p>
    <w:p w:rsidR="003B3151" w:rsidRDefault="003B3151" w:rsidP="003B3151">
      <w:pPr>
        <w:jc w:val="both"/>
        <w:rPr>
          <w:sz w:val="28"/>
          <w:szCs w:val="28"/>
          <w:lang w:val="ro-RO"/>
        </w:rPr>
      </w:pPr>
      <w:r>
        <w:rPr>
          <w:sz w:val="28"/>
          <w:szCs w:val="28"/>
          <w:lang w:val="en-US"/>
        </w:rPr>
        <w:t xml:space="preserve">-  </w:t>
      </w:r>
      <w:proofErr w:type="gramStart"/>
      <w:r>
        <w:rPr>
          <w:sz w:val="28"/>
          <w:szCs w:val="28"/>
          <w:lang w:val="ro-RO"/>
        </w:rPr>
        <w:t>avizul</w:t>
      </w:r>
      <w:proofErr w:type="gramEnd"/>
      <w:r>
        <w:rPr>
          <w:sz w:val="28"/>
          <w:szCs w:val="28"/>
          <w:lang w:val="ro-RO"/>
        </w:rPr>
        <w:t xml:space="preserve"> pozitiv la proiectul de decizie al Comisiei consultative de specialitate a Consiliului raional pentru economie, buget și finanțe din 25 </w:t>
      </w:r>
      <w:r w:rsidR="003C2646">
        <w:rPr>
          <w:sz w:val="28"/>
          <w:szCs w:val="28"/>
          <w:lang w:val="ro-RO"/>
        </w:rPr>
        <w:t>ianuarie</w:t>
      </w:r>
      <w:r>
        <w:rPr>
          <w:sz w:val="28"/>
          <w:szCs w:val="28"/>
          <w:lang w:val="ro-RO"/>
        </w:rPr>
        <w:t xml:space="preserve"> 2023;</w:t>
      </w:r>
    </w:p>
    <w:p w:rsidR="003B3151" w:rsidRDefault="003B3151" w:rsidP="003B3151">
      <w:pPr>
        <w:ind w:firstLine="567"/>
        <w:jc w:val="both"/>
        <w:rPr>
          <w:b/>
          <w:sz w:val="28"/>
          <w:szCs w:val="28"/>
          <w:lang w:val="ro-RO"/>
        </w:rPr>
      </w:pPr>
      <w:r>
        <w:rPr>
          <w:b/>
          <w:sz w:val="28"/>
          <w:szCs w:val="28"/>
          <w:lang w:val="ro-RO"/>
        </w:rPr>
        <w:t>În conformitate cu prevederile</w:t>
      </w:r>
      <w:r>
        <w:rPr>
          <w:b/>
          <w:sz w:val="28"/>
          <w:szCs w:val="28"/>
          <w:lang w:val="en-US"/>
        </w:rPr>
        <w:t>:</w:t>
      </w:r>
    </w:p>
    <w:p w:rsidR="003B3151" w:rsidRDefault="003B3151" w:rsidP="003B3151">
      <w:pPr>
        <w:spacing w:after="200"/>
        <w:contextualSpacing/>
        <w:jc w:val="both"/>
        <w:rPr>
          <w:sz w:val="28"/>
          <w:szCs w:val="28"/>
          <w:lang w:val="ro-RO"/>
        </w:rPr>
      </w:pPr>
      <w:r>
        <w:rPr>
          <w:sz w:val="28"/>
          <w:szCs w:val="28"/>
          <w:lang w:val="ro-RO"/>
        </w:rPr>
        <w:t>-  art. 24 alin. (1) lit. f), art. 61 alin. (1) din Legea finanțelor publice și responsabilități bugetar-fiscale nr. 181/2014</w:t>
      </w:r>
      <w:r>
        <w:rPr>
          <w:i/>
          <w:sz w:val="28"/>
          <w:szCs w:val="28"/>
          <w:lang w:val="ro-RO"/>
        </w:rPr>
        <w:t>(MO nr.223-230/2014 art.519)</w:t>
      </w:r>
      <w:r>
        <w:rPr>
          <w:sz w:val="28"/>
          <w:szCs w:val="28"/>
          <w:lang w:val="ro-RO"/>
        </w:rPr>
        <w:t xml:space="preserve"> cu modificările ulterioare;</w:t>
      </w:r>
    </w:p>
    <w:p w:rsidR="003B3151" w:rsidRDefault="003B3151" w:rsidP="003B3151">
      <w:pPr>
        <w:spacing w:after="200"/>
        <w:contextualSpacing/>
        <w:jc w:val="both"/>
        <w:rPr>
          <w:sz w:val="28"/>
          <w:szCs w:val="28"/>
          <w:lang w:val="ro-RO"/>
        </w:rPr>
      </w:pPr>
      <w:r>
        <w:rPr>
          <w:sz w:val="28"/>
          <w:szCs w:val="28"/>
          <w:lang w:val="ro-RO"/>
        </w:rPr>
        <w:t>-  art. 28 alin. (2) lit. a) din Legea privind finanțele publice locale nr. 397/2003</w:t>
      </w:r>
      <w:r>
        <w:rPr>
          <w:i/>
          <w:sz w:val="28"/>
          <w:szCs w:val="28"/>
          <w:lang w:val="ro-RO"/>
        </w:rPr>
        <w:t>(MO nr.248-253/2003 art.996</w:t>
      </w:r>
      <w:r w:rsidR="008C535D">
        <w:rPr>
          <w:sz w:val="28"/>
          <w:szCs w:val="28"/>
          <w:lang w:val="ro-RO"/>
        </w:rPr>
        <w:t>), cu modificările ulteri</w:t>
      </w:r>
      <w:r>
        <w:rPr>
          <w:sz w:val="28"/>
          <w:szCs w:val="28"/>
          <w:lang w:val="ro-RO"/>
        </w:rPr>
        <w:t>oare;</w:t>
      </w:r>
    </w:p>
    <w:p w:rsidR="003B3151" w:rsidRDefault="003B3151" w:rsidP="003B3151">
      <w:pPr>
        <w:jc w:val="both"/>
        <w:rPr>
          <w:sz w:val="28"/>
          <w:szCs w:val="28"/>
          <w:lang w:val="ro-RO"/>
        </w:rPr>
      </w:pPr>
      <w:r>
        <w:rPr>
          <w:sz w:val="28"/>
          <w:szCs w:val="28"/>
          <w:lang w:val="ro-RO"/>
        </w:rPr>
        <w:t xml:space="preserve">-  art.43 alin. (1) lit. b) și alin. (2), art. 46 alin. (1) din Legea privind administrația publică locală nr. 436/2006, cu modificările ulterioare </w:t>
      </w:r>
      <w:r>
        <w:rPr>
          <w:i/>
          <w:sz w:val="28"/>
          <w:szCs w:val="28"/>
          <w:lang w:val="ro-RO"/>
        </w:rPr>
        <w:t>(MO nr.32-35/2007 art.116)</w:t>
      </w:r>
      <w:r>
        <w:rPr>
          <w:sz w:val="28"/>
          <w:szCs w:val="28"/>
          <w:lang w:val="ro-RO"/>
        </w:rPr>
        <w:t>;</w:t>
      </w:r>
    </w:p>
    <w:p w:rsidR="003B3151" w:rsidRDefault="003B3151" w:rsidP="003B3151">
      <w:pPr>
        <w:jc w:val="both"/>
        <w:rPr>
          <w:sz w:val="28"/>
          <w:szCs w:val="28"/>
          <w:lang w:val="ro-RO"/>
        </w:rPr>
      </w:pPr>
      <w:r>
        <w:rPr>
          <w:sz w:val="28"/>
          <w:szCs w:val="28"/>
          <w:lang w:val="ro-RO"/>
        </w:rPr>
        <w:t>-  Regulamentului privind utilizarea mijloacelor Fondului de rezervă al Consiliului raional Basarabeasca  pe anul 2023, aprobat prin decizia Consiliului raional nr. 05/04 din 14.12.2022</w:t>
      </w:r>
      <w:r>
        <w:rPr>
          <w:sz w:val="28"/>
          <w:szCs w:val="28"/>
          <w:lang w:val="en-US"/>
        </w:rPr>
        <w:t>,</w:t>
      </w:r>
      <w:r>
        <w:rPr>
          <w:sz w:val="28"/>
          <w:szCs w:val="28"/>
          <w:lang w:val="ro-RO"/>
        </w:rPr>
        <w:t xml:space="preserve"> Consiliul raional Basarabeasca</w:t>
      </w:r>
    </w:p>
    <w:p w:rsidR="003B3151" w:rsidRDefault="003B3151" w:rsidP="003B3151">
      <w:pPr>
        <w:rPr>
          <w:b/>
          <w:sz w:val="12"/>
          <w:szCs w:val="12"/>
          <w:lang w:val="ro-RO"/>
        </w:rPr>
      </w:pPr>
    </w:p>
    <w:p w:rsidR="003B3151" w:rsidRDefault="003B3151" w:rsidP="003B3151">
      <w:pPr>
        <w:jc w:val="center"/>
        <w:rPr>
          <w:b/>
          <w:sz w:val="28"/>
          <w:szCs w:val="28"/>
          <w:lang w:val="ro-RO"/>
        </w:rPr>
      </w:pPr>
      <w:r>
        <w:rPr>
          <w:b/>
          <w:sz w:val="28"/>
          <w:szCs w:val="28"/>
          <w:lang w:val="ro-RO"/>
        </w:rPr>
        <w:t>D E C I D E:</w:t>
      </w:r>
    </w:p>
    <w:p w:rsidR="003B3151" w:rsidRDefault="003B3151" w:rsidP="003B3151">
      <w:pPr>
        <w:jc w:val="center"/>
        <w:rPr>
          <w:b/>
          <w:sz w:val="16"/>
          <w:szCs w:val="16"/>
          <w:lang w:val="en-US"/>
        </w:rPr>
      </w:pPr>
    </w:p>
    <w:p w:rsidR="003B3151" w:rsidRDefault="003B3151" w:rsidP="003B3151">
      <w:pPr>
        <w:pStyle w:val="a8"/>
        <w:numPr>
          <w:ilvl w:val="0"/>
          <w:numId w:val="64"/>
        </w:numPr>
        <w:jc w:val="both"/>
        <w:rPr>
          <w:sz w:val="28"/>
          <w:szCs w:val="28"/>
          <w:lang w:val="ro-RO"/>
        </w:rPr>
      </w:pPr>
      <w:r>
        <w:rPr>
          <w:sz w:val="28"/>
          <w:szCs w:val="28"/>
          <w:lang w:val="ro-RO"/>
        </w:rPr>
        <w:t xml:space="preserve">Se ia act de nota informativă prezentată de dna Maria Muntean, șef-adjunct </w:t>
      </w:r>
    </w:p>
    <w:p w:rsidR="003B3151" w:rsidRDefault="003B3151" w:rsidP="003B3151">
      <w:pPr>
        <w:jc w:val="both"/>
        <w:rPr>
          <w:sz w:val="28"/>
          <w:szCs w:val="28"/>
          <w:lang w:val="ro-RO"/>
        </w:rPr>
      </w:pPr>
      <w:r>
        <w:rPr>
          <w:sz w:val="28"/>
          <w:szCs w:val="28"/>
          <w:lang w:val="ro-RO"/>
        </w:rPr>
        <w:t>al Direcției finanțe.</w:t>
      </w:r>
    </w:p>
    <w:p w:rsidR="003B3151" w:rsidRDefault="003B3151" w:rsidP="003B3151">
      <w:pPr>
        <w:pStyle w:val="a8"/>
        <w:numPr>
          <w:ilvl w:val="0"/>
          <w:numId w:val="64"/>
        </w:numPr>
        <w:jc w:val="both"/>
        <w:rPr>
          <w:sz w:val="28"/>
          <w:szCs w:val="28"/>
          <w:lang w:val="ro-RO"/>
        </w:rPr>
      </w:pPr>
      <w:r>
        <w:rPr>
          <w:sz w:val="28"/>
          <w:szCs w:val="28"/>
          <w:lang w:val="ro-RO"/>
        </w:rPr>
        <w:t xml:space="preserve">Se aprobă modificarea bugetului raional Basarabeasca pe anul 2023 în </w:t>
      </w:r>
    </w:p>
    <w:p w:rsidR="003B3151" w:rsidRDefault="003B3151" w:rsidP="003B3151">
      <w:pPr>
        <w:jc w:val="both"/>
        <w:rPr>
          <w:sz w:val="28"/>
          <w:szCs w:val="28"/>
          <w:lang w:val="ro-RO"/>
        </w:rPr>
      </w:pPr>
      <w:r>
        <w:rPr>
          <w:sz w:val="28"/>
          <w:szCs w:val="28"/>
          <w:lang w:val="ro-RO"/>
        </w:rPr>
        <w:lastRenderedPageBreak/>
        <w:t xml:space="preserve">legătură cu revizuirea cheltuielilor bugetare și majorarea pe această cale a </w:t>
      </w:r>
      <w:bookmarkStart w:id="1" w:name="_Hlk125035508"/>
      <w:r>
        <w:rPr>
          <w:sz w:val="28"/>
          <w:szCs w:val="28"/>
          <w:lang w:val="ro-RO"/>
        </w:rPr>
        <w:t xml:space="preserve">bugetului instituției </w:t>
      </w:r>
      <w:r>
        <w:rPr>
          <w:b/>
          <w:sz w:val="28"/>
          <w:szCs w:val="28"/>
          <w:lang w:val="ro-RO"/>
        </w:rPr>
        <w:t>„Șco</w:t>
      </w:r>
      <w:r w:rsidR="00371DA8">
        <w:rPr>
          <w:b/>
          <w:sz w:val="28"/>
          <w:szCs w:val="28"/>
          <w:lang w:val="ro-RO"/>
        </w:rPr>
        <w:t>a</w:t>
      </w:r>
      <w:r>
        <w:rPr>
          <w:b/>
          <w:sz w:val="28"/>
          <w:szCs w:val="28"/>
          <w:lang w:val="ro-RO"/>
        </w:rPr>
        <w:t>la sportivă raională”</w:t>
      </w:r>
      <w:r>
        <w:rPr>
          <w:sz w:val="28"/>
          <w:szCs w:val="28"/>
          <w:lang w:val="ro-RO"/>
        </w:rPr>
        <w:t xml:space="preserve"> din subordinea Direcției învățământ general Basarabeasca </w:t>
      </w:r>
      <w:bookmarkEnd w:id="1"/>
      <w:r>
        <w:rPr>
          <w:sz w:val="28"/>
          <w:szCs w:val="28"/>
          <w:lang w:val="ro-RO"/>
        </w:rPr>
        <w:t xml:space="preserve">cu suma totală de </w:t>
      </w:r>
      <w:r>
        <w:rPr>
          <w:b/>
          <w:sz w:val="28"/>
          <w:szCs w:val="28"/>
          <w:lang w:val="ro-RO"/>
        </w:rPr>
        <w:t>500 mii lei</w:t>
      </w:r>
      <w:r>
        <w:rPr>
          <w:sz w:val="28"/>
          <w:szCs w:val="28"/>
          <w:lang w:val="ro-RO"/>
        </w:rPr>
        <w:t>, pentru efectuarea lucrărilor de reamenajare a complexului sportiv în incinta clădirii de pe strada Trudovoia, 62 din orașul Basarabeasca, aflat în gestiunea Școlii sportive raionale.</w:t>
      </w:r>
    </w:p>
    <w:p w:rsidR="00354022" w:rsidRDefault="003B3151" w:rsidP="003B3151">
      <w:pPr>
        <w:pStyle w:val="a8"/>
        <w:numPr>
          <w:ilvl w:val="0"/>
          <w:numId w:val="64"/>
        </w:numPr>
        <w:jc w:val="both"/>
        <w:rPr>
          <w:sz w:val="28"/>
          <w:szCs w:val="28"/>
          <w:lang w:val="ro-RO"/>
        </w:rPr>
      </w:pPr>
      <w:r>
        <w:rPr>
          <w:sz w:val="28"/>
          <w:szCs w:val="28"/>
          <w:lang w:val="ro-RO"/>
        </w:rPr>
        <w:t>Se stabilește că majorarea bugetului instituției</w:t>
      </w:r>
      <w:r w:rsidR="00354022">
        <w:rPr>
          <w:sz w:val="28"/>
          <w:szCs w:val="28"/>
          <w:lang w:val="ro-RO"/>
        </w:rPr>
        <w:t xml:space="preserve"> vizate</w:t>
      </w:r>
      <w:r>
        <w:rPr>
          <w:sz w:val="28"/>
          <w:szCs w:val="28"/>
          <w:lang w:val="ro-RO"/>
        </w:rPr>
        <w:t xml:space="preserve"> </w:t>
      </w:r>
      <w:r w:rsidR="00354022">
        <w:rPr>
          <w:sz w:val="28"/>
          <w:szCs w:val="28"/>
          <w:lang w:val="ro-RO"/>
        </w:rPr>
        <w:t>în pct. 2 al prezentei</w:t>
      </w:r>
    </w:p>
    <w:p w:rsidR="003B3151" w:rsidRPr="00354022" w:rsidRDefault="00354022" w:rsidP="00354022">
      <w:pPr>
        <w:jc w:val="both"/>
        <w:rPr>
          <w:sz w:val="28"/>
          <w:szCs w:val="28"/>
          <w:lang w:val="ro-RO"/>
        </w:rPr>
      </w:pPr>
      <w:r w:rsidRPr="00354022">
        <w:rPr>
          <w:sz w:val="28"/>
          <w:szCs w:val="28"/>
          <w:lang w:val="ro-RO"/>
        </w:rPr>
        <w:t xml:space="preserve">decizii </w:t>
      </w:r>
      <w:r w:rsidR="003B3151" w:rsidRPr="00354022">
        <w:rPr>
          <w:sz w:val="28"/>
          <w:szCs w:val="28"/>
          <w:lang w:val="ro-RO"/>
        </w:rPr>
        <w:t>se efectuează prin diminuarea cheltuielilor  subdiviziunilor structurale ale Consiliului raional, după cum urmează:</w:t>
      </w:r>
    </w:p>
    <w:p w:rsidR="003B3151" w:rsidRDefault="003B3151" w:rsidP="003B3151">
      <w:pPr>
        <w:jc w:val="both"/>
        <w:rPr>
          <w:sz w:val="28"/>
          <w:szCs w:val="28"/>
          <w:lang w:val="ro-RO"/>
        </w:rPr>
      </w:pPr>
      <w:r>
        <w:rPr>
          <w:sz w:val="28"/>
          <w:szCs w:val="28"/>
          <w:lang w:val="ro-RO"/>
        </w:rPr>
        <w:t xml:space="preserve">       3.1. Direcția asistență socială și protecție a familiei cu suma de </w:t>
      </w:r>
      <w:r>
        <w:rPr>
          <w:b/>
          <w:sz w:val="28"/>
          <w:szCs w:val="28"/>
          <w:lang w:val="ro-RO"/>
        </w:rPr>
        <w:t>300 mii lei</w:t>
      </w:r>
      <w:r>
        <w:rPr>
          <w:sz w:val="28"/>
          <w:szCs w:val="28"/>
          <w:lang w:val="ro-RO"/>
        </w:rPr>
        <w:t>, inclusiv:</w:t>
      </w:r>
    </w:p>
    <w:p w:rsidR="003B3151" w:rsidRDefault="003B3151" w:rsidP="003B3151">
      <w:pPr>
        <w:tabs>
          <w:tab w:val="left" w:pos="6374"/>
        </w:tabs>
        <w:jc w:val="both"/>
        <w:rPr>
          <w:rFonts w:eastAsia="Times New Roman"/>
          <w:sz w:val="28"/>
          <w:szCs w:val="28"/>
          <w:lang w:val="ro-RO"/>
        </w:rPr>
      </w:pPr>
      <w:r>
        <w:rPr>
          <w:rFonts w:eastAsia="Times New Roman"/>
          <w:sz w:val="28"/>
          <w:szCs w:val="28"/>
          <w:lang w:val="ro-RO"/>
        </w:rPr>
        <w:t xml:space="preserve">        - Instituția Centrul comunitar multifuncțional </w:t>
      </w:r>
      <w:r>
        <w:rPr>
          <w:rFonts w:eastAsia="Times New Roman"/>
          <w:sz w:val="28"/>
          <w:szCs w:val="28"/>
          <w:lang w:val="en-US"/>
        </w:rPr>
        <w:t>„</w:t>
      </w:r>
      <w:r>
        <w:rPr>
          <w:rFonts w:eastAsia="Times New Roman"/>
          <w:sz w:val="28"/>
          <w:szCs w:val="28"/>
          <w:lang w:val="ro-RO"/>
        </w:rPr>
        <w:t>Recunostința</w:t>
      </w:r>
      <w:r>
        <w:rPr>
          <w:rFonts w:eastAsia="Times New Roman"/>
          <w:sz w:val="28"/>
          <w:szCs w:val="28"/>
          <w:lang w:val="en-US"/>
        </w:rPr>
        <w:t>”</w:t>
      </w:r>
      <w:r>
        <w:rPr>
          <w:rFonts w:eastAsia="Times New Roman"/>
          <w:sz w:val="28"/>
          <w:szCs w:val="28"/>
          <w:lang w:val="ro-RO"/>
        </w:rPr>
        <w:t xml:space="preserve"> din or.</w:t>
      </w:r>
      <w:r>
        <w:rPr>
          <w:rFonts w:eastAsia="Times New Roman"/>
          <w:sz w:val="28"/>
          <w:szCs w:val="28"/>
          <w:lang w:val="en-US"/>
        </w:rPr>
        <w:t xml:space="preserve"> </w:t>
      </w:r>
      <w:r>
        <w:rPr>
          <w:rFonts w:eastAsia="Times New Roman"/>
          <w:sz w:val="28"/>
          <w:szCs w:val="28"/>
          <w:lang w:val="ro-RO"/>
        </w:rPr>
        <w:t xml:space="preserve">Basarabeasca cu suma de </w:t>
      </w:r>
      <w:r>
        <w:rPr>
          <w:rFonts w:eastAsia="Times New Roman"/>
          <w:b/>
          <w:sz w:val="28"/>
          <w:szCs w:val="28"/>
          <w:lang w:val="ro-RO"/>
        </w:rPr>
        <w:t>212,9 mii lei</w:t>
      </w:r>
      <w:r>
        <w:rPr>
          <w:rFonts w:eastAsia="Times New Roman"/>
          <w:sz w:val="28"/>
          <w:szCs w:val="28"/>
          <w:lang w:val="en-US"/>
        </w:rPr>
        <w:t xml:space="preserve"> </w:t>
      </w:r>
      <w:r>
        <w:rPr>
          <w:rFonts w:eastAsia="Times New Roman"/>
          <w:i/>
          <w:sz w:val="28"/>
          <w:szCs w:val="28"/>
          <w:lang w:val="en-US"/>
        </w:rPr>
        <w:t>(</w:t>
      </w:r>
      <w:r>
        <w:rPr>
          <w:rFonts w:eastAsia="Times New Roman"/>
          <w:i/>
          <w:sz w:val="28"/>
          <w:szCs w:val="28"/>
          <w:lang w:val="ro-RO"/>
        </w:rPr>
        <w:t>cod ECO 222990 - 90,5 mii lei,</w:t>
      </w:r>
      <w:r>
        <w:rPr>
          <w:rFonts w:eastAsia="Times New Roman"/>
          <w:i/>
          <w:sz w:val="28"/>
          <w:szCs w:val="28"/>
          <w:lang w:val="en-US"/>
        </w:rPr>
        <w:t xml:space="preserve"> </w:t>
      </w:r>
      <w:r>
        <w:rPr>
          <w:rFonts w:eastAsia="Times New Roman"/>
          <w:i/>
          <w:sz w:val="28"/>
          <w:szCs w:val="28"/>
          <w:lang w:val="ro-RO"/>
        </w:rPr>
        <w:t>cod ECO 211180</w:t>
      </w:r>
      <w:r>
        <w:rPr>
          <w:rFonts w:eastAsia="Times New Roman"/>
          <w:i/>
          <w:sz w:val="28"/>
          <w:szCs w:val="28"/>
          <w:lang w:val="en-US"/>
        </w:rPr>
        <w:t xml:space="preserve"> </w:t>
      </w:r>
      <w:r>
        <w:rPr>
          <w:rFonts w:eastAsia="Times New Roman"/>
          <w:i/>
          <w:sz w:val="28"/>
          <w:szCs w:val="28"/>
          <w:lang w:val="ro-RO"/>
        </w:rPr>
        <w:t>-</w:t>
      </w:r>
      <w:r>
        <w:rPr>
          <w:rFonts w:eastAsia="Times New Roman"/>
          <w:i/>
          <w:sz w:val="28"/>
          <w:szCs w:val="28"/>
          <w:lang w:val="en-US"/>
        </w:rPr>
        <w:t xml:space="preserve"> </w:t>
      </w:r>
      <w:r>
        <w:rPr>
          <w:rFonts w:eastAsia="Times New Roman"/>
          <w:i/>
          <w:sz w:val="28"/>
          <w:szCs w:val="28"/>
          <w:lang w:val="ro-RO"/>
        </w:rPr>
        <w:t>94,9 mii lei,</w:t>
      </w:r>
      <w:r>
        <w:rPr>
          <w:rFonts w:eastAsia="Times New Roman"/>
          <w:i/>
          <w:sz w:val="28"/>
          <w:szCs w:val="28"/>
          <w:lang w:val="en-US"/>
        </w:rPr>
        <w:t xml:space="preserve"> </w:t>
      </w:r>
      <w:r>
        <w:rPr>
          <w:rFonts w:eastAsia="Times New Roman"/>
          <w:i/>
          <w:sz w:val="28"/>
          <w:szCs w:val="28"/>
          <w:lang w:val="ro-RO"/>
        </w:rPr>
        <w:t>cod ECO 212100 - 27,5 mii lei).</w:t>
      </w:r>
    </w:p>
    <w:p w:rsidR="003B3151" w:rsidRDefault="003B3151" w:rsidP="003B3151">
      <w:pPr>
        <w:tabs>
          <w:tab w:val="left" w:pos="6374"/>
        </w:tabs>
        <w:jc w:val="both"/>
        <w:rPr>
          <w:rFonts w:eastAsia="Times New Roman"/>
          <w:sz w:val="28"/>
          <w:szCs w:val="28"/>
          <w:lang w:val="ro-RO"/>
        </w:rPr>
      </w:pPr>
      <w:r>
        <w:rPr>
          <w:rFonts w:eastAsia="Times New Roman"/>
          <w:sz w:val="28"/>
          <w:szCs w:val="28"/>
          <w:lang w:val="ro-RO"/>
        </w:rPr>
        <w:t xml:space="preserve">       -</w:t>
      </w:r>
      <w:r>
        <w:rPr>
          <w:rFonts w:eastAsia="Times New Roman"/>
          <w:sz w:val="28"/>
          <w:szCs w:val="28"/>
          <w:lang w:val="en-US"/>
        </w:rPr>
        <w:t xml:space="preserve"> </w:t>
      </w:r>
      <w:r>
        <w:rPr>
          <w:rFonts w:eastAsia="Times New Roman"/>
          <w:sz w:val="28"/>
          <w:szCs w:val="28"/>
          <w:lang w:val="ro-RO"/>
        </w:rPr>
        <w:t>Instituția Centrul de plasament pentru persoane vârsnice și persoane cu dizabilități  din satul Sadaclia</w:t>
      </w:r>
      <w:r>
        <w:rPr>
          <w:rFonts w:eastAsia="Times New Roman"/>
          <w:sz w:val="28"/>
          <w:szCs w:val="28"/>
          <w:lang w:val="en-US"/>
        </w:rPr>
        <w:t xml:space="preserve"> cu suma de</w:t>
      </w:r>
      <w:r>
        <w:rPr>
          <w:rFonts w:eastAsia="Times New Roman"/>
          <w:sz w:val="28"/>
          <w:szCs w:val="28"/>
          <w:lang w:val="ro-RO"/>
        </w:rPr>
        <w:t xml:space="preserve"> </w:t>
      </w:r>
      <w:r>
        <w:rPr>
          <w:rFonts w:eastAsia="Times New Roman"/>
          <w:b/>
          <w:sz w:val="28"/>
          <w:szCs w:val="28"/>
          <w:lang w:val="ro-RO"/>
        </w:rPr>
        <w:t>87,1 mii lei</w:t>
      </w:r>
      <w:r>
        <w:rPr>
          <w:rFonts w:eastAsia="Times New Roman"/>
          <w:i/>
          <w:sz w:val="28"/>
          <w:szCs w:val="28"/>
          <w:lang w:val="ro-RO"/>
        </w:rPr>
        <w:t xml:space="preserve">  (cod ECO 211180 - 67,5 mii lei, cod ECO 212100 - 19,6 mii lei)</w:t>
      </w:r>
      <w:r>
        <w:rPr>
          <w:rFonts w:eastAsia="Times New Roman"/>
          <w:sz w:val="28"/>
          <w:szCs w:val="28"/>
          <w:lang w:val="ro-RO"/>
        </w:rPr>
        <w:t>.</w:t>
      </w:r>
    </w:p>
    <w:p w:rsidR="003B3151" w:rsidRDefault="003B3151" w:rsidP="003B3151">
      <w:pPr>
        <w:tabs>
          <w:tab w:val="left" w:pos="6374"/>
        </w:tabs>
        <w:jc w:val="both"/>
        <w:rPr>
          <w:rFonts w:eastAsia="Times New Roman"/>
          <w:b/>
          <w:sz w:val="28"/>
          <w:szCs w:val="28"/>
          <w:lang w:val="ro-RO"/>
        </w:rPr>
      </w:pPr>
      <w:r>
        <w:rPr>
          <w:rFonts w:eastAsia="Times New Roman"/>
          <w:sz w:val="28"/>
          <w:szCs w:val="28"/>
          <w:lang w:val="ro-RO"/>
        </w:rPr>
        <w:t xml:space="preserve">         3.2. Aparatul președintelui raionului cu suma de</w:t>
      </w:r>
      <w:r>
        <w:rPr>
          <w:rFonts w:eastAsia="Times New Roman"/>
          <w:b/>
          <w:sz w:val="28"/>
          <w:szCs w:val="28"/>
          <w:lang w:val="ro-RO"/>
        </w:rPr>
        <w:t xml:space="preserve"> 200,0 mii lei </w:t>
      </w:r>
      <w:r>
        <w:rPr>
          <w:rFonts w:eastAsia="Times New Roman"/>
          <w:i/>
          <w:sz w:val="28"/>
          <w:szCs w:val="28"/>
          <w:lang w:val="ro-RO"/>
        </w:rPr>
        <w:t>(cod ECO 316110).</w:t>
      </w:r>
    </w:p>
    <w:p w:rsidR="003B3151" w:rsidRDefault="003B3151" w:rsidP="003B3151">
      <w:pPr>
        <w:tabs>
          <w:tab w:val="left" w:pos="851"/>
        </w:tabs>
        <w:ind w:firstLine="567"/>
        <w:jc w:val="both"/>
        <w:rPr>
          <w:sz w:val="28"/>
          <w:szCs w:val="28"/>
          <w:lang w:val="ro-RO"/>
        </w:rPr>
      </w:pPr>
      <w:r>
        <w:rPr>
          <w:sz w:val="28"/>
          <w:szCs w:val="28"/>
          <w:lang w:val="ro-RO"/>
        </w:rPr>
        <w:t xml:space="preserve">4. Decizia Consiliului raional nr. 05/04 din 14 decembrie 2022 </w:t>
      </w:r>
      <w:r>
        <w:rPr>
          <w:i/>
          <w:sz w:val="28"/>
          <w:szCs w:val="28"/>
          <w:lang w:val="ro-RO"/>
        </w:rPr>
        <w:t>„Cu privire la aprobarea în lectura a doua, a bugetului raional Basarabeasca pe anul 2023”</w:t>
      </w:r>
      <w:r>
        <w:rPr>
          <w:sz w:val="28"/>
          <w:szCs w:val="28"/>
          <w:lang w:val="ro-RO"/>
        </w:rPr>
        <w:t xml:space="preserve"> se modifică după cum urmează:</w:t>
      </w:r>
    </w:p>
    <w:p w:rsidR="003B3151" w:rsidRDefault="003B3151" w:rsidP="003B3151">
      <w:pPr>
        <w:tabs>
          <w:tab w:val="left" w:pos="993"/>
        </w:tabs>
        <w:ind w:firstLine="567"/>
        <w:jc w:val="both"/>
        <w:rPr>
          <w:sz w:val="28"/>
          <w:szCs w:val="28"/>
          <w:lang w:val="ro-RO"/>
        </w:rPr>
      </w:pPr>
      <w:r>
        <w:rPr>
          <w:sz w:val="28"/>
          <w:szCs w:val="28"/>
          <w:lang w:val="en-US"/>
        </w:rPr>
        <w:t xml:space="preserve">4.1. </w:t>
      </w:r>
      <w:r>
        <w:rPr>
          <w:sz w:val="28"/>
          <w:szCs w:val="28"/>
          <w:lang w:val="ro-RO"/>
        </w:rPr>
        <w:t xml:space="preserve">Anexa nr. 1 la decizia nominalizată </w:t>
      </w:r>
      <w:r>
        <w:rPr>
          <w:b/>
          <w:sz w:val="28"/>
          <w:szCs w:val="28"/>
          <w:lang w:val="ro-RO"/>
        </w:rPr>
        <w:t>„Sinteza indicatorilor generali și sursele de finanțare a bugetului raional Basarabeasca pe anul 2023”</w:t>
      </w:r>
      <w:r>
        <w:rPr>
          <w:sz w:val="28"/>
          <w:szCs w:val="28"/>
          <w:lang w:val="ro-RO"/>
        </w:rPr>
        <w:t xml:space="preserve"> se substituie  și se expune în redacție nouă, conform anexei nr. 1 la  prezenta decizie;</w:t>
      </w:r>
    </w:p>
    <w:p w:rsidR="003B3151" w:rsidRDefault="003B3151" w:rsidP="003B3151">
      <w:pPr>
        <w:tabs>
          <w:tab w:val="left" w:pos="993"/>
        </w:tabs>
        <w:ind w:firstLine="567"/>
        <w:jc w:val="both"/>
        <w:rPr>
          <w:sz w:val="28"/>
          <w:szCs w:val="28"/>
          <w:lang w:val="ro-RO"/>
        </w:rPr>
      </w:pPr>
      <w:r>
        <w:rPr>
          <w:sz w:val="28"/>
          <w:szCs w:val="28"/>
          <w:lang w:val="ro-RO"/>
        </w:rPr>
        <w:t xml:space="preserve">4.2. Anexa nr. 3 la decizia nominalizată </w:t>
      </w:r>
      <w:r>
        <w:rPr>
          <w:b/>
          <w:sz w:val="28"/>
          <w:szCs w:val="28"/>
          <w:lang w:val="ro-RO"/>
        </w:rPr>
        <w:t>„Resursele și cheltuielile bugetului raional Basarabeasca conform clasificației funcționale și pe  programe pe anul 2023”</w:t>
      </w:r>
      <w:r>
        <w:rPr>
          <w:sz w:val="28"/>
          <w:szCs w:val="28"/>
          <w:lang w:val="ro-RO"/>
        </w:rPr>
        <w:t xml:space="preserve"> se  substituie și se expune în redacție nouă, conform  anexei nr. 2 la  prezenta decizie;</w:t>
      </w:r>
    </w:p>
    <w:p w:rsidR="003B3151" w:rsidRDefault="003B3151" w:rsidP="003B3151">
      <w:pPr>
        <w:tabs>
          <w:tab w:val="left" w:pos="993"/>
        </w:tabs>
        <w:ind w:firstLine="567"/>
        <w:jc w:val="both"/>
        <w:rPr>
          <w:sz w:val="28"/>
          <w:szCs w:val="28"/>
          <w:lang w:val="ro-RO"/>
        </w:rPr>
      </w:pPr>
      <w:r>
        <w:rPr>
          <w:sz w:val="28"/>
          <w:szCs w:val="28"/>
          <w:lang w:val="ro-RO"/>
        </w:rPr>
        <w:t xml:space="preserve">4.3. Anexa nr. 13 la decizia nominalizată </w:t>
      </w:r>
      <w:r>
        <w:rPr>
          <w:b/>
          <w:sz w:val="28"/>
          <w:szCs w:val="28"/>
          <w:lang w:val="ro-RO"/>
        </w:rPr>
        <w:t>„Efectivul-limită de personal pentru  Consiliul raional și instituțiile bugetare finanțate din bugetul raional pe anul 2023”</w:t>
      </w:r>
      <w:r>
        <w:rPr>
          <w:sz w:val="28"/>
          <w:szCs w:val="28"/>
          <w:lang w:val="ro-RO"/>
        </w:rPr>
        <w:t xml:space="preserve"> se substituie și se expune în redacție nouă conform anexei nr.3 la prezenta decizie.</w:t>
      </w:r>
    </w:p>
    <w:p w:rsidR="003B3151" w:rsidRDefault="003B3151" w:rsidP="003B3151">
      <w:pPr>
        <w:tabs>
          <w:tab w:val="left" w:pos="851"/>
        </w:tabs>
        <w:ind w:firstLine="567"/>
        <w:jc w:val="both"/>
        <w:rPr>
          <w:sz w:val="28"/>
          <w:szCs w:val="28"/>
          <w:lang w:val="ro-RO"/>
        </w:rPr>
      </w:pPr>
      <w:r>
        <w:rPr>
          <w:sz w:val="28"/>
          <w:szCs w:val="28"/>
          <w:lang w:val="ro-RO"/>
        </w:rPr>
        <w:t xml:space="preserve">5.  Se alocă din Fondul de rezervă al Consiliului raional Basarabeasca pe anul 2023, mijloace financiare în sumă de ____ </w:t>
      </w:r>
      <w:r>
        <w:rPr>
          <w:b/>
          <w:sz w:val="28"/>
          <w:szCs w:val="28"/>
          <w:lang w:val="ro-RO"/>
        </w:rPr>
        <w:t>mii lei</w:t>
      </w:r>
      <w:r>
        <w:rPr>
          <w:sz w:val="28"/>
          <w:szCs w:val="28"/>
          <w:lang w:val="ro-RO"/>
        </w:rPr>
        <w:t>, pentru acordarea ajutoarelor materiale unor categorii de cetățeni din familii socialmente vulnerabile din raion, conform anexei nr. 4 la prezenta decizie.</w:t>
      </w:r>
    </w:p>
    <w:p w:rsidR="003B3151" w:rsidRDefault="003B3151" w:rsidP="003B3151">
      <w:pPr>
        <w:tabs>
          <w:tab w:val="left" w:pos="851"/>
        </w:tabs>
        <w:spacing w:after="200" w:line="276" w:lineRule="auto"/>
        <w:ind w:firstLine="567"/>
        <w:contextualSpacing/>
        <w:jc w:val="both"/>
        <w:rPr>
          <w:sz w:val="28"/>
          <w:szCs w:val="28"/>
          <w:lang w:val="ro-RO"/>
        </w:rPr>
      </w:pPr>
      <w:r>
        <w:rPr>
          <w:sz w:val="28"/>
          <w:szCs w:val="28"/>
          <w:lang w:val="ro-RO"/>
        </w:rPr>
        <w:t xml:space="preserve">6. Direcția finanțe (dna Maria Muntean) în conformitate cu legislația în vigoare şi prevederile prezentei decizii, va efectua remanierile respective legate de modificarea bugetului raional, precum şi va asigura precizarea planurilor în vederea alocării mijloacelor financiare din Fondul de rezervă prevăzute în punctul 5 din prezenta decizie. </w:t>
      </w:r>
    </w:p>
    <w:p w:rsidR="003B3151" w:rsidRDefault="003C2646" w:rsidP="003B3151">
      <w:pPr>
        <w:tabs>
          <w:tab w:val="left" w:pos="851"/>
        </w:tabs>
        <w:spacing w:after="200" w:line="276" w:lineRule="auto"/>
        <w:ind w:firstLine="567"/>
        <w:contextualSpacing/>
        <w:jc w:val="both"/>
        <w:rPr>
          <w:sz w:val="28"/>
          <w:szCs w:val="28"/>
          <w:lang w:val="ro-RO"/>
        </w:rPr>
      </w:pPr>
      <w:r w:rsidRPr="003C2646">
        <w:rPr>
          <w:sz w:val="28"/>
          <w:szCs w:val="28"/>
          <w:lang w:val="en-US"/>
        </w:rPr>
        <w:t>7</w:t>
      </w:r>
      <w:r w:rsidR="003B3151">
        <w:rPr>
          <w:sz w:val="28"/>
          <w:szCs w:val="28"/>
          <w:lang w:val="ro-RO"/>
        </w:rPr>
        <w:t>. Contabilul-șef din cadrul Aparatului președintelui raionului (dna Silvia Niculița)</w:t>
      </w:r>
      <w:proofErr w:type="gramStart"/>
      <w:r w:rsidR="003B3151">
        <w:rPr>
          <w:sz w:val="28"/>
          <w:szCs w:val="28"/>
          <w:lang w:val="ro-RO"/>
        </w:rPr>
        <w:t>,  în</w:t>
      </w:r>
      <w:proofErr w:type="gramEnd"/>
      <w:r w:rsidR="003B3151">
        <w:rPr>
          <w:sz w:val="28"/>
          <w:szCs w:val="28"/>
          <w:lang w:val="ro-RO"/>
        </w:rPr>
        <w:t xml:space="preserve"> conformitate cu prevederile legislației și competențelor de serviciu, va efectua în partea de referință operațiunile financiare legate de diminuarea bugetului </w:t>
      </w:r>
      <w:r w:rsidR="003B3151">
        <w:rPr>
          <w:sz w:val="28"/>
          <w:szCs w:val="28"/>
          <w:lang w:val="ro-RO"/>
        </w:rPr>
        <w:lastRenderedPageBreak/>
        <w:t>Aparatului președintelui raionului, precum şi cele legate de alocarea mijloacelor financiare din Fondul de rezervă prevăzute în pct. 5 din prezenta decizie.</w:t>
      </w:r>
    </w:p>
    <w:p w:rsidR="003B3151" w:rsidRDefault="003C2646" w:rsidP="003B3151">
      <w:pPr>
        <w:tabs>
          <w:tab w:val="left" w:pos="851"/>
        </w:tabs>
        <w:spacing w:after="200" w:line="276" w:lineRule="auto"/>
        <w:ind w:firstLine="567"/>
        <w:contextualSpacing/>
        <w:jc w:val="both"/>
        <w:rPr>
          <w:sz w:val="28"/>
          <w:szCs w:val="28"/>
          <w:lang w:val="ro-RO"/>
        </w:rPr>
      </w:pPr>
      <w:r w:rsidRPr="003C2646">
        <w:rPr>
          <w:sz w:val="28"/>
          <w:szCs w:val="28"/>
          <w:lang w:val="en-US"/>
        </w:rPr>
        <w:t>8</w:t>
      </w:r>
      <w:r w:rsidR="003B3151">
        <w:rPr>
          <w:sz w:val="28"/>
          <w:szCs w:val="28"/>
          <w:lang w:val="ro-RO"/>
        </w:rPr>
        <w:t>. Direcția învățământ general Basarabeasca (dna Ecaterina Pascal), Direcția asistența socială și protecție a familiei ( dl Mihail Martînov) vor asigura în partea de referință operațiunile financiare legate de modificările bugetului expuse în pct. 2 și 3/3.1 din prezenta decizie.</w:t>
      </w:r>
    </w:p>
    <w:p w:rsidR="003B3151" w:rsidRDefault="003C2646" w:rsidP="003B3151">
      <w:pPr>
        <w:tabs>
          <w:tab w:val="left" w:pos="851"/>
        </w:tabs>
        <w:spacing w:after="200" w:line="276" w:lineRule="auto"/>
        <w:ind w:firstLine="567"/>
        <w:contextualSpacing/>
        <w:jc w:val="both"/>
        <w:rPr>
          <w:sz w:val="28"/>
          <w:szCs w:val="28"/>
          <w:lang w:val="ro-RO"/>
        </w:rPr>
      </w:pPr>
      <w:r w:rsidRPr="003C2646">
        <w:rPr>
          <w:sz w:val="28"/>
          <w:szCs w:val="28"/>
          <w:lang w:val="en-US"/>
        </w:rPr>
        <w:t>9</w:t>
      </w:r>
      <w:r w:rsidR="003B3151">
        <w:rPr>
          <w:sz w:val="28"/>
          <w:szCs w:val="28"/>
          <w:lang w:val="ro-RO"/>
        </w:rPr>
        <w:t>. Responsabilitatea executării prezentei decizii se pune în seama președintelui raionului Basarabeasca, dl Piotr Pușcari.</w:t>
      </w:r>
    </w:p>
    <w:p w:rsidR="003B3151" w:rsidRDefault="003C2646" w:rsidP="003B3151">
      <w:pPr>
        <w:tabs>
          <w:tab w:val="left" w:pos="709"/>
          <w:tab w:val="left" w:pos="993"/>
        </w:tabs>
        <w:spacing w:after="200" w:line="276" w:lineRule="auto"/>
        <w:ind w:firstLine="567"/>
        <w:contextualSpacing/>
        <w:jc w:val="both"/>
        <w:rPr>
          <w:sz w:val="28"/>
          <w:szCs w:val="28"/>
          <w:lang w:val="ro-RO"/>
        </w:rPr>
      </w:pPr>
      <w:r w:rsidRPr="003C2646">
        <w:rPr>
          <w:sz w:val="28"/>
          <w:szCs w:val="28"/>
          <w:lang w:val="en-US"/>
        </w:rPr>
        <w:t>10</w:t>
      </w:r>
      <w:r w:rsidR="003B3151">
        <w:rPr>
          <w:sz w:val="28"/>
          <w:szCs w:val="28"/>
          <w:lang w:val="ro-RO"/>
        </w:rPr>
        <w:t>. Prezenta decizie intră în vigoare la data publicării în Registrul de Stat al Actelor Locale, urmează a fi adusă la cunoştinţa persoanelor cointeresate, precum și la cunoștință publică prin plasarea pe pagina oficială a Consiliului raional: www.basarabeasca.md.</w:t>
      </w:r>
    </w:p>
    <w:p w:rsidR="003B3151" w:rsidRDefault="003B3151" w:rsidP="003B3151">
      <w:pPr>
        <w:rPr>
          <w:i/>
          <w:sz w:val="28"/>
          <w:szCs w:val="28"/>
          <w:lang w:val="ro-RO"/>
        </w:rPr>
      </w:pPr>
    </w:p>
    <w:p w:rsidR="003B3151" w:rsidRDefault="003B3151" w:rsidP="003B3151">
      <w:pPr>
        <w:rPr>
          <w:lang w:val="ro-RO"/>
        </w:rPr>
      </w:pPr>
    </w:p>
    <w:p w:rsidR="00917A51" w:rsidRDefault="00917A51" w:rsidP="00917A51">
      <w:pPr>
        <w:jc w:val="center"/>
        <w:rPr>
          <w:lang w:val="en-US"/>
        </w:rPr>
      </w:pPr>
    </w:p>
    <w:p w:rsidR="00917A51" w:rsidRPr="004D668B" w:rsidRDefault="00917A51" w:rsidP="00917A51">
      <w:pPr>
        <w:jc w:val="both"/>
        <w:rPr>
          <w:sz w:val="28"/>
          <w:szCs w:val="28"/>
          <w:lang w:val="en-GB"/>
        </w:rPr>
      </w:pPr>
      <w:r w:rsidRPr="004D668B">
        <w:rPr>
          <w:sz w:val="28"/>
          <w:szCs w:val="28"/>
          <w:lang w:val="en-GB"/>
        </w:rPr>
        <w:t>Preşedinte</w:t>
      </w:r>
      <w:r>
        <w:rPr>
          <w:sz w:val="28"/>
          <w:szCs w:val="28"/>
          <w:lang w:val="en-GB"/>
        </w:rPr>
        <w:t xml:space="preserve"> al</w:t>
      </w:r>
      <w:r w:rsidRPr="004D668B">
        <w:rPr>
          <w:sz w:val="28"/>
          <w:szCs w:val="28"/>
          <w:lang w:val="en-GB"/>
        </w:rPr>
        <w:t xml:space="preserve"> şedinţei</w:t>
      </w:r>
    </w:p>
    <w:p w:rsidR="00917A51" w:rsidRPr="004D668B" w:rsidRDefault="00917A51" w:rsidP="00917A51">
      <w:pPr>
        <w:jc w:val="both"/>
        <w:rPr>
          <w:sz w:val="28"/>
          <w:szCs w:val="28"/>
          <w:lang w:val="en-GB"/>
        </w:rPr>
      </w:pPr>
      <w:r w:rsidRPr="004D668B">
        <w:rPr>
          <w:sz w:val="28"/>
          <w:szCs w:val="28"/>
          <w:lang w:val="en-GB"/>
        </w:rPr>
        <w:t xml:space="preserve">Consiliului Raional Basarabeasca                                      </w:t>
      </w:r>
      <w:r>
        <w:rPr>
          <w:sz w:val="28"/>
          <w:szCs w:val="28"/>
          <w:lang w:val="en-GB"/>
        </w:rPr>
        <w:t xml:space="preserve">          </w:t>
      </w:r>
      <w:r w:rsidRPr="004D668B">
        <w:rPr>
          <w:sz w:val="28"/>
          <w:szCs w:val="28"/>
          <w:lang w:val="en-GB"/>
        </w:rPr>
        <w:t xml:space="preserve"> </w:t>
      </w:r>
      <w:r>
        <w:rPr>
          <w:sz w:val="28"/>
          <w:szCs w:val="28"/>
          <w:lang w:val="en-US"/>
        </w:rPr>
        <w:t>_________________</w:t>
      </w:r>
      <w:r>
        <w:rPr>
          <w:sz w:val="24"/>
          <w:szCs w:val="24"/>
          <w:lang w:val="en-US"/>
        </w:rPr>
        <w:t xml:space="preserve">          </w:t>
      </w:r>
    </w:p>
    <w:p w:rsidR="00917A51" w:rsidRPr="00A76C00" w:rsidRDefault="00917A51" w:rsidP="00917A51">
      <w:pPr>
        <w:jc w:val="both"/>
        <w:rPr>
          <w:sz w:val="10"/>
          <w:szCs w:val="10"/>
          <w:lang w:val="en-GB"/>
        </w:rPr>
      </w:pPr>
    </w:p>
    <w:p w:rsidR="00917A51" w:rsidRPr="004D668B" w:rsidRDefault="00917A51" w:rsidP="00917A51">
      <w:pPr>
        <w:jc w:val="both"/>
        <w:rPr>
          <w:i/>
          <w:sz w:val="28"/>
          <w:szCs w:val="28"/>
          <w:lang w:val="en-GB"/>
        </w:rPr>
      </w:pPr>
      <w:r w:rsidRPr="004D668B">
        <w:rPr>
          <w:i/>
          <w:sz w:val="28"/>
          <w:szCs w:val="28"/>
          <w:lang w:val="en-GB"/>
        </w:rPr>
        <w:t>Contrasemnează:</w:t>
      </w:r>
    </w:p>
    <w:p w:rsidR="00917A51" w:rsidRPr="004D668B" w:rsidRDefault="00917A51" w:rsidP="00917A51">
      <w:pPr>
        <w:jc w:val="both"/>
        <w:rPr>
          <w:sz w:val="28"/>
          <w:szCs w:val="28"/>
          <w:lang w:val="en-GB"/>
        </w:rPr>
      </w:pPr>
      <w:r>
        <w:rPr>
          <w:sz w:val="28"/>
          <w:szCs w:val="28"/>
          <w:lang w:val="en-GB"/>
        </w:rPr>
        <w:t>Secretarul</w:t>
      </w:r>
      <w:r w:rsidRPr="004D668B">
        <w:rPr>
          <w:sz w:val="28"/>
          <w:szCs w:val="28"/>
          <w:lang w:val="en-GB"/>
        </w:rPr>
        <w:t xml:space="preserve"> Consiliului</w:t>
      </w:r>
    </w:p>
    <w:p w:rsidR="00917A51" w:rsidRPr="00A76C00" w:rsidRDefault="00917A51" w:rsidP="00917A51">
      <w:pPr>
        <w:jc w:val="both"/>
        <w:rPr>
          <w:sz w:val="32"/>
          <w:szCs w:val="32"/>
          <w:lang w:val="en-GB"/>
        </w:rPr>
      </w:pPr>
      <w:r w:rsidRPr="004D668B">
        <w:rPr>
          <w:sz w:val="28"/>
          <w:szCs w:val="28"/>
          <w:lang w:val="en-GB"/>
        </w:rPr>
        <w:t xml:space="preserve">Raional Basarabeasca                                                           </w:t>
      </w:r>
      <w:r>
        <w:rPr>
          <w:sz w:val="28"/>
          <w:szCs w:val="28"/>
          <w:lang w:val="en-GB"/>
        </w:rPr>
        <w:t xml:space="preserve">      </w:t>
      </w:r>
      <w:r w:rsidRPr="004D668B">
        <w:rPr>
          <w:sz w:val="28"/>
          <w:szCs w:val="28"/>
          <w:lang w:val="en-GB"/>
        </w:rPr>
        <w:t xml:space="preserve">Gheorghe LIVIŢCHI                         </w:t>
      </w:r>
    </w:p>
    <w:p w:rsidR="00917A51" w:rsidRDefault="00917A51" w:rsidP="00917A51">
      <w:pPr>
        <w:rPr>
          <w:i/>
          <w:sz w:val="10"/>
          <w:szCs w:val="10"/>
          <w:lang w:val="ro-RO"/>
        </w:rPr>
      </w:pPr>
    </w:p>
    <w:p w:rsidR="00917A51" w:rsidRPr="005E74CB" w:rsidRDefault="00917A51" w:rsidP="00917A51">
      <w:pPr>
        <w:rPr>
          <w:i/>
          <w:sz w:val="16"/>
          <w:szCs w:val="16"/>
          <w:lang w:val="ro-RO"/>
        </w:rPr>
      </w:pPr>
    </w:p>
    <w:p w:rsidR="00917A51" w:rsidRDefault="00917A51" w:rsidP="00917A51">
      <w:pPr>
        <w:jc w:val="center"/>
        <w:rPr>
          <w:lang w:val="ro-RO"/>
        </w:rPr>
      </w:pPr>
    </w:p>
    <w:p w:rsidR="00917A51" w:rsidRDefault="00917A51" w:rsidP="00917A51">
      <w:pPr>
        <w:jc w:val="center"/>
        <w:rPr>
          <w:lang w:val="ro-RO"/>
        </w:rPr>
      </w:pPr>
    </w:p>
    <w:p w:rsidR="00917A51" w:rsidRDefault="00917A51" w:rsidP="00917A51">
      <w:pPr>
        <w:jc w:val="center"/>
        <w:rPr>
          <w:lang w:val="ro-RO"/>
        </w:rPr>
      </w:pPr>
    </w:p>
    <w:p w:rsidR="00917A51" w:rsidRDefault="00917A51" w:rsidP="00917A51">
      <w:pPr>
        <w:jc w:val="center"/>
        <w:rPr>
          <w:lang w:val="ro-RO"/>
        </w:rPr>
      </w:pPr>
    </w:p>
    <w:p w:rsidR="00917A51" w:rsidRDefault="00917A51" w:rsidP="00917A51">
      <w:pPr>
        <w:jc w:val="center"/>
        <w:rPr>
          <w:lang w:val="ro-RO"/>
        </w:rPr>
      </w:pPr>
    </w:p>
    <w:p w:rsidR="00917A51" w:rsidRDefault="00917A51"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BD351C" w:rsidRDefault="00BD351C" w:rsidP="00E27A78">
      <w:pPr>
        <w:jc w:val="center"/>
        <w:rPr>
          <w:sz w:val="28"/>
          <w:szCs w:val="28"/>
          <w:lang w:val="ro-RO"/>
        </w:rPr>
      </w:pPr>
    </w:p>
    <w:p w:rsidR="00917A51" w:rsidRPr="00B1725D" w:rsidRDefault="00917A51" w:rsidP="00E27A78">
      <w:pPr>
        <w:jc w:val="center"/>
        <w:rPr>
          <w:sz w:val="28"/>
          <w:szCs w:val="28"/>
          <w:lang w:val="en-US"/>
        </w:rPr>
      </w:pPr>
    </w:p>
    <w:p w:rsidR="00175F1B" w:rsidRPr="00B1725D" w:rsidRDefault="00175F1B" w:rsidP="00E27A78">
      <w:pPr>
        <w:jc w:val="center"/>
        <w:rPr>
          <w:sz w:val="28"/>
          <w:szCs w:val="28"/>
          <w:lang w:val="en-US"/>
        </w:rPr>
      </w:pPr>
    </w:p>
    <w:p w:rsidR="00917A51" w:rsidRDefault="00917A51" w:rsidP="00E27A78">
      <w:pPr>
        <w:jc w:val="center"/>
        <w:rPr>
          <w:sz w:val="28"/>
          <w:szCs w:val="28"/>
          <w:lang w:val="ro-RO"/>
        </w:rPr>
      </w:pPr>
    </w:p>
    <w:p w:rsidR="00FE4450" w:rsidRPr="00611475" w:rsidRDefault="00FE4450" w:rsidP="00FE4450">
      <w:pPr>
        <w:jc w:val="right"/>
        <w:rPr>
          <w:sz w:val="24"/>
          <w:szCs w:val="24"/>
          <w:lang w:val="en-US"/>
        </w:rPr>
      </w:pPr>
      <w:r w:rsidRPr="00611475">
        <w:rPr>
          <w:lang w:val="en-US"/>
        </w:rPr>
        <w:lastRenderedPageBreak/>
        <w:t xml:space="preserve">                                                                                                                                   </w:t>
      </w:r>
      <w:proofErr w:type="gramStart"/>
      <w:r w:rsidRPr="00611475">
        <w:rPr>
          <w:sz w:val="24"/>
          <w:szCs w:val="24"/>
          <w:lang w:val="en-US"/>
        </w:rPr>
        <w:t>Anexa nr.</w:t>
      </w:r>
      <w:proofErr w:type="gramEnd"/>
      <w:r w:rsidRPr="00611475">
        <w:rPr>
          <w:sz w:val="24"/>
          <w:szCs w:val="24"/>
          <w:lang w:val="en-US"/>
        </w:rPr>
        <w:t xml:space="preserve"> 1</w:t>
      </w:r>
    </w:p>
    <w:p w:rsidR="00FE4450" w:rsidRPr="00611475" w:rsidRDefault="00FE4450" w:rsidP="00FE4450">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FE4450" w:rsidRPr="00611475" w:rsidRDefault="00FE4450" w:rsidP="00FE4450">
      <w:pPr>
        <w:jc w:val="right"/>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w:t>
      </w:r>
      <w:r>
        <w:rPr>
          <w:sz w:val="24"/>
          <w:szCs w:val="24"/>
          <w:lang w:val="en-US"/>
        </w:rPr>
        <w:t xml:space="preserve"> 01/</w:t>
      </w:r>
      <w:proofErr w:type="gramStart"/>
      <w:r>
        <w:rPr>
          <w:sz w:val="24"/>
          <w:szCs w:val="24"/>
          <w:lang w:val="en-US"/>
        </w:rPr>
        <w:t xml:space="preserve">01 </w:t>
      </w:r>
      <w:r w:rsidRPr="00611475">
        <w:rPr>
          <w:sz w:val="24"/>
          <w:szCs w:val="24"/>
          <w:lang w:val="en-US"/>
        </w:rPr>
        <w:t xml:space="preserve"> din</w:t>
      </w:r>
      <w:proofErr w:type="gramEnd"/>
      <w:r w:rsidRPr="00611475">
        <w:rPr>
          <w:sz w:val="24"/>
          <w:szCs w:val="24"/>
          <w:lang w:val="en-US"/>
        </w:rPr>
        <w:t xml:space="preserve"> </w:t>
      </w:r>
      <w:r>
        <w:rPr>
          <w:sz w:val="24"/>
          <w:szCs w:val="24"/>
          <w:lang w:val="en-US"/>
        </w:rPr>
        <w:t xml:space="preserve"> 27.01. 2023</w:t>
      </w:r>
    </w:p>
    <w:p w:rsidR="00FE4450" w:rsidRPr="00611475" w:rsidRDefault="00FE4450" w:rsidP="00FE4450">
      <w:pPr>
        <w:jc w:val="center"/>
        <w:rPr>
          <w:b/>
          <w:sz w:val="28"/>
          <w:szCs w:val="28"/>
          <w:lang w:val="en-US"/>
        </w:rPr>
      </w:pPr>
    </w:p>
    <w:p w:rsidR="00FE4450" w:rsidRDefault="00FE4450" w:rsidP="00FE4450">
      <w:pPr>
        <w:jc w:val="center"/>
        <w:rPr>
          <w:b/>
          <w:sz w:val="28"/>
          <w:szCs w:val="28"/>
          <w:lang w:val="en-US"/>
        </w:rPr>
      </w:pPr>
      <w:r>
        <w:rPr>
          <w:b/>
          <w:sz w:val="28"/>
          <w:szCs w:val="28"/>
          <w:lang w:val="en-US"/>
        </w:rPr>
        <w:t xml:space="preserve"> </w:t>
      </w:r>
    </w:p>
    <w:p w:rsidR="00FE4450" w:rsidRPr="00611475" w:rsidRDefault="00FE4450" w:rsidP="00FE4450">
      <w:pPr>
        <w:jc w:val="center"/>
        <w:rPr>
          <w:b/>
          <w:sz w:val="28"/>
          <w:szCs w:val="28"/>
          <w:lang w:val="en-US"/>
        </w:rPr>
      </w:pPr>
      <w:r>
        <w:rPr>
          <w:b/>
          <w:sz w:val="28"/>
          <w:szCs w:val="28"/>
          <w:lang w:val="en-US"/>
        </w:rPr>
        <w:t>Indicatorii generali ș</w:t>
      </w:r>
      <w:r w:rsidRPr="00611475">
        <w:rPr>
          <w:b/>
          <w:sz w:val="28"/>
          <w:szCs w:val="28"/>
          <w:lang w:val="en-US"/>
        </w:rPr>
        <w:t>i sursele de finan</w:t>
      </w:r>
      <w:r>
        <w:rPr>
          <w:b/>
          <w:sz w:val="28"/>
          <w:szCs w:val="28"/>
          <w:lang w:val="en-US"/>
        </w:rPr>
        <w:t>ț</w:t>
      </w:r>
      <w:r w:rsidRPr="00611475">
        <w:rPr>
          <w:b/>
          <w:sz w:val="28"/>
          <w:szCs w:val="28"/>
          <w:lang w:val="en-US"/>
        </w:rPr>
        <w:t xml:space="preserve">are ale bugetului </w:t>
      </w:r>
    </w:p>
    <w:p w:rsidR="00FE4450" w:rsidRDefault="00FE4450" w:rsidP="00FE4450">
      <w:pPr>
        <w:jc w:val="center"/>
        <w:rPr>
          <w:b/>
          <w:sz w:val="28"/>
          <w:szCs w:val="28"/>
          <w:lang w:val="en-US"/>
        </w:rPr>
      </w:pPr>
      <w:r w:rsidRPr="00611475">
        <w:rPr>
          <w:b/>
          <w:sz w:val="28"/>
          <w:szCs w:val="28"/>
          <w:lang w:val="en-US"/>
        </w:rPr>
        <w:t xml:space="preserve"> </w:t>
      </w:r>
      <w:proofErr w:type="gramStart"/>
      <w:r>
        <w:rPr>
          <w:b/>
          <w:sz w:val="28"/>
          <w:szCs w:val="28"/>
          <w:lang w:val="en-US"/>
        </w:rPr>
        <w:t>raional</w:t>
      </w:r>
      <w:proofErr w:type="gramEnd"/>
      <w:r>
        <w:rPr>
          <w:b/>
          <w:sz w:val="28"/>
          <w:szCs w:val="28"/>
          <w:lang w:val="en-US"/>
        </w:rPr>
        <w:t xml:space="preserve"> Basarabeasca pe anul 2023</w:t>
      </w:r>
    </w:p>
    <w:p w:rsidR="00FE4450" w:rsidRPr="00611475" w:rsidRDefault="00FE4450" w:rsidP="00FE4450">
      <w:pPr>
        <w:jc w:val="center"/>
        <w:rPr>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3"/>
        <w:gridCol w:w="1924"/>
        <w:gridCol w:w="1911"/>
      </w:tblGrid>
      <w:tr w:rsidR="00FE4450" w:rsidRPr="00611475" w:rsidTr="00175F1B">
        <w:tc>
          <w:tcPr>
            <w:tcW w:w="5453" w:type="dxa"/>
            <w:vAlign w:val="center"/>
          </w:tcPr>
          <w:p w:rsidR="00FE4450" w:rsidRPr="00D40F03" w:rsidRDefault="00FE4450" w:rsidP="00175F1B">
            <w:pPr>
              <w:jc w:val="center"/>
              <w:rPr>
                <w:b/>
                <w:sz w:val="28"/>
                <w:szCs w:val="28"/>
                <w:lang w:val="en-US"/>
              </w:rPr>
            </w:pPr>
            <w:r w:rsidRPr="00D40F03">
              <w:rPr>
                <w:b/>
                <w:sz w:val="28"/>
                <w:szCs w:val="28"/>
                <w:lang w:val="en-US"/>
              </w:rPr>
              <w:t>Denumirea</w:t>
            </w:r>
          </w:p>
        </w:tc>
        <w:tc>
          <w:tcPr>
            <w:tcW w:w="1924" w:type="dxa"/>
          </w:tcPr>
          <w:p w:rsidR="00FE4450" w:rsidRPr="00D40F03" w:rsidRDefault="00FE4450" w:rsidP="00175F1B">
            <w:pPr>
              <w:jc w:val="center"/>
              <w:rPr>
                <w:b/>
                <w:sz w:val="28"/>
                <w:szCs w:val="28"/>
                <w:lang w:val="en-US"/>
              </w:rPr>
            </w:pPr>
            <w:r w:rsidRPr="00D40F03">
              <w:rPr>
                <w:b/>
                <w:sz w:val="28"/>
                <w:szCs w:val="28"/>
                <w:lang w:val="en-US"/>
              </w:rPr>
              <w:t>Cod</w:t>
            </w:r>
          </w:p>
          <w:p w:rsidR="00FE4450" w:rsidRPr="00D40F03" w:rsidRDefault="00FE4450" w:rsidP="00175F1B">
            <w:pPr>
              <w:jc w:val="center"/>
              <w:rPr>
                <w:b/>
                <w:sz w:val="28"/>
                <w:szCs w:val="28"/>
                <w:lang w:val="en-US"/>
              </w:rPr>
            </w:pPr>
            <w:r w:rsidRPr="00D40F03">
              <w:rPr>
                <w:b/>
                <w:sz w:val="28"/>
                <w:szCs w:val="28"/>
                <w:lang w:val="en-US"/>
              </w:rPr>
              <w:t>Eco</w:t>
            </w:r>
          </w:p>
        </w:tc>
        <w:tc>
          <w:tcPr>
            <w:tcW w:w="1911" w:type="dxa"/>
          </w:tcPr>
          <w:p w:rsidR="00FE4450" w:rsidRDefault="00FE4450" w:rsidP="00175F1B">
            <w:pPr>
              <w:jc w:val="center"/>
              <w:rPr>
                <w:b/>
                <w:sz w:val="28"/>
                <w:szCs w:val="28"/>
                <w:lang w:val="en-US"/>
              </w:rPr>
            </w:pPr>
            <w:r w:rsidRPr="00D40F03">
              <w:rPr>
                <w:b/>
                <w:sz w:val="28"/>
                <w:szCs w:val="28"/>
                <w:lang w:val="en-US"/>
              </w:rPr>
              <w:t xml:space="preserve">Suma, </w:t>
            </w:r>
          </w:p>
          <w:p w:rsidR="00FE4450" w:rsidRPr="00D40F03" w:rsidRDefault="00FE4450" w:rsidP="00175F1B">
            <w:pPr>
              <w:jc w:val="center"/>
              <w:rPr>
                <w:b/>
                <w:sz w:val="28"/>
                <w:szCs w:val="28"/>
                <w:lang w:val="en-US"/>
              </w:rPr>
            </w:pPr>
            <w:r>
              <w:rPr>
                <w:b/>
                <w:sz w:val="28"/>
                <w:szCs w:val="28"/>
                <w:lang w:val="en-US"/>
              </w:rPr>
              <w:t>m</w:t>
            </w:r>
            <w:r w:rsidRPr="00D40F03">
              <w:rPr>
                <w:b/>
                <w:sz w:val="28"/>
                <w:szCs w:val="28"/>
                <w:lang w:val="en-US"/>
              </w:rPr>
              <w:t>ii</w:t>
            </w:r>
            <w:r>
              <w:rPr>
                <w:b/>
                <w:sz w:val="28"/>
                <w:szCs w:val="28"/>
                <w:lang w:val="en-US"/>
              </w:rPr>
              <w:t xml:space="preserve"> l</w:t>
            </w:r>
            <w:r w:rsidRPr="00D40F03">
              <w:rPr>
                <w:b/>
                <w:sz w:val="28"/>
                <w:szCs w:val="28"/>
                <w:lang w:val="en-US"/>
              </w:rPr>
              <w:t>ei</w:t>
            </w:r>
          </w:p>
        </w:tc>
      </w:tr>
      <w:tr w:rsidR="00FE4450" w:rsidRPr="00611475" w:rsidTr="00175F1B">
        <w:tc>
          <w:tcPr>
            <w:tcW w:w="5453" w:type="dxa"/>
          </w:tcPr>
          <w:p w:rsidR="00FE4450" w:rsidRPr="00F01F1C" w:rsidRDefault="00FE4450" w:rsidP="00175F1B">
            <w:pPr>
              <w:rPr>
                <w:b/>
                <w:sz w:val="28"/>
                <w:szCs w:val="28"/>
                <w:lang w:val="en-US"/>
              </w:rPr>
            </w:pPr>
            <w:r w:rsidRPr="00F01F1C">
              <w:rPr>
                <w:b/>
                <w:sz w:val="28"/>
                <w:szCs w:val="28"/>
                <w:lang w:val="en-US"/>
              </w:rPr>
              <w:t>I. Venituri, total</w:t>
            </w:r>
          </w:p>
        </w:tc>
        <w:tc>
          <w:tcPr>
            <w:tcW w:w="1924" w:type="dxa"/>
          </w:tcPr>
          <w:p w:rsidR="00FE4450" w:rsidRPr="00F01F1C" w:rsidRDefault="00FE4450" w:rsidP="00175F1B">
            <w:pPr>
              <w:jc w:val="center"/>
              <w:rPr>
                <w:b/>
                <w:sz w:val="28"/>
                <w:szCs w:val="28"/>
                <w:lang w:val="en-US"/>
              </w:rPr>
            </w:pPr>
            <w:r w:rsidRPr="00F01F1C">
              <w:rPr>
                <w:b/>
                <w:sz w:val="28"/>
                <w:szCs w:val="28"/>
                <w:lang w:val="en-US"/>
              </w:rPr>
              <w:t>1</w:t>
            </w:r>
          </w:p>
        </w:tc>
        <w:tc>
          <w:tcPr>
            <w:tcW w:w="1911" w:type="dxa"/>
          </w:tcPr>
          <w:p w:rsidR="00FE4450" w:rsidRPr="00F01F1C" w:rsidRDefault="00FE4450" w:rsidP="00175F1B">
            <w:pPr>
              <w:jc w:val="center"/>
              <w:rPr>
                <w:b/>
                <w:sz w:val="28"/>
                <w:szCs w:val="28"/>
                <w:lang w:val="en-US"/>
              </w:rPr>
            </w:pPr>
            <w:r>
              <w:rPr>
                <w:b/>
                <w:sz w:val="28"/>
                <w:szCs w:val="28"/>
                <w:lang w:val="en-US"/>
              </w:rPr>
              <w:t>84934,2</w:t>
            </w:r>
          </w:p>
        </w:tc>
      </w:tr>
      <w:tr w:rsidR="00FE4450" w:rsidRPr="00611475" w:rsidTr="00175F1B">
        <w:tc>
          <w:tcPr>
            <w:tcW w:w="5453" w:type="dxa"/>
          </w:tcPr>
          <w:p w:rsidR="00FE4450" w:rsidRPr="00D40F03" w:rsidRDefault="00FE4450" w:rsidP="00175F1B">
            <w:pPr>
              <w:jc w:val="center"/>
              <w:rPr>
                <w:sz w:val="28"/>
                <w:szCs w:val="28"/>
                <w:lang w:val="en-US"/>
              </w:rPr>
            </w:pPr>
            <w:r w:rsidRPr="00D40F03">
              <w:rPr>
                <w:sz w:val="28"/>
                <w:szCs w:val="28"/>
                <w:lang w:val="en-US"/>
              </w:rPr>
              <w:t>Inclusiv transferuri de la bugetul de stat</w:t>
            </w:r>
          </w:p>
        </w:tc>
        <w:tc>
          <w:tcPr>
            <w:tcW w:w="1924" w:type="dxa"/>
          </w:tcPr>
          <w:p w:rsidR="00FE4450" w:rsidRPr="00D40F03" w:rsidRDefault="00FE4450" w:rsidP="00175F1B">
            <w:pPr>
              <w:jc w:val="center"/>
              <w:rPr>
                <w:sz w:val="28"/>
                <w:szCs w:val="28"/>
                <w:lang w:val="en-US"/>
              </w:rPr>
            </w:pPr>
          </w:p>
        </w:tc>
        <w:tc>
          <w:tcPr>
            <w:tcW w:w="1911" w:type="dxa"/>
          </w:tcPr>
          <w:p w:rsidR="00FE4450" w:rsidRPr="008D15BB" w:rsidRDefault="00FE4450" w:rsidP="00175F1B">
            <w:pPr>
              <w:jc w:val="center"/>
              <w:rPr>
                <w:sz w:val="28"/>
                <w:szCs w:val="28"/>
                <w:lang w:val="ro-RO"/>
              </w:rPr>
            </w:pPr>
            <w:r>
              <w:rPr>
                <w:sz w:val="28"/>
                <w:szCs w:val="28"/>
                <w:lang w:val="ro-RO"/>
              </w:rPr>
              <w:t>78956,2</w:t>
            </w:r>
          </w:p>
        </w:tc>
      </w:tr>
      <w:tr w:rsidR="00FE4450" w:rsidRPr="00611475" w:rsidTr="00175F1B">
        <w:tc>
          <w:tcPr>
            <w:tcW w:w="5453" w:type="dxa"/>
          </w:tcPr>
          <w:p w:rsidR="00FE4450" w:rsidRPr="00F01F1C" w:rsidRDefault="00FE4450" w:rsidP="00175F1B">
            <w:pPr>
              <w:rPr>
                <w:b/>
                <w:sz w:val="28"/>
                <w:szCs w:val="28"/>
                <w:lang w:val="en-US"/>
              </w:rPr>
            </w:pPr>
            <w:r w:rsidRPr="00F01F1C">
              <w:rPr>
                <w:b/>
                <w:sz w:val="28"/>
                <w:szCs w:val="28"/>
                <w:lang w:val="en-US"/>
              </w:rPr>
              <w:t>II. Cheltuieli, total</w:t>
            </w:r>
          </w:p>
        </w:tc>
        <w:tc>
          <w:tcPr>
            <w:tcW w:w="1924" w:type="dxa"/>
          </w:tcPr>
          <w:p w:rsidR="00FE4450" w:rsidRPr="00F01F1C" w:rsidRDefault="00FE4450" w:rsidP="00175F1B">
            <w:pPr>
              <w:jc w:val="center"/>
              <w:rPr>
                <w:b/>
                <w:sz w:val="28"/>
                <w:szCs w:val="28"/>
                <w:lang w:val="en-US"/>
              </w:rPr>
            </w:pPr>
            <w:r w:rsidRPr="00F01F1C">
              <w:rPr>
                <w:b/>
                <w:sz w:val="28"/>
                <w:szCs w:val="28"/>
                <w:lang w:val="en-US"/>
              </w:rPr>
              <w:t>2</w:t>
            </w:r>
          </w:p>
        </w:tc>
        <w:tc>
          <w:tcPr>
            <w:tcW w:w="1911" w:type="dxa"/>
          </w:tcPr>
          <w:p w:rsidR="00FE4450" w:rsidRPr="00F01F1C" w:rsidRDefault="00FE4450" w:rsidP="00175F1B">
            <w:pPr>
              <w:jc w:val="center"/>
              <w:rPr>
                <w:b/>
                <w:sz w:val="28"/>
                <w:szCs w:val="28"/>
                <w:lang w:val="en-US"/>
              </w:rPr>
            </w:pPr>
            <w:r>
              <w:rPr>
                <w:b/>
                <w:sz w:val="28"/>
                <w:szCs w:val="28"/>
                <w:lang w:val="en-US"/>
              </w:rPr>
              <w:t>87950,4</w:t>
            </w:r>
          </w:p>
        </w:tc>
      </w:tr>
      <w:tr w:rsidR="00FE4450" w:rsidRPr="00611475" w:rsidTr="00175F1B">
        <w:tc>
          <w:tcPr>
            <w:tcW w:w="5453" w:type="dxa"/>
          </w:tcPr>
          <w:p w:rsidR="00FE4450" w:rsidRPr="00D40F03" w:rsidRDefault="00FE4450" w:rsidP="00175F1B">
            <w:pPr>
              <w:rPr>
                <w:sz w:val="28"/>
                <w:szCs w:val="28"/>
                <w:lang w:val="en-US"/>
              </w:rPr>
            </w:pPr>
            <w:r>
              <w:rPr>
                <w:sz w:val="28"/>
                <w:szCs w:val="28"/>
                <w:lang w:val="en-US"/>
              </w:rPr>
              <w:t xml:space="preserve">     Inclusiv cheltuieli de personal</w:t>
            </w:r>
          </w:p>
        </w:tc>
        <w:tc>
          <w:tcPr>
            <w:tcW w:w="1924" w:type="dxa"/>
          </w:tcPr>
          <w:p w:rsidR="00FE4450" w:rsidRPr="00D40F03" w:rsidRDefault="00FE4450" w:rsidP="00175F1B">
            <w:pPr>
              <w:jc w:val="center"/>
              <w:rPr>
                <w:sz w:val="28"/>
                <w:szCs w:val="28"/>
                <w:lang w:val="en-US"/>
              </w:rPr>
            </w:pPr>
          </w:p>
        </w:tc>
        <w:tc>
          <w:tcPr>
            <w:tcW w:w="1911" w:type="dxa"/>
          </w:tcPr>
          <w:p w:rsidR="00FE4450" w:rsidRPr="00037C85" w:rsidRDefault="00FE4450" w:rsidP="00175F1B">
            <w:pPr>
              <w:jc w:val="center"/>
              <w:rPr>
                <w:sz w:val="28"/>
                <w:szCs w:val="28"/>
                <w:lang w:val="ro-RO"/>
              </w:rPr>
            </w:pPr>
            <w:r>
              <w:rPr>
                <w:sz w:val="28"/>
                <w:szCs w:val="28"/>
                <w:lang w:val="ro-RO"/>
              </w:rPr>
              <w:t>62994,1</w:t>
            </w:r>
          </w:p>
        </w:tc>
      </w:tr>
      <w:tr w:rsidR="00FE4450" w:rsidRPr="00611475" w:rsidTr="00175F1B">
        <w:tc>
          <w:tcPr>
            <w:tcW w:w="5453" w:type="dxa"/>
          </w:tcPr>
          <w:p w:rsidR="00FE4450" w:rsidRPr="00F01F1C" w:rsidRDefault="00FE4450" w:rsidP="00175F1B">
            <w:pPr>
              <w:rPr>
                <w:b/>
                <w:sz w:val="28"/>
                <w:szCs w:val="28"/>
                <w:lang w:val="en-US"/>
              </w:rPr>
            </w:pPr>
            <w:r w:rsidRPr="00F01F1C">
              <w:rPr>
                <w:b/>
                <w:sz w:val="28"/>
                <w:szCs w:val="28"/>
                <w:lang w:val="en-US"/>
              </w:rPr>
              <w:t>III. Sold bugetar</w:t>
            </w:r>
          </w:p>
        </w:tc>
        <w:tc>
          <w:tcPr>
            <w:tcW w:w="1924" w:type="dxa"/>
          </w:tcPr>
          <w:p w:rsidR="00FE4450" w:rsidRPr="00F01F1C" w:rsidRDefault="00FE4450" w:rsidP="00175F1B">
            <w:pPr>
              <w:jc w:val="center"/>
              <w:rPr>
                <w:b/>
                <w:sz w:val="28"/>
                <w:szCs w:val="28"/>
                <w:lang w:val="en-US"/>
              </w:rPr>
            </w:pPr>
            <w:r w:rsidRPr="00F01F1C">
              <w:rPr>
                <w:b/>
                <w:sz w:val="28"/>
                <w:szCs w:val="28"/>
                <w:lang w:val="en-US"/>
              </w:rPr>
              <w:t>1-(2+3)</w:t>
            </w:r>
          </w:p>
        </w:tc>
        <w:tc>
          <w:tcPr>
            <w:tcW w:w="1911" w:type="dxa"/>
          </w:tcPr>
          <w:p w:rsidR="00FE4450" w:rsidRPr="00F01F1C" w:rsidRDefault="00FE4450" w:rsidP="00175F1B">
            <w:pPr>
              <w:jc w:val="center"/>
              <w:rPr>
                <w:b/>
                <w:sz w:val="28"/>
                <w:szCs w:val="28"/>
                <w:lang w:val="en-US"/>
              </w:rPr>
            </w:pPr>
            <w:r>
              <w:rPr>
                <w:b/>
                <w:sz w:val="28"/>
                <w:szCs w:val="28"/>
                <w:lang w:val="en-US"/>
              </w:rPr>
              <w:t>3016,2</w:t>
            </w:r>
          </w:p>
        </w:tc>
      </w:tr>
      <w:tr w:rsidR="00FE4450" w:rsidRPr="00611475" w:rsidTr="00175F1B">
        <w:tc>
          <w:tcPr>
            <w:tcW w:w="5453" w:type="dxa"/>
            <w:tcBorders>
              <w:bottom w:val="single" w:sz="4" w:space="0" w:color="000000"/>
            </w:tcBorders>
          </w:tcPr>
          <w:p w:rsidR="00FE4450" w:rsidRPr="00D40F03" w:rsidRDefault="00FE4450" w:rsidP="00175F1B">
            <w:pPr>
              <w:rPr>
                <w:sz w:val="28"/>
                <w:szCs w:val="28"/>
                <w:lang w:val="en-US"/>
              </w:rPr>
            </w:pPr>
            <w:r w:rsidRPr="00D40F03">
              <w:rPr>
                <w:sz w:val="28"/>
                <w:szCs w:val="28"/>
                <w:lang w:val="en-US"/>
              </w:rPr>
              <w:t>IV. Sursele de finan</w:t>
            </w:r>
            <w:r>
              <w:rPr>
                <w:sz w:val="28"/>
                <w:szCs w:val="28"/>
                <w:lang w:val="en-US"/>
              </w:rPr>
              <w:t>ț</w:t>
            </w:r>
            <w:r w:rsidRPr="00D40F03">
              <w:rPr>
                <w:sz w:val="28"/>
                <w:szCs w:val="28"/>
                <w:lang w:val="en-US"/>
              </w:rPr>
              <w:t>are, total</w:t>
            </w:r>
          </w:p>
        </w:tc>
        <w:tc>
          <w:tcPr>
            <w:tcW w:w="1924" w:type="dxa"/>
            <w:tcBorders>
              <w:bottom w:val="single" w:sz="4" w:space="0" w:color="000000"/>
            </w:tcBorders>
          </w:tcPr>
          <w:p w:rsidR="00FE4450" w:rsidRPr="00D40F03" w:rsidRDefault="00FE4450" w:rsidP="00175F1B">
            <w:pPr>
              <w:jc w:val="center"/>
              <w:rPr>
                <w:sz w:val="28"/>
                <w:szCs w:val="28"/>
                <w:lang w:val="en-US"/>
              </w:rPr>
            </w:pPr>
            <w:r w:rsidRPr="00D40F03">
              <w:rPr>
                <w:sz w:val="28"/>
                <w:szCs w:val="28"/>
                <w:lang w:val="en-US"/>
              </w:rPr>
              <w:t>4+5+9</w:t>
            </w:r>
          </w:p>
        </w:tc>
        <w:tc>
          <w:tcPr>
            <w:tcW w:w="1911" w:type="dxa"/>
            <w:tcBorders>
              <w:bottom w:val="single" w:sz="4" w:space="0" w:color="000000"/>
            </w:tcBorders>
          </w:tcPr>
          <w:p w:rsidR="00FE4450" w:rsidRPr="00D40F03" w:rsidRDefault="00FE4450" w:rsidP="00175F1B">
            <w:pPr>
              <w:jc w:val="center"/>
              <w:rPr>
                <w:sz w:val="28"/>
                <w:szCs w:val="28"/>
                <w:lang w:val="en-US"/>
              </w:rPr>
            </w:pPr>
            <w:r>
              <w:rPr>
                <w:sz w:val="28"/>
                <w:szCs w:val="28"/>
                <w:lang w:val="en-US"/>
              </w:rPr>
              <w:t>3016,2</w:t>
            </w:r>
          </w:p>
        </w:tc>
      </w:tr>
      <w:tr w:rsidR="00FE4450" w:rsidRPr="00611475" w:rsidTr="00175F1B">
        <w:tc>
          <w:tcPr>
            <w:tcW w:w="5453" w:type="dxa"/>
            <w:tcBorders>
              <w:bottom w:val="single" w:sz="4" w:space="0" w:color="auto"/>
            </w:tcBorders>
          </w:tcPr>
          <w:p w:rsidR="00FE4450" w:rsidRPr="00D40F03" w:rsidRDefault="00FE4450" w:rsidP="00175F1B">
            <w:pPr>
              <w:rPr>
                <w:sz w:val="28"/>
                <w:szCs w:val="28"/>
                <w:lang w:val="en-US"/>
              </w:rPr>
            </w:pPr>
            <w:r>
              <w:rPr>
                <w:sz w:val="28"/>
                <w:szCs w:val="28"/>
                <w:lang w:val="en-US"/>
              </w:rPr>
              <w:t>Inclusiv soldul  disponibil</w:t>
            </w:r>
          </w:p>
        </w:tc>
        <w:tc>
          <w:tcPr>
            <w:tcW w:w="1924" w:type="dxa"/>
            <w:tcBorders>
              <w:bottom w:val="single" w:sz="4" w:space="0" w:color="auto"/>
            </w:tcBorders>
          </w:tcPr>
          <w:p w:rsidR="00FE4450" w:rsidRPr="00D40F03" w:rsidRDefault="00FE4450" w:rsidP="00175F1B">
            <w:pPr>
              <w:jc w:val="center"/>
              <w:rPr>
                <w:sz w:val="28"/>
                <w:szCs w:val="28"/>
                <w:lang w:val="en-US"/>
              </w:rPr>
            </w:pPr>
          </w:p>
        </w:tc>
        <w:tc>
          <w:tcPr>
            <w:tcW w:w="1911" w:type="dxa"/>
            <w:tcBorders>
              <w:bottom w:val="single" w:sz="4" w:space="0" w:color="auto"/>
            </w:tcBorders>
          </w:tcPr>
          <w:p w:rsidR="00FE4450" w:rsidRPr="00D40F03" w:rsidRDefault="00FE4450" w:rsidP="00175F1B">
            <w:pPr>
              <w:jc w:val="center"/>
              <w:rPr>
                <w:sz w:val="28"/>
                <w:szCs w:val="28"/>
                <w:lang w:val="en-US"/>
              </w:rPr>
            </w:pPr>
            <w:r>
              <w:rPr>
                <w:sz w:val="28"/>
                <w:szCs w:val="28"/>
                <w:lang w:val="en-US"/>
              </w:rPr>
              <w:t>3016,2</w:t>
            </w:r>
          </w:p>
        </w:tc>
      </w:tr>
      <w:tr w:rsidR="00FE4450" w:rsidRPr="00611475" w:rsidTr="00175F1B">
        <w:tc>
          <w:tcPr>
            <w:tcW w:w="5453" w:type="dxa"/>
            <w:tcBorders>
              <w:top w:val="single" w:sz="4" w:space="0" w:color="auto"/>
              <w:left w:val="nil"/>
              <w:bottom w:val="nil"/>
              <w:right w:val="nil"/>
            </w:tcBorders>
          </w:tcPr>
          <w:p w:rsidR="00FE4450" w:rsidRPr="00D40F03" w:rsidRDefault="00FE4450" w:rsidP="00175F1B">
            <w:pPr>
              <w:rPr>
                <w:sz w:val="28"/>
                <w:szCs w:val="28"/>
                <w:lang w:val="en-US"/>
              </w:rPr>
            </w:pPr>
          </w:p>
        </w:tc>
        <w:tc>
          <w:tcPr>
            <w:tcW w:w="1924" w:type="dxa"/>
            <w:tcBorders>
              <w:top w:val="single" w:sz="4" w:space="0" w:color="auto"/>
              <w:left w:val="nil"/>
              <w:bottom w:val="nil"/>
              <w:right w:val="nil"/>
            </w:tcBorders>
          </w:tcPr>
          <w:p w:rsidR="00FE4450" w:rsidRPr="00D40F03" w:rsidRDefault="00FE4450" w:rsidP="00175F1B">
            <w:pPr>
              <w:jc w:val="center"/>
              <w:rPr>
                <w:sz w:val="28"/>
                <w:szCs w:val="28"/>
                <w:lang w:val="en-US"/>
              </w:rPr>
            </w:pPr>
          </w:p>
        </w:tc>
        <w:tc>
          <w:tcPr>
            <w:tcW w:w="1911" w:type="dxa"/>
            <w:tcBorders>
              <w:top w:val="single" w:sz="4" w:space="0" w:color="auto"/>
              <w:left w:val="nil"/>
              <w:bottom w:val="nil"/>
              <w:right w:val="nil"/>
            </w:tcBorders>
          </w:tcPr>
          <w:p w:rsidR="00FE4450" w:rsidRPr="00D40F03" w:rsidRDefault="00FE4450" w:rsidP="00175F1B">
            <w:pPr>
              <w:jc w:val="center"/>
              <w:rPr>
                <w:sz w:val="28"/>
                <w:szCs w:val="28"/>
                <w:lang w:val="en-US"/>
              </w:rPr>
            </w:pPr>
          </w:p>
        </w:tc>
      </w:tr>
    </w:tbl>
    <w:p w:rsidR="00FE4450" w:rsidRDefault="00FE4450" w:rsidP="00FE4450">
      <w:pPr>
        <w:jc w:val="center"/>
        <w:rPr>
          <w:b/>
          <w:sz w:val="32"/>
          <w:szCs w:val="32"/>
          <w:lang w:val="en-US"/>
        </w:rPr>
      </w:pPr>
    </w:p>
    <w:p w:rsidR="00FE4450" w:rsidRPr="00611475" w:rsidRDefault="00FE4450" w:rsidP="00FE4450">
      <w:pPr>
        <w:jc w:val="center"/>
        <w:rPr>
          <w:b/>
          <w:sz w:val="32"/>
          <w:szCs w:val="32"/>
          <w:lang w:val="en-US"/>
        </w:rPr>
      </w:pPr>
    </w:p>
    <w:tbl>
      <w:tblPr>
        <w:tblW w:w="9464" w:type="dxa"/>
        <w:tblLook w:val="04A0" w:firstRow="1" w:lastRow="0" w:firstColumn="1" w:lastColumn="0" w:noHBand="0" w:noVBand="1"/>
      </w:tblPr>
      <w:tblGrid>
        <w:gridCol w:w="9631"/>
        <w:gridCol w:w="222"/>
      </w:tblGrid>
      <w:tr w:rsidR="00FE4450" w:rsidRPr="00EC2CD7" w:rsidTr="00175F1B">
        <w:tc>
          <w:tcPr>
            <w:tcW w:w="6345" w:type="dxa"/>
          </w:tcPr>
          <w:p w:rsidR="00FE4450" w:rsidRDefault="00FE4450" w:rsidP="00FE4450">
            <w:pPr>
              <w:rPr>
                <w:sz w:val="28"/>
                <w:szCs w:val="28"/>
                <w:lang w:val="ro-RO"/>
              </w:rPr>
            </w:pPr>
            <w:r>
              <w:rPr>
                <w:sz w:val="28"/>
                <w:szCs w:val="28"/>
                <w:lang w:val="ro-RO"/>
              </w:rPr>
              <w:t xml:space="preserve">Secretarul Consiliului </w:t>
            </w:r>
          </w:p>
          <w:p w:rsidR="00FE4450" w:rsidRDefault="00FE4450" w:rsidP="00FE4450">
            <w:pPr>
              <w:rPr>
                <w:sz w:val="28"/>
                <w:szCs w:val="28"/>
                <w:lang w:val="en-GB"/>
              </w:rPr>
            </w:pPr>
            <w:r>
              <w:rPr>
                <w:sz w:val="28"/>
                <w:szCs w:val="28"/>
                <w:lang w:val="ro-RO"/>
              </w:rPr>
              <w:t xml:space="preserve">raional Basarabeasca                                                               </w:t>
            </w:r>
            <w:r>
              <w:rPr>
                <w:sz w:val="28"/>
                <w:szCs w:val="28"/>
                <w:lang w:val="en-US"/>
              </w:rPr>
              <w:t>Gheorghe LIVIŢCHI</w:t>
            </w:r>
          </w:p>
          <w:p w:rsidR="00FE4450" w:rsidRPr="00AE6B9C" w:rsidRDefault="00FE4450" w:rsidP="00FE4450">
            <w:pPr>
              <w:jc w:val="center"/>
              <w:rPr>
                <w:b/>
                <w:sz w:val="32"/>
                <w:szCs w:val="32"/>
                <w:lang w:val="en-GB"/>
              </w:rPr>
            </w:pPr>
          </w:p>
          <w:tbl>
            <w:tblPr>
              <w:tblW w:w="9464" w:type="dxa"/>
              <w:tblLook w:val="04A0" w:firstRow="1" w:lastRow="0" w:firstColumn="1" w:lastColumn="0" w:noHBand="0" w:noVBand="1"/>
            </w:tblPr>
            <w:tblGrid>
              <w:gridCol w:w="6345"/>
              <w:gridCol w:w="3119"/>
            </w:tblGrid>
            <w:tr w:rsidR="00FE4450" w:rsidRPr="00EC2CD7" w:rsidTr="00175F1B">
              <w:tc>
                <w:tcPr>
                  <w:tcW w:w="6345" w:type="dxa"/>
                </w:tcPr>
                <w:p w:rsidR="00FE4450" w:rsidRPr="00AE6B9C" w:rsidRDefault="00FE4450" w:rsidP="00175F1B">
                  <w:pPr>
                    <w:ind w:left="-108"/>
                    <w:rPr>
                      <w:i/>
                      <w:sz w:val="28"/>
                      <w:szCs w:val="28"/>
                      <w:lang w:val="ro-RO"/>
                    </w:rPr>
                  </w:pPr>
                  <w:r w:rsidRPr="00AE6B9C">
                    <w:rPr>
                      <w:i/>
                      <w:sz w:val="28"/>
                      <w:szCs w:val="28"/>
                      <w:lang w:val="ro-RO"/>
                    </w:rPr>
                    <w:t>Coordonat:</w:t>
                  </w:r>
                </w:p>
                <w:p w:rsidR="00FE4450" w:rsidRPr="00EC2CD7" w:rsidRDefault="00FE4450" w:rsidP="00175F1B">
                  <w:pPr>
                    <w:ind w:left="-108"/>
                    <w:rPr>
                      <w:sz w:val="28"/>
                      <w:szCs w:val="28"/>
                      <w:lang w:val="en-US"/>
                    </w:rPr>
                  </w:pPr>
                  <w:r>
                    <w:rPr>
                      <w:sz w:val="28"/>
                      <w:szCs w:val="28"/>
                      <w:lang w:val="ro-RO"/>
                    </w:rPr>
                    <w:t xml:space="preserve">Sef adjunct al Direcției finanțe                                                 </w:t>
                  </w:r>
                </w:p>
              </w:tc>
              <w:tc>
                <w:tcPr>
                  <w:tcW w:w="3119" w:type="dxa"/>
                </w:tcPr>
                <w:p w:rsidR="00FE4450" w:rsidRDefault="00FE4450" w:rsidP="00175F1B">
                  <w:pPr>
                    <w:rPr>
                      <w:sz w:val="28"/>
                      <w:szCs w:val="28"/>
                      <w:lang w:val="ro-RO"/>
                    </w:rPr>
                  </w:pPr>
                </w:p>
                <w:p w:rsidR="00FE4450" w:rsidRDefault="00FE4450" w:rsidP="00175F1B">
                  <w:pPr>
                    <w:rPr>
                      <w:sz w:val="28"/>
                      <w:szCs w:val="28"/>
                      <w:lang w:val="ro-RO"/>
                    </w:rPr>
                  </w:pPr>
                  <w:r>
                    <w:rPr>
                      <w:sz w:val="28"/>
                      <w:szCs w:val="28"/>
                      <w:lang w:val="ro-RO"/>
                    </w:rPr>
                    <w:t xml:space="preserve">     Maria MUNTEAN</w:t>
                  </w:r>
                </w:p>
                <w:p w:rsidR="00FE4450" w:rsidRPr="005D31E9" w:rsidRDefault="00FE4450" w:rsidP="00175F1B">
                  <w:pPr>
                    <w:rPr>
                      <w:sz w:val="28"/>
                      <w:szCs w:val="28"/>
                      <w:lang w:val="ro-RO"/>
                    </w:rPr>
                  </w:pPr>
                </w:p>
              </w:tc>
            </w:tr>
          </w:tbl>
          <w:p w:rsidR="00FE4450" w:rsidRPr="00EC2CD7" w:rsidRDefault="00FE4450" w:rsidP="00175F1B">
            <w:pPr>
              <w:rPr>
                <w:sz w:val="28"/>
                <w:szCs w:val="28"/>
                <w:lang w:val="en-US"/>
              </w:rPr>
            </w:pPr>
          </w:p>
        </w:tc>
        <w:tc>
          <w:tcPr>
            <w:tcW w:w="3119" w:type="dxa"/>
          </w:tcPr>
          <w:p w:rsidR="00FE4450" w:rsidRPr="005D31E9" w:rsidRDefault="00FE4450" w:rsidP="00175F1B">
            <w:pPr>
              <w:rPr>
                <w:sz w:val="28"/>
                <w:szCs w:val="28"/>
                <w:lang w:val="ro-RO"/>
              </w:rPr>
            </w:pPr>
          </w:p>
        </w:tc>
      </w:tr>
      <w:tr w:rsidR="00FE4450" w:rsidRPr="00EC2CD7" w:rsidTr="00175F1B">
        <w:tc>
          <w:tcPr>
            <w:tcW w:w="6345" w:type="dxa"/>
          </w:tcPr>
          <w:p w:rsidR="00FE4450" w:rsidRPr="009D4BBD" w:rsidRDefault="00FE4450" w:rsidP="00175F1B">
            <w:pPr>
              <w:rPr>
                <w:sz w:val="28"/>
                <w:szCs w:val="28"/>
                <w:lang w:val="ro-RO"/>
              </w:rPr>
            </w:pPr>
          </w:p>
        </w:tc>
        <w:tc>
          <w:tcPr>
            <w:tcW w:w="3119" w:type="dxa"/>
          </w:tcPr>
          <w:p w:rsidR="00FE4450" w:rsidRPr="009D4BBD" w:rsidRDefault="00FE4450" w:rsidP="00175F1B">
            <w:pPr>
              <w:rPr>
                <w:sz w:val="28"/>
                <w:szCs w:val="28"/>
                <w:lang w:val="ro-RO"/>
              </w:rPr>
            </w:pPr>
          </w:p>
        </w:tc>
      </w:tr>
      <w:tr w:rsidR="00FE4450" w:rsidRPr="00EC2CD7" w:rsidTr="00175F1B">
        <w:tc>
          <w:tcPr>
            <w:tcW w:w="6345" w:type="dxa"/>
          </w:tcPr>
          <w:p w:rsidR="00FE4450" w:rsidRPr="009D4BBD" w:rsidRDefault="00FE4450" w:rsidP="00175F1B">
            <w:pPr>
              <w:rPr>
                <w:sz w:val="28"/>
                <w:szCs w:val="28"/>
                <w:lang w:val="ro-RO"/>
              </w:rPr>
            </w:pPr>
          </w:p>
        </w:tc>
        <w:tc>
          <w:tcPr>
            <w:tcW w:w="3119" w:type="dxa"/>
          </w:tcPr>
          <w:p w:rsidR="00FE4450" w:rsidRDefault="00FE4450" w:rsidP="00175F1B">
            <w:pPr>
              <w:rPr>
                <w:sz w:val="28"/>
                <w:szCs w:val="28"/>
                <w:lang w:val="ro-RO"/>
              </w:rPr>
            </w:pPr>
          </w:p>
        </w:tc>
      </w:tr>
      <w:tr w:rsidR="00FE4450" w:rsidRPr="00EC2CD7" w:rsidTr="00175F1B">
        <w:tc>
          <w:tcPr>
            <w:tcW w:w="6345" w:type="dxa"/>
          </w:tcPr>
          <w:p w:rsidR="00FE4450" w:rsidRDefault="00FE4450" w:rsidP="00175F1B">
            <w:pPr>
              <w:rPr>
                <w:sz w:val="28"/>
                <w:szCs w:val="28"/>
                <w:lang w:val="ro-RO"/>
              </w:rPr>
            </w:pPr>
          </w:p>
        </w:tc>
        <w:tc>
          <w:tcPr>
            <w:tcW w:w="3119" w:type="dxa"/>
          </w:tcPr>
          <w:p w:rsidR="00FE4450" w:rsidRDefault="00FE4450" w:rsidP="00175F1B">
            <w:pPr>
              <w:rPr>
                <w:sz w:val="28"/>
                <w:szCs w:val="28"/>
                <w:lang w:val="ro-RO"/>
              </w:rPr>
            </w:pPr>
          </w:p>
        </w:tc>
      </w:tr>
    </w:tbl>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Pr="00611475" w:rsidRDefault="00FE4450" w:rsidP="00FE4450">
      <w:pPr>
        <w:jc w:val="right"/>
        <w:rPr>
          <w:sz w:val="24"/>
          <w:szCs w:val="24"/>
          <w:lang w:val="en-US"/>
        </w:rPr>
      </w:pPr>
      <w:proofErr w:type="gramStart"/>
      <w:r w:rsidRPr="00611475">
        <w:rPr>
          <w:sz w:val="24"/>
          <w:szCs w:val="24"/>
          <w:lang w:val="en-US"/>
        </w:rPr>
        <w:lastRenderedPageBreak/>
        <w:t>Anexa nr.</w:t>
      </w:r>
      <w:proofErr w:type="gramEnd"/>
      <w:r>
        <w:rPr>
          <w:sz w:val="24"/>
          <w:szCs w:val="24"/>
          <w:lang w:val="en-US"/>
        </w:rPr>
        <w:t xml:space="preserve"> 2</w:t>
      </w:r>
    </w:p>
    <w:p w:rsidR="00FE4450" w:rsidRPr="00611475" w:rsidRDefault="00FE4450" w:rsidP="00FE4450">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FE4450" w:rsidRPr="00611475" w:rsidRDefault="00FE4450" w:rsidP="00FE4450">
      <w:pPr>
        <w:jc w:val="right"/>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 xml:space="preserve">. </w:t>
      </w:r>
      <w:r>
        <w:rPr>
          <w:sz w:val="24"/>
          <w:szCs w:val="24"/>
          <w:lang w:val="en-US"/>
        </w:rPr>
        <w:t xml:space="preserve">01/01  </w:t>
      </w:r>
      <w:r w:rsidRPr="00611475">
        <w:rPr>
          <w:sz w:val="24"/>
          <w:szCs w:val="24"/>
          <w:lang w:val="en-US"/>
        </w:rPr>
        <w:t xml:space="preserve"> din </w:t>
      </w:r>
      <w:r>
        <w:rPr>
          <w:sz w:val="24"/>
          <w:szCs w:val="24"/>
          <w:lang w:val="en-US"/>
        </w:rPr>
        <w:t xml:space="preserve">  27.01. 2023</w:t>
      </w:r>
    </w:p>
    <w:p w:rsidR="00FE4450" w:rsidRDefault="00FE4450" w:rsidP="00FE4450">
      <w:pPr>
        <w:jc w:val="right"/>
        <w:rPr>
          <w:sz w:val="24"/>
          <w:szCs w:val="24"/>
          <w:lang w:val="en-US"/>
        </w:rPr>
      </w:pPr>
    </w:p>
    <w:tbl>
      <w:tblPr>
        <w:tblW w:w="9229" w:type="dxa"/>
        <w:tblInd w:w="93" w:type="dxa"/>
        <w:tblLook w:val="04A0" w:firstRow="1" w:lastRow="0" w:firstColumn="1" w:lastColumn="0" w:noHBand="0" w:noVBand="1"/>
      </w:tblPr>
      <w:tblGrid>
        <w:gridCol w:w="5283"/>
        <w:gridCol w:w="557"/>
        <w:gridCol w:w="3134"/>
        <w:gridCol w:w="255"/>
      </w:tblGrid>
      <w:tr w:rsidR="00FE4450" w:rsidRPr="000A7531" w:rsidTr="00175F1B">
        <w:trPr>
          <w:trHeight w:val="300"/>
        </w:trPr>
        <w:tc>
          <w:tcPr>
            <w:tcW w:w="5283" w:type="dxa"/>
            <w:tcBorders>
              <w:top w:val="nil"/>
              <w:left w:val="nil"/>
              <w:bottom w:val="nil"/>
              <w:right w:val="nil"/>
            </w:tcBorders>
            <w:shd w:val="clear" w:color="auto" w:fill="auto"/>
            <w:noWrap/>
            <w:vAlign w:val="bottom"/>
            <w:hideMark/>
          </w:tcPr>
          <w:p w:rsidR="00FE4450" w:rsidRPr="000A7531" w:rsidRDefault="00FE4450" w:rsidP="00175F1B">
            <w:pPr>
              <w:rPr>
                <w:rFonts w:ascii="Calibri" w:eastAsia="Times New Roman" w:hAnsi="Calibri" w:cs="Calibri"/>
                <w:color w:val="000000"/>
                <w:sz w:val="22"/>
                <w:szCs w:val="22"/>
                <w:lang w:val="en-US" w:eastAsia="ru-RU"/>
              </w:rPr>
            </w:pPr>
          </w:p>
        </w:tc>
        <w:tc>
          <w:tcPr>
            <w:tcW w:w="557" w:type="dxa"/>
            <w:tcBorders>
              <w:top w:val="nil"/>
              <w:left w:val="nil"/>
              <w:bottom w:val="nil"/>
              <w:right w:val="nil"/>
            </w:tcBorders>
            <w:shd w:val="clear" w:color="auto" w:fill="auto"/>
            <w:noWrap/>
            <w:vAlign w:val="bottom"/>
            <w:hideMark/>
          </w:tcPr>
          <w:p w:rsidR="00FE4450" w:rsidRPr="000A7531" w:rsidRDefault="00FE4450" w:rsidP="00175F1B">
            <w:pPr>
              <w:rPr>
                <w:rFonts w:ascii="Calibri" w:eastAsia="Times New Roman" w:hAnsi="Calibri" w:cs="Calibri"/>
                <w:color w:val="000000"/>
                <w:sz w:val="22"/>
                <w:szCs w:val="22"/>
                <w:lang w:val="en-US" w:eastAsia="ru-RU"/>
              </w:rPr>
            </w:pPr>
          </w:p>
        </w:tc>
        <w:tc>
          <w:tcPr>
            <w:tcW w:w="3134" w:type="dxa"/>
            <w:tcBorders>
              <w:top w:val="nil"/>
              <w:left w:val="nil"/>
              <w:bottom w:val="nil"/>
              <w:right w:val="nil"/>
            </w:tcBorders>
            <w:shd w:val="clear" w:color="auto" w:fill="auto"/>
            <w:noWrap/>
            <w:vAlign w:val="bottom"/>
            <w:hideMark/>
          </w:tcPr>
          <w:p w:rsidR="00FE4450" w:rsidRPr="000A7531" w:rsidRDefault="00FE4450" w:rsidP="00175F1B">
            <w:pPr>
              <w:rPr>
                <w:rFonts w:ascii="Calibri" w:eastAsia="Times New Roman" w:hAnsi="Calibri" w:cs="Calibri"/>
                <w:color w:val="000000"/>
                <w:sz w:val="22"/>
                <w:szCs w:val="22"/>
                <w:lang w:val="en-US" w:eastAsia="ru-RU"/>
              </w:rPr>
            </w:pPr>
          </w:p>
        </w:tc>
        <w:tc>
          <w:tcPr>
            <w:tcW w:w="255" w:type="dxa"/>
            <w:tcBorders>
              <w:top w:val="nil"/>
              <w:left w:val="nil"/>
              <w:bottom w:val="nil"/>
              <w:right w:val="nil"/>
            </w:tcBorders>
            <w:shd w:val="clear" w:color="auto" w:fill="auto"/>
            <w:noWrap/>
            <w:vAlign w:val="bottom"/>
            <w:hideMark/>
          </w:tcPr>
          <w:p w:rsidR="00FE4450" w:rsidRPr="000A7531" w:rsidRDefault="00FE4450" w:rsidP="00175F1B">
            <w:pPr>
              <w:rPr>
                <w:rFonts w:eastAsia="Times New Roman"/>
                <w:color w:val="000000"/>
                <w:sz w:val="22"/>
                <w:szCs w:val="22"/>
                <w:lang w:val="en-US" w:eastAsia="ru-RU"/>
              </w:rPr>
            </w:pPr>
          </w:p>
        </w:tc>
      </w:tr>
      <w:tr w:rsidR="00FE4450" w:rsidRPr="00C95C3C" w:rsidTr="00175F1B">
        <w:trPr>
          <w:trHeight w:val="1005"/>
        </w:trPr>
        <w:tc>
          <w:tcPr>
            <w:tcW w:w="9229" w:type="dxa"/>
            <w:gridSpan w:val="4"/>
            <w:tcBorders>
              <w:top w:val="nil"/>
              <w:left w:val="nil"/>
              <w:bottom w:val="single" w:sz="4" w:space="0" w:color="auto"/>
              <w:right w:val="nil"/>
            </w:tcBorders>
            <w:shd w:val="clear" w:color="auto" w:fill="auto"/>
            <w:vAlign w:val="center"/>
            <w:hideMark/>
          </w:tcPr>
          <w:p w:rsidR="00FE4450" w:rsidRDefault="00FE4450" w:rsidP="00175F1B">
            <w:pPr>
              <w:jc w:val="center"/>
              <w:rPr>
                <w:rFonts w:eastAsia="Times New Roman"/>
                <w:b/>
                <w:bCs/>
                <w:color w:val="000000"/>
                <w:sz w:val="32"/>
                <w:szCs w:val="32"/>
                <w:lang w:val="en-US" w:eastAsia="ru-RU"/>
              </w:rPr>
            </w:pPr>
            <w:r w:rsidRPr="00C95C3C">
              <w:rPr>
                <w:rFonts w:eastAsia="Times New Roman"/>
                <w:b/>
                <w:bCs/>
                <w:color w:val="000000"/>
                <w:sz w:val="32"/>
                <w:szCs w:val="32"/>
                <w:lang w:val="en-US" w:eastAsia="ru-RU"/>
              </w:rPr>
              <w:t>Resursele</w:t>
            </w:r>
            <w:r>
              <w:rPr>
                <w:rFonts w:eastAsia="Times New Roman"/>
                <w:b/>
                <w:bCs/>
                <w:color w:val="000000"/>
                <w:sz w:val="32"/>
                <w:szCs w:val="32"/>
                <w:lang w:val="en-US" w:eastAsia="ru-RU"/>
              </w:rPr>
              <w:t xml:space="preserve"> și</w:t>
            </w:r>
            <w:r w:rsidRPr="00C95C3C">
              <w:rPr>
                <w:rFonts w:eastAsia="Times New Roman"/>
                <w:b/>
                <w:bCs/>
                <w:color w:val="000000"/>
                <w:sz w:val="32"/>
                <w:szCs w:val="32"/>
                <w:lang w:val="en-US" w:eastAsia="ru-RU"/>
              </w:rPr>
              <w:t xml:space="preserve"> cheltuielile bugetului raional Basarabeasca conform clasificației funcționale</w:t>
            </w:r>
            <w:r>
              <w:rPr>
                <w:rFonts w:eastAsia="Times New Roman"/>
                <w:b/>
                <w:bCs/>
                <w:color w:val="000000"/>
                <w:sz w:val="32"/>
                <w:szCs w:val="32"/>
                <w:lang w:val="en-US" w:eastAsia="ru-RU"/>
              </w:rPr>
              <w:t xml:space="preserve"> și pe programe</w:t>
            </w:r>
            <w:r w:rsidRPr="00C95C3C">
              <w:rPr>
                <w:rFonts w:eastAsia="Times New Roman"/>
                <w:b/>
                <w:bCs/>
                <w:color w:val="000000"/>
                <w:sz w:val="32"/>
                <w:szCs w:val="32"/>
                <w:lang w:val="en-US" w:eastAsia="ru-RU"/>
              </w:rPr>
              <w:t xml:space="preserve"> pe anul 20</w:t>
            </w:r>
            <w:r>
              <w:rPr>
                <w:rFonts w:eastAsia="Times New Roman"/>
                <w:b/>
                <w:bCs/>
                <w:color w:val="000000"/>
                <w:sz w:val="32"/>
                <w:szCs w:val="32"/>
                <w:lang w:val="en-US" w:eastAsia="ru-RU"/>
              </w:rPr>
              <w:t>23</w:t>
            </w:r>
          </w:p>
          <w:p w:rsidR="00FE4450" w:rsidRDefault="00FE4450" w:rsidP="00175F1B">
            <w:pPr>
              <w:jc w:val="center"/>
              <w:rPr>
                <w:rFonts w:eastAsia="Times New Roman"/>
                <w:b/>
                <w:bCs/>
                <w:color w:val="000000"/>
                <w:sz w:val="32"/>
                <w:szCs w:val="32"/>
                <w:lang w:val="en-US" w:eastAsia="ru-RU"/>
              </w:rPr>
            </w:pPr>
          </w:p>
          <w:tbl>
            <w:tblPr>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1"/>
              <w:gridCol w:w="992"/>
              <w:gridCol w:w="1701"/>
            </w:tblGrid>
            <w:tr w:rsidR="00FE4450" w:rsidRPr="00A54A5D" w:rsidTr="00175F1B">
              <w:tc>
                <w:tcPr>
                  <w:tcW w:w="6281" w:type="dxa"/>
                </w:tcPr>
                <w:p w:rsidR="00FE4450" w:rsidRPr="00A54A5D" w:rsidRDefault="00FE4450" w:rsidP="00175F1B">
                  <w:pPr>
                    <w:jc w:val="center"/>
                    <w:rPr>
                      <w:rFonts w:eastAsia="Times New Roman"/>
                      <w:b/>
                      <w:bCs/>
                      <w:color w:val="000000"/>
                      <w:sz w:val="32"/>
                      <w:szCs w:val="32"/>
                      <w:lang w:val="en-US" w:eastAsia="ru-RU"/>
                    </w:rPr>
                  </w:pPr>
                  <w:r w:rsidRPr="00A54A5D">
                    <w:rPr>
                      <w:rFonts w:eastAsia="Times New Roman"/>
                      <w:b/>
                      <w:bCs/>
                      <w:color w:val="000000"/>
                      <w:sz w:val="32"/>
                      <w:szCs w:val="32"/>
                      <w:lang w:val="en-US" w:eastAsia="ru-RU"/>
                    </w:rPr>
                    <w:t xml:space="preserve">Denumirea </w:t>
                  </w:r>
                </w:p>
              </w:tc>
              <w:tc>
                <w:tcPr>
                  <w:tcW w:w="992" w:type="dxa"/>
                </w:tcPr>
                <w:p w:rsidR="00FE4450" w:rsidRPr="00A54A5D" w:rsidRDefault="00FE4450" w:rsidP="00175F1B">
                  <w:pPr>
                    <w:jc w:val="center"/>
                    <w:rPr>
                      <w:rFonts w:eastAsia="Times New Roman"/>
                      <w:b/>
                      <w:bCs/>
                      <w:color w:val="000000"/>
                      <w:sz w:val="32"/>
                      <w:szCs w:val="32"/>
                      <w:lang w:val="en-US" w:eastAsia="ru-RU"/>
                    </w:rPr>
                  </w:pPr>
                  <w:r w:rsidRPr="00A54A5D">
                    <w:rPr>
                      <w:rFonts w:eastAsia="Times New Roman"/>
                      <w:b/>
                      <w:bCs/>
                      <w:color w:val="000000"/>
                      <w:sz w:val="32"/>
                      <w:szCs w:val="32"/>
                      <w:lang w:val="en-US" w:eastAsia="ru-RU"/>
                    </w:rPr>
                    <w:t xml:space="preserve">Cod </w:t>
                  </w:r>
                </w:p>
              </w:tc>
              <w:tc>
                <w:tcPr>
                  <w:tcW w:w="1701" w:type="dxa"/>
                </w:tcPr>
                <w:p w:rsidR="00FE4450" w:rsidRPr="00A54A5D" w:rsidRDefault="00FE4450" w:rsidP="00175F1B">
                  <w:pPr>
                    <w:jc w:val="center"/>
                    <w:rPr>
                      <w:rFonts w:eastAsia="Times New Roman"/>
                      <w:b/>
                      <w:bCs/>
                      <w:color w:val="000000"/>
                      <w:sz w:val="32"/>
                      <w:szCs w:val="32"/>
                      <w:lang w:val="en-US" w:eastAsia="ru-RU"/>
                    </w:rPr>
                  </w:pPr>
                  <w:r w:rsidRPr="00A54A5D">
                    <w:rPr>
                      <w:rFonts w:eastAsia="Times New Roman"/>
                      <w:b/>
                      <w:bCs/>
                      <w:color w:val="000000"/>
                      <w:sz w:val="32"/>
                      <w:szCs w:val="32"/>
                      <w:lang w:val="en-US" w:eastAsia="ru-RU"/>
                    </w:rPr>
                    <w:t>Suma, mii lei</w:t>
                  </w:r>
                </w:p>
              </w:tc>
            </w:tr>
            <w:tr w:rsidR="00FE4450" w:rsidRPr="00A54A5D" w:rsidTr="00175F1B">
              <w:trPr>
                <w:trHeight w:val="392"/>
              </w:trPr>
              <w:tc>
                <w:tcPr>
                  <w:tcW w:w="6281"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Cheltu</w:t>
                  </w:r>
                  <w:r w:rsidRPr="00A54A5D">
                    <w:rPr>
                      <w:rFonts w:eastAsia="Times New Roman"/>
                      <w:b/>
                      <w:bCs/>
                      <w:color w:val="000000"/>
                      <w:sz w:val="24"/>
                      <w:szCs w:val="24"/>
                      <w:lang w:val="en-US" w:eastAsia="ru-RU"/>
                    </w:rPr>
                    <w:cr/>
                    <w:t>eli recurente, în total</w:t>
                  </w:r>
                </w:p>
              </w:tc>
              <w:tc>
                <w:tcPr>
                  <w:tcW w:w="992" w:type="dxa"/>
                  <w:vAlign w:val="center"/>
                </w:tcPr>
                <w:p w:rsidR="00FE4450" w:rsidRPr="00A54A5D" w:rsidRDefault="00FE4450" w:rsidP="00175F1B">
                  <w:pPr>
                    <w:jc w:val="center"/>
                    <w:rPr>
                      <w:rFonts w:eastAsia="Times New Roman"/>
                      <w:b/>
                      <w:bCs/>
                      <w:color w:val="000000"/>
                      <w:sz w:val="24"/>
                      <w:szCs w:val="24"/>
                      <w:lang w:val="en-US" w:eastAsia="ru-RU"/>
                    </w:rPr>
                  </w:pPr>
                </w:p>
              </w:tc>
              <w:tc>
                <w:tcPr>
                  <w:tcW w:w="1701" w:type="dxa"/>
                  <w:vAlign w:val="center"/>
                </w:tcPr>
                <w:p w:rsidR="00FE4450" w:rsidRPr="00037C85" w:rsidRDefault="00FE4450" w:rsidP="00175F1B">
                  <w:pPr>
                    <w:jc w:val="center"/>
                    <w:rPr>
                      <w:rFonts w:eastAsia="Times New Roman"/>
                      <w:b/>
                      <w:bCs/>
                      <w:color w:val="000000"/>
                      <w:sz w:val="28"/>
                      <w:szCs w:val="28"/>
                      <w:lang w:val="ro-RO" w:eastAsia="ru-RU"/>
                    </w:rPr>
                  </w:pPr>
                  <w:r>
                    <w:rPr>
                      <w:rFonts w:eastAsia="Times New Roman"/>
                      <w:b/>
                      <w:bCs/>
                      <w:color w:val="000000"/>
                      <w:sz w:val="28"/>
                      <w:szCs w:val="28"/>
                      <w:lang w:val="ro-RO" w:eastAsia="ru-RU"/>
                    </w:rPr>
                    <w:t>87950,4</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Cheltuieli de personal, în total</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21</w:t>
                  </w:r>
                </w:p>
              </w:tc>
              <w:tc>
                <w:tcPr>
                  <w:tcW w:w="1701" w:type="dxa"/>
                </w:tcPr>
                <w:p w:rsidR="00FE4450" w:rsidRPr="00037C85" w:rsidRDefault="00FE4450" w:rsidP="00175F1B">
                  <w:pPr>
                    <w:jc w:val="center"/>
                    <w:rPr>
                      <w:rFonts w:eastAsia="Times New Roman"/>
                      <w:bCs/>
                      <w:color w:val="000000"/>
                      <w:sz w:val="28"/>
                      <w:szCs w:val="28"/>
                      <w:lang w:val="en-US" w:eastAsia="ru-RU"/>
                    </w:rPr>
                  </w:pPr>
                  <w:r>
                    <w:rPr>
                      <w:rFonts w:eastAsia="Times New Roman"/>
                      <w:bCs/>
                      <w:color w:val="000000"/>
                      <w:sz w:val="28"/>
                      <w:szCs w:val="28"/>
                      <w:lang w:val="en-US" w:eastAsia="ru-RU"/>
                    </w:rPr>
                    <w:t>62994,1</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Investiții capital, în total</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3192</w:t>
                  </w:r>
                </w:p>
              </w:tc>
              <w:tc>
                <w:tcPr>
                  <w:tcW w:w="1701" w:type="dxa"/>
                </w:tcPr>
                <w:p w:rsidR="00FE4450" w:rsidRPr="00A54A5D" w:rsidRDefault="00FE4450" w:rsidP="00175F1B">
                  <w:pPr>
                    <w:jc w:val="center"/>
                    <w:rPr>
                      <w:rFonts w:eastAsia="Times New Roman"/>
                      <w:bCs/>
                      <w:color w:val="000000"/>
                      <w:sz w:val="24"/>
                      <w:szCs w:val="24"/>
                      <w:lang w:val="en-US" w:eastAsia="ru-RU"/>
                    </w:rPr>
                  </w:pPr>
                </w:p>
              </w:tc>
            </w:tr>
            <w:tr w:rsidR="00FE4450" w:rsidRPr="00A54A5D" w:rsidTr="00175F1B">
              <w:trPr>
                <w:trHeight w:val="419"/>
              </w:trPr>
              <w:tc>
                <w:tcPr>
                  <w:tcW w:w="6281"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Servicii de stat cu destinație generală</w:t>
                  </w:r>
                </w:p>
              </w:tc>
              <w:tc>
                <w:tcPr>
                  <w:tcW w:w="992"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01</w:t>
                  </w:r>
                </w:p>
              </w:tc>
              <w:tc>
                <w:tcPr>
                  <w:tcW w:w="1701" w:type="dxa"/>
                </w:tcPr>
                <w:p w:rsidR="00FE4450" w:rsidRPr="00E46B38" w:rsidRDefault="00FE4450" w:rsidP="00175F1B">
                  <w:pPr>
                    <w:jc w:val="center"/>
                    <w:rPr>
                      <w:rFonts w:eastAsia="Times New Roman"/>
                      <w:bCs/>
                      <w:color w:val="000000"/>
                      <w:sz w:val="24"/>
                      <w:szCs w:val="24"/>
                      <w:lang w:val="ro-RO" w:eastAsia="ru-RU"/>
                    </w:rPr>
                  </w:pP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FE4450" w:rsidRPr="00A54A5D" w:rsidRDefault="00FE4450" w:rsidP="00175F1B">
                  <w:pPr>
                    <w:jc w:val="center"/>
                    <w:rPr>
                      <w:rFonts w:eastAsia="Times New Roman"/>
                      <w:bCs/>
                      <w:color w:val="000000"/>
                      <w:sz w:val="24"/>
                      <w:szCs w:val="24"/>
                      <w:lang w:val="en-US" w:eastAsia="ru-RU"/>
                    </w:rPr>
                  </w:pPr>
                </w:p>
              </w:tc>
              <w:tc>
                <w:tcPr>
                  <w:tcW w:w="1701" w:type="dxa"/>
                </w:tcPr>
                <w:p w:rsidR="00FE4450" w:rsidRPr="004B1922"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7311,9</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6951,9</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360,0</w:t>
                  </w:r>
                </w:p>
              </w:tc>
            </w:tr>
            <w:tr w:rsidR="00FE4450" w:rsidRPr="00A54A5D" w:rsidTr="00175F1B">
              <w:tc>
                <w:tcPr>
                  <w:tcW w:w="6281" w:type="dxa"/>
                </w:tcPr>
                <w:p w:rsidR="00FE4450" w:rsidRPr="00A54A5D" w:rsidRDefault="00FE4450" w:rsidP="00175F1B">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FE4450" w:rsidRPr="00A54A5D" w:rsidRDefault="00FE4450" w:rsidP="00175F1B">
                  <w:pPr>
                    <w:jc w:val="center"/>
                    <w:rPr>
                      <w:rFonts w:eastAsia="Times New Roman"/>
                      <w:bCs/>
                      <w:color w:val="000000"/>
                      <w:sz w:val="24"/>
                      <w:szCs w:val="24"/>
                      <w:lang w:val="en-US" w:eastAsia="ru-RU"/>
                    </w:rPr>
                  </w:pPr>
                </w:p>
              </w:tc>
              <w:tc>
                <w:tcPr>
                  <w:tcW w:w="1701" w:type="dxa"/>
                </w:tcPr>
                <w:p w:rsidR="00FE4450" w:rsidRPr="0032065B"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7311,9</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Exercitarea guvernării</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0301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3449,6</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bugetar-fiscal</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0501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1200,0</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Servicii de support pentru exercitarea guvernării</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0302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2362,3</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Gestionarea fondurilor de rezervă și de intervenție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0802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300,0</w:t>
                  </w:r>
                </w:p>
              </w:tc>
            </w:tr>
            <w:tr w:rsidR="00FE4450" w:rsidRPr="00A54A5D" w:rsidTr="00175F1B">
              <w:trPr>
                <w:trHeight w:val="387"/>
              </w:trPr>
              <w:tc>
                <w:tcPr>
                  <w:tcW w:w="6281"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Apărarea națională</w:t>
                  </w:r>
                </w:p>
              </w:tc>
              <w:tc>
                <w:tcPr>
                  <w:tcW w:w="992"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02</w:t>
                  </w:r>
                </w:p>
              </w:tc>
              <w:tc>
                <w:tcPr>
                  <w:tcW w:w="1701" w:type="dxa"/>
                </w:tcPr>
                <w:p w:rsidR="00FE4450" w:rsidRPr="00A54A5D" w:rsidRDefault="00FE4450" w:rsidP="00175F1B">
                  <w:pPr>
                    <w:jc w:val="center"/>
                    <w:rPr>
                      <w:rFonts w:eastAsia="Times New Roman"/>
                      <w:bCs/>
                      <w:color w:val="000000"/>
                      <w:sz w:val="24"/>
                      <w:szCs w:val="24"/>
                      <w:lang w:val="en-US" w:eastAsia="ru-RU"/>
                    </w:rPr>
                  </w:pP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FE4450" w:rsidRPr="00A54A5D" w:rsidRDefault="00FE4450" w:rsidP="00175F1B">
                  <w:pPr>
                    <w:jc w:val="center"/>
                    <w:rPr>
                      <w:rFonts w:eastAsia="Times New Roman"/>
                      <w:bCs/>
                      <w:color w:val="000000"/>
                      <w:sz w:val="24"/>
                      <w:szCs w:val="24"/>
                      <w:lang w:val="en-US" w:eastAsia="ru-RU"/>
                    </w:rPr>
                  </w:pPr>
                </w:p>
              </w:tc>
              <w:tc>
                <w:tcPr>
                  <w:tcW w:w="1701" w:type="dxa"/>
                </w:tcPr>
                <w:p w:rsidR="00FE4450" w:rsidRPr="00E46B38"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272,7</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272,7</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w:t>
                  </w:r>
                </w:p>
              </w:tc>
            </w:tr>
            <w:tr w:rsidR="00FE4450" w:rsidRPr="00A54A5D" w:rsidTr="00175F1B">
              <w:tc>
                <w:tcPr>
                  <w:tcW w:w="6281" w:type="dxa"/>
                </w:tcPr>
                <w:p w:rsidR="00FE4450" w:rsidRPr="00A54A5D" w:rsidRDefault="00FE4450" w:rsidP="00175F1B">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FE4450" w:rsidRPr="00A54A5D" w:rsidRDefault="00FE4450" w:rsidP="00175F1B">
                  <w:pPr>
                    <w:jc w:val="center"/>
                    <w:rPr>
                      <w:rFonts w:eastAsia="Times New Roman"/>
                      <w:bCs/>
                      <w:color w:val="000000"/>
                      <w:sz w:val="24"/>
                      <w:szCs w:val="24"/>
                      <w:lang w:val="en-US" w:eastAsia="ru-RU"/>
                    </w:rPr>
                  </w:pPr>
                </w:p>
              </w:tc>
              <w:tc>
                <w:tcPr>
                  <w:tcW w:w="1701" w:type="dxa"/>
                </w:tcPr>
                <w:p w:rsidR="00FE4450" w:rsidRPr="00A54A5D"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272,7</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Servicii de support în domeniul apărării naționale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3104</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272,7</w:t>
                  </w:r>
                </w:p>
              </w:tc>
            </w:tr>
            <w:tr w:rsidR="00FE4450" w:rsidRPr="00A54A5D" w:rsidTr="00175F1B">
              <w:trPr>
                <w:trHeight w:val="399"/>
              </w:trPr>
              <w:tc>
                <w:tcPr>
                  <w:tcW w:w="6281"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Serviciul în domeniul e</w:t>
                  </w:r>
                  <w:r w:rsidRPr="00A54A5D">
                    <w:rPr>
                      <w:rFonts w:eastAsia="Times New Roman"/>
                      <w:b/>
                      <w:bCs/>
                      <w:color w:val="000000"/>
                      <w:sz w:val="24"/>
                      <w:szCs w:val="24"/>
                      <w:lang w:val="en-US" w:eastAsia="ru-RU"/>
                    </w:rPr>
                    <w:cr/>
                    <w:t>onomiei</w:t>
                  </w:r>
                </w:p>
              </w:tc>
              <w:tc>
                <w:tcPr>
                  <w:tcW w:w="992"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04</w:t>
                  </w:r>
                </w:p>
              </w:tc>
              <w:tc>
                <w:tcPr>
                  <w:tcW w:w="1701" w:type="dxa"/>
                </w:tcPr>
                <w:p w:rsidR="00FE4450" w:rsidRPr="00A54A5D" w:rsidRDefault="00FE4450" w:rsidP="00175F1B">
                  <w:pPr>
                    <w:jc w:val="center"/>
                    <w:rPr>
                      <w:rFonts w:eastAsia="Times New Roman"/>
                      <w:b/>
                      <w:bCs/>
                      <w:color w:val="000000"/>
                      <w:sz w:val="24"/>
                      <w:szCs w:val="24"/>
                      <w:lang w:val="en-US" w:eastAsia="ru-RU"/>
                    </w:rPr>
                  </w:pP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FE4450" w:rsidRPr="00A54A5D" w:rsidRDefault="00FE4450" w:rsidP="00175F1B">
                  <w:pPr>
                    <w:jc w:val="center"/>
                    <w:rPr>
                      <w:rFonts w:eastAsia="Times New Roman"/>
                      <w:bCs/>
                      <w:color w:val="000000"/>
                      <w:sz w:val="24"/>
                      <w:szCs w:val="24"/>
                      <w:lang w:val="en-US" w:eastAsia="ru-RU"/>
                    </w:rPr>
                  </w:pPr>
                </w:p>
              </w:tc>
              <w:tc>
                <w:tcPr>
                  <w:tcW w:w="1701" w:type="dxa"/>
                </w:tcPr>
                <w:p w:rsidR="00FE4450" w:rsidRPr="00E46B38"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3071,4</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3071,4</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w:t>
                  </w:r>
                </w:p>
              </w:tc>
            </w:tr>
            <w:tr w:rsidR="00FE4450" w:rsidRPr="00A54A5D" w:rsidTr="00175F1B">
              <w:tc>
                <w:tcPr>
                  <w:tcW w:w="6281" w:type="dxa"/>
                </w:tcPr>
                <w:p w:rsidR="00FE4450" w:rsidRPr="00A54A5D" w:rsidRDefault="00FE4450" w:rsidP="00175F1B">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FE4450" w:rsidRPr="00A54A5D" w:rsidRDefault="00FE4450" w:rsidP="00175F1B">
                  <w:pPr>
                    <w:jc w:val="center"/>
                    <w:rPr>
                      <w:rFonts w:eastAsia="Times New Roman"/>
                      <w:bCs/>
                      <w:color w:val="000000"/>
                      <w:sz w:val="24"/>
                      <w:szCs w:val="24"/>
                      <w:lang w:val="en-US" w:eastAsia="ru-RU"/>
                    </w:rPr>
                  </w:pPr>
                </w:p>
              </w:tc>
              <w:tc>
                <w:tcPr>
                  <w:tcW w:w="1701" w:type="dxa"/>
                </w:tcPr>
                <w:p w:rsidR="00FE4450" w:rsidRPr="00A54A5D"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3071,4</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agriculturii</w:t>
                  </w:r>
                </w:p>
              </w:tc>
              <w:tc>
                <w:tcPr>
                  <w:tcW w:w="992" w:type="dxa"/>
                  <w:vAlign w:val="center"/>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5101</w:t>
                  </w:r>
                </w:p>
              </w:tc>
              <w:tc>
                <w:tcPr>
                  <w:tcW w:w="1701" w:type="dxa"/>
                  <w:vAlign w:val="center"/>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352,5</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macroeconomic și de dezvoltare a economiei</w:t>
                  </w:r>
                </w:p>
              </w:tc>
              <w:tc>
                <w:tcPr>
                  <w:tcW w:w="992" w:type="dxa"/>
                  <w:vAlign w:val="center"/>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5001</w:t>
                  </w:r>
                </w:p>
              </w:tc>
              <w:tc>
                <w:tcPr>
                  <w:tcW w:w="1701" w:type="dxa"/>
                  <w:vAlign w:val="center"/>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557,3</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Pr>
                      <w:rFonts w:eastAsia="Times New Roman"/>
                      <w:bCs/>
                      <w:color w:val="000000"/>
                      <w:sz w:val="24"/>
                      <w:szCs w:val="24"/>
                      <w:lang w:val="en-US" w:eastAsia="ru-RU"/>
                    </w:rPr>
                    <w:t>Dezvoltarea drumurilor</w:t>
                  </w:r>
                </w:p>
              </w:tc>
              <w:tc>
                <w:tcPr>
                  <w:tcW w:w="992" w:type="dxa"/>
                  <w:vAlign w:val="center"/>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640</w:t>
                  </w:r>
                  <w:r>
                    <w:rPr>
                      <w:rFonts w:eastAsia="Times New Roman"/>
                      <w:bCs/>
                      <w:color w:val="000000"/>
                      <w:sz w:val="24"/>
                      <w:szCs w:val="24"/>
                      <w:lang w:val="en-US" w:eastAsia="ru-RU"/>
                    </w:rPr>
                    <w:t>2</w:t>
                  </w:r>
                </w:p>
              </w:tc>
              <w:tc>
                <w:tcPr>
                  <w:tcW w:w="1701" w:type="dxa"/>
                  <w:vAlign w:val="center"/>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2161,6</w:t>
                  </w:r>
                </w:p>
              </w:tc>
            </w:tr>
            <w:tr w:rsidR="00FE4450" w:rsidRPr="00A54A5D" w:rsidTr="00175F1B">
              <w:trPr>
                <w:trHeight w:val="414"/>
              </w:trPr>
              <w:tc>
                <w:tcPr>
                  <w:tcW w:w="6281"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Cultură, sport, tineret, culte și odihnă</w:t>
                  </w:r>
                </w:p>
              </w:tc>
              <w:tc>
                <w:tcPr>
                  <w:tcW w:w="992"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08</w:t>
                  </w:r>
                </w:p>
              </w:tc>
              <w:tc>
                <w:tcPr>
                  <w:tcW w:w="1701" w:type="dxa"/>
                  <w:vAlign w:val="center"/>
                </w:tcPr>
                <w:p w:rsidR="00FE4450" w:rsidRPr="00A54A5D" w:rsidRDefault="00FE4450" w:rsidP="00175F1B">
                  <w:pPr>
                    <w:jc w:val="center"/>
                    <w:rPr>
                      <w:rFonts w:eastAsia="Times New Roman"/>
                      <w:bCs/>
                      <w:color w:val="000000"/>
                      <w:sz w:val="24"/>
                      <w:szCs w:val="24"/>
                      <w:lang w:val="en-US" w:eastAsia="ru-RU"/>
                    </w:rPr>
                  </w:pP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FE4450" w:rsidRPr="00A54A5D" w:rsidRDefault="00FE4450" w:rsidP="00175F1B">
                  <w:pPr>
                    <w:jc w:val="center"/>
                    <w:rPr>
                      <w:rFonts w:eastAsia="Times New Roman"/>
                      <w:b/>
                      <w:bCs/>
                      <w:color w:val="000000"/>
                      <w:sz w:val="24"/>
                      <w:szCs w:val="24"/>
                      <w:lang w:val="en-US" w:eastAsia="ru-RU"/>
                    </w:rPr>
                  </w:pPr>
                </w:p>
              </w:tc>
              <w:tc>
                <w:tcPr>
                  <w:tcW w:w="1701" w:type="dxa"/>
                </w:tcPr>
                <w:p w:rsidR="00FE4450" w:rsidRPr="00A54A5D"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3596,6</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3596,6</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w:t>
                  </w:r>
                </w:p>
              </w:tc>
            </w:tr>
            <w:tr w:rsidR="00FE4450" w:rsidRPr="00A54A5D" w:rsidTr="00175F1B">
              <w:tc>
                <w:tcPr>
                  <w:tcW w:w="6281" w:type="dxa"/>
                </w:tcPr>
                <w:p w:rsidR="00FE4450" w:rsidRPr="00A54A5D" w:rsidRDefault="00FE4450" w:rsidP="00175F1B">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FE4450" w:rsidRPr="00A54A5D" w:rsidRDefault="00FE4450" w:rsidP="00175F1B">
                  <w:pPr>
                    <w:jc w:val="center"/>
                    <w:rPr>
                      <w:rFonts w:eastAsia="Times New Roman"/>
                      <w:b/>
                      <w:bCs/>
                      <w:color w:val="000000"/>
                      <w:sz w:val="24"/>
                      <w:szCs w:val="24"/>
                      <w:lang w:val="en-US" w:eastAsia="ru-RU"/>
                    </w:rPr>
                  </w:pPr>
                </w:p>
              </w:tc>
              <w:tc>
                <w:tcPr>
                  <w:tcW w:w="1701" w:type="dxa"/>
                </w:tcPr>
                <w:p w:rsidR="00FE4450" w:rsidRPr="00A54A5D"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3596,6</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culturii</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8501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433,7</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Dezvoltarea culturii (ansamblurilor de dans)</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8502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336,0</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Dezvoltarea culturii</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8502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350,0</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Pr>
                      <w:rFonts w:eastAsia="Times New Roman"/>
                      <w:bCs/>
                      <w:color w:val="000000"/>
                      <w:sz w:val="24"/>
                      <w:szCs w:val="24"/>
                      <w:lang w:val="en-US" w:eastAsia="ru-RU"/>
                    </w:rPr>
                    <w:t>Activitati s</w:t>
                  </w:r>
                  <w:r w:rsidRPr="00A54A5D">
                    <w:rPr>
                      <w:rFonts w:eastAsia="Times New Roman"/>
                      <w:bCs/>
                      <w:color w:val="000000"/>
                      <w:sz w:val="24"/>
                      <w:szCs w:val="24"/>
                      <w:lang w:val="en-US" w:eastAsia="ru-RU"/>
                    </w:rPr>
                    <w:t>port</w:t>
                  </w:r>
                  <w:r>
                    <w:rPr>
                      <w:rFonts w:eastAsia="Times New Roman"/>
                      <w:bCs/>
                      <w:color w:val="000000"/>
                      <w:sz w:val="24"/>
                      <w:szCs w:val="24"/>
                      <w:lang w:val="en-US" w:eastAsia="ru-RU"/>
                    </w:rPr>
                    <w:t>ive</w:t>
                  </w:r>
                  <w:r w:rsidRPr="00A54A5D">
                    <w:rPr>
                      <w:rFonts w:eastAsia="Times New Roman"/>
                      <w:bCs/>
                      <w:color w:val="000000"/>
                      <w:sz w:val="24"/>
                      <w:szCs w:val="24"/>
                      <w:lang w:val="en-US" w:eastAsia="ru-RU"/>
                    </w:rPr>
                    <w:t xml:space="preserve">. </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8602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150,0</w:t>
                  </w:r>
                </w:p>
              </w:tc>
            </w:tr>
            <w:tr w:rsidR="00FE4450" w:rsidRPr="00A54A5D" w:rsidTr="00175F1B">
              <w:tc>
                <w:tcPr>
                  <w:tcW w:w="6281" w:type="dxa"/>
                </w:tcPr>
                <w:p w:rsidR="00FE4450" w:rsidRDefault="00FE4450" w:rsidP="00175F1B">
                  <w:pPr>
                    <w:rPr>
                      <w:rFonts w:eastAsia="Times New Roman"/>
                      <w:bCs/>
                      <w:color w:val="000000"/>
                      <w:sz w:val="24"/>
                      <w:szCs w:val="24"/>
                      <w:lang w:val="en-US" w:eastAsia="ru-RU"/>
                    </w:rPr>
                  </w:pPr>
                  <w:r>
                    <w:rPr>
                      <w:rFonts w:eastAsia="Times New Roman"/>
                      <w:bCs/>
                      <w:color w:val="000000"/>
                      <w:sz w:val="24"/>
                      <w:szCs w:val="24"/>
                      <w:lang w:val="en-US" w:eastAsia="ru-RU"/>
                    </w:rPr>
                    <w:t>Sport (scoala sportiva)</w:t>
                  </w:r>
                </w:p>
              </w:tc>
              <w:tc>
                <w:tcPr>
                  <w:tcW w:w="992"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8602</w:t>
                  </w:r>
                </w:p>
              </w:tc>
              <w:tc>
                <w:tcPr>
                  <w:tcW w:w="1701" w:type="dxa"/>
                </w:tcPr>
                <w:p w:rsidR="00FE4450"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2276,9</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Pr>
                      <w:rFonts w:eastAsia="Times New Roman"/>
                      <w:bCs/>
                      <w:color w:val="000000"/>
                      <w:sz w:val="24"/>
                      <w:szCs w:val="24"/>
                      <w:lang w:val="en-US" w:eastAsia="ru-RU"/>
                    </w:rPr>
                    <w:lastRenderedPageBreak/>
                    <w:t>Alte servicii de tineret</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860</w:t>
                  </w:r>
                  <w:r>
                    <w:rPr>
                      <w:rFonts w:eastAsia="Times New Roman"/>
                      <w:bCs/>
                      <w:color w:val="000000"/>
                      <w:sz w:val="24"/>
                      <w:szCs w:val="24"/>
                      <w:lang w:val="en-US" w:eastAsia="ru-RU"/>
                    </w:rPr>
                    <w:t>3</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50,0</w:t>
                  </w:r>
                </w:p>
              </w:tc>
            </w:tr>
            <w:tr w:rsidR="00FE4450" w:rsidRPr="00A54A5D" w:rsidTr="00175F1B">
              <w:trPr>
                <w:trHeight w:val="414"/>
              </w:trPr>
              <w:tc>
                <w:tcPr>
                  <w:tcW w:w="6281"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Învățămînt</w:t>
                  </w:r>
                </w:p>
              </w:tc>
              <w:tc>
                <w:tcPr>
                  <w:tcW w:w="992"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09</w:t>
                  </w:r>
                </w:p>
              </w:tc>
              <w:tc>
                <w:tcPr>
                  <w:tcW w:w="1701" w:type="dxa"/>
                </w:tcPr>
                <w:p w:rsidR="00FE4450" w:rsidRPr="00A54A5D" w:rsidRDefault="00FE4450" w:rsidP="00175F1B">
                  <w:pPr>
                    <w:jc w:val="center"/>
                    <w:rPr>
                      <w:rFonts w:eastAsia="Times New Roman"/>
                      <w:bCs/>
                      <w:color w:val="000000"/>
                      <w:sz w:val="24"/>
                      <w:szCs w:val="24"/>
                      <w:lang w:val="en-US" w:eastAsia="ru-RU"/>
                    </w:rPr>
                  </w:pP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FE4450" w:rsidRPr="00A54A5D" w:rsidRDefault="00FE4450" w:rsidP="00175F1B">
                  <w:pPr>
                    <w:jc w:val="center"/>
                    <w:rPr>
                      <w:rFonts w:eastAsia="Times New Roman"/>
                      <w:b/>
                      <w:bCs/>
                      <w:color w:val="000000"/>
                      <w:sz w:val="24"/>
                      <w:szCs w:val="24"/>
                      <w:lang w:val="en-US" w:eastAsia="ru-RU"/>
                    </w:rPr>
                  </w:pPr>
                </w:p>
              </w:tc>
              <w:tc>
                <w:tcPr>
                  <w:tcW w:w="1701" w:type="dxa"/>
                </w:tcPr>
                <w:p w:rsidR="00FE4450" w:rsidRPr="00A54A5D"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59387,3</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59005,3</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382,0</w:t>
                  </w:r>
                </w:p>
              </w:tc>
            </w:tr>
            <w:tr w:rsidR="00FE4450" w:rsidRPr="00A54A5D" w:rsidTr="00175F1B">
              <w:tc>
                <w:tcPr>
                  <w:tcW w:w="6281" w:type="dxa"/>
                </w:tcPr>
                <w:p w:rsidR="00FE4450" w:rsidRPr="00A54A5D" w:rsidRDefault="00FE4450" w:rsidP="00175F1B">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FE4450" w:rsidRPr="00A54A5D" w:rsidRDefault="00FE4450" w:rsidP="00175F1B">
                  <w:pPr>
                    <w:jc w:val="center"/>
                    <w:rPr>
                      <w:rFonts w:eastAsia="Times New Roman"/>
                      <w:b/>
                      <w:bCs/>
                      <w:color w:val="000000"/>
                      <w:sz w:val="24"/>
                      <w:szCs w:val="24"/>
                      <w:lang w:val="en-US" w:eastAsia="ru-RU"/>
                    </w:rPr>
                  </w:pPr>
                </w:p>
              </w:tc>
              <w:tc>
                <w:tcPr>
                  <w:tcW w:w="1701" w:type="dxa"/>
                </w:tcPr>
                <w:p w:rsidR="00FE4450" w:rsidRPr="00A54A5D"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59387,3</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educației</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8801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1615,0</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Învățămînt gimnazial</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8804</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13249,7</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Învățămîn</w:t>
                  </w:r>
                  <w:r w:rsidRPr="00A54A5D">
                    <w:rPr>
                      <w:rFonts w:eastAsia="Times New Roman"/>
                      <w:bCs/>
                      <w:color w:val="000000"/>
                      <w:sz w:val="24"/>
                      <w:szCs w:val="24"/>
                      <w:lang w:val="en-US" w:eastAsia="ru-RU"/>
                    </w:rPr>
                    <w:cr/>
                    <w:t xml:space="preserve"> liceal</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8806</w:t>
                  </w:r>
                </w:p>
              </w:tc>
              <w:tc>
                <w:tcPr>
                  <w:tcW w:w="1701" w:type="dxa"/>
                </w:tcPr>
                <w:p w:rsidR="00FE4450" w:rsidRPr="003764BC" w:rsidRDefault="00FE4450" w:rsidP="00175F1B">
                  <w:pPr>
                    <w:jc w:val="center"/>
                    <w:rPr>
                      <w:rFonts w:eastAsia="Times New Roman"/>
                      <w:bCs/>
                      <w:color w:val="000000"/>
                      <w:sz w:val="24"/>
                      <w:szCs w:val="24"/>
                      <w:lang w:val="ro-RO" w:eastAsia="ru-RU"/>
                    </w:rPr>
                  </w:pPr>
                  <w:r>
                    <w:rPr>
                      <w:rFonts w:eastAsia="Times New Roman"/>
                      <w:bCs/>
                      <w:color w:val="000000"/>
                      <w:sz w:val="24"/>
                      <w:szCs w:val="24"/>
                      <w:lang w:val="ro-RO" w:eastAsia="ru-RU"/>
                    </w:rPr>
                    <w:t>36162,3</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Servicii generale în educație (SAP)</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8813</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672,0</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Educație extrașcolară și susținerea elevilor dotați</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8814</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7613,3</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 xml:space="preserve">Curriculum, </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8815</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75,0</w:t>
                  </w:r>
                </w:p>
              </w:tc>
            </w:tr>
            <w:tr w:rsidR="00FE4450" w:rsidRPr="00A54A5D" w:rsidTr="00175F1B">
              <w:trPr>
                <w:trHeight w:val="531"/>
              </w:trPr>
              <w:tc>
                <w:tcPr>
                  <w:tcW w:w="6281"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Protecția socială</w:t>
                  </w:r>
                </w:p>
              </w:tc>
              <w:tc>
                <w:tcPr>
                  <w:tcW w:w="992" w:type="dxa"/>
                  <w:vAlign w:val="center"/>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10</w:t>
                  </w:r>
                </w:p>
              </w:tc>
              <w:tc>
                <w:tcPr>
                  <w:tcW w:w="1701" w:type="dxa"/>
                  <w:vAlign w:val="center"/>
                </w:tcPr>
                <w:p w:rsidR="00FE4450" w:rsidRPr="005A1D4D" w:rsidRDefault="00FE4450" w:rsidP="00175F1B">
                  <w:pPr>
                    <w:jc w:val="center"/>
                    <w:rPr>
                      <w:rFonts w:eastAsia="Times New Roman"/>
                      <w:b/>
                      <w:bCs/>
                      <w:color w:val="000000"/>
                      <w:sz w:val="24"/>
                      <w:szCs w:val="24"/>
                      <w:lang w:val="en-US" w:eastAsia="ru-RU"/>
                    </w:rPr>
                  </w:pP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FE4450" w:rsidRPr="00A54A5D" w:rsidRDefault="00FE4450" w:rsidP="00175F1B">
                  <w:pPr>
                    <w:jc w:val="center"/>
                    <w:rPr>
                      <w:rFonts w:eastAsia="Times New Roman"/>
                      <w:b/>
                      <w:bCs/>
                      <w:color w:val="000000"/>
                      <w:sz w:val="24"/>
                      <w:szCs w:val="24"/>
                      <w:lang w:val="en-US" w:eastAsia="ru-RU"/>
                    </w:rPr>
                  </w:pPr>
                </w:p>
              </w:tc>
              <w:tc>
                <w:tcPr>
                  <w:tcW w:w="1701" w:type="dxa"/>
                </w:tcPr>
                <w:p w:rsidR="00FE4450" w:rsidRPr="005A1D4D"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14310,5</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13910,5</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FE4450" w:rsidRPr="00A54A5D" w:rsidRDefault="00FE4450" w:rsidP="00175F1B">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400,0</w:t>
                  </w:r>
                </w:p>
              </w:tc>
            </w:tr>
            <w:tr w:rsidR="00FE4450" w:rsidRPr="00A54A5D" w:rsidTr="00175F1B">
              <w:tc>
                <w:tcPr>
                  <w:tcW w:w="6281" w:type="dxa"/>
                </w:tcPr>
                <w:p w:rsidR="00FE4450" w:rsidRPr="00A54A5D" w:rsidRDefault="00FE4450" w:rsidP="00175F1B">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FE4450" w:rsidRPr="00A54A5D" w:rsidRDefault="00FE4450" w:rsidP="00175F1B">
                  <w:pPr>
                    <w:jc w:val="center"/>
                    <w:rPr>
                      <w:rFonts w:eastAsia="Times New Roman"/>
                      <w:b/>
                      <w:bCs/>
                      <w:color w:val="000000"/>
                      <w:sz w:val="24"/>
                      <w:szCs w:val="24"/>
                      <w:lang w:val="en-US" w:eastAsia="ru-RU"/>
                    </w:rPr>
                  </w:pPr>
                </w:p>
              </w:tc>
              <w:tc>
                <w:tcPr>
                  <w:tcW w:w="1701" w:type="dxa"/>
                </w:tcPr>
                <w:p w:rsidR="00FE4450" w:rsidRPr="00151B0E" w:rsidRDefault="00FE4450" w:rsidP="00175F1B">
                  <w:pPr>
                    <w:jc w:val="center"/>
                    <w:rPr>
                      <w:rFonts w:eastAsia="Times New Roman"/>
                      <w:b/>
                      <w:bCs/>
                      <w:color w:val="000000"/>
                      <w:sz w:val="24"/>
                      <w:szCs w:val="24"/>
                      <w:lang w:val="en-US" w:eastAsia="ru-RU"/>
                    </w:rPr>
                  </w:pPr>
                  <w:r>
                    <w:rPr>
                      <w:rFonts w:eastAsia="Times New Roman"/>
                      <w:b/>
                      <w:bCs/>
                      <w:color w:val="000000"/>
                      <w:sz w:val="24"/>
                      <w:szCs w:val="24"/>
                      <w:lang w:val="en-US" w:eastAsia="ru-RU"/>
                    </w:rPr>
                    <w:t>14310,5</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protecției sociale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9001</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1229,1</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Asistență social a persoanelor cu necesități speciale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9010</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10686,2</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Protecție a familiei și copilului</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9006</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2026,5</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Protecție social în cazuri excepționale</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9012</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15,0</w:t>
                  </w:r>
                </w:p>
              </w:tc>
            </w:tr>
            <w:tr w:rsidR="00FE4450" w:rsidRPr="00A54A5D" w:rsidTr="00175F1B">
              <w:tc>
                <w:tcPr>
                  <w:tcW w:w="6281" w:type="dxa"/>
                </w:tcPr>
                <w:p w:rsidR="00FE4450" w:rsidRPr="00A54A5D" w:rsidRDefault="00FE4450" w:rsidP="00175F1B">
                  <w:pPr>
                    <w:rPr>
                      <w:rFonts w:eastAsia="Times New Roman"/>
                      <w:bCs/>
                      <w:color w:val="000000"/>
                      <w:sz w:val="24"/>
                      <w:szCs w:val="24"/>
                      <w:lang w:val="en-US" w:eastAsia="ru-RU"/>
                    </w:rPr>
                  </w:pPr>
                  <w:r w:rsidRPr="00A54A5D">
                    <w:rPr>
                      <w:rFonts w:eastAsia="Times New Roman"/>
                      <w:bCs/>
                      <w:color w:val="000000"/>
                      <w:sz w:val="24"/>
                      <w:szCs w:val="24"/>
                      <w:lang w:val="en-US" w:eastAsia="ru-RU"/>
                    </w:rPr>
                    <w:t>Protecția social a unor categorii de cetățeni (tinerii specialiști)</w:t>
                  </w:r>
                </w:p>
              </w:tc>
              <w:tc>
                <w:tcPr>
                  <w:tcW w:w="992" w:type="dxa"/>
                </w:tcPr>
                <w:p w:rsidR="00FE4450" w:rsidRPr="00A54A5D" w:rsidRDefault="00FE4450" w:rsidP="00175F1B">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9019</w:t>
                  </w:r>
                </w:p>
              </w:tc>
              <w:tc>
                <w:tcPr>
                  <w:tcW w:w="1701" w:type="dxa"/>
                </w:tcPr>
                <w:p w:rsidR="00FE4450" w:rsidRPr="00A54A5D" w:rsidRDefault="00FE4450" w:rsidP="00175F1B">
                  <w:pPr>
                    <w:jc w:val="center"/>
                    <w:rPr>
                      <w:rFonts w:eastAsia="Times New Roman"/>
                      <w:bCs/>
                      <w:color w:val="000000"/>
                      <w:sz w:val="24"/>
                      <w:szCs w:val="24"/>
                      <w:lang w:val="en-US" w:eastAsia="ru-RU"/>
                    </w:rPr>
                  </w:pPr>
                  <w:r>
                    <w:rPr>
                      <w:rFonts w:eastAsia="Times New Roman"/>
                      <w:bCs/>
                      <w:color w:val="000000"/>
                      <w:sz w:val="24"/>
                      <w:szCs w:val="24"/>
                      <w:lang w:val="en-US" w:eastAsia="ru-RU"/>
                    </w:rPr>
                    <w:t>353,7</w:t>
                  </w:r>
                </w:p>
              </w:tc>
            </w:tr>
          </w:tbl>
          <w:p w:rsidR="00FE4450" w:rsidRPr="00C95C3C" w:rsidRDefault="00FE4450" w:rsidP="00175F1B">
            <w:pPr>
              <w:jc w:val="center"/>
              <w:rPr>
                <w:rFonts w:eastAsia="Times New Roman"/>
                <w:b/>
                <w:bCs/>
                <w:color w:val="000000"/>
                <w:sz w:val="32"/>
                <w:szCs w:val="32"/>
                <w:lang w:val="en-US" w:eastAsia="ru-RU"/>
              </w:rPr>
            </w:pPr>
          </w:p>
        </w:tc>
      </w:tr>
    </w:tbl>
    <w:p w:rsidR="00FE4450" w:rsidRDefault="00FE4450" w:rsidP="00FE4450">
      <w:pPr>
        <w:jc w:val="both"/>
        <w:rPr>
          <w:sz w:val="24"/>
          <w:szCs w:val="24"/>
          <w:lang w:val="en-US"/>
        </w:rPr>
      </w:pPr>
    </w:p>
    <w:p w:rsidR="00FE4450" w:rsidRDefault="00FE4450" w:rsidP="00FE4450">
      <w:pPr>
        <w:jc w:val="both"/>
        <w:rPr>
          <w:sz w:val="24"/>
          <w:szCs w:val="24"/>
          <w:lang w:val="en-US"/>
        </w:rPr>
      </w:pPr>
    </w:p>
    <w:p w:rsidR="00FE4450" w:rsidRDefault="00FE4450" w:rsidP="00FE4450">
      <w:pPr>
        <w:jc w:val="both"/>
        <w:rPr>
          <w:sz w:val="24"/>
          <w:szCs w:val="24"/>
          <w:lang w:val="en-US"/>
        </w:rPr>
      </w:pPr>
    </w:p>
    <w:tbl>
      <w:tblPr>
        <w:tblW w:w="9039" w:type="dxa"/>
        <w:tblLook w:val="04A0" w:firstRow="1" w:lastRow="0" w:firstColumn="1" w:lastColumn="0" w:noHBand="0" w:noVBand="1"/>
      </w:tblPr>
      <w:tblGrid>
        <w:gridCol w:w="9631"/>
        <w:gridCol w:w="222"/>
      </w:tblGrid>
      <w:tr w:rsidR="00FE4450" w:rsidRPr="00EC2CD7" w:rsidTr="00175F1B">
        <w:tc>
          <w:tcPr>
            <w:tcW w:w="6345" w:type="dxa"/>
          </w:tcPr>
          <w:p w:rsidR="00FE4450" w:rsidRDefault="00FE4450" w:rsidP="00FE4450">
            <w:pPr>
              <w:rPr>
                <w:sz w:val="28"/>
                <w:szCs w:val="28"/>
                <w:lang w:val="ro-RO"/>
              </w:rPr>
            </w:pPr>
            <w:r>
              <w:rPr>
                <w:sz w:val="28"/>
                <w:szCs w:val="28"/>
                <w:lang w:val="ro-RO"/>
              </w:rPr>
              <w:t xml:space="preserve">Secretarul Consiliului </w:t>
            </w:r>
          </w:p>
          <w:p w:rsidR="00FE4450" w:rsidRDefault="00FE4450" w:rsidP="00FE4450">
            <w:pPr>
              <w:rPr>
                <w:sz w:val="28"/>
                <w:szCs w:val="28"/>
                <w:lang w:val="en-GB"/>
              </w:rPr>
            </w:pPr>
            <w:r>
              <w:rPr>
                <w:sz w:val="28"/>
                <w:szCs w:val="28"/>
                <w:lang w:val="ro-RO"/>
              </w:rPr>
              <w:t xml:space="preserve">raional Basarabeasca                                                               </w:t>
            </w:r>
            <w:r>
              <w:rPr>
                <w:sz w:val="28"/>
                <w:szCs w:val="28"/>
                <w:lang w:val="en-US"/>
              </w:rPr>
              <w:t>Gheorghe LIVIŢCHI</w:t>
            </w:r>
          </w:p>
          <w:p w:rsidR="00FE4450" w:rsidRPr="00AE6B9C" w:rsidRDefault="00FE4450" w:rsidP="00FE4450">
            <w:pPr>
              <w:jc w:val="center"/>
              <w:rPr>
                <w:b/>
                <w:sz w:val="32"/>
                <w:szCs w:val="32"/>
                <w:lang w:val="en-GB"/>
              </w:rPr>
            </w:pPr>
          </w:p>
          <w:tbl>
            <w:tblPr>
              <w:tblW w:w="9464" w:type="dxa"/>
              <w:tblLook w:val="04A0" w:firstRow="1" w:lastRow="0" w:firstColumn="1" w:lastColumn="0" w:noHBand="0" w:noVBand="1"/>
            </w:tblPr>
            <w:tblGrid>
              <w:gridCol w:w="6345"/>
              <w:gridCol w:w="3119"/>
            </w:tblGrid>
            <w:tr w:rsidR="00FE4450" w:rsidRPr="00EC2CD7" w:rsidTr="00175F1B">
              <w:tc>
                <w:tcPr>
                  <w:tcW w:w="6345" w:type="dxa"/>
                </w:tcPr>
                <w:p w:rsidR="00FE4450" w:rsidRPr="00AE6B9C" w:rsidRDefault="00FE4450" w:rsidP="00175F1B">
                  <w:pPr>
                    <w:ind w:left="-108"/>
                    <w:rPr>
                      <w:i/>
                      <w:sz w:val="28"/>
                      <w:szCs w:val="28"/>
                      <w:lang w:val="ro-RO"/>
                    </w:rPr>
                  </w:pPr>
                  <w:r w:rsidRPr="00AE6B9C">
                    <w:rPr>
                      <w:i/>
                      <w:sz w:val="28"/>
                      <w:szCs w:val="28"/>
                      <w:lang w:val="ro-RO"/>
                    </w:rPr>
                    <w:t>Coordonat:</w:t>
                  </w:r>
                </w:p>
                <w:p w:rsidR="00FE4450" w:rsidRPr="00EC2CD7" w:rsidRDefault="00FE4450" w:rsidP="00175F1B">
                  <w:pPr>
                    <w:ind w:left="-108"/>
                    <w:rPr>
                      <w:sz w:val="28"/>
                      <w:szCs w:val="28"/>
                      <w:lang w:val="en-US"/>
                    </w:rPr>
                  </w:pPr>
                  <w:r>
                    <w:rPr>
                      <w:sz w:val="28"/>
                      <w:szCs w:val="28"/>
                      <w:lang w:val="ro-RO"/>
                    </w:rPr>
                    <w:t xml:space="preserve">Sef adjunct al Direcției finanțe                                                 </w:t>
                  </w:r>
                </w:p>
              </w:tc>
              <w:tc>
                <w:tcPr>
                  <w:tcW w:w="3119" w:type="dxa"/>
                </w:tcPr>
                <w:p w:rsidR="00FE4450" w:rsidRDefault="00FE4450" w:rsidP="00175F1B">
                  <w:pPr>
                    <w:rPr>
                      <w:sz w:val="28"/>
                      <w:szCs w:val="28"/>
                      <w:lang w:val="ro-RO"/>
                    </w:rPr>
                  </w:pPr>
                </w:p>
                <w:p w:rsidR="00FE4450" w:rsidRDefault="00FE4450" w:rsidP="00175F1B">
                  <w:pPr>
                    <w:rPr>
                      <w:sz w:val="28"/>
                      <w:szCs w:val="28"/>
                      <w:lang w:val="ro-RO"/>
                    </w:rPr>
                  </w:pPr>
                  <w:r>
                    <w:rPr>
                      <w:sz w:val="28"/>
                      <w:szCs w:val="28"/>
                      <w:lang w:val="ro-RO"/>
                    </w:rPr>
                    <w:t xml:space="preserve">     Maria MUNTEAN</w:t>
                  </w:r>
                </w:p>
                <w:p w:rsidR="00FE4450" w:rsidRPr="005D31E9" w:rsidRDefault="00FE4450" w:rsidP="00175F1B">
                  <w:pPr>
                    <w:rPr>
                      <w:sz w:val="28"/>
                      <w:szCs w:val="28"/>
                      <w:lang w:val="ro-RO"/>
                    </w:rPr>
                  </w:pPr>
                </w:p>
              </w:tc>
            </w:tr>
          </w:tbl>
          <w:p w:rsidR="00FE4450" w:rsidRPr="00EC2CD7" w:rsidRDefault="00FE4450" w:rsidP="00175F1B">
            <w:pPr>
              <w:rPr>
                <w:sz w:val="28"/>
                <w:szCs w:val="28"/>
                <w:lang w:val="en-US"/>
              </w:rPr>
            </w:pPr>
          </w:p>
        </w:tc>
        <w:tc>
          <w:tcPr>
            <w:tcW w:w="2694" w:type="dxa"/>
          </w:tcPr>
          <w:p w:rsidR="00FE4450" w:rsidRPr="005D31E9" w:rsidRDefault="00FE4450" w:rsidP="00175F1B">
            <w:pPr>
              <w:rPr>
                <w:sz w:val="28"/>
                <w:szCs w:val="28"/>
                <w:lang w:val="ro-RO"/>
              </w:rPr>
            </w:pPr>
          </w:p>
        </w:tc>
      </w:tr>
      <w:tr w:rsidR="00FE4450" w:rsidRPr="00EC2CD7" w:rsidTr="00175F1B">
        <w:tc>
          <w:tcPr>
            <w:tcW w:w="6345" w:type="dxa"/>
          </w:tcPr>
          <w:p w:rsidR="00FE4450" w:rsidRPr="009D4BBD" w:rsidRDefault="00FE4450" w:rsidP="00175F1B">
            <w:pPr>
              <w:rPr>
                <w:sz w:val="28"/>
                <w:szCs w:val="28"/>
                <w:lang w:val="ro-RO"/>
              </w:rPr>
            </w:pPr>
          </w:p>
        </w:tc>
        <w:tc>
          <w:tcPr>
            <w:tcW w:w="2694" w:type="dxa"/>
          </w:tcPr>
          <w:p w:rsidR="00FE4450" w:rsidRPr="009D4BBD" w:rsidRDefault="00FE4450" w:rsidP="00175F1B">
            <w:pPr>
              <w:rPr>
                <w:sz w:val="28"/>
                <w:szCs w:val="28"/>
                <w:lang w:val="ro-RO"/>
              </w:rPr>
            </w:pPr>
          </w:p>
        </w:tc>
      </w:tr>
      <w:tr w:rsidR="00FE4450" w:rsidRPr="00EC2CD7" w:rsidTr="00175F1B">
        <w:tc>
          <w:tcPr>
            <w:tcW w:w="6345" w:type="dxa"/>
          </w:tcPr>
          <w:p w:rsidR="00FE4450" w:rsidRPr="009D4BBD" w:rsidRDefault="00FE4450" w:rsidP="00175F1B">
            <w:pPr>
              <w:rPr>
                <w:sz w:val="28"/>
                <w:szCs w:val="28"/>
                <w:lang w:val="ro-RO"/>
              </w:rPr>
            </w:pPr>
          </w:p>
        </w:tc>
        <w:tc>
          <w:tcPr>
            <w:tcW w:w="2694" w:type="dxa"/>
          </w:tcPr>
          <w:p w:rsidR="00FE4450" w:rsidRDefault="00FE4450" w:rsidP="00175F1B">
            <w:pPr>
              <w:rPr>
                <w:sz w:val="28"/>
                <w:szCs w:val="28"/>
                <w:lang w:val="ro-RO"/>
              </w:rPr>
            </w:pPr>
          </w:p>
        </w:tc>
      </w:tr>
      <w:tr w:rsidR="00FE4450" w:rsidRPr="00EC2CD7" w:rsidTr="00175F1B">
        <w:tc>
          <w:tcPr>
            <w:tcW w:w="6345" w:type="dxa"/>
          </w:tcPr>
          <w:p w:rsidR="00FE4450" w:rsidRDefault="00FE4450" w:rsidP="00175F1B">
            <w:pPr>
              <w:rPr>
                <w:sz w:val="28"/>
                <w:szCs w:val="28"/>
                <w:lang w:val="ro-RO"/>
              </w:rPr>
            </w:pPr>
          </w:p>
        </w:tc>
        <w:tc>
          <w:tcPr>
            <w:tcW w:w="2694" w:type="dxa"/>
          </w:tcPr>
          <w:p w:rsidR="00FE4450" w:rsidRDefault="00FE4450" w:rsidP="00175F1B">
            <w:pPr>
              <w:rPr>
                <w:sz w:val="28"/>
                <w:szCs w:val="28"/>
                <w:lang w:val="ro-RO"/>
              </w:rPr>
            </w:pPr>
          </w:p>
        </w:tc>
      </w:tr>
      <w:tr w:rsidR="00FE4450" w:rsidRPr="00EC2CD7" w:rsidTr="00175F1B">
        <w:tc>
          <w:tcPr>
            <w:tcW w:w="6345" w:type="dxa"/>
          </w:tcPr>
          <w:p w:rsidR="00FE4450" w:rsidRDefault="00FE4450" w:rsidP="00175F1B">
            <w:pPr>
              <w:rPr>
                <w:sz w:val="28"/>
                <w:szCs w:val="28"/>
                <w:lang w:val="ro-RO"/>
              </w:rPr>
            </w:pPr>
          </w:p>
        </w:tc>
        <w:tc>
          <w:tcPr>
            <w:tcW w:w="2694" w:type="dxa"/>
          </w:tcPr>
          <w:p w:rsidR="00FE4450" w:rsidRDefault="00FE4450" w:rsidP="00175F1B">
            <w:pPr>
              <w:rPr>
                <w:sz w:val="28"/>
                <w:szCs w:val="28"/>
                <w:lang w:val="ro-RO"/>
              </w:rPr>
            </w:pPr>
          </w:p>
        </w:tc>
      </w:tr>
      <w:tr w:rsidR="00FE4450" w:rsidRPr="00EC2CD7" w:rsidTr="00FE4450">
        <w:trPr>
          <w:trHeight w:val="70"/>
        </w:trPr>
        <w:tc>
          <w:tcPr>
            <w:tcW w:w="6345" w:type="dxa"/>
          </w:tcPr>
          <w:p w:rsidR="00FE4450" w:rsidRDefault="00FE4450" w:rsidP="00175F1B">
            <w:pPr>
              <w:rPr>
                <w:sz w:val="28"/>
                <w:szCs w:val="28"/>
                <w:lang w:val="ro-RO"/>
              </w:rPr>
            </w:pPr>
          </w:p>
        </w:tc>
        <w:tc>
          <w:tcPr>
            <w:tcW w:w="2694" w:type="dxa"/>
          </w:tcPr>
          <w:p w:rsidR="00FE4450" w:rsidRDefault="00FE4450" w:rsidP="00175F1B">
            <w:pPr>
              <w:rPr>
                <w:sz w:val="28"/>
                <w:szCs w:val="28"/>
                <w:lang w:val="ro-RO"/>
              </w:rPr>
            </w:pPr>
          </w:p>
        </w:tc>
      </w:tr>
    </w:tbl>
    <w:p w:rsidR="00FE4450" w:rsidRDefault="00FE4450" w:rsidP="00FE4450">
      <w:pPr>
        <w:jc w:val="both"/>
        <w:rPr>
          <w:sz w:val="24"/>
          <w:szCs w:val="24"/>
          <w:lang w:val="en-US"/>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FE4450">
      <w:pPr>
        <w:tabs>
          <w:tab w:val="left" w:pos="9072"/>
        </w:tabs>
        <w:jc w:val="right"/>
        <w:rPr>
          <w:sz w:val="24"/>
          <w:szCs w:val="24"/>
          <w:lang w:val="ro-RO" w:eastAsia="ru-RU"/>
        </w:rPr>
      </w:pPr>
      <w:r>
        <w:rPr>
          <w:sz w:val="24"/>
          <w:szCs w:val="24"/>
          <w:lang w:val="ro-RO" w:eastAsia="ru-RU"/>
        </w:rPr>
        <w:t>Anexa nr. 3</w:t>
      </w:r>
      <w:r>
        <w:rPr>
          <w:b/>
          <w:bCs/>
          <w:sz w:val="24"/>
          <w:szCs w:val="24"/>
          <w:lang w:val="ro-RO" w:eastAsia="ru-RU"/>
        </w:rPr>
        <w:t xml:space="preserve"> </w:t>
      </w:r>
    </w:p>
    <w:p w:rsidR="00FE4450" w:rsidRPr="00611475" w:rsidRDefault="00FE4450" w:rsidP="00FE4450">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FE4450" w:rsidRPr="00611475" w:rsidRDefault="00FE4450" w:rsidP="00FE4450">
      <w:pPr>
        <w:jc w:val="right"/>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w:t>
      </w:r>
      <w:r>
        <w:rPr>
          <w:sz w:val="24"/>
          <w:szCs w:val="24"/>
          <w:lang w:val="en-US"/>
        </w:rPr>
        <w:t xml:space="preserve"> 01/01 </w:t>
      </w: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 xml:space="preserve">din </w:t>
      </w:r>
      <w:r>
        <w:rPr>
          <w:sz w:val="24"/>
          <w:szCs w:val="24"/>
          <w:lang w:val="en-US"/>
        </w:rPr>
        <w:t xml:space="preserve"> 27.01</w:t>
      </w:r>
      <w:proofErr w:type="gramEnd"/>
      <w:r>
        <w:rPr>
          <w:sz w:val="24"/>
          <w:szCs w:val="24"/>
          <w:lang w:val="en-US"/>
        </w:rPr>
        <w:t>. 2023</w:t>
      </w:r>
    </w:p>
    <w:p w:rsidR="00FE4450" w:rsidRDefault="00FE4450" w:rsidP="00FE4450">
      <w:pPr>
        <w:jc w:val="right"/>
        <w:rPr>
          <w:sz w:val="22"/>
          <w:szCs w:val="24"/>
          <w:lang w:val="ro-RO"/>
        </w:rPr>
      </w:pPr>
    </w:p>
    <w:p w:rsidR="00FE4450" w:rsidRDefault="00FE4450" w:rsidP="00FE4450">
      <w:pPr>
        <w:jc w:val="center"/>
        <w:rPr>
          <w:b/>
          <w:bCs/>
          <w:sz w:val="24"/>
          <w:szCs w:val="24"/>
          <w:lang w:val="en-US" w:eastAsia="ru-RU"/>
        </w:rPr>
      </w:pPr>
      <w:r w:rsidRPr="007609E8">
        <w:rPr>
          <w:b/>
          <w:bCs/>
          <w:sz w:val="24"/>
          <w:szCs w:val="24"/>
          <w:lang w:val="en-US" w:eastAsia="ru-RU"/>
        </w:rPr>
        <w:t xml:space="preserve">EFECTIVUL- LIMITĂ DE PERSONAL PENTRU CONSILIUL RAIONAL </w:t>
      </w:r>
    </w:p>
    <w:p w:rsidR="00FE4450" w:rsidRDefault="00FE4450" w:rsidP="00FE4450">
      <w:pPr>
        <w:jc w:val="center"/>
        <w:rPr>
          <w:b/>
          <w:bCs/>
          <w:sz w:val="24"/>
          <w:szCs w:val="24"/>
          <w:lang w:val="en-US" w:eastAsia="ru-RU"/>
        </w:rPr>
      </w:pPr>
      <w:r w:rsidRPr="007609E8">
        <w:rPr>
          <w:b/>
          <w:bCs/>
          <w:sz w:val="24"/>
          <w:szCs w:val="24"/>
          <w:lang w:val="en-US" w:eastAsia="ru-RU"/>
        </w:rPr>
        <w:t>ȘI INSTITU</w:t>
      </w:r>
      <w:r w:rsidRPr="007609E8">
        <w:rPr>
          <w:b/>
          <w:bCs/>
          <w:sz w:val="24"/>
          <w:szCs w:val="24"/>
          <w:lang w:val="ro-RO" w:eastAsia="ru-RU"/>
        </w:rPr>
        <w:t>Ţ</w:t>
      </w:r>
      <w:r w:rsidRPr="007609E8">
        <w:rPr>
          <w:b/>
          <w:bCs/>
          <w:sz w:val="24"/>
          <w:szCs w:val="24"/>
          <w:lang w:val="en-US" w:eastAsia="ru-RU"/>
        </w:rPr>
        <w:t xml:space="preserve">IILE BUGETARE FINANŢATE DIN BUGETUL </w:t>
      </w:r>
    </w:p>
    <w:p w:rsidR="00FE4450" w:rsidRPr="007609E8" w:rsidRDefault="00FE4450" w:rsidP="00FE4450">
      <w:pPr>
        <w:jc w:val="center"/>
        <w:rPr>
          <w:b/>
          <w:bCs/>
          <w:sz w:val="24"/>
          <w:szCs w:val="24"/>
          <w:lang w:val="en-US" w:eastAsia="ru-RU"/>
        </w:rPr>
      </w:pPr>
      <w:r w:rsidRPr="007609E8">
        <w:rPr>
          <w:b/>
          <w:bCs/>
          <w:sz w:val="24"/>
          <w:szCs w:val="24"/>
          <w:lang w:val="en-US" w:eastAsia="ru-RU"/>
        </w:rPr>
        <w:t xml:space="preserve">RAIONAL PE ANUL 2023   </w:t>
      </w:r>
    </w:p>
    <w:p w:rsidR="00FE4450" w:rsidRDefault="00FE4450" w:rsidP="00FE4450">
      <w:pPr>
        <w:jc w:val="center"/>
        <w:rPr>
          <w:b/>
          <w:bCs/>
          <w:sz w:val="24"/>
          <w:szCs w:val="24"/>
          <w:lang w:val="en-US" w:eastAsia="ru-RU"/>
        </w:rPr>
      </w:pPr>
    </w:p>
    <w:p w:rsidR="00FE4450" w:rsidRDefault="00FE4450" w:rsidP="00FE4450">
      <w:pPr>
        <w:jc w:val="right"/>
        <w:rPr>
          <w:b/>
          <w:bCs/>
          <w:sz w:val="24"/>
          <w:szCs w:val="24"/>
          <w:lang w:val="ro-RO" w:eastAsia="ru-RU"/>
        </w:rPr>
      </w:pPr>
      <w:r w:rsidRPr="007F131D">
        <w:rPr>
          <w:b/>
          <w:bCs/>
          <w:sz w:val="24"/>
          <w:szCs w:val="24"/>
          <w:lang w:val="ro-RO" w:eastAsia="ru-RU"/>
        </w:rPr>
        <w:t>(mii lei)</w:t>
      </w:r>
    </w:p>
    <w:p w:rsidR="00FE4450" w:rsidRPr="007609E8" w:rsidRDefault="00FE4450" w:rsidP="00FE4450">
      <w:pPr>
        <w:jc w:val="right"/>
        <w:rPr>
          <w:sz w:val="8"/>
          <w:szCs w:val="8"/>
          <w:lang w:val="en-US"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417"/>
        <w:gridCol w:w="1702"/>
        <w:gridCol w:w="1275"/>
      </w:tblGrid>
      <w:tr w:rsidR="00FE4450" w:rsidRPr="007F131D" w:rsidTr="00175F1B">
        <w:tc>
          <w:tcPr>
            <w:tcW w:w="675" w:type="dxa"/>
            <w:tcBorders>
              <w:top w:val="single" w:sz="4" w:space="0" w:color="auto"/>
              <w:left w:val="single" w:sz="4" w:space="0" w:color="auto"/>
              <w:bottom w:val="single" w:sz="4" w:space="0" w:color="auto"/>
              <w:right w:val="single" w:sz="4" w:space="0" w:color="auto"/>
            </w:tcBorders>
            <w:vAlign w:val="center"/>
          </w:tcPr>
          <w:p w:rsidR="00FE4450" w:rsidRPr="007F131D" w:rsidRDefault="00FE4450" w:rsidP="00175F1B">
            <w:pPr>
              <w:jc w:val="center"/>
              <w:rPr>
                <w:b/>
                <w:bCs/>
                <w:sz w:val="24"/>
                <w:szCs w:val="24"/>
                <w:lang w:val="en-US" w:eastAsia="ru-RU"/>
              </w:rPr>
            </w:pPr>
            <w:r w:rsidRPr="007F131D">
              <w:rPr>
                <w:b/>
                <w:bCs/>
                <w:sz w:val="24"/>
                <w:szCs w:val="24"/>
                <w:lang w:val="en-US" w:eastAsia="ru-RU"/>
              </w:rPr>
              <w:t>Nr.</w:t>
            </w:r>
          </w:p>
        </w:tc>
        <w:tc>
          <w:tcPr>
            <w:tcW w:w="4111" w:type="dxa"/>
            <w:tcBorders>
              <w:top w:val="single" w:sz="4" w:space="0" w:color="auto"/>
              <w:left w:val="single" w:sz="4" w:space="0" w:color="auto"/>
              <w:bottom w:val="single" w:sz="4" w:space="0" w:color="auto"/>
              <w:right w:val="single" w:sz="4" w:space="0" w:color="auto"/>
            </w:tcBorders>
            <w:vAlign w:val="center"/>
          </w:tcPr>
          <w:p w:rsidR="00FE4450" w:rsidRPr="007F131D" w:rsidRDefault="00FE4450" w:rsidP="00175F1B">
            <w:pPr>
              <w:jc w:val="center"/>
              <w:rPr>
                <w:b/>
                <w:bCs/>
                <w:sz w:val="24"/>
                <w:szCs w:val="24"/>
                <w:lang w:val="ro-RO" w:eastAsia="ru-RU"/>
              </w:rPr>
            </w:pPr>
            <w:r w:rsidRPr="007F131D">
              <w:rPr>
                <w:b/>
                <w:bCs/>
                <w:sz w:val="24"/>
                <w:szCs w:val="24"/>
                <w:lang w:val="en-US" w:eastAsia="ru-RU"/>
              </w:rPr>
              <w:t>Institu</w:t>
            </w:r>
            <w:r w:rsidRPr="007F131D">
              <w:rPr>
                <w:b/>
                <w:bCs/>
                <w:sz w:val="24"/>
                <w:szCs w:val="24"/>
                <w:lang w:val="ro-RO" w:eastAsia="ru-RU"/>
              </w:rPr>
              <w:t>ţiile</w:t>
            </w:r>
          </w:p>
        </w:tc>
        <w:tc>
          <w:tcPr>
            <w:tcW w:w="1417" w:type="dxa"/>
            <w:tcBorders>
              <w:top w:val="single" w:sz="4" w:space="0" w:color="auto"/>
              <w:left w:val="single" w:sz="4" w:space="0" w:color="auto"/>
              <w:bottom w:val="single" w:sz="4" w:space="0" w:color="auto"/>
              <w:right w:val="single" w:sz="4" w:space="0" w:color="auto"/>
            </w:tcBorders>
            <w:vAlign w:val="center"/>
          </w:tcPr>
          <w:p w:rsidR="00FE4450" w:rsidRPr="007F131D" w:rsidRDefault="00FE4450" w:rsidP="00175F1B">
            <w:pPr>
              <w:jc w:val="center"/>
              <w:rPr>
                <w:b/>
                <w:bCs/>
                <w:sz w:val="24"/>
                <w:szCs w:val="24"/>
                <w:lang w:val="ro-RO" w:eastAsia="ru-RU"/>
              </w:rPr>
            </w:pPr>
            <w:r w:rsidRPr="007F131D">
              <w:rPr>
                <w:b/>
                <w:bCs/>
                <w:sz w:val="24"/>
                <w:szCs w:val="24"/>
                <w:lang w:val="ro-RO" w:eastAsia="ru-RU"/>
              </w:rPr>
              <w:t>Unităţi</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7F131D" w:rsidRDefault="00FE4450" w:rsidP="00175F1B">
            <w:pPr>
              <w:jc w:val="center"/>
              <w:rPr>
                <w:b/>
                <w:bCs/>
                <w:sz w:val="24"/>
                <w:szCs w:val="24"/>
                <w:lang w:val="ro-RO" w:eastAsia="ru-RU"/>
              </w:rPr>
            </w:pPr>
            <w:r w:rsidRPr="007F131D">
              <w:rPr>
                <w:b/>
                <w:bCs/>
                <w:sz w:val="24"/>
                <w:szCs w:val="24"/>
                <w:lang w:val="ro-RO" w:eastAsia="ru-RU"/>
              </w:rPr>
              <w:t>Cheltuieli total</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Pr="007F131D" w:rsidRDefault="00FE4450" w:rsidP="00175F1B">
            <w:pPr>
              <w:jc w:val="center"/>
              <w:rPr>
                <w:b/>
                <w:bCs/>
                <w:sz w:val="24"/>
                <w:szCs w:val="24"/>
                <w:lang w:val="ro-RO" w:eastAsia="ru-RU"/>
              </w:rPr>
            </w:pPr>
            <w:r>
              <w:rPr>
                <w:b/>
                <w:bCs/>
                <w:sz w:val="24"/>
                <w:szCs w:val="24"/>
                <w:lang w:val="ro-RO" w:eastAsia="ru-RU"/>
              </w:rPr>
              <w:t>Cheltuieli de personal</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 xml:space="preserve">Exercitarea guvernării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20,0</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3D7FBB" w:rsidRDefault="00FE4450" w:rsidP="00175F1B">
            <w:pPr>
              <w:spacing w:line="276" w:lineRule="auto"/>
              <w:jc w:val="center"/>
              <w:rPr>
                <w:sz w:val="24"/>
                <w:szCs w:val="24"/>
                <w:lang w:val="ro-RO" w:eastAsia="ru-RU"/>
              </w:rPr>
            </w:pPr>
            <w:r>
              <w:rPr>
                <w:sz w:val="24"/>
                <w:szCs w:val="24"/>
                <w:lang w:val="en-US" w:eastAsia="ru-RU"/>
              </w:rPr>
              <w:t>3449,6</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2774,3</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FE4450">
            <w:pPr>
              <w:spacing w:line="276" w:lineRule="auto"/>
              <w:rPr>
                <w:sz w:val="24"/>
                <w:szCs w:val="24"/>
                <w:lang w:val="ro-RO" w:eastAsia="ru-RU"/>
              </w:rPr>
            </w:pPr>
            <w:r>
              <w:rPr>
                <w:sz w:val="24"/>
                <w:szCs w:val="24"/>
                <w:lang w:val="ro-RO" w:eastAsia="ru-RU"/>
              </w:rPr>
              <w:t>Politici și management în domeniul bugetar-fiscal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10</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1200,0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1045,0</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 xml:space="preserve">Servicii de suport pentru exercitarea guvernării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2362,3</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870,3</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Gestionarea fondului de rezervă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Tr="00175F1B">
        <w:trPr>
          <w:trHeight w:val="371"/>
        </w:trPr>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FE4450" w:rsidRPr="00716C58" w:rsidRDefault="00FE4450" w:rsidP="00175F1B">
            <w:pPr>
              <w:spacing w:line="276" w:lineRule="auto"/>
              <w:rPr>
                <w:b/>
                <w:sz w:val="24"/>
                <w:szCs w:val="24"/>
                <w:lang w:val="ro-RO" w:eastAsia="ru-RU"/>
              </w:rPr>
            </w:pPr>
            <w:r w:rsidRPr="00716C58">
              <w:rPr>
                <w:b/>
                <w:sz w:val="24"/>
                <w:szCs w:val="24"/>
                <w:lang w:val="ro-RO" w:eastAsia="ru-RU"/>
              </w:rPr>
              <w:t xml:space="preserve">Total grupa </w:t>
            </w:r>
            <w:r>
              <w:rPr>
                <w:b/>
                <w:sz w:val="24"/>
                <w:szCs w:val="24"/>
                <w:lang w:val="ro-RO" w:eastAsia="ru-RU"/>
              </w:rPr>
              <w:t>0</w:t>
            </w:r>
            <w:r w:rsidRPr="00716C58">
              <w:rPr>
                <w:b/>
                <w:sz w:val="24"/>
                <w:szCs w:val="24"/>
                <w:lang w:val="ro-RO" w:eastAsia="ru-RU"/>
              </w:rPr>
              <w:t>1</w:t>
            </w:r>
            <w:r>
              <w:rPr>
                <w:b/>
                <w:sz w:val="24"/>
                <w:szCs w:val="24"/>
                <w:lang w:val="ro-RO" w:eastAsia="ru-RU"/>
              </w:rPr>
              <w:t xml:space="preserve"> servicii de stat cu destinație specială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872DF8" w:rsidRDefault="00FE4450" w:rsidP="00175F1B">
            <w:pPr>
              <w:spacing w:line="276" w:lineRule="auto"/>
              <w:jc w:val="center"/>
              <w:rPr>
                <w:b/>
                <w:sz w:val="24"/>
                <w:szCs w:val="24"/>
                <w:lang w:val="en-US" w:eastAsia="ru-RU"/>
              </w:rPr>
            </w:pPr>
            <w:r>
              <w:rPr>
                <w:b/>
                <w:sz w:val="24"/>
                <w:szCs w:val="24"/>
                <w:lang w:val="en-US" w:eastAsia="ru-RU"/>
              </w:rPr>
              <w:t>46</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716C58" w:rsidRDefault="00FE4450" w:rsidP="00175F1B">
            <w:pPr>
              <w:spacing w:line="276" w:lineRule="auto"/>
              <w:jc w:val="center"/>
              <w:rPr>
                <w:b/>
                <w:sz w:val="24"/>
                <w:szCs w:val="24"/>
                <w:lang w:val="en-US" w:eastAsia="ru-RU"/>
              </w:rPr>
            </w:pPr>
            <w:r>
              <w:rPr>
                <w:b/>
                <w:sz w:val="24"/>
                <w:szCs w:val="24"/>
                <w:lang w:val="en-US" w:eastAsia="ru-RU"/>
              </w:rPr>
              <w:t>7311,9</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b/>
                <w:sz w:val="24"/>
                <w:szCs w:val="24"/>
                <w:lang w:val="en-US" w:eastAsia="ru-RU"/>
              </w:rPr>
            </w:pPr>
            <w:r>
              <w:rPr>
                <w:b/>
                <w:sz w:val="24"/>
                <w:szCs w:val="24"/>
                <w:lang w:val="en-US" w:eastAsia="ru-RU"/>
              </w:rPr>
              <w:t>4689,6</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Servicii de suport în domeniul apărării naționale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2,5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272,7</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149,0</w:t>
            </w:r>
          </w:p>
        </w:tc>
      </w:tr>
      <w:tr w:rsidR="00FE4450" w:rsidRPr="00716C58" w:rsidTr="00175F1B">
        <w:trPr>
          <w:trHeight w:val="503"/>
        </w:trPr>
        <w:tc>
          <w:tcPr>
            <w:tcW w:w="675" w:type="dxa"/>
            <w:tcBorders>
              <w:top w:val="single" w:sz="4" w:space="0" w:color="auto"/>
              <w:left w:val="single" w:sz="4" w:space="0" w:color="auto"/>
              <w:bottom w:val="single" w:sz="4" w:space="0" w:color="auto"/>
              <w:right w:val="single" w:sz="4" w:space="0" w:color="auto"/>
            </w:tcBorders>
            <w:vAlign w:val="center"/>
            <w:hideMark/>
          </w:tcPr>
          <w:p w:rsidR="00FE4450" w:rsidRPr="00716C58" w:rsidRDefault="00FE4450" w:rsidP="00175F1B">
            <w:pPr>
              <w:spacing w:line="276" w:lineRule="auto"/>
              <w:jc w:val="center"/>
              <w:rPr>
                <w:b/>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E4450" w:rsidRPr="00716C58" w:rsidRDefault="00FE4450" w:rsidP="00175F1B">
            <w:pPr>
              <w:spacing w:line="276" w:lineRule="auto"/>
              <w:jc w:val="center"/>
              <w:rPr>
                <w:b/>
                <w:sz w:val="24"/>
                <w:szCs w:val="24"/>
                <w:lang w:val="ro-RO" w:eastAsia="ru-RU"/>
              </w:rPr>
            </w:pPr>
            <w:r w:rsidRPr="00716C58">
              <w:rPr>
                <w:b/>
                <w:sz w:val="24"/>
                <w:szCs w:val="24"/>
                <w:lang w:val="ro-RO" w:eastAsia="ru-RU"/>
              </w:rPr>
              <w:t>Total grupa 02</w:t>
            </w:r>
            <w:r>
              <w:rPr>
                <w:b/>
                <w:sz w:val="24"/>
                <w:szCs w:val="24"/>
                <w:lang w:val="ro-RO" w:eastAsia="ru-RU"/>
              </w:rPr>
              <w:t xml:space="preserve"> apărarea națională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716C58" w:rsidRDefault="00FE4450" w:rsidP="00175F1B">
            <w:pPr>
              <w:spacing w:line="276" w:lineRule="auto"/>
              <w:jc w:val="center"/>
              <w:rPr>
                <w:b/>
                <w:sz w:val="24"/>
                <w:szCs w:val="24"/>
                <w:lang w:val="en-US" w:eastAsia="ru-RU"/>
              </w:rPr>
            </w:pPr>
            <w:r>
              <w:rPr>
                <w:b/>
                <w:sz w:val="24"/>
                <w:szCs w:val="24"/>
                <w:lang w:val="en-US" w:eastAsia="ru-RU"/>
              </w:rPr>
              <w:t>2,5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716C58" w:rsidRDefault="00FE4450" w:rsidP="00175F1B">
            <w:pPr>
              <w:spacing w:line="276" w:lineRule="auto"/>
              <w:jc w:val="center"/>
              <w:rPr>
                <w:b/>
                <w:sz w:val="24"/>
                <w:szCs w:val="24"/>
                <w:lang w:val="en-US" w:eastAsia="ru-RU"/>
              </w:rPr>
            </w:pPr>
            <w:r>
              <w:rPr>
                <w:b/>
                <w:sz w:val="24"/>
                <w:szCs w:val="24"/>
                <w:lang w:val="en-US" w:eastAsia="ru-RU"/>
              </w:rPr>
              <w:t>272,7</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b/>
                <w:sz w:val="24"/>
                <w:szCs w:val="24"/>
                <w:lang w:val="en-US" w:eastAsia="ru-RU"/>
              </w:rPr>
            </w:pPr>
            <w:r>
              <w:rPr>
                <w:b/>
                <w:sz w:val="24"/>
                <w:szCs w:val="24"/>
                <w:lang w:val="en-US" w:eastAsia="ru-RU"/>
              </w:rPr>
              <w:t>149,0</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Politici și management în domeniul  economiei, construcții și dezvoltarea teritoriului</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4,0</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557,3</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504,0</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Politici și management în domeniul agriculturii, relații funciare și cadastru</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3</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352,5</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292,1</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Dezvoltarea drumurilor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2161,6</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FE4450" w:rsidRPr="00716C58" w:rsidRDefault="00FE4450" w:rsidP="00175F1B">
            <w:pPr>
              <w:spacing w:line="276" w:lineRule="auto"/>
              <w:rPr>
                <w:b/>
                <w:sz w:val="24"/>
                <w:szCs w:val="24"/>
                <w:lang w:val="ro-RO" w:eastAsia="ru-RU"/>
              </w:rPr>
            </w:pPr>
            <w:r w:rsidRPr="00716C58">
              <w:rPr>
                <w:b/>
                <w:sz w:val="24"/>
                <w:szCs w:val="24"/>
                <w:lang w:val="ro-RO" w:eastAsia="ru-RU"/>
              </w:rPr>
              <w:t>Total grupa 04</w:t>
            </w:r>
            <w:r>
              <w:rPr>
                <w:b/>
                <w:sz w:val="24"/>
                <w:szCs w:val="24"/>
                <w:lang w:val="ro-RO" w:eastAsia="ru-RU"/>
              </w:rPr>
              <w:t xml:space="preserve"> serviciul în domeniul economiei</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716C58" w:rsidRDefault="00FE4450" w:rsidP="00175F1B">
            <w:pPr>
              <w:spacing w:line="276" w:lineRule="auto"/>
              <w:jc w:val="center"/>
              <w:rPr>
                <w:b/>
                <w:sz w:val="24"/>
                <w:szCs w:val="24"/>
                <w:lang w:val="en-US" w:eastAsia="ru-RU"/>
              </w:rPr>
            </w:pPr>
            <w:r>
              <w:rPr>
                <w:b/>
                <w:sz w:val="24"/>
                <w:szCs w:val="24"/>
                <w:lang w:val="en-US" w:eastAsia="ru-RU"/>
              </w:rPr>
              <w:t>7</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716C58" w:rsidRDefault="00FE4450" w:rsidP="00175F1B">
            <w:pPr>
              <w:spacing w:line="276" w:lineRule="auto"/>
              <w:jc w:val="center"/>
              <w:rPr>
                <w:b/>
                <w:sz w:val="24"/>
                <w:szCs w:val="24"/>
                <w:lang w:val="en-US" w:eastAsia="ru-RU"/>
              </w:rPr>
            </w:pPr>
            <w:r>
              <w:rPr>
                <w:b/>
                <w:sz w:val="24"/>
                <w:szCs w:val="24"/>
                <w:lang w:val="en-US" w:eastAsia="ru-RU"/>
              </w:rPr>
              <w:t>3071,4</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b/>
                <w:sz w:val="24"/>
                <w:szCs w:val="24"/>
                <w:lang w:val="en-US" w:eastAsia="ru-RU"/>
              </w:rPr>
            </w:pPr>
            <w:r>
              <w:rPr>
                <w:b/>
                <w:sz w:val="24"/>
                <w:szCs w:val="24"/>
                <w:lang w:val="en-US" w:eastAsia="ru-RU"/>
              </w:rPr>
              <w:t>796,1</w:t>
            </w:r>
          </w:p>
        </w:tc>
      </w:tr>
      <w:tr w:rsidR="00FE445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Politici și management în domeniul culturii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4</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433,7</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404,7</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 xml:space="preserve">Ansambul </w:t>
            </w:r>
            <w:r>
              <w:rPr>
                <w:sz w:val="24"/>
                <w:szCs w:val="24"/>
                <w:lang w:val="en-US" w:eastAsia="ru-RU"/>
              </w:rPr>
              <w:t>“</w:t>
            </w:r>
            <w:r>
              <w:rPr>
                <w:sz w:val="24"/>
                <w:szCs w:val="24"/>
                <w:lang w:val="ro-RO" w:eastAsia="ru-RU"/>
              </w:rPr>
              <w:t>Lia” Abaclia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1</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95,0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83,5</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Ansambul „Basarabencile”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57,0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51,0</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Ansambul „Speranţa” Sadaclia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67,5</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56,5</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Ansambul „Mărunţica” Carabetovca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53,8</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47,8</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14</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Ansambul „Muguraşii” Abaclia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62,7</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56,7</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15</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Dezvoltarea culturii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16</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Activități sportive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17</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Alte servicii de tineret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Tr="00175F1B">
        <w:trPr>
          <w:trHeight w:val="264"/>
        </w:trPr>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rPr>
                <w:sz w:val="24"/>
                <w:szCs w:val="24"/>
                <w:lang w:val="ro-RO" w:eastAsia="ru-RU"/>
              </w:rPr>
            </w:pPr>
            <w:r>
              <w:rPr>
                <w:sz w:val="24"/>
                <w:szCs w:val="24"/>
                <w:lang w:val="ro-RO" w:eastAsia="ru-RU"/>
              </w:rPr>
              <w:t>Şcoala sportivă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11,5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2276,9</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1179,2</w:t>
            </w:r>
          </w:p>
        </w:tc>
      </w:tr>
      <w:tr w:rsidR="00FE4450" w:rsidTr="00175F1B">
        <w:trPr>
          <w:trHeight w:val="718"/>
        </w:trPr>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FE4450" w:rsidRPr="00EF15C3" w:rsidRDefault="00FE4450" w:rsidP="00175F1B">
            <w:pPr>
              <w:spacing w:line="276" w:lineRule="auto"/>
              <w:rPr>
                <w:b/>
                <w:sz w:val="24"/>
                <w:szCs w:val="24"/>
                <w:lang w:val="ro-RO" w:eastAsia="ru-RU"/>
              </w:rPr>
            </w:pPr>
            <w:r w:rsidRPr="00EF15C3">
              <w:rPr>
                <w:b/>
                <w:sz w:val="24"/>
                <w:szCs w:val="24"/>
                <w:lang w:val="ro-RO" w:eastAsia="ru-RU"/>
              </w:rPr>
              <w:t>Total grupa 08 cultură, sport, tineret, culte și odihnă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EF15C3" w:rsidRDefault="00FE4450" w:rsidP="00175F1B">
            <w:pPr>
              <w:spacing w:line="276" w:lineRule="auto"/>
              <w:jc w:val="center"/>
              <w:rPr>
                <w:b/>
                <w:sz w:val="24"/>
                <w:szCs w:val="24"/>
                <w:lang w:val="en-US" w:eastAsia="ru-RU"/>
              </w:rPr>
            </w:pPr>
            <w:r>
              <w:rPr>
                <w:b/>
                <w:sz w:val="24"/>
                <w:szCs w:val="24"/>
                <w:lang w:val="en-US" w:eastAsia="ru-RU"/>
              </w:rPr>
              <w:t>18,5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EF15C3" w:rsidRDefault="00FE4450" w:rsidP="00175F1B">
            <w:pPr>
              <w:spacing w:line="276" w:lineRule="auto"/>
              <w:jc w:val="center"/>
              <w:rPr>
                <w:b/>
                <w:sz w:val="24"/>
                <w:szCs w:val="24"/>
                <w:lang w:val="en-US" w:eastAsia="ru-RU"/>
              </w:rPr>
            </w:pPr>
            <w:r>
              <w:rPr>
                <w:b/>
                <w:sz w:val="24"/>
                <w:szCs w:val="24"/>
                <w:lang w:val="en-US" w:eastAsia="ru-RU"/>
              </w:rPr>
              <w:t>3596,6</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b/>
                <w:sz w:val="24"/>
                <w:szCs w:val="24"/>
                <w:lang w:val="en-US" w:eastAsia="ru-RU"/>
              </w:rPr>
            </w:pPr>
            <w:r>
              <w:rPr>
                <w:b/>
                <w:sz w:val="24"/>
                <w:szCs w:val="24"/>
                <w:lang w:val="en-US" w:eastAsia="ru-RU"/>
              </w:rPr>
              <w:t>1879,4</w:t>
            </w:r>
          </w:p>
        </w:tc>
      </w:tr>
      <w:tr w:rsidR="00FE445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19</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 xml:space="preserve">Politici și management în domeniul </w:t>
            </w:r>
            <w:r>
              <w:rPr>
                <w:sz w:val="24"/>
                <w:szCs w:val="24"/>
                <w:lang w:val="ro-RO" w:eastAsia="ru-RU"/>
              </w:rPr>
              <w:lastRenderedPageBreak/>
              <w:t>educației</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lastRenderedPageBreak/>
              <w:t>16,0</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1615,0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1348,0</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lastRenderedPageBreak/>
              <w:t>20</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lang w:val="en-GB"/>
              </w:rPr>
            </w:pPr>
            <w:r>
              <w:rPr>
                <w:sz w:val="24"/>
                <w:szCs w:val="24"/>
                <w:lang w:val="ro-RO" w:eastAsia="ru-RU"/>
              </w:rPr>
              <w:t>Gimnaziul Iserlia din com. Iserlia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22,9</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3041,5</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2207,6</w:t>
            </w:r>
          </w:p>
        </w:tc>
      </w:tr>
      <w:tr w:rsidR="00FE445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21</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lang w:val="en-GB"/>
              </w:rPr>
            </w:pPr>
            <w:r>
              <w:rPr>
                <w:sz w:val="24"/>
                <w:szCs w:val="24"/>
                <w:lang w:val="ro-RO" w:eastAsia="ru-RU"/>
              </w:rPr>
              <w:t>Gimnaziul „Ivan Bondarev”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29,75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4228,6</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3476,2</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22</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lang w:val="en-US"/>
              </w:rPr>
            </w:pPr>
            <w:r>
              <w:rPr>
                <w:sz w:val="24"/>
                <w:szCs w:val="24"/>
                <w:lang w:val="ro-RO" w:eastAsia="ru-RU"/>
              </w:rPr>
              <w:t>Gimnaziul „M. Tarlev” din s. Başcalia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26,52</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3363,9</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2927,6</w:t>
            </w:r>
          </w:p>
        </w:tc>
      </w:tr>
      <w:tr w:rsidR="00FE445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23</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lang w:val="en-US"/>
              </w:rPr>
            </w:pPr>
            <w:r>
              <w:rPr>
                <w:sz w:val="24"/>
                <w:szCs w:val="24"/>
                <w:lang w:val="ro-RO" w:eastAsia="ru-RU"/>
              </w:rPr>
              <w:t>Gimnaziul  „Ştefan cel Mare” din s. Carabetovca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21,34</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2615,7</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2004,7</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24</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lang w:val="en-US"/>
              </w:rPr>
            </w:pPr>
            <w:r>
              <w:rPr>
                <w:sz w:val="24"/>
                <w:szCs w:val="24"/>
                <w:lang w:val="ro-RO" w:eastAsia="ru-RU"/>
              </w:rPr>
              <w:t>LT „M.Eminescu” din s. Sadaclia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46,55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7054,5</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6038,6</w:t>
            </w:r>
          </w:p>
        </w:tc>
      </w:tr>
      <w:tr w:rsidR="00FE4450" w:rsidRPr="001D145E"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25</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LT „C.Stere” din s. Abaclia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60,45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9507,5</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7746,7</w:t>
            </w:r>
          </w:p>
        </w:tc>
      </w:tr>
      <w:tr w:rsidR="00FE445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26</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LT„A.Puşkin”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39,5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5803,2</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5192,2</w:t>
            </w:r>
          </w:p>
        </w:tc>
      </w:tr>
      <w:tr w:rsidR="00FE445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27</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LT„M.Basarab”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35,67</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6178,1</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4739,6</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28</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LT„N.V.Gogol”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39,5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5665,3</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4715,6</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29</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Componenta raională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1953,7</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30</w:t>
            </w:r>
          </w:p>
        </w:tc>
        <w:tc>
          <w:tcPr>
            <w:tcW w:w="4111" w:type="dxa"/>
            <w:tcBorders>
              <w:top w:val="single" w:sz="4" w:space="0" w:color="auto"/>
              <w:left w:val="single" w:sz="4" w:space="0" w:color="auto"/>
              <w:bottom w:val="single" w:sz="4" w:space="0" w:color="auto"/>
              <w:right w:val="single" w:sz="4" w:space="0" w:color="auto"/>
            </w:tcBorders>
            <w:hideMark/>
          </w:tcPr>
          <w:p w:rsidR="00FE4450" w:rsidRPr="003A3CC1" w:rsidRDefault="00FE4450" w:rsidP="00175F1B">
            <w:pPr>
              <w:spacing w:line="276" w:lineRule="auto"/>
              <w:rPr>
                <w:sz w:val="24"/>
                <w:szCs w:val="24"/>
                <w:lang w:val="en-US"/>
              </w:rPr>
            </w:pPr>
            <w:r w:rsidRPr="003A3CC1">
              <w:rPr>
                <w:sz w:val="24"/>
                <w:szCs w:val="24"/>
                <w:lang w:val="en-US"/>
              </w:rPr>
              <w:t>Servicii generale în educație (SAP)</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672,0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477,0</w:t>
            </w:r>
          </w:p>
        </w:tc>
      </w:tr>
      <w:tr w:rsidR="00FE4450" w:rsidRPr="003A3CC1"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31</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Casa de creaţie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25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3216,0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2372,5</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32</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Şcoala de arte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14,5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3808,8</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2180,1</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33</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Odihna de vară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555,2</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34</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Susținerea elevilor dotați</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33,3</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35</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 xml:space="preserve">Curriculum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75,0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41,2</w:t>
            </w:r>
          </w:p>
        </w:tc>
      </w:tr>
      <w:tr w:rsidR="00FE4450" w:rsidRPr="001E1108" w:rsidTr="00175F1B">
        <w:trPr>
          <w:trHeight w:val="447"/>
        </w:trPr>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E4450" w:rsidRPr="00CB1830" w:rsidRDefault="00FE4450" w:rsidP="00175F1B">
            <w:pPr>
              <w:spacing w:line="276" w:lineRule="auto"/>
              <w:jc w:val="center"/>
              <w:rPr>
                <w:b/>
                <w:sz w:val="24"/>
                <w:szCs w:val="24"/>
                <w:lang w:val="ro-RO" w:eastAsia="ru-RU"/>
              </w:rPr>
            </w:pPr>
            <w:r w:rsidRPr="00CB1830">
              <w:rPr>
                <w:b/>
                <w:sz w:val="24"/>
                <w:szCs w:val="24"/>
                <w:lang w:val="ro-RO" w:eastAsia="ru-RU"/>
              </w:rPr>
              <w:t>Total grupa 09 învățămint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CB1830" w:rsidRDefault="00FE4450" w:rsidP="00175F1B">
            <w:pPr>
              <w:spacing w:line="276" w:lineRule="auto"/>
              <w:jc w:val="center"/>
              <w:rPr>
                <w:b/>
                <w:sz w:val="24"/>
                <w:szCs w:val="24"/>
                <w:lang w:val="en-US" w:eastAsia="ru-RU"/>
              </w:rPr>
            </w:pPr>
            <w:r>
              <w:rPr>
                <w:b/>
                <w:sz w:val="24"/>
                <w:szCs w:val="24"/>
                <w:lang w:val="en-US" w:eastAsia="ru-RU"/>
              </w:rPr>
              <w:t>382,68</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CB1830" w:rsidRDefault="00FE4450" w:rsidP="00175F1B">
            <w:pPr>
              <w:spacing w:line="276" w:lineRule="auto"/>
              <w:jc w:val="center"/>
              <w:rPr>
                <w:b/>
                <w:sz w:val="24"/>
                <w:szCs w:val="24"/>
                <w:lang w:val="en-US" w:eastAsia="ru-RU"/>
              </w:rPr>
            </w:pPr>
            <w:r>
              <w:rPr>
                <w:b/>
                <w:sz w:val="24"/>
                <w:szCs w:val="24"/>
                <w:lang w:val="en-US" w:eastAsia="ru-RU"/>
              </w:rPr>
              <w:t>59387,3</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b/>
                <w:sz w:val="24"/>
                <w:szCs w:val="24"/>
                <w:lang w:val="en-US" w:eastAsia="ru-RU"/>
              </w:rPr>
            </w:pPr>
            <w:r>
              <w:rPr>
                <w:b/>
                <w:sz w:val="24"/>
                <w:szCs w:val="24"/>
                <w:lang w:val="en-US" w:eastAsia="ru-RU"/>
              </w:rPr>
              <w:t>45467,6</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36</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 xml:space="preserve">Politici și management în domeniul protecției sociale,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7,0</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6F3229" w:rsidRDefault="00FE4450" w:rsidP="00175F1B">
            <w:pPr>
              <w:spacing w:line="276" w:lineRule="auto"/>
              <w:jc w:val="center"/>
              <w:rPr>
                <w:sz w:val="24"/>
                <w:szCs w:val="24"/>
                <w:lang w:val="ro-RO" w:eastAsia="ru-RU"/>
              </w:rPr>
            </w:pPr>
            <w:r>
              <w:rPr>
                <w:sz w:val="24"/>
                <w:szCs w:val="24"/>
                <w:lang w:val="en-US" w:eastAsia="ru-RU"/>
              </w:rPr>
              <w:t>1140,1</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951,1</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37</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rPr>
                <w:sz w:val="24"/>
                <w:szCs w:val="24"/>
                <w:lang w:val="ro-RO" w:eastAsia="ru-RU"/>
              </w:rPr>
            </w:pPr>
            <w:r>
              <w:rPr>
                <w:sz w:val="24"/>
                <w:szCs w:val="24"/>
                <w:lang w:val="ro-RO" w:eastAsia="ru-RU"/>
              </w:rPr>
              <w:t>Politici și management în domeniul protecției sociale, UNICEF 70378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70113D" w:rsidRDefault="00FE4450" w:rsidP="00175F1B">
            <w:pPr>
              <w:spacing w:line="276" w:lineRule="auto"/>
              <w:jc w:val="center"/>
              <w:rPr>
                <w:sz w:val="24"/>
                <w:szCs w:val="24"/>
                <w:lang w:val="ro-RO"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70113D" w:rsidRDefault="00FE4450" w:rsidP="00175F1B">
            <w:pPr>
              <w:spacing w:line="276" w:lineRule="auto"/>
              <w:jc w:val="center"/>
              <w:rPr>
                <w:sz w:val="24"/>
                <w:szCs w:val="24"/>
                <w:lang w:val="ro-RO" w:eastAsia="ru-RU"/>
              </w:rPr>
            </w:pPr>
            <w:r>
              <w:rPr>
                <w:sz w:val="24"/>
                <w:szCs w:val="24"/>
                <w:lang w:val="ro-RO" w:eastAsia="ru-RU"/>
              </w:rPr>
              <w:t>89,0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ro-RO" w:eastAsia="ru-RU"/>
              </w:rPr>
            </w:pPr>
            <w:r>
              <w:rPr>
                <w:sz w:val="24"/>
                <w:szCs w:val="24"/>
                <w:lang w:val="ro-RO" w:eastAsia="ru-RU"/>
              </w:rPr>
              <w:t>29,0</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38</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rPr>
                <w:sz w:val="24"/>
                <w:szCs w:val="24"/>
                <w:lang w:val="ro-RO" w:eastAsia="ru-RU"/>
              </w:rPr>
            </w:pPr>
            <w:r>
              <w:rPr>
                <w:sz w:val="24"/>
                <w:szCs w:val="24"/>
                <w:lang w:val="ro-RO" w:eastAsia="ru-RU"/>
              </w:rPr>
              <w:t>Susținerea copiilor rămași fără îngrigirea părintească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70113D" w:rsidRDefault="00FE4450" w:rsidP="00175F1B">
            <w:pPr>
              <w:spacing w:line="276" w:lineRule="auto"/>
              <w:jc w:val="center"/>
              <w:rPr>
                <w:sz w:val="24"/>
                <w:szCs w:val="24"/>
                <w:lang w:val="ro-RO" w:eastAsia="ru-RU"/>
              </w:rPr>
            </w:pPr>
            <w:r>
              <w:rPr>
                <w:sz w:val="24"/>
                <w:szCs w:val="24"/>
                <w:lang w:val="ro-RO"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70113D" w:rsidRDefault="00FE4450" w:rsidP="00175F1B">
            <w:pPr>
              <w:spacing w:line="276" w:lineRule="auto"/>
              <w:jc w:val="center"/>
              <w:rPr>
                <w:sz w:val="24"/>
                <w:szCs w:val="24"/>
                <w:lang w:val="ro-RO" w:eastAsia="ru-RU"/>
              </w:rPr>
            </w:pPr>
            <w:r>
              <w:rPr>
                <w:sz w:val="24"/>
                <w:szCs w:val="24"/>
                <w:lang w:val="ro-RO" w:eastAsia="ru-RU"/>
              </w:rPr>
              <w:t>730,0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ro-RO" w:eastAsia="ru-RU"/>
              </w:rPr>
            </w:pPr>
            <w:r>
              <w:rPr>
                <w:sz w:val="24"/>
                <w:szCs w:val="24"/>
                <w:lang w:val="ro-RO" w:eastAsia="ru-RU"/>
              </w:rPr>
              <w:t>-</w:t>
            </w:r>
          </w:p>
        </w:tc>
      </w:tr>
      <w:tr w:rsidR="00FE4450" w:rsidRPr="00377146"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39</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rPr>
                <w:sz w:val="24"/>
                <w:szCs w:val="24"/>
                <w:lang w:val="ro-RO" w:eastAsia="ru-RU"/>
              </w:rPr>
            </w:pPr>
            <w:r>
              <w:rPr>
                <w:sz w:val="24"/>
                <w:szCs w:val="24"/>
                <w:lang w:val="ro-RO" w:eastAsia="ru-RU"/>
              </w:rPr>
              <w:t>Susținerea copiilor rămași fără îngrigirea părintească  UNICEF 70378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70113D" w:rsidRDefault="00FE4450" w:rsidP="00175F1B">
            <w:pPr>
              <w:spacing w:line="276" w:lineRule="auto"/>
              <w:jc w:val="center"/>
              <w:rPr>
                <w:sz w:val="24"/>
                <w:szCs w:val="24"/>
                <w:lang w:val="ro-RO"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70113D" w:rsidRDefault="00FE4450" w:rsidP="00175F1B">
            <w:pPr>
              <w:spacing w:line="276" w:lineRule="auto"/>
              <w:jc w:val="center"/>
              <w:rPr>
                <w:sz w:val="24"/>
                <w:szCs w:val="24"/>
                <w:lang w:val="ro-RO" w:eastAsia="ru-RU"/>
              </w:rPr>
            </w:pPr>
            <w:r>
              <w:rPr>
                <w:sz w:val="24"/>
                <w:szCs w:val="24"/>
                <w:lang w:val="ro-RO" w:eastAsia="ru-RU"/>
              </w:rPr>
              <w:t>240,0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ro-RO" w:eastAsia="ru-RU"/>
              </w:rPr>
            </w:pPr>
            <w:r>
              <w:rPr>
                <w:sz w:val="24"/>
                <w:szCs w:val="24"/>
                <w:lang w:val="ro-RO" w:eastAsia="ru-RU"/>
              </w:rPr>
              <w:t>-</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40</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Serviciul de asistenţă parentală profesionistă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626,1</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474,3</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41</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Serviciul de asistenţă parentală profesionistă UNICEF 70378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377146" w:rsidRDefault="00FE4450" w:rsidP="00175F1B">
            <w:pPr>
              <w:spacing w:line="276" w:lineRule="auto"/>
              <w:jc w:val="center"/>
              <w:rPr>
                <w:sz w:val="24"/>
                <w:szCs w:val="24"/>
                <w:lang w:val="ro-RO"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59,8</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29,0</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42</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Casa de copii de tip familial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1</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202,7</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112,9</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43</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Serviciul social de asistenţă personală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36</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2368,3</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2361,5</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44</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Serviciul de îngrijire socială la domiciliu</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35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2481,7</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2405,6</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45</w:t>
            </w:r>
          </w:p>
        </w:tc>
        <w:tc>
          <w:tcPr>
            <w:tcW w:w="4111" w:type="dxa"/>
            <w:tcBorders>
              <w:top w:val="single" w:sz="4" w:space="0" w:color="auto"/>
              <w:left w:val="single" w:sz="4" w:space="0" w:color="auto"/>
              <w:bottom w:val="single" w:sz="4" w:space="0" w:color="auto"/>
              <w:right w:val="single" w:sz="4" w:space="0" w:color="auto"/>
            </w:tcBorders>
            <w:hideMark/>
          </w:tcPr>
          <w:p w:rsidR="00FE4450" w:rsidRPr="00F77425" w:rsidRDefault="00FE4450" w:rsidP="00175F1B">
            <w:pPr>
              <w:rPr>
                <w:color w:val="000000"/>
                <w:sz w:val="24"/>
                <w:szCs w:val="24"/>
                <w:lang w:val="ro-RO"/>
              </w:rPr>
            </w:pPr>
            <w:r w:rsidRPr="003164B5">
              <w:rPr>
                <w:color w:val="000000"/>
                <w:sz w:val="24"/>
                <w:szCs w:val="24"/>
              </w:rPr>
              <w:t>Activitatea felcerilor-protezişti</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49,2</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49,1</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46</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Compensația pentru serviciile de transport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1322,9</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RPr="00CB1830" w:rsidTr="00175F1B">
        <w:tc>
          <w:tcPr>
            <w:tcW w:w="675"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jc w:val="center"/>
              <w:rPr>
                <w:sz w:val="24"/>
                <w:szCs w:val="24"/>
                <w:lang w:val="ro-RO" w:eastAsia="ru-RU"/>
              </w:rPr>
            </w:pPr>
            <w:r>
              <w:rPr>
                <w:sz w:val="24"/>
                <w:szCs w:val="24"/>
                <w:lang w:val="ro-RO" w:eastAsia="ru-RU"/>
              </w:rPr>
              <w:t>47</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Asistenti personali UNICEF 70738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8</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226,8</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226,8</w:t>
            </w:r>
          </w:p>
        </w:tc>
      </w:tr>
      <w:tr w:rsidR="00FE445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48</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Serviciul de asistenţă socială comunitară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9</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948,1</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893,2</w:t>
            </w:r>
          </w:p>
        </w:tc>
      </w:tr>
      <w:tr w:rsidR="00FE4450" w:rsidRPr="00377146"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49</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Serviciul de asistenţă socială comunitară UNICEF 70378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77,4</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77,4</w:t>
            </w:r>
          </w:p>
        </w:tc>
      </w:tr>
      <w:tr w:rsidR="00FE4450" w:rsidRPr="006D7762"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lastRenderedPageBreak/>
              <w:t>50</w:t>
            </w: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sz w:val="24"/>
                <w:szCs w:val="24"/>
                <w:lang w:val="ro-RO" w:eastAsia="ru-RU"/>
              </w:rPr>
            </w:pPr>
            <w:r>
              <w:rPr>
                <w:sz w:val="24"/>
                <w:szCs w:val="24"/>
                <w:lang w:val="ro-RO" w:eastAsia="ru-RU"/>
              </w:rPr>
              <w:t>Centrul comunitar multifuncţional Recunoștința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r>
              <w:rPr>
                <w:sz w:val="24"/>
                <w:szCs w:val="24"/>
                <w:lang w:val="en-US" w:eastAsia="ru-RU"/>
              </w:rPr>
              <w:t>9</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726,1</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516,4</w:t>
            </w:r>
          </w:p>
        </w:tc>
      </w:tr>
      <w:tr w:rsidR="00FE4450" w:rsidRPr="00872C96"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r>
              <w:rPr>
                <w:sz w:val="24"/>
                <w:szCs w:val="24"/>
                <w:lang w:val="ro-RO" w:eastAsia="ru-RU"/>
              </w:rPr>
              <w:t>51</w:t>
            </w:r>
          </w:p>
        </w:tc>
        <w:tc>
          <w:tcPr>
            <w:tcW w:w="4111" w:type="dxa"/>
            <w:tcBorders>
              <w:top w:val="single" w:sz="4" w:space="0" w:color="auto"/>
              <w:left w:val="single" w:sz="4" w:space="0" w:color="auto"/>
              <w:bottom w:val="single" w:sz="4" w:space="0" w:color="auto"/>
              <w:right w:val="single" w:sz="4" w:space="0" w:color="auto"/>
            </w:tcBorders>
            <w:hideMark/>
          </w:tcPr>
          <w:p w:rsidR="00FE4450" w:rsidRPr="00A47A00" w:rsidRDefault="00FE4450" w:rsidP="00175F1B">
            <w:pPr>
              <w:spacing w:line="276" w:lineRule="auto"/>
              <w:rPr>
                <w:b/>
                <w:sz w:val="24"/>
                <w:szCs w:val="24"/>
                <w:lang w:val="ro-RO" w:eastAsia="ru-RU"/>
              </w:rPr>
            </w:pPr>
            <w:r w:rsidRPr="00A47A00">
              <w:rPr>
                <w:sz w:val="24"/>
                <w:szCs w:val="24"/>
                <w:lang w:val="ro-RO" w:eastAsia="ru-RU"/>
              </w:rPr>
              <w:t xml:space="preserve">Serviciu în domeniul acordării ajutoarelor materiale </w:t>
            </w:r>
            <w:r w:rsidRPr="00A47A00">
              <w:rPr>
                <w:b/>
                <w:sz w:val="24"/>
                <w:szCs w:val="24"/>
                <w:lang w:val="ro-RO" w:eastAsia="ru-RU"/>
              </w:rPr>
              <w:t>Inclusiv</w:t>
            </w:r>
            <w:r>
              <w:rPr>
                <w:b/>
                <w:sz w:val="24"/>
                <w:szCs w:val="24"/>
                <w:lang w:val="ro-RO" w:eastAsia="ru-RU"/>
              </w:rPr>
              <w:t xml:space="preserve"> </w:t>
            </w:r>
            <w:r w:rsidRPr="00A17F66">
              <w:rPr>
                <w:b/>
                <w:sz w:val="24"/>
                <w:szCs w:val="24"/>
                <w:lang w:val="ro-RO" w:eastAsia="ru-RU"/>
              </w:rPr>
              <w:t>(fondul)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A47A00" w:rsidRDefault="00FE4450" w:rsidP="00175F1B">
            <w:pPr>
              <w:spacing w:line="276" w:lineRule="auto"/>
              <w:jc w:val="center"/>
              <w:rPr>
                <w:sz w:val="24"/>
                <w:szCs w:val="24"/>
                <w:lang w:val="en-US" w:eastAsia="ru-RU"/>
              </w:rPr>
            </w:pPr>
            <w:r>
              <w:rPr>
                <w:sz w:val="24"/>
                <w:szCs w:val="24"/>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A47A00" w:rsidRDefault="00FE4450" w:rsidP="00175F1B">
            <w:pPr>
              <w:spacing w:line="276" w:lineRule="auto"/>
              <w:jc w:val="center"/>
              <w:rPr>
                <w:sz w:val="24"/>
                <w:szCs w:val="24"/>
                <w:lang w:val="en-US" w:eastAsia="ru-RU"/>
              </w:rPr>
            </w:pPr>
            <w:r>
              <w:rPr>
                <w:sz w:val="24"/>
                <w:szCs w:val="24"/>
                <w:lang w:val="en-US" w:eastAsia="ru-RU"/>
              </w:rPr>
              <w:t>886,4</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871,4</w:t>
            </w:r>
          </w:p>
        </w:tc>
      </w:tr>
      <w:tr w:rsidR="00FE4450" w:rsidRPr="009B68FF"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FE4450" w:rsidRPr="00384177" w:rsidRDefault="00FE4450" w:rsidP="00175F1B">
            <w:pPr>
              <w:spacing w:line="276" w:lineRule="auto"/>
              <w:rPr>
                <w:i/>
                <w:sz w:val="24"/>
                <w:szCs w:val="24"/>
                <w:lang w:val="ro-RO" w:eastAsia="ru-RU"/>
              </w:rPr>
            </w:pPr>
            <w:r w:rsidRPr="00384177">
              <w:rPr>
                <w:i/>
                <w:sz w:val="24"/>
                <w:szCs w:val="24"/>
                <w:lang w:val="ro-RO" w:eastAsia="ru-RU"/>
              </w:rPr>
              <w:t>Serviciul de asistență personală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384177" w:rsidRDefault="00FE4450" w:rsidP="00175F1B">
            <w:pPr>
              <w:spacing w:line="276" w:lineRule="auto"/>
              <w:jc w:val="center"/>
              <w:rPr>
                <w:i/>
                <w:sz w:val="24"/>
                <w:szCs w:val="24"/>
                <w:lang w:val="en-US" w:eastAsia="ru-RU"/>
              </w:rPr>
            </w:pPr>
            <w:r w:rsidRPr="00384177">
              <w:rPr>
                <w:i/>
                <w:sz w:val="24"/>
                <w:szCs w:val="24"/>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384177" w:rsidRDefault="00FE4450" w:rsidP="00175F1B">
            <w:pPr>
              <w:spacing w:line="276" w:lineRule="auto"/>
              <w:jc w:val="center"/>
              <w:rPr>
                <w:i/>
                <w:sz w:val="24"/>
                <w:szCs w:val="24"/>
                <w:lang w:val="en-US" w:eastAsia="ru-RU"/>
              </w:rPr>
            </w:pPr>
            <w:r w:rsidRPr="00384177">
              <w:rPr>
                <w:i/>
                <w:sz w:val="24"/>
                <w:szCs w:val="24"/>
                <w:lang w:val="en-US" w:eastAsia="ru-RU"/>
              </w:rPr>
              <w:t>871,4</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Pr="00384177" w:rsidRDefault="00FE4450" w:rsidP="00175F1B">
            <w:pPr>
              <w:spacing w:line="276" w:lineRule="auto"/>
              <w:jc w:val="center"/>
              <w:rPr>
                <w:i/>
                <w:sz w:val="24"/>
                <w:szCs w:val="24"/>
                <w:lang w:val="en-US" w:eastAsia="ru-RU"/>
              </w:rPr>
            </w:pPr>
            <w:r w:rsidRPr="00384177">
              <w:rPr>
                <w:i/>
                <w:sz w:val="24"/>
                <w:szCs w:val="24"/>
                <w:lang w:val="en-US" w:eastAsia="ru-RU"/>
              </w:rPr>
              <w:t>871,4</w:t>
            </w:r>
          </w:p>
        </w:tc>
      </w:tr>
      <w:tr w:rsidR="00FE445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FE4450" w:rsidRPr="00384177" w:rsidRDefault="00FE4450" w:rsidP="00175F1B">
            <w:pPr>
              <w:spacing w:line="276" w:lineRule="auto"/>
              <w:rPr>
                <w:i/>
                <w:color w:val="000000"/>
                <w:sz w:val="24"/>
                <w:szCs w:val="24"/>
                <w:lang w:val="ro-RO" w:eastAsia="ru-RU"/>
              </w:rPr>
            </w:pPr>
            <w:r w:rsidRPr="00384177">
              <w:rPr>
                <w:i/>
                <w:color w:val="000000"/>
                <w:sz w:val="24"/>
                <w:szCs w:val="24"/>
                <w:lang w:val="ro-RO" w:eastAsia="ru-RU"/>
              </w:rPr>
              <w:t>Venituri de la case valutare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384177" w:rsidRDefault="00FE4450" w:rsidP="00175F1B">
            <w:pPr>
              <w:spacing w:line="276" w:lineRule="auto"/>
              <w:jc w:val="center"/>
              <w:rPr>
                <w:i/>
                <w:sz w:val="24"/>
                <w:szCs w:val="24"/>
                <w:lang w:val="en-US"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384177" w:rsidRDefault="00FE4450" w:rsidP="00175F1B">
            <w:pPr>
              <w:spacing w:line="276" w:lineRule="auto"/>
              <w:jc w:val="center"/>
              <w:rPr>
                <w:i/>
                <w:sz w:val="24"/>
                <w:szCs w:val="24"/>
                <w:lang w:val="en-US" w:eastAsia="ru-RU"/>
              </w:rPr>
            </w:pPr>
            <w:r w:rsidRPr="00384177">
              <w:rPr>
                <w:i/>
                <w:sz w:val="24"/>
                <w:szCs w:val="24"/>
                <w:lang w:val="en-US" w:eastAsia="ru-RU"/>
              </w:rPr>
              <w:t>15,0</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Pr="00384177" w:rsidRDefault="00FE4450" w:rsidP="00175F1B">
            <w:pPr>
              <w:spacing w:line="276" w:lineRule="auto"/>
              <w:jc w:val="center"/>
              <w:rPr>
                <w:i/>
                <w:sz w:val="24"/>
                <w:szCs w:val="24"/>
                <w:lang w:val="en-US" w:eastAsia="ru-RU"/>
              </w:rPr>
            </w:pPr>
            <w:r w:rsidRPr="00384177">
              <w:rPr>
                <w:i/>
                <w:sz w:val="24"/>
                <w:szCs w:val="24"/>
                <w:lang w:val="en-US" w:eastAsia="ru-RU"/>
              </w:rPr>
              <w:t>-</w:t>
            </w:r>
          </w:p>
        </w:tc>
      </w:tr>
      <w:tr w:rsidR="00FE4450" w:rsidTr="00175F1B">
        <w:tc>
          <w:tcPr>
            <w:tcW w:w="675" w:type="dxa"/>
            <w:tcBorders>
              <w:top w:val="single" w:sz="4" w:space="0" w:color="auto"/>
              <w:left w:val="single" w:sz="4" w:space="0" w:color="auto"/>
              <w:bottom w:val="single" w:sz="4" w:space="0" w:color="auto"/>
              <w:right w:val="single" w:sz="4" w:space="0" w:color="auto"/>
            </w:tcBorders>
            <w:vAlign w:val="center"/>
            <w:hideMark/>
          </w:tcPr>
          <w:p w:rsidR="00FE4450" w:rsidRPr="00DA7A94" w:rsidRDefault="00FE4450" w:rsidP="00175F1B">
            <w:pPr>
              <w:spacing w:line="276" w:lineRule="auto"/>
              <w:jc w:val="center"/>
              <w:rPr>
                <w:sz w:val="24"/>
                <w:szCs w:val="24"/>
                <w:lang w:val="ro-RO" w:eastAsia="ru-RU"/>
              </w:rPr>
            </w:pPr>
            <w:r>
              <w:rPr>
                <w:sz w:val="24"/>
                <w:szCs w:val="24"/>
                <w:lang w:val="ro-RO" w:eastAsia="ru-RU"/>
              </w:rPr>
              <w:t>52</w:t>
            </w:r>
          </w:p>
        </w:tc>
        <w:tc>
          <w:tcPr>
            <w:tcW w:w="4111" w:type="dxa"/>
            <w:tcBorders>
              <w:top w:val="single" w:sz="4" w:space="0" w:color="auto"/>
              <w:left w:val="single" w:sz="4" w:space="0" w:color="auto"/>
              <w:bottom w:val="single" w:sz="4" w:space="0" w:color="auto"/>
              <w:right w:val="single" w:sz="4" w:space="0" w:color="auto"/>
            </w:tcBorders>
            <w:hideMark/>
          </w:tcPr>
          <w:p w:rsidR="00FE4450" w:rsidRPr="00E741EE" w:rsidRDefault="00FE4450" w:rsidP="00175F1B">
            <w:pPr>
              <w:spacing w:line="276" w:lineRule="auto"/>
              <w:rPr>
                <w:color w:val="000000"/>
                <w:sz w:val="24"/>
                <w:szCs w:val="24"/>
                <w:lang w:val="ro-RO" w:eastAsia="ru-RU"/>
              </w:rPr>
            </w:pPr>
            <w:r w:rsidRPr="00E741EE">
              <w:rPr>
                <w:color w:val="000000"/>
                <w:sz w:val="24"/>
                <w:szCs w:val="24"/>
                <w:lang w:val="ro-RO" w:eastAsia="ru-RU"/>
              </w:rPr>
              <w:t>Susținerea tinerilor specialiști</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353,7</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RPr="00EB50E9" w:rsidTr="00175F1B">
        <w:tc>
          <w:tcPr>
            <w:tcW w:w="675" w:type="dxa"/>
            <w:tcBorders>
              <w:top w:val="single" w:sz="4" w:space="0" w:color="auto"/>
              <w:left w:val="single" w:sz="4" w:space="0" w:color="auto"/>
              <w:bottom w:val="single" w:sz="4" w:space="0" w:color="auto"/>
              <w:right w:val="single" w:sz="4" w:space="0" w:color="auto"/>
            </w:tcBorders>
            <w:vAlign w:val="center"/>
          </w:tcPr>
          <w:p w:rsidR="00FE4450" w:rsidRPr="00DA7A94" w:rsidRDefault="00FE4450" w:rsidP="00175F1B">
            <w:pPr>
              <w:spacing w:line="276" w:lineRule="auto"/>
              <w:jc w:val="center"/>
              <w:rPr>
                <w:sz w:val="24"/>
                <w:szCs w:val="24"/>
                <w:lang w:val="ro-RO" w:eastAsia="ru-RU"/>
              </w:rPr>
            </w:pPr>
            <w:r>
              <w:rPr>
                <w:sz w:val="24"/>
                <w:szCs w:val="24"/>
                <w:lang w:val="ro-RO" w:eastAsia="ru-RU"/>
              </w:rPr>
              <w:t>53</w:t>
            </w:r>
          </w:p>
        </w:tc>
        <w:tc>
          <w:tcPr>
            <w:tcW w:w="4111" w:type="dxa"/>
            <w:tcBorders>
              <w:top w:val="single" w:sz="4" w:space="0" w:color="auto"/>
              <w:left w:val="single" w:sz="4" w:space="0" w:color="auto"/>
              <w:bottom w:val="single" w:sz="4" w:space="0" w:color="auto"/>
              <w:right w:val="single" w:sz="4" w:space="0" w:color="auto"/>
            </w:tcBorders>
            <w:hideMark/>
          </w:tcPr>
          <w:p w:rsidR="00FE4450" w:rsidRPr="0054776D" w:rsidRDefault="00FE4450" w:rsidP="00175F1B">
            <w:pPr>
              <w:spacing w:line="276" w:lineRule="auto"/>
              <w:rPr>
                <w:sz w:val="24"/>
                <w:szCs w:val="24"/>
                <w:lang w:val="ro-RO" w:eastAsia="ru-RU"/>
              </w:rPr>
            </w:pPr>
            <w:r>
              <w:rPr>
                <w:sz w:val="24"/>
                <w:szCs w:val="24"/>
                <w:lang w:val="ro-RO" w:eastAsia="ru-RU"/>
              </w:rPr>
              <w:t>Centrul persoane î</w:t>
            </w:r>
            <w:r w:rsidRPr="0054776D">
              <w:rPr>
                <w:sz w:val="24"/>
                <w:szCs w:val="24"/>
                <w:lang w:val="ro-RO" w:eastAsia="ru-RU"/>
              </w:rPr>
              <w:t>n etate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872C96" w:rsidRDefault="00FE4450" w:rsidP="00175F1B">
            <w:pPr>
              <w:spacing w:line="276" w:lineRule="auto"/>
              <w:jc w:val="center"/>
              <w:rPr>
                <w:sz w:val="24"/>
                <w:szCs w:val="24"/>
                <w:lang w:val="en-US" w:eastAsia="ru-RU"/>
              </w:rPr>
            </w:pPr>
            <w:r>
              <w:rPr>
                <w:sz w:val="24"/>
                <w:szCs w:val="24"/>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872C96" w:rsidRDefault="00FE4450" w:rsidP="00175F1B">
            <w:pPr>
              <w:spacing w:line="276" w:lineRule="auto"/>
              <w:jc w:val="center"/>
              <w:rPr>
                <w:sz w:val="24"/>
                <w:szCs w:val="24"/>
                <w:lang w:val="en-US" w:eastAsia="ru-RU"/>
              </w:rPr>
            </w:pPr>
            <w:r>
              <w:rPr>
                <w:sz w:val="24"/>
                <w:szCs w:val="24"/>
                <w:lang w:val="en-US" w:eastAsia="ru-RU"/>
              </w:rPr>
              <w:t>1614,3</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1005,0</w:t>
            </w:r>
          </w:p>
        </w:tc>
      </w:tr>
      <w:tr w:rsidR="00FE4450" w:rsidRPr="00DA7A94" w:rsidTr="00175F1B">
        <w:tc>
          <w:tcPr>
            <w:tcW w:w="675" w:type="dxa"/>
            <w:tcBorders>
              <w:top w:val="single" w:sz="4" w:space="0" w:color="auto"/>
              <w:left w:val="single" w:sz="4" w:space="0" w:color="auto"/>
              <w:bottom w:val="single" w:sz="4" w:space="0" w:color="auto"/>
              <w:right w:val="single" w:sz="4" w:space="0" w:color="auto"/>
            </w:tcBorders>
            <w:vAlign w:val="center"/>
          </w:tcPr>
          <w:p w:rsidR="00FE4450" w:rsidRPr="00DA7A94" w:rsidRDefault="00FE4450" w:rsidP="00175F1B">
            <w:pPr>
              <w:spacing w:line="276" w:lineRule="auto"/>
              <w:jc w:val="center"/>
              <w:rPr>
                <w:sz w:val="24"/>
                <w:szCs w:val="24"/>
                <w:lang w:val="ro-RO" w:eastAsia="ru-RU"/>
              </w:rPr>
            </w:pPr>
            <w:r>
              <w:rPr>
                <w:sz w:val="24"/>
                <w:szCs w:val="24"/>
                <w:lang w:val="ro-RO" w:eastAsia="ru-RU"/>
              </w:rPr>
              <w:t>54</w:t>
            </w:r>
          </w:p>
        </w:tc>
        <w:tc>
          <w:tcPr>
            <w:tcW w:w="4111" w:type="dxa"/>
            <w:tcBorders>
              <w:top w:val="single" w:sz="4" w:space="0" w:color="auto"/>
              <w:left w:val="single" w:sz="4" w:space="0" w:color="auto"/>
              <w:bottom w:val="single" w:sz="4" w:space="0" w:color="auto"/>
              <w:right w:val="single" w:sz="4" w:space="0" w:color="auto"/>
            </w:tcBorders>
            <w:hideMark/>
          </w:tcPr>
          <w:p w:rsidR="00FE4450" w:rsidRPr="00DA7A94" w:rsidRDefault="00FE4450" w:rsidP="00175F1B">
            <w:pPr>
              <w:spacing w:line="276" w:lineRule="auto"/>
              <w:rPr>
                <w:sz w:val="24"/>
                <w:szCs w:val="24"/>
                <w:lang w:val="ro-RO" w:eastAsia="ru-RU"/>
              </w:rPr>
            </w:pPr>
            <w:r w:rsidRPr="00DA7A94">
              <w:rPr>
                <w:sz w:val="24"/>
                <w:szCs w:val="24"/>
                <w:lang w:val="ro-RO" w:eastAsia="ru-RU"/>
              </w:rPr>
              <w:t>Prestații sociale pentru copiii plasati în serviciile sociale (bani de buzunar)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Pr="00DA7A94" w:rsidRDefault="00FE4450" w:rsidP="00175F1B">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Pr="00DA7A94" w:rsidRDefault="00FE4450" w:rsidP="00175F1B">
            <w:pPr>
              <w:spacing w:line="276" w:lineRule="auto"/>
              <w:jc w:val="center"/>
              <w:rPr>
                <w:sz w:val="24"/>
                <w:szCs w:val="24"/>
                <w:lang w:val="en-US" w:eastAsia="ru-RU"/>
              </w:rPr>
            </w:pPr>
            <w:r>
              <w:rPr>
                <w:sz w:val="24"/>
                <w:szCs w:val="24"/>
                <w:lang w:val="en-US" w:eastAsia="ru-RU"/>
              </w:rPr>
              <w:t>132,7</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w:t>
            </w:r>
          </w:p>
        </w:tc>
      </w:tr>
      <w:tr w:rsidR="00FE4450" w:rsidRPr="00DA7A94" w:rsidTr="00175F1B">
        <w:tc>
          <w:tcPr>
            <w:tcW w:w="6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FE4450" w:rsidRPr="00DA7A94" w:rsidRDefault="00FE4450" w:rsidP="00175F1B">
            <w:pPr>
              <w:spacing w:line="276" w:lineRule="auto"/>
              <w:rPr>
                <w:sz w:val="24"/>
                <w:szCs w:val="24"/>
                <w:lang w:val="ro-RO" w:eastAsia="ru-RU"/>
              </w:rPr>
            </w:pPr>
            <w:r w:rsidRPr="00DA7A94">
              <w:rPr>
                <w:sz w:val="24"/>
                <w:szCs w:val="24"/>
                <w:lang w:val="ro-RO" w:eastAsia="ru-RU"/>
              </w:rPr>
              <w:t>Prestații sociale</w:t>
            </w:r>
            <w:r>
              <w:rPr>
                <w:sz w:val="24"/>
                <w:szCs w:val="24"/>
                <w:lang w:val="ro-RO" w:eastAsia="ru-RU"/>
              </w:rPr>
              <w:t xml:space="preserve"> UNICEF 70378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sz w:val="24"/>
                <w:szCs w:val="24"/>
                <w:lang w:val="en-US"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35,2</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en-US" w:eastAsia="ru-RU"/>
              </w:rPr>
            </w:pPr>
            <w:r>
              <w:rPr>
                <w:sz w:val="24"/>
                <w:szCs w:val="24"/>
                <w:lang w:val="en-US" w:eastAsia="ru-RU"/>
              </w:rPr>
              <w:t>9,7</w:t>
            </w:r>
          </w:p>
        </w:tc>
      </w:tr>
      <w:tr w:rsidR="00FE4450" w:rsidRPr="00EB50E9" w:rsidTr="00175F1B">
        <w:tc>
          <w:tcPr>
            <w:tcW w:w="6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FE4450" w:rsidRDefault="00FE4450" w:rsidP="00175F1B">
            <w:pPr>
              <w:spacing w:line="276" w:lineRule="auto"/>
              <w:rPr>
                <w:b/>
                <w:sz w:val="24"/>
                <w:szCs w:val="24"/>
                <w:lang w:val="ro-RO" w:eastAsia="ru-RU"/>
              </w:rPr>
            </w:pPr>
            <w:r>
              <w:rPr>
                <w:b/>
                <w:sz w:val="24"/>
                <w:szCs w:val="24"/>
                <w:lang w:val="ro-RO" w:eastAsia="ru-RU"/>
              </w:rPr>
              <w:t>Total grupa 10 protecția socială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450" w:rsidRDefault="00FE4450" w:rsidP="00175F1B">
            <w:pPr>
              <w:spacing w:line="276" w:lineRule="auto"/>
              <w:jc w:val="center"/>
              <w:rPr>
                <w:b/>
                <w:sz w:val="24"/>
                <w:szCs w:val="24"/>
                <w:lang w:val="en-US" w:eastAsia="ru-RU"/>
              </w:rPr>
            </w:pPr>
            <w:r>
              <w:rPr>
                <w:b/>
                <w:sz w:val="24"/>
                <w:szCs w:val="24"/>
                <w:lang w:val="en-US" w:eastAsia="ru-RU"/>
              </w:rPr>
              <w:t>142,5</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b/>
                <w:sz w:val="24"/>
                <w:szCs w:val="24"/>
                <w:lang w:val="en-US" w:eastAsia="ru-RU"/>
              </w:rPr>
            </w:pPr>
            <w:r>
              <w:rPr>
                <w:b/>
                <w:sz w:val="24"/>
                <w:szCs w:val="24"/>
                <w:lang w:val="en-US" w:eastAsia="ru-RU"/>
              </w:rPr>
              <w:t>14310,5</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b/>
                <w:sz w:val="24"/>
                <w:szCs w:val="24"/>
                <w:lang w:val="en-US" w:eastAsia="ru-RU"/>
              </w:rPr>
            </w:pPr>
            <w:r>
              <w:rPr>
                <w:b/>
                <w:sz w:val="24"/>
                <w:szCs w:val="24"/>
                <w:lang w:val="en-US" w:eastAsia="ru-RU"/>
              </w:rPr>
              <w:t>10012,4</w:t>
            </w:r>
          </w:p>
        </w:tc>
      </w:tr>
      <w:tr w:rsidR="00FE4450" w:rsidRPr="00EB50E9" w:rsidTr="00175F1B">
        <w:tc>
          <w:tcPr>
            <w:tcW w:w="6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tcPr>
          <w:p w:rsidR="00FE4450" w:rsidRDefault="00FE4450" w:rsidP="00175F1B">
            <w:pPr>
              <w:spacing w:line="276" w:lineRule="auto"/>
              <w:rPr>
                <w:b/>
                <w:sz w:val="24"/>
                <w:szCs w:val="24"/>
                <w:lang w:val="ro-RO" w:eastAsia="ru-RU"/>
              </w:rPr>
            </w:pPr>
            <w:r>
              <w:rPr>
                <w:b/>
                <w:sz w:val="24"/>
                <w:szCs w:val="24"/>
                <w:lang w:val="ro-RO" w:eastAsia="ru-RU"/>
              </w:rPr>
              <w:t xml:space="preserve">Total general </w:t>
            </w:r>
          </w:p>
        </w:tc>
        <w:tc>
          <w:tcPr>
            <w:tcW w:w="1417"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b/>
                <w:sz w:val="24"/>
                <w:szCs w:val="24"/>
                <w:lang w:val="en-US" w:eastAsia="ru-RU"/>
              </w:rPr>
            </w:pPr>
            <w:r>
              <w:rPr>
                <w:b/>
                <w:sz w:val="24"/>
                <w:szCs w:val="24"/>
                <w:lang w:val="en-US" w:eastAsia="ru-RU"/>
              </w:rPr>
              <w:t>599,18</w:t>
            </w:r>
          </w:p>
        </w:tc>
        <w:tc>
          <w:tcPr>
            <w:tcW w:w="1702"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b/>
                <w:sz w:val="24"/>
                <w:szCs w:val="24"/>
                <w:lang w:val="en-US" w:eastAsia="ru-RU"/>
              </w:rPr>
            </w:pPr>
            <w:r>
              <w:rPr>
                <w:b/>
                <w:sz w:val="24"/>
                <w:szCs w:val="24"/>
                <w:lang w:val="en-US" w:eastAsia="ru-RU"/>
              </w:rPr>
              <w:t>87950,4</w:t>
            </w:r>
          </w:p>
        </w:tc>
        <w:tc>
          <w:tcPr>
            <w:tcW w:w="1275" w:type="dxa"/>
            <w:tcBorders>
              <w:top w:val="single" w:sz="4" w:space="0" w:color="auto"/>
              <w:left w:val="single" w:sz="4" w:space="0" w:color="auto"/>
              <w:bottom w:val="single" w:sz="4" w:space="0" w:color="auto"/>
              <w:right w:val="single" w:sz="4" w:space="0" w:color="auto"/>
            </w:tcBorders>
            <w:vAlign w:val="center"/>
          </w:tcPr>
          <w:p w:rsidR="00FE4450" w:rsidRDefault="00FE4450" w:rsidP="00175F1B">
            <w:pPr>
              <w:spacing w:line="276" w:lineRule="auto"/>
              <w:jc w:val="center"/>
              <w:rPr>
                <w:b/>
                <w:sz w:val="24"/>
                <w:szCs w:val="24"/>
                <w:lang w:val="en-US" w:eastAsia="ru-RU"/>
              </w:rPr>
            </w:pPr>
            <w:r>
              <w:rPr>
                <w:b/>
                <w:sz w:val="24"/>
                <w:szCs w:val="24"/>
                <w:lang w:val="en-US" w:eastAsia="ru-RU"/>
              </w:rPr>
              <w:t>62994,1</w:t>
            </w:r>
          </w:p>
        </w:tc>
      </w:tr>
    </w:tbl>
    <w:p w:rsidR="00FE4450" w:rsidRDefault="00FE4450" w:rsidP="00FE4450">
      <w:pPr>
        <w:jc w:val="both"/>
        <w:rPr>
          <w:sz w:val="24"/>
          <w:szCs w:val="24"/>
          <w:lang w:val="en-US" w:eastAsia="ru-RU"/>
        </w:rPr>
      </w:pPr>
    </w:p>
    <w:tbl>
      <w:tblPr>
        <w:tblW w:w="9606" w:type="dxa"/>
        <w:tblLayout w:type="fixed"/>
        <w:tblLook w:val="04A0" w:firstRow="1" w:lastRow="0" w:firstColumn="1" w:lastColumn="0" w:noHBand="0" w:noVBand="1"/>
      </w:tblPr>
      <w:tblGrid>
        <w:gridCol w:w="5677"/>
        <w:gridCol w:w="3929"/>
      </w:tblGrid>
      <w:tr w:rsidR="00FE4450" w:rsidRPr="00EC2CD7" w:rsidTr="00175F1B">
        <w:tc>
          <w:tcPr>
            <w:tcW w:w="5677" w:type="dxa"/>
          </w:tcPr>
          <w:p w:rsidR="00FE4450" w:rsidRPr="007A4147" w:rsidRDefault="00FE4450" w:rsidP="00620F6D">
            <w:pPr>
              <w:spacing w:after="200" w:line="276" w:lineRule="auto"/>
              <w:rPr>
                <w:sz w:val="28"/>
                <w:szCs w:val="28"/>
                <w:lang w:val="en-US"/>
              </w:rPr>
            </w:pPr>
          </w:p>
        </w:tc>
        <w:tc>
          <w:tcPr>
            <w:tcW w:w="3929" w:type="dxa"/>
          </w:tcPr>
          <w:p w:rsidR="00FE4450" w:rsidRPr="007A4147" w:rsidRDefault="00FE4450" w:rsidP="00175F1B">
            <w:pPr>
              <w:rPr>
                <w:sz w:val="28"/>
                <w:szCs w:val="28"/>
                <w:lang w:val="en-US"/>
              </w:rPr>
            </w:pPr>
          </w:p>
        </w:tc>
      </w:tr>
    </w:tbl>
    <w:p w:rsidR="00620F6D" w:rsidRDefault="00620F6D" w:rsidP="00620F6D">
      <w:pPr>
        <w:rPr>
          <w:sz w:val="28"/>
          <w:szCs w:val="28"/>
          <w:lang w:val="ro-RO"/>
        </w:rPr>
      </w:pPr>
      <w:r>
        <w:rPr>
          <w:sz w:val="28"/>
          <w:szCs w:val="28"/>
          <w:lang w:val="ro-RO"/>
        </w:rPr>
        <w:t xml:space="preserve">Secretarul Consiliului </w:t>
      </w:r>
    </w:p>
    <w:p w:rsidR="00620F6D" w:rsidRDefault="00620F6D" w:rsidP="00620F6D">
      <w:pPr>
        <w:rPr>
          <w:sz w:val="28"/>
          <w:szCs w:val="28"/>
          <w:lang w:val="en-GB"/>
        </w:rPr>
      </w:pPr>
      <w:r>
        <w:rPr>
          <w:sz w:val="28"/>
          <w:szCs w:val="28"/>
          <w:lang w:val="ro-RO"/>
        </w:rPr>
        <w:t xml:space="preserve">raional Basarabeasca                                                               </w:t>
      </w:r>
      <w:r>
        <w:rPr>
          <w:sz w:val="28"/>
          <w:szCs w:val="28"/>
          <w:lang w:val="en-US"/>
        </w:rPr>
        <w:t>Gheorghe LIVIŢCHI</w:t>
      </w:r>
    </w:p>
    <w:p w:rsidR="00620F6D" w:rsidRPr="00AE6B9C" w:rsidRDefault="00620F6D" w:rsidP="00620F6D">
      <w:pPr>
        <w:jc w:val="center"/>
        <w:rPr>
          <w:b/>
          <w:sz w:val="32"/>
          <w:szCs w:val="32"/>
          <w:lang w:val="en-GB"/>
        </w:rPr>
      </w:pPr>
    </w:p>
    <w:tbl>
      <w:tblPr>
        <w:tblW w:w="9464" w:type="dxa"/>
        <w:tblLook w:val="04A0" w:firstRow="1" w:lastRow="0" w:firstColumn="1" w:lastColumn="0" w:noHBand="0" w:noVBand="1"/>
      </w:tblPr>
      <w:tblGrid>
        <w:gridCol w:w="6345"/>
        <w:gridCol w:w="3119"/>
      </w:tblGrid>
      <w:tr w:rsidR="00620F6D" w:rsidRPr="00EC2CD7" w:rsidTr="00175F1B">
        <w:tc>
          <w:tcPr>
            <w:tcW w:w="6345" w:type="dxa"/>
          </w:tcPr>
          <w:p w:rsidR="00620F6D" w:rsidRPr="00AE6B9C" w:rsidRDefault="00620F6D" w:rsidP="00175F1B">
            <w:pPr>
              <w:ind w:left="-108"/>
              <w:rPr>
                <w:i/>
                <w:sz w:val="28"/>
                <w:szCs w:val="28"/>
                <w:lang w:val="ro-RO"/>
              </w:rPr>
            </w:pPr>
            <w:r w:rsidRPr="00AE6B9C">
              <w:rPr>
                <w:i/>
                <w:sz w:val="28"/>
                <w:szCs w:val="28"/>
                <w:lang w:val="ro-RO"/>
              </w:rPr>
              <w:t>Coordonat:</w:t>
            </w:r>
          </w:p>
          <w:p w:rsidR="00620F6D" w:rsidRPr="00EC2CD7" w:rsidRDefault="00620F6D" w:rsidP="00175F1B">
            <w:pPr>
              <w:ind w:left="-108"/>
              <w:rPr>
                <w:sz w:val="28"/>
                <w:szCs w:val="28"/>
                <w:lang w:val="en-US"/>
              </w:rPr>
            </w:pPr>
            <w:r>
              <w:rPr>
                <w:sz w:val="28"/>
                <w:szCs w:val="28"/>
                <w:lang w:val="ro-RO"/>
              </w:rPr>
              <w:t xml:space="preserve">Sef adjunct al Direcției finanțe                                                 </w:t>
            </w:r>
          </w:p>
        </w:tc>
        <w:tc>
          <w:tcPr>
            <w:tcW w:w="3119" w:type="dxa"/>
          </w:tcPr>
          <w:p w:rsidR="00620F6D" w:rsidRDefault="00620F6D" w:rsidP="00175F1B">
            <w:pPr>
              <w:rPr>
                <w:sz w:val="28"/>
                <w:szCs w:val="28"/>
                <w:lang w:val="ro-RO"/>
              </w:rPr>
            </w:pPr>
          </w:p>
          <w:p w:rsidR="00620F6D" w:rsidRDefault="00620F6D" w:rsidP="00175F1B">
            <w:pPr>
              <w:rPr>
                <w:sz w:val="28"/>
                <w:szCs w:val="28"/>
                <w:lang w:val="ro-RO"/>
              </w:rPr>
            </w:pPr>
            <w:r>
              <w:rPr>
                <w:sz w:val="28"/>
                <w:szCs w:val="28"/>
                <w:lang w:val="ro-RO"/>
              </w:rPr>
              <w:t xml:space="preserve">     Maria MUNTEAN</w:t>
            </w:r>
          </w:p>
          <w:p w:rsidR="00620F6D" w:rsidRPr="005D31E9" w:rsidRDefault="00620F6D" w:rsidP="00175F1B">
            <w:pPr>
              <w:rPr>
                <w:sz w:val="28"/>
                <w:szCs w:val="28"/>
                <w:lang w:val="ro-RO"/>
              </w:rPr>
            </w:pPr>
          </w:p>
        </w:tc>
      </w:tr>
    </w:tbl>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FE4450" w:rsidRDefault="00FE4450" w:rsidP="00E27A78">
      <w:pPr>
        <w:jc w:val="center"/>
        <w:rPr>
          <w:sz w:val="28"/>
          <w:szCs w:val="28"/>
          <w:lang w:val="ro-RO"/>
        </w:rPr>
      </w:pPr>
    </w:p>
    <w:p w:rsidR="00620F6D" w:rsidRDefault="00620F6D" w:rsidP="00E27A78">
      <w:pPr>
        <w:jc w:val="center"/>
        <w:rPr>
          <w:sz w:val="28"/>
          <w:szCs w:val="28"/>
          <w:lang w:val="ro-RO"/>
        </w:rPr>
      </w:pPr>
    </w:p>
    <w:p w:rsidR="00620F6D" w:rsidRDefault="00620F6D" w:rsidP="00E27A78">
      <w:pPr>
        <w:jc w:val="center"/>
        <w:rPr>
          <w:sz w:val="28"/>
          <w:szCs w:val="28"/>
          <w:lang w:val="ro-RO"/>
        </w:rPr>
      </w:pPr>
    </w:p>
    <w:p w:rsidR="00620F6D" w:rsidRDefault="00620F6D" w:rsidP="00E27A78">
      <w:pPr>
        <w:jc w:val="center"/>
        <w:rPr>
          <w:sz w:val="28"/>
          <w:szCs w:val="28"/>
          <w:lang w:val="ro-RO"/>
        </w:rPr>
      </w:pPr>
    </w:p>
    <w:p w:rsidR="00620F6D" w:rsidRDefault="00620F6D" w:rsidP="00E27A78">
      <w:pPr>
        <w:jc w:val="center"/>
        <w:rPr>
          <w:sz w:val="28"/>
          <w:szCs w:val="28"/>
          <w:lang w:val="ro-RO"/>
        </w:rPr>
      </w:pPr>
    </w:p>
    <w:p w:rsidR="00620F6D" w:rsidRDefault="00620F6D" w:rsidP="00E27A78">
      <w:pPr>
        <w:jc w:val="center"/>
        <w:rPr>
          <w:sz w:val="28"/>
          <w:szCs w:val="28"/>
          <w:lang w:val="ro-RO"/>
        </w:rPr>
      </w:pPr>
    </w:p>
    <w:p w:rsidR="00620F6D" w:rsidRDefault="00620F6D" w:rsidP="00E27A78">
      <w:pPr>
        <w:jc w:val="center"/>
        <w:rPr>
          <w:sz w:val="28"/>
          <w:szCs w:val="28"/>
          <w:lang w:val="ro-RO"/>
        </w:rPr>
      </w:pPr>
    </w:p>
    <w:p w:rsidR="00620F6D" w:rsidRDefault="00620F6D" w:rsidP="00E27A78">
      <w:pPr>
        <w:jc w:val="center"/>
        <w:rPr>
          <w:sz w:val="28"/>
          <w:szCs w:val="28"/>
          <w:lang w:val="ro-RO"/>
        </w:rPr>
      </w:pPr>
    </w:p>
    <w:p w:rsidR="00FE4450" w:rsidRDefault="00FE4450" w:rsidP="00E27A78">
      <w:pPr>
        <w:jc w:val="center"/>
        <w:rPr>
          <w:sz w:val="28"/>
          <w:szCs w:val="28"/>
          <w:lang w:val="ro-RO"/>
        </w:rPr>
      </w:pPr>
    </w:p>
    <w:p w:rsidR="00E27A78" w:rsidRDefault="00E27A78" w:rsidP="00E27A78">
      <w:pPr>
        <w:jc w:val="center"/>
        <w:rPr>
          <w:sz w:val="28"/>
          <w:szCs w:val="28"/>
          <w:lang w:val="ro-RO"/>
        </w:rPr>
      </w:pPr>
      <w:r>
        <w:rPr>
          <w:noProof/>
          <w:lang w:eastAsia="ru-RU"/>
        </w:rPr>
        <w:lastRenderedPageBreak/>
        <w:drawing>
          <wp:anchor distT="0" distB="0" distL="114300" distR="114300" simplePos="0" relativeHeight="252000256" behindDoc="1" locked="0" layoutInCell="1" allowOverlap="1">
            <wp:simplePos x="0" y="0"/>
            <wp:positionH relativeFrom="column">
              <wp:posOffset>0</wp:posOffset>
            </wp:positionH>
            <wp:positionV relativeFrom="paragraph">
              <wp:posOffset>-114300</wp:posOffset>
            </wp:positionV>
            <wp:extent cx="889000" cy="729615"/>
            <wp:effectExtent l="0" t="0" r="6350" b="0"/>
            <wp:wrapNone/>
            <wp:docPr id="46" name="Рисунок 46"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a:ln>
                      <a:noFill/>
                    </a:ln>
                  </pic:spPr>
                </pic:pic>
              </a:graphicData>
            </a:graphic>
          </wp:anchor>
        </w:drawing>
      </w:r>
      <w:r>
        <w:rPr>
          <w:noProof/>
          <w:lang w:eastAsia="ru-RU"/>
        </w:rPr>
        <w:drawing>
          <wp:anchor distT="0" distB="0" distL="114300" distR="114300" simplePos="0" relativeHeight="252001280" behindDoc="1" locked="0" layoutInCell="1" allowOverlap="1">
            <wp:simplePos x="0" y="0"/>
            <wp:positionH relativeFrom="column">
              <wp:posOffset>5257800</wp:posOffset>
            </wp:positionH>
            <wp:positionV relativeFrom="paragraph">
              <wp:posOffset>-114300</wp:posOffset>
            </wp:positionV>
            <wp:extent cx="628015" cy="750570"/>
            <wp:effectExtent l="0" t="0" r="635" b="0"/>
            <wp:wrapNone/>
            <wp:docPr id="47" name="Рисунок 47" descr="Описание: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555"/>
                    <pic:cNvPicPr>
                      <a:picLocks noChangeAspect="1" noChangeArrowheads="1"/>
                    </pic:cNvPicPr>
                  </pic:nvPicPr>
                  <pic:blipFill>
                    <a:blip r:embed="rId11">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anchor>
        </w:drawing>
      </w:r>
      <w:r w:rsidRPr="004D668B">
        <w:rPr>
          <w:sz w:val="28"/>
          <w:szCs w:val="28"/>
          <w:lang w:val="ro-RO"/>
        </w:rPr>
        <w:t>REPUBLICA MOLDOVA</w:t>
      </w:r>
    </w:p>
    <w:p w:rsidR="00905AE7" w:rsidRPr="00905AE7" w:rsidRDefault="00905AE7" w:rsidP="00E27A78">
      <w:pPr>
        <w:jc w:val="center"/>
        <w:rPr>
          <w:sz w:val="16"/>
          <w:szCs w:val="16"/>
          <w:lang w:val="ro-RO"/>
        </w:rPr>
      </w:pPr>
    </w:p>
    <w:p w:rsidR="00E27A78" w:rsidRPr="00D81E4B" w:rsidRDefault="00E27A78" w:rsidP="00E27A78">
      <w:pPr>
        <w:jc w:val="center"/>
        <w:rPr>
          <w:b/>
          <w:sz w:val="28"/>
          <w:szCs w:val="28"/>
          <w:lang w:val="fr-FR"/>
        </w:rPr>
      </w:pPr>
      <w:r w:rsidRPr="004D668B">
        <w:rPr>
          <w:b/>
          <w:sz w:val="28"/>
          <w:szCs w:val="28"/>
          <w:lang w:val="ro-RO"/>
        </w:rPr>
        <w:t xml:space="preserve">CONSILIUL RAIONAL  BASARABEASCA              </w:t>
      </w:r>
    </w:p>
    <w:p w:rsidR="00E27A78" w:rsidRPr="004D668B" w:rsidRDefault="00E27A78" w:rsidP="00E27A78">
      <w:pPr>
        <w:jc w:val="center"/>
        <w:rPr>
          <w:sz w:val="16"/>
          <w:szCs w:val="16"/>
          <w:lang w:val="ro-RO"/>
        </w:rPr>
      </w:pPr>
      <w:r w:rsidRPr="004D668B">
        <w:rPr>
          <w:sz w:val="16"/>
          <w:szCs w:val="16"/>
          <w:lang w:val="ro-RO"/>
        </w:rPr>
        <w:t>MD-6702, or. Basarabeasca, str. K. Marx, 55</w:t>
      </w:r>
    </w:p>
    <w:p w:rsidR="00E27A78" w:rsidRPr="004D668B" w:rsidRDefault="00E27A78" w:rsidP="00E27A78">
      <w:pPr>
        <w:jc w:val="center"/>
        <w:rPr>
          <w:sz w:val="16"/>
          <w:szCs w:val="16"/>
          <w:lang w:val="ro-RO"/>
        </w:rPr>
      </w:pPr>
      <w:r w:rsidRPr="004D668B">
        <w:rPr>
          <w:sz w:val="16"/>
          <w:szCs w:val="16"/>
          <w:lang w:val="ro-RO"/>
        </w:rPr>
        <w:t xml:space="preserve">tel/fax (297) 2-20-58, (297) 2-20-57  E-mail: </w:t>
      </w:r>
      <w:hyperlink r:id="rId13" w:history="1">
        <w:r w:rsidRPr="00A310B8">
          <w:rPr>
            <w:rStyle w:val="a3"/>
            <w:lang w:val="en-US"/>
          </w:rPr>
          <w:t>consiliul@basarabeasca.md</w:t>
        </w:r>
      </w:hyperlink>
    </w:p>
    <w:p w:rsidR="00E27A78" w:rsidRPr="004D668B" w:rsidRDefault="00E27A78" w:rsidP="00E27A78">
      <w:pPr>
        <w:jc w:val="center"/>
        <w:rPr>
          <w:sz w:val="16"/>
          <w:szCs w:val="16"/>
          <w:lang w:val="fr-FR"/>
        </w:rPr>
      </w:pPr>
      <w:r w:rsidRPr="004D668B">
        <w:rPr>
          <w:sz w:val="16"/>
          <w:szCs w:val="16"/>
          <w:lang w:val="ro-RO"/>
        </w:rPr>
        <w:t>_________</w:t>
      </w:r>
      <w:r w:rsidRPr="004D668B">
        <w:rPr>
          <w:sz w:val="16"/>
          <w:szCs w:val="16"/>
          <w:lang w:val="fr-FR"/>
        </w:rPr>
        <w:t>______________________________________________________________________</w:t>
      </w:r>
      <w:r w:rsidRPr="004D668B">
        <w:rPr>
          <w:sz w:val="16"/>
          <w:szCs w:val="16"/>
          <w:lang w:val="ro-RO"/>
        </w:rPr>
        <w:t>__________________________________</w:t>
      </w:r>
    </w:p>
    <w:p w:rsidR="00E27A78" w:rsidRPr="00146A4E" w:rsidRDefault="00E27A78" w:rsidP="00E27A78">
      <w:pPr>
        <w:pStyle w:val="a4"/>
        <w:tabs>
          <w:tab w:val="left" w:pos="8085"/>
          <w:tab w:val="left" w:pos="8325"/>
        </w:tabs>
        <w:jc w:val="right"/>
        <w:rPr>
          <w:lang w:val="en-US"/>
        </w:rPr>
      </w:pPr>
      <w:r w:rsidRPr="00146A4E">
        <w:rPr>
          <w:sz w:val="18"/>
          <w:szCs w:val="18"/>
          <w:lang w:val="en-US"/>
        </w:rPr>
        <w:tab/>
      </w:r>
      <w:proofErr w:type="gramStart"/>
      <w:r w:rsidR="00917A51">
        <w:rPr>
          <w:sz w:val="18"/>
          <w:szCs w:val="18"/>
          <w:lang w:val="en-US"/>
        </w:rPr>
        <w:t>proiect</w:t>
      </w:r>
      <w:proofErr w:type="gramEnd"/>
      <w:r>
        <w:rPr>
          <w:sz w:val="18"/>
          <w:szCs w:val="18"/>
          <w:lang w:val="en-US"/>
        </w:rPr>
        <w:t xml:space="preserve"> </w:t>
      </w:r>
    </w:p>
    <w:p w:rsidR="00E27A78" w:rsidRPr="004D668B" w:rsidRDefault="00E27A78" w:rsidP="00E27A78">
      <w:pPr>
        <w:jc w:val="center"/>
        <w:rPr>
          <w:b/>
          <w:sz w:val="32"/>
          <w:szCs w:val="32"/>
          <w:lang w:val="ro-RO"/>
        </w:rPr>
      </w:pPr>
      <w:r w:rsidRPr="004D668B">
        <w:rPr>
          <w:b/>
          <w:sz w:val="32"/>
          <w:szCs w:val="32"/>
          <w:lang w:val="ro-RO"/>
        </w:rPr>
        <w:t xml:space="preserve"> DECIZIE</w:t>
      </w:r>
    </w:p>
    <w:p w:rsidR="00E27A78" w:rsidRPr="004D668B" w:rsidRDefault="00E27A78" w:rsidP="00E27A78">
      <w:pPr>
        <w:jc w:val="center"/>
        <w:rPr>
          <w:sz w:val="28"/>
          <w:szCs w:val="28"/>
          <w:lang w:val="en-GB"/>
        </w:rPr>
      </w:pPr>
      <w:r w:rsidRPr="004D668B">
        <w:rPr>
          <w:sz w:val="28"/>
          <w:szCs w:val="28"/>
        </w:rPr>
        <w:t>РЕШЕНИЕ</w:t>
      </w:r>
    </w:p>
    <w:p w:rsidR="00E27A78" w:rsidRPr="004D668B" w:rsidRDefault="00E27A78" w:rsidP="00E27A78">
      <w:pPr>
        <w:jc w:val="center"/>
        <w:rPr>
          <w:b/>
          <w:sz w:val="32"/>
          <w:szCs w:val="32"/>
          <w:lang w:val="ro-RO"/>
        </w:rPr>
      </w:pPr>
      <w:r w:rsidRPr="004D668B">
        <w:rPr>
          <w:b/>
          <w:sz w:val="32"/>
          <w:szCs w:val="32"/>
          <w:lang w:val="ro-RO"/>
        </w:rPr>
        <w:t>a Consiliului Raional Basarabeasca</w:t>
      </w:r>
    </w:p>
    <w:p w:rsidR="00E27A78" w:rsidRPr="00984444" w:rsidRDefault="00E27A78" w:rsidP="00E27A78">
      <w:pPr>
        <w:rPr>
          <w:sz w:val="28"/>
          <w:szCs w:val="28"/>
          <w:lang w:val="en-US"/>
        </w:rPr>
      </w:pPr>
      <w:r w:rsidRPr="004D668B">
        <w:rPr>
          <w:sz w:val="28"/>
          <w:szCs w:val="28"/>
          <w:lang w:val="ro-RO"/>
        </w:rPr>
        <w:t xml:space="preserve">din </w:t>
      </w:r>
      <w:r w:rsidR="00917A51">
        <w:rPr>
          <w:sz w:val="28"/>
          <w:szCs w:val="28"/>
          <w:lang w:val="ro-RO"/>
        </w:rPr>
        <w:t>27 ianuarie</w:t>
      </w:r>
      <w:r>
        <w:rPr>
          <w:sz w:val="28"/>
          <w:szCs w:val="28"/>
          <w:lang w:val="ro-RO"/>
        </w:rPr>
        <w:t xml:space="preserve">  </w:t>
      </w:r>
      <w:r w:rsidRPr="004D668B">
        <w:rPr>
          <w:sz w:val="28"/>
          <w:szCs w:val="28"/>
          <w:lang w:val="ro-RO"/>
        </w:rPr>
        <w:t>20</w:t>
      </w:r>
      <w:r>
        <w:rPr>
          <w:sz w:val="28"/>
          <w:szCs w:val="28"/>
          <w:lang w:val="ro-RO"/>
        </w:rPr>
        <w:t>2</w:t>
      </w:r>
      <w:r w:rsidR="00917A51">
        <w:rPr>
          <w:sz w:val="28"/>
          <w:szCs w:val="28"/>
          <w:lang w:val="ro-RO"/>
        </w:rPr>
        <w:t>3</w:t>
      </w:r>
      <w:r w:rsidR="00905AE7">
        <w:rPr>
          <w:sz w:val="28"/>
          <w:szCs w:val="28"/>
          <w:lang w:val="ro-RO"/>
        </w:rPr>
        <w:t xml:space="preserve">                                                                                      </w:t>
      </w:r>
      <w:r w:rsidRPr="004D668B">
        <w:rPr>
          <w:sz w:val="28"/>
          <w:szCs w:val="28"/>
          <w:lang w:val="ro-RO"/>
        </w:rPr>
        <w:t>nr. 0</w:t>
      </w:r>
      <w:r>
        <w:rPr>
          <w:sz w:val="28"/>
          <w:szCs w:val="28"/>
          <w:lang w:val="ro-RO"/>
        </w:rPr>
        <w:t>1</w:t>
      </w:r>
      <w:r w:rsidRPr="004D668B">
        <w:rPr>
          <w:sz w:val="28"/>
          <w:szCs w:val="28"/>
          <w:lang w:val="ro-RO"/>
        </w:rPr>
        <w:t>/</w:t>
      </w:r>
      <w:r w:rsidR="00917A51">
        <w:rPr>
          <w:sz w:val="28"/>
          <w:szCs w:val="28"/>
          <w:lang w:val="en-US"/>
        </w:rPr>
        <w:t>02</w:t>
      </w:r>
    </w:p>
    <w:p w:rsidR="00E27A78" w:rsidRPr="00D81E4B" w:rsidRDefault="00E27A78" w:rsidP="00E27A78">
      <w:pPr>
        <w:rPr>
          <w:sz w:val="16"/>
          <w:szCs w:val="16"/>
          <w:lang w:val="en-US"/>
        </w:rPr>
      </w:pPr>
    </w:p>
    <w:p w:rsidR="00E27A78" w:rsidRPr="000E247B" w:rsidRDefault="00E27A78" w:rsidP="00E27A78">
      <w:pPr>
        <w:rPr>
          <w:sz w:val="28"/>
          <w:szCs w:val="28"/>
          <w:lang w:val="ro-RO"/>
        </w:rPr>
      </w:pPr>
      <w:r w:rsidRPr="000E247B">
        <w:rPr>
          <w:sz w:val="28"/>
          <w:szCs w:val="28"/>
          <w:lang w:val="en-US"/>
        </w:rPr>
        <w:t xml:space="preserve">Cu privire la alocarea mijloacelor </w:t>
      </w:r>
    </w:p>
    <w:p w:rsidR="00E27A78" w:rsidRPr="000E247B" w:rsidRDefault="00E27A78" w:rsidP="00E27A78">
      <w:pPr>
        <w:rPr>
          <w:sz w:val="28"/>
          <w:szCs w:val="28"/>
          <w:lang w:val="ro-RO"/>
        </w:rPr>
      </w:pPr>
      <w:proofErr w:type="gramStart"/>
      <w:r w:rsidRPr="000E247B">
        <w:rPr>
          <w:sz w:val="28"/>
          <w:szCs w:val="28"/>
          <w:lang w:val="en-US"/>
        </w:rPr>
        <w:t>financiare</w:t>
      </w:r>
      <w:proofErr w:type="gramEnd"/>
      <w:r w:rsidRPr="000E247B">
        <w:rPr>
          <w:sz w:val="28"/>
          <w:szCs w:val="28"/>
          <w:lang w:val="en-US"/>
        </w:rPr>
        <w:t xml:space="preserve"> din componenta raională</w:t>
      </w:r>
    </w:p>
    <w:p w:rsidR="00E27A78" w:rsidRPr="00D81E4B" w:rsidRDefault="00E27A78" w:rsidP="00E27A78">
      <w:pPr>
        <w:jc w:val="both"/>
        <w:rPr>
          <w:sz w:val="16"/>
          <w:szCs w:val="16"/>
          <w:lang w:val="ro-RO"/>
        </w:rPr>
      </w:pPr>
    </w:p>
    <w:p w:rsidR="00E27A78" w:rsidRPr="00E32A46" w:rsidRDefault="00E27A78" w:rsidP="00E27A78">
      <w:pPr>
        <w:ind w:firstLine="708"/>
        <w:jc w:val="both"/>
        <w:rPr>
          <w:sz w:val="28"/>
          <w:szCs w:val="28"/>
          <w:lang w:val="ro-RO"/>
        </w:rPr>
      </w:pPr>
      <w:r>
        <w:rPr>
          <w:sz w:val="28"/>
          <w:szCs w:val="28"/>
          <w:lang w:val="ro-RO"/>
        </w:rPr>
        <w:t xml:space="preserve">Având în vedere necesitatea </w:t>
      </w:r>
      <w:r w:rsidRPr="004D668B">
        <w:rPr>
          <w:sz w:val="28"/>
          <w:szCs w:val="28"/>
          <w:lang w:val="ro-RO"/>
        </w:rPr>
        <w:t>efectu</w:t>
      </w:r>
      <w:r>
        <w:rPr>
          <w:sz w:val="28"/>
          <w:szCs w:val="28"/>
          <w:lang w:val="ro-RO"/>
        </w:rPr>
        <w:t xml:space="preserve">ării </w:t>
      </w:r>
      <w:r w:rsidRPr="004D668B">
        <w:rPr>
          <w:sz w:val="28"/>
          <w:szCs w:val="28"/>
          <w:lang w:val="ro-RO"/>
        </w:rPr>
        <w:t>lucrări</w:t>
      </w:r>
      <w:r>
        <w:rPr>
          <w:sz w:val="28"/>
          <w:szCs w:val="28"/>
          <w:lang w:val="ro-RO"/>
        </w:rPr>
        <w:t>lor</w:t>
      </w:r>
      <w:r w:rsidRPr="004D668B">
        <w:rPr>
          <w:sz w:val="28"/>
          <w:szCs w:val="28"/>
          <w:lang w:val="ro-RO"/>
        </w:rPr>
        <w:t xml:space="preserve"> de reparaţie capitală</w:t>
      </w:r>
      <w:r w:rsidR="00905AE7">
        <w:rPr>
          <w:sz w:val="28"/>
          <w:szCs w:val="28"/>
          <w:lang w:val="ro-RO"/>
        </w:rPr>
        <w:t xml:space="preserve"> </w:t>
      </w:r>
      <w:r w:rsidRPr="004D668B">
        <w:rPr>
          <w:sz w:val="28"/>
          <w:szCs w:val="28"/>
          <w:lang w:val="ro-RO"/>
        </w:rPr>
        <w:t xml:space="preserve">în vederea îmbunătăţirii condiţiilor de activitate şi bazei materiale a </w:t>
      </w:r>
      <w:r>
        <w:rPr>
          <w:sz w:val="28"/>
          <w:szCs w:val="28"/>
          <w:lang w:val="ro-RO"/>
        </w:rPr>
        <w:t xml:space="preserve">unor </w:t>
      </w:r>
      <w:r w:rsidRPr="004D668B">
        <w:rPr>
          <w:sz w:val="28"/>
          <w:szCs w:val="28"/>
          <w:lang w:val="ro-RO"/>
        </w:rPr>
        <w:t>instituţii de învăţăm</w:t>
      </w:r>
      <w:r>
        <w:rPr>
          <w:sz w:val="28"/>
          <w:szCs w:val="28"/>
          <w:lang w:val="ro-RO"/>
        </w:rPr>
        <w:t>â</w:t>
      </w:r>
      <w:r w:rsidRPr="004D668B">
        <w:rPr>
          <w:sz w:val="28"/>
          <w:szCs w:val="28"/>
          <w:lang w:val="ro-RO"/>
        </w:rPr>
        <w:t>nt</w:t>
      </w:r>
      <w:r>
        <w:rPr>
          <w:sz w:val="28"/>
          <w:szCs w:val="28"/>
          <w:lang w:val="ro-RO"/>
        </w:rPr>
        <w:t xml:space="preserve"> din raion</w:t>
      </w:r>
      <w:r w:rsidRPr="004D668B">
        <w:rPr>
          <w:sz w:val="28"/>
          <w:szCs w:val="28"/>
          <w:lang w:val="ro-RO"/>
        </w:rPr>
        <w:t>, în temeiul Hotăr</w:t>
      </w:r>
      <w:r>
        <w:rPr>
          <w:sz w:val="28"/>
          <w:szCs w:val="28"/>
          <w:lang w:val="ro-RO"/>
        </w:rPr>
        <w:t>â</w:t>
      </w:r>
      <w:r w:rsidRPr="004D668B">
        <w:rPr>
          <w:sz w:val="28"/>
          <w:szCs w:val="28"/>
          <w:lang w:val="ro-RO"/>
        </w:rPr>
        <w:t xml:space="preserve">rii Guvernului Republicii Moldova nr.  </w:t>
      </w:r>
      <w:r w:rsidRPr="004D668B">
        <w:rPr>
          <w:sz w:val="28"/>
          <w:szCs w:val="28"/>
          <w:lang w:val="en-US"/>
        </w:rPr>
        <w:t>868</w:t>
      </w:r>
      <w:r>
        <w:rPr>
          <w:sz w:val="28"/>
          <w:szCs w:val="28"/>
          <w:lang w:val="en-US"/>
        </w:rPr>
        <w:t>/</w:t>
      </w:r>
      <w:r w:rsidRPr="009C4970">
        <w:rPr>
          <w:sz w:val="28"/>
          <w:szCs w:val="28"/>
          <w:lang w:val="ro-RO"/>
        </w:rPr>
        <w:t>201</w:t>
      </w:r>
      <w:r w:rsidRPr="009C4970">
        <w:rPr>
          <w:sz w:val="28"/>
          <w:szCs w:val="28"/>
          <w:lang w:val="en-US"/>
        </w:rPr>
        <w:t>4</w:t>
      </w:r>
      <w:r w:rsidR="00750191">
        <w:rPr>
          <w:sz w:val="28"/>
          <w:szCs w:val="28"/>
          <w:lang w:val="en-US"/>
        </w:rPr>
        <w:t xml:space="preserve"> </w:t>
      </w:r>
      <w:hyperlink r:id="rId14" w:tgtFrame="_blank" w:history="1">
        <w:r>
          <w:rPr>
            <w:rStyle w:val="a3"/>
            <w:color w:val="auto"/>
            <w:sz w:val="28"/>
            <w:szCs w:val="28"/>
            <w:u w:val="none"/>
            <w:lang w:val="en-US"/>
          </w:rPr>
          <w:t>privind</w:t>
        </w:r>
        <w:r w:rsidR="00750191">
          <w:rPr>
            <w:rStyle w:val="a3"/>
            <w:color w:val="auto"/>
            <w:sz w:val="28"/>
            <w:szCs w:val="28"/>
            <w:u w:val="none"/>
            <w:lang w:val="en-US"/>
          </w:rPr>
          <w:t xml:space="preserve"> </w:t>
        </w:r>
        <w:r w:rsidRPr="009C4970">
          <w:rPr>
            <w:rStyle w:val="a3"/>
            <w:color w:val="auto"/>
            <w:sz w:val="28"/>
            <w:szCs w:val="28"/>
            <w:u w:val="none"/>
            <w:lang w:val="en-US"/>
          </w:rPr>
          <w:t xml:space="preserve">finanţarea în bază de cost standard per elev </w:t>
        </w:r>
        <w:proofErr w:type="gramStart"/>
        <w:r w:rsidRPr="009C4970">
          <w:rPr>
            <w:rStyle w:val="a3"/>
            <w:color w:val="auto"/>
            <w:sz w:val="28"/>
            <w:szCs w:val="28"/>
            <w:u w:val="none"/>
            <w:lang w:val="en-US"/>
          </w:rPr>
          <w:t>a</w:t>
        </w:r>
        <w:proofErr w:type="gramEnd"/>
        <w:r w:rsidRPr="009C4970">
          <w:rPr>
            <w:rStyle w:val="a3"/>
            <w:color w:val="auto"/>
            <w:sz w:val="28"/>
            <w:szCs w:val="28"/>
            <w:u w:val="none"/>
            <w:lang w:val="en-US"/>
          </w:rPr>
          <w:t xml:space="preserve"> instituţiilor de învăţăm</w:t>
        </w:r>
        <w:r>
          <w:rPr>
            <w:rStyle w:val="a3"/>
            <w:color w:val="auto"/>
            <w:sz w:val="28"/>
            <w:szCs w:val="28"/>
            <w:u w:val="none"/>
            <w:lang w:val="en-US"/>
          </w:rPr>
          <w:t>â</w:t>
        </w:r>
        <w:r w:rsidRPr="009C4970">
          <w:rPr>
            <w:rStyle w:val="a3"/>
            <w:color w:val="auto"/>
            <w:sz w:val="28"/>
            <w:szCs w:val="28"/>
            <w:u w:val="none"/>
            <w:lang w:val="en-US"/>
          </w:rPr>
          <w:t>nt primar şi secundar general din subordinea autorităţilor publice locale de nivelul al doilea</w:t>
        </w:r>
      </w:hyperlink>
      <w:r w:rsidR="00905AE7">
        <w:rPr>
          <w:rStyle w:val="a3"/>
          <w:color w:val="auto"/>
          <w:sz w:val="28"/>
          <w:szCs w:val="28"/>
          <w:u w:val="none"/>
          <w:lang w:val="en-US"/>
        </w:rPr>
        <w:t xml:space="preserve"> </w:t>
      </w:r>
      <w:r w:rsidRPr="00054ECC">
        <w:rPr>
          <w:rStyle w:val="a3"/>
          <w:i/>
          <w:color w:val="auto"/>
          <w:sz w:val="28"/>
          <w:szCs w:val="28"/>
          <w:u w:val="none"/>
          <w:lang w:val="en-US"/>
        </w:rPr>
        <w:t>(MO nr. 319-324/2014 art.930)</w:t>
      </w:r>
      <w:r>
        <w:rPr>
          <w:rStyle w:val="a3"/>
          <w:color w:val="auto"/>
          <w:sz w:val="28"/>
          <w:szCs w:val="28"/>
          <w:u w:val="none"/>
          <w:lang w:val="en-US"/>
        </w:rPr>
        <w:t xml:space="preserve">, </w:t>
      </w:r>
      <w:r w:rsidRPr="00515E59">
        <w:rPr>
          <w:sz w:val="28"/>
          <w:szCs w:val="28"/>
          <w:lang w:val="en-US"/>
        </w:rPr>
        <w:t xml:space="preserve">art. </w:t>
      </w:r>
      <w:proofErr w:type="gramStart"/>
      <w:r w:rsidRPr="00515E59">
        <w:rPr>
          <w:sz w:val="28"/>
          <w:szCs w:val="28"/>
          <w:lang w:val="en-US"/>
        </w:rPr>
        <w:t>141 alin.</w:t>
      </w:r>
      <w:proofErr w:type="gramEnd"/>
      <w:r w:rsidRPr="00515E59">
        <w:rPr>
          <w:sz w:val="28"/>
          <w:szCs w:val="28"/>
          <w:lang w:val="en-US"/>
        </w:rPr>
        <w:t xml:space="preserve"> (2) al Codului Educației al Republicii Moldova nr. 152</w:t>
      </w:r>
      <w:r>
        <w:rPr>
          <w:sz w:val="28"/>
          <w:szCs w:val="28"/>
          <w:lang w:val="en-US"/>
        </w:rPr>
        <w:t xml:space="preserve">/2014 </w:t>
      </w:r>
      <w:r w:rsidRPr="00054ECC">
        <w:rPr>
          <w:rStyle w:val="a3"/>
          <w:i/>
          <w:color w:val="auto"/>
          <w:sz w:val="28"/>
          <w:szCs w:val="28"/>
          <w:u w:val="none"/>
          <w:lang w:val="en-US"/>
        </w:rPr>
        <w:t>(MO nr. 319-324/2014 art.</w:t>
      </w:r>
      <w:r>
        <w:rPr>
          <w:rStyle w:val="a3"/>
          <w:i/>
          <w:color w:val="auto"/>
          <w:sz w:val="28"/>
          <w:szCs w:val="28"/>
          <w:u w:val="none"/>
          <w:lang w:val="en-US"/>
        </w:rPr>
        <w:t xml:space="preserve">634), </w:t>
      </w:r>
      <w:r>
        <w:rPr>
          <w:rFonts w:eastAsia="Times New Roman"/>
          <w:sz w:val="28"/>
          <w:szCs w:val="28"/>
          <w:lang w:val="ro-RO"/>
        </w:rPr>
        <w:t>dând curs d</w:t>
      </w:r>
      <w:r w:rsidRPr="00515E59">
        <w:rPr>
          <w:sz w:val="28"/>
          <w:szCs w:val="28"/>
          <w:lang w:val="ro-RO"/>
        </w:rPr>
        <w:t>emersul</w:t>
      </w:r>
      <w:r>
        <w:rPr>
          <w:sz w:val="28"/>
          <w:szCs w:val="28"/>
          <w:lang w:val="ro-RO"/>
        </w:rPr>
        <w:t>ui</w:t>
      </w:r>
      <w:r w:rsidRPr="00515E59">
        <w:rPr>
          <w:sz w:val="28"/>
          <w:szCs w:val="28"/>
          <w:lang w:val="ro-RO"/>
        </w:rPr>
        <w:t xml:space="preserve"> șefului </w:t>
      </w:r>
      <w:r w:rsidR="00D32580">
        <w:rPr>
          <w:sz w:val="28"/>
          <w:szCs w:val="28"/>
          <w:lang w:val="ro-RO"/>
        </w:rPr>
        <w:t>adjunct</w:t>
      </w:r>
      <w:r w:rsidRPr="00515E59">
        <w:rPr>
          <w:sz w:val="28"/>
          <w:szCs w:val="28"/>
          <w:lang w:val="ro-RO"/>
        </w:rPr>
        <w:t xml:space="preserve"> al Direcției învățământ general</w:t>
      </w:r>
      <w:r>
        <w:rPr>
          <w:sz w:val="28"/>
          <w:szCs w:val="28"/>
          <w:lang w:val="ro-RO"/>
        </w:rPr>
        <w:t xml:space="preserve"> Basarabesca</w:t>
      </w:r>
      <w:r w:rsidRPr="00515E59">
        <w:rPr>
          <w:sz w:val="28"/>
          <w:szCs w:val="28"/>
          <w:lang w:val="ro-RO"/>
        </w:rPr>
        <w:t xml:space="preserve">, </w:t>
      </w:r>
      <w:proofErr w:type="gramStart"/>
      <w:r w:rsidRPr="00515E59">
        <w:rPr>
          <w:sz w:val="28"/>
          <w:szCs w:val="28"/>
          <w:lang w:val="ro-RO"/>
        </w:rPr>
        <w:t>dna</w:t>
      </w:r>
      <w:proofErr w:type="gramEnd"/>
      <w:r w:rsidRPr="00515E59">
        <w:rPr>
          <w:sz w:val="28"/>
          <w:szCs w:val="28"/>
          <w:lang w:val="ro-RO"/>
        </w:rPr>
        <w:t xml:space="preserve"> Ecaterina</w:t>
      </w:r>
      <w:r w:rsidR="00905AE7">
        <w:rPr>
          <w:sz w:val="28"/>
          <w:szCs w:val="28"/>
          <w:lang w:val="ro-RO"/>
        </w:rPr>
        <w:t xml:space="preserve"> </w:t>
      </w:r>
      <w:r w:rsidRPr="00004E15">
        <w:rPr>
          <w:sz w:val="28"/>
          <w:szCs w:val="28"/>
          <w:lang w:val="ro-RO"/>
        </w:rPr>
        <w:t xml:space="preserve">Pascal </w:t>
      </w:r>
      <w:r w:rsidRPr="00BE070D">
        <w:rPr>
          <w:sz w:val="28"/>
          <w:szCs w:val="28"/>
          <w:lang w:val="ro-RO"/>
        </w:rPr>
        <w:t xml:space="preserve">nr. </w:t>
      </w:r>
      <w:r w:rsidR="00BE070D" w:rsidRPr="00BE070D">
        <w:rPr>
          <w:sz w:val="28"/>
          <w:szCs w:val="28"/>
          <w:lang w:val="en-US"/>
        </w:rPr>
        <w:t>07</w:t>
      </w:r>
      <w:r w:rsidRPr="00BE070D">
        <w:rPr>
          <w:sz w:val="28"/>
          <w:szCs w:val="28"/>
          <w:lang w:val="ro-RO"/>
        </w:rPr>
        <w:t xml:space="preserve"> din </w:t>
      </w:r>
      <w:r w:rsidR="00D32580" w:rsidRPr="00BE070D">
        <w:rPr>
          <w:sz w:val="28"/>
          <w:szCs w:val="28"/>
          <w:lang w:val="ro-RO"/>
        </w:rPr>
        <w:t xml:space="preserve">18 </w:t>
      </w:r>
      <w:r w:rsidR="00BE070D" w:rsidRPr="00BE070D">
        <w:rPr>
          <w:sz w:val="28"/>
          <w:szCs w:val="28"/>
          <w:lang w:val="ro-RO"/>
        </w:rPr>
        <w:t>ianuarie</w:t>
      </w:r>
      <w:r w:rsidRPr="00BE070D">
        <w:rPr>
          <w:sz w:val="28"/>
          <w:szCs w:val="28"/>
          <w:lang w:val="ro-RO"/>
        </w:rPr>
        <w:t xml:space="preserve"> 202</w:t>
      </w:r>
      <w:r w:rsidR="00BE070D" w:rsidRPr="00BE070D">
        <w:rPr>
          <w:sz w:val="28"/>
          <w:szCs w:val="28"/>
          <w:lang w:val="ro-RO"/>
        </w:rPr>
        <w:t>3</w:t>
      </w:r>
      <w:r w:rsidR="00905AE7">
        <w:rPr>
          <w:sz w:val="28"/>
          <w:szCs w:val="28"/>
          <w:lang w:val="ro-RO"/>
        </w:rPr>
        <w:t xml:space="preserve"> </w:t>
      </w:r>
      <w:r>
        <w:rPr>
          <w:sz w:val="28"/>
          <w:szCs w:val="28"/>
          <w:lang w:val="ro-RO"/>
        </w:rPr>
        <w:t xml:space="preserve">privind propunerile de repartizare a mijloacelor financiare din componenta raională, </w:t>
      </w:r>
      <w:r>
        <w:rPr>
          <w:sz w:val="28"/>
          <w:szCs w:val="28"/>
          <w:lang w:val="en-US"/>
        </w:rPr>
        <w:t xml:space="preserve">în conformitate cu </w:t>
      </w:r>
      <w:r w:rsidRPr="009C4970">
        <w:rPr>
          <w:sz w:val="28"/>
          <w:szCs w:val="28"/>
          <w:lang w:val="en-US"/>
        </w:rPr>
        <w:t>art. 46 din Leg</w:t>
      </w:r>
      <w:r>
        <w:rPr>
          <w:sz w:val="28"/>
          <w:szCs w:val="28"/>
          <w:lang w:val="en-US"/>
        </w:rPr>
        <w:t xml:space="preserve">ea nr. 436/2006 </w:t>
      </w:r>
      <w:r w:rsidRPr="009C4970">
        <w:rPr>
          <w:sz w:val="28"/>
          <w:szCs w:val="28"/>
          <w:lang w:val="en-US"/>
        </w:rPr>
        <w:t>privind administraţia publică locală</w:t>
      </w:r>
      <w:r w:rsidR="00905AE7">
        <w:rPr>
          <w:sz w:val="28"/>
          <w:szCs w:val="28"/>
          <w:lang w:val="en-US"/>
        </w:rPr>
        <w:t xml:space="preserve"> </w:t>
      </w:r>
      <w:r w:rsidRPr="00E32A46">
        <w:rPr>
          <w:i/>
          <w:sz w:val="28"/>
          <w:szCs w:val="28"/>
          <w:lang w:val="en-US"/>
        </w:rPr>
        <w:t>(MO nr. 32-35/2007 art. 116)</w:t>
      </w:r>
      <w:r w:rsidRPr="009C4970">
        <w:rPr>
          <w:sz w:val="28"/>
          <w:szCs w:val="28"/>
          <w:lang w:val="en-US"/>
        </w:rPr>
        <w:t xml:space="preserve">, </w:t>
      </w:r>
      <w:r>
        <w:rPr>
          <w:sz w:val="28"/>
          <w:szCs w:val="28"/>
          <w:lang w:val="en-US"/>
        </w:rPr>
        <w:t>ţinând cont de a</w:t>
      </w:r>
      <w:r w:rsidRPr="009C4970">
        <w:rPr>
          <w:sz w:val="28"/>
          <w:szCs w:val="28"/>
          <w:lang w:val="en-US"/>
        </w:rPr>
        <w:t xml:space="preserve">vizul </w:t>
      </w:r>
      <w:r>
        <w:rPr>
          <w:sz w:val="28"/>
          <w:szCs w:val="28"/>
          <w:lang w:val="en-US"/>
        </w:rPr>
        <w:t>c</w:t>
      </w:r>
      <w:r w:rsidRPr="009C4970">
        <w:rPr>
          <w:sz w:val="28"/>
          <w:szCs w:val="28"/>
          <w:lang w:val="en-US"/>
        </w:rPr>
        <w:t>omisii</w:t>
      </w:r>
      <w:r>
        <w:rPr>
          <w:sz w:val="28"/>
          <w:szCs w:val="28"/>
          <w:lang w:val="en-US"/>
        </w:rPr>
        <w:t>lor</w:t>
      </w:r>
      <w:r w:rsidRPr="009C4970">
        <w:rPr>
          <w:sz w:val="28"/>
          <w:szCs w:val="28"/>
          <w:lang w:val="en-US"/>
        </w:rPr>
        <w:t xml:space="preserve"> consultativ</w:t>
      </w:r>
      <w:r>
        <w:rPr>
          <w:sz w:val="28"/>
          <w:szCs w:val="28"/>
          <w:lang w:val="en-US"/>
        </w:rPr>
        <w:t>e de specialitate, Consiliul r</w:t>
      </w:r>
      <w:r w:rsidRPr="009C4970">
        <w:rPr>
          <w:sz w:val="28"/>
          <w:szCs w:val="28"/>
          <w:lang w:val="en-US"/>
        </w:rPr>
        <w:t xml:space="preserve">aional Basarabeasca </w:t>
      </w:r>
    </w:p>
    <w:p w:rsidR="00E27A78" w:rsidRPr="009745CA" w:rsidRDefault="00E27A78" w:rsidP="00E27A78">
      <w:pPr>
        <w:tabs>
          <w:tab w:val="left" w:pos="701"/>
        </w:tabs>
        <w:jc w:val="center"/>
        <w:rPr>
          <w:b/>
          <w:sz w:val="28"/>
          <w:szCs w:val="28"/>
          <w:lang w:val="ro-RO"/>
        </w:rPr>
      </w:pPr>
      <w:r w:rsidRPr="004D668B">
        <w:rPr>
          <w:b/>
          <w:sz w:val="28"/>
          <w:szCs w:val="28"/>
          <w:lang w:val="en-US"/>
        </w:rPr>
        <w:t>D E C I D E:</w:t>
      </w:r>
    </w:p>
    <w:p w:rsidR="00E27A78" w:rsidRPr="00A76C00" w:rsidRDefault="00E27A78" w:rsidP="00E27A78">
      <w:pPr>
        <w:tabs>
          <w:tab w:val="left" w:pos="701"/>
        </w:tabs>
        <w:jc w:val="center"/>
        <w:rPr>
          <w:b/>
          <w:sz w:val="10"/>
          <w:szCs w:val="10"/>
          <w:lang w:val="en-US"/>
        </w:rPr>
      </w:pPr>
    </w:p>
    <w:p w:rsidR="00E27A78" w:rsidRPr="002244A0" w:rsidRDefault="00E27A78" w:rsidP="00E27A78">
      <w:pPr>
        <w:tabs>
          <w:tab w:val="left" w:pos="701"/>
        </w:tabs>
        <w:jc w:val="both"/>
        <w:rPr>
          <w:sz w:val="28"/>
          <w:szCs w:val="28"/>
          <w:lang w:val="ro-RO"/>
        </w:rPr>
      </w:pPr>
      <w:r w:rsidRPr="004D668B">
        <w:rPr>
          <w:sz w:val="28"/>
          <w:szCs w:val="28"/>
          <w:lang w:val="ro-RO"/>
        </w:rPr>
        <w:t xml:space="preserve">1. Se aprobă </w:t>
      </w:r>
      <w:r>
        <w:rPr>
          <w:sz w:val="28"/>
          <w:szCs w:val="28"/>
          <w:lang w:val="ro-RO"/>
        </w:rPr>
        <w:t>alocarea</w:t>
      </w:r>
      <w:r w:rsidRPr="004D668B">
        <w:rPr>
          <w:sz w:val="28"/>
          <w:szCs w:val="28"/>
          <w:lang w:val="ro-RO"/>
        </w:rPr>
        <w:t xml:space="preserve"> mijloacelor financiare d</w:t>
      </w:r>
      <w:r>
        <w:rPr>
          <w:sz w:val="28"/>
          <w:szCs w:val="28"/>
          <w:lang w:val="ro-RO"/>
        </w:rPr>
        <w:t>in componenta raională instituțiilor de învățămâ</w:t>
      </w:r>
      <w:r w:rsidRPr="004D668B">
        <w:rPr>
          <w:sz w:val="28"/>
          <w:szCs w:val="28"/>
          <w:lang w:val="ro-RO"/>
        </w:rPr>
        <w:t>nt primar și secundar general din raion pentru anul 20</w:t>
      </w:r>
      <w:r>
        <w:rPr>
          <w:sz w:val="28"/>
          <w:szCs w:val="28"/>
          <w:lang w:val="ro-RO"/>
        </w:rPr>
        <w:t>2</w:t>
      </w:r>
      <w:r w:rsidR="00BE070D">
        <w:rPr>
          <w:sz w:val="28"/>
          <w:szCs w:val="28"/>
          <w:lang w:val="ro-RO"/>
        </w:rPr>
        <w:t>3</w:t>
      </w:r>
      <w:r w:rsidRPr="004D668B">
        <w:rPr>
          <w:sz w:val="28"/>
          <w:szCs w:val="28"/>
          <w:lang w:val="ro-RO"/>
        </w:rPr>
        <w:t xml:space="preserve"> în sumă de </w:t>
      </w:r>
      <w:r w:rsidR="00BE070D">
        <w:rPr>
          <w:b/>
          <w:sz w:val="28"/>
          <w:szCs w:val="28"/>
          <w:lang w:val="ro-RO"/>
        </w:rPr>
        <w:t>1953,7</w:t>
      </w:r>
      <w:r w:rsidRPr="002244A0">
        <w:rPr>
          <w:b/>
          <w:sz w:val="28"/>
          <w:szCs w:val="28"/>
          <w:lang w:val="ro-RO"/>
        </w:rPr>
        <w:t xml:space="preserve"> mii lei</w:t>
      </w:r>
      <w:r w:rsidRPr="002244A0">
        <w:rPr>
          <w:sz w:val="28"/>
          <w:szCs w:val="28"/>
          <w:lang w:val="ro-RO"/>
        </w:rPr>
        <w:t>, după cum urmează:</w:t>
      </w:r>
    </w:p>
    <w:p w:rsidR="00E27A78" w:rsidRPr="004D668B" w:rsidRDefault="00E27A78" w:rsidP="00E27A78">
      <w:pPr>
        <w:tabs>
          <w:tab w:val="left" w:pos="701"/>
        </w:tabs>
        <w:jc w:val="both"/>
        <w:rPr>
          <w:sz w:val="28"/>
          <w:szCs w:val="28"/>
          <w:lang w:val="ro-RO"/>
        </w:rPr>
      </w:pPr>
      <w:r w:rsidRPr="004D668B">
        <w:rPr>
          <w:b/>
          <w:sz w:val="28"/>
          <w:szCs w:val="28"/>
          <w:lang w:val="ro-RO"/>
        </w:rPr>
        <w:t>--</w:t>
      </w:r>
      <w:r w:rsidRPr="009B0383">
        <w:rPr>
          <w:b/>
          <w:sz w:val="28"/>
          <w:szCs w:val="28"/>
          <w:lang w:val="ro-RO"/>
        </w:rPr>
        <w:t>IP Liceul Teoretic „A</w:t>
      </w:r>
      <w:r>
        <w:rPr>
          <w:b/>
          <w:sz w:val="28"/>
          <w:szCs w:val="28"/>
          <w:lang w:val="ro-RO"/>
        </w:rPr>
        <w:t xml:space="preserve">lexandr </w:t>
      </w:r>
      <w:r w:rsidRPr="009B0383">
        <w:rPr>
          <w:b/>
          <w:sz w:val="28"/>
          <w:szCs w:val="28"/>
          <w:lang w:val="ro-RO"/>
        </w:rPr>
        <w:t>Puşkin” din or. Basarabeasca</w:t>
      </w:r>
      <w:r w:rsidRPr="004D668B">
        <w:rPr>
          <w:sz w:val="28"/>
          <w:szCs w:val="28"/>
          <w:lang w:val="ro-RO"/>
        </w:rPr>
        <w:t xml:space="preserve"> – </w:t>
      </w:r>
      <w:r w:rsidR="00BE070D">
        <w:rPr>
          <w:b/>
          <w:sz w:val="28"/>
          <w:szCs w:val="28"/>
          <w:lang w:val="ro-RO"/>
        </w:rPr>
        <w:t>300,0</w:t>
      </w:r>
      <w:r w:rsidRPr="004D668B">
        <w:rPr>
          <w:b/>
          <w:sz w:val="28"/>
          <w:szCs w:val="28"/>
          <w:lang w:val="ro-RO"/>
        </w:rPr>
        <w:t xml:space="preserve"> mii lei</w:t>
      </w:r>
      <w:r w:rsidRPr="004D668B">
        <w:rPr>
          <w:sz w:val="28"/>
          <w:szCs w:val="28"/>
          <w:lang w:val="ro-RO"/>
        </w:rPr>
        <w:t xml:space="preserve">, pentru </w:t>
      </w:r>
      <w:r>
        <w:rPr>
          <w:sz w:val="28"/>
          <w:szCs w:val="28"/>
          <w:lang w:val="ro-RO"/>
        </w:rPr>
        <w:t xml:space="preserve">efectuarea </w:t>
      </w:r>
      <w:r w:rsidR="00BE070D">
        <w:rPr>
          <w:sz w:val="28"/>
          <w:szCs w:val="28"/>
          <w:lang w:val="ro-RO"/>
        </w:rPr>
        <w:t>parţială a</w:t>
      </w:r>
      <w:r>
        <w:rPr>
          <w:sz w:val="28"/>
          <w:szCs w:val="28"/>
          <w:lang w:val="ro-RO"/>
        </w:rPr>
        <w:t xml:space="preserve"> reparaţie</w:t>
      </w:r>
      <w:r w:rsidR="00BE070D">
        <w:rPr>
          <w:sz w:val="28"/>
          <w:szCs w:val="28"/>
          <w:lang w:val="ro-RO"/>
        </w:rPr>
        <w:t>i acoperişului instituţiei</w:t>
      </w:r>
      <w:r w:rsidRPr="004D668B">
        <w:rPr>
          <w:sz w:val="28"/>
          <w:szCs w:val="28"/>
          <w:lang w:val="ro-RO"/>
        </w:rPr>
        <w:t>;</w:t>
      </w:r>
    </w:p>
    <w:p w:rsidR="00E27A78" w:rsidRDefault="00E27A78" w:rsidP="00E27A78">
      <w:pPr>
        <w:tabs>
          <w:tab w:val="left" w:pos="701"/>
        </w:tabs>
        <w:jc w:val="both"/>
        <w:rPr>
          <w:sz w:val="28"/>
          <w:szCs w:val="28"/>
          <w:lang w:val="ro-RO"/>
        </w:rPr>
      </w:pPr>
      <w:r w:rsidRPr="004D668B">
        <w:rPr>
          <w:b/>
          <w:sz w:val="28"/>
          <w:szCs w:val="28"/>
          <w:lang w:val="ro-RO"/>
        </w:rPr>
        <w:t>--</w:t>
      </w:r>
      <w:r w:rsidRPr="009B0383">
        <w:rPr>
          <w:b/>
          <w:sz w:val="28"/>
          <w:szCs w:val="28"/>
          <w:lang w:val="ro-RO"/>
        </w:rPr>
        <w:t xml:space="preserve">IP Gimnaziul </w:t>
      </w:r>
      <w:r>
        <w:rPr>
          <w:b/>
          <w:sz w:val="28"/>
          <w:szCs w:val="28"/>
          <w:lang w:val="ro-RO"/>
        </w:rPr>
        <w:t>„Ivan Bondarev” din or. Basarabeasca</w:t>
      </w:r>
      <w:r w:rsidRPr="004D668B">
        <w:rPr>
          <w:sz w:val="28"/>
          <w:szCs w:val="28"/>
          <w:lang w:val="ro-RO"/>
        </w:rPr>
        <w:t xml:space="preserve"> – </w:t>
      </w:r>
      <w:r w:rsidR="00BE070D">
        <w:rPr>
          <w:b/>
          <w:sz w:val="28"/>
          <w:szCs w:val="28"/>
          <w:lang w:val="ro-RO"/>
        </w:rPr>
        <w:t>30</w:t>
      </w:r>
      <w:r w:rsidR="00D32580">
        <w:rPr>
          <w:b/>
          <w:sz w:val="28"/>
          <w:szCs w:val="28"/>
          <w:lang w:val="ro-RO"/>
        </w:rPr>
        <w:t>0</w:t>
      </w:r>
      <w:r>
        <w:rPr>
          <w:b/>
          <w:sz w:val="28"/>
          <w:szCs w:val="28"/>
          <w:lang w:val="ro-RO"/>
        </w:rPr>
        <w:t>,0</w:t>
      </w:r>
      <w:r w:rsidRPr="004D668B">
        <w:rPr>
          <w:b/>
          <w:sz w:val="28"/>
          <w:szCs w:val="28"/>
          <w:lang w:val="ro-RO"/>
        </w:rPr>
        <w:t xml:space="preserve"> mii lei</w:t>
      </w:r>
      <w:r w:rsidRPr="004D668B">
        <w:rPr>
          <w:sz w:val="28"/>
          <w:szCs w:val="28"/>
          <w:lang w:val="ro-RO"/>
        </w:rPr>
        <w:t xml:space="preserve">, pentru </w:t>
      </w:r>
      <w:r w:rsidR="00175F1B">
        <w:rPr>
          <w:sz w:val="28"/>
          <w:szCs w:val="28"/>
          <w:lang w:val="ro-RO"/>
        </w:rPr>
        <w:t>instalarea gardului şi întărirea teritoriului din faţa şcolii, în scopul ocrotirii vieţii şi sănătăţii copiilor</w:t>
      </w:r>
      <w:r>
        <w:rPr>
          <w:sz w:val="28"/>
          <w:szCs w:val="28"/>
          <w:lang w:val="ro-RO"/>
        </w:rPr>
        <w:t>;</w:t>
      </w:r>
    </w:p>
    <w:p w:rsidR="00E27A78" w:rsidRPr="00A76C00" w:rsidRDefault="00E27A78" w:rsidP="00E27A78">
      <w:pPr>
        <w:tabs>
          <w:tab w:val="left" w:pos="701"/>
        </w:tabs>
        <w:jc w:val="both"/>
        <w:rPr>
          <w:sz w:val="28"/>
          <w:szCs w:val="28"/>
          <w:lang w:val="ro-RO"/>
        </w:rPr>
      </w:pPr>
      <w:r>
        <w:rPr>
          <w:b/>
          <w:sz w:val="28"/>
          <w:szCs w:val="28"/>
          <w:lang w:val="ro-RO"/>
        </w:rPr>
        <w:t>--</w:t>
      </w:r>
      <w:r w:rsidRPr="009B0383">
        <w:rPr>
          <w:b/>
          <w:sz w:val="28"/>
          <w:szCs w:val="28"/>
          <w:lang w:val="ro-RO"/>
        </w:rPr>
        <w:t xml:space="preserve">IP </w:t>
      </w:r>
      <w:r>
        <w:rPr>
          <w:b/>
          <w:sz w:val="28"/>
          <w:szCs w:val="28"/>
          <w:lang w:val="ro-RO"/>
        </w:rPr>
        <w:t>Liceul Teoretic „Mihai Eminescu” din s. Sadaclia</w:t>
      </w:r>
      <w:r w:rsidRPr="004D668B">
        <w:rPr>
          <w:sz w:val="28"/>
          <w:szCs w:val="28"/>
          <w:lang w:val="ro-RO"/>
        </w:rPr>
        <w:t xml:space="preserve"> – </w:t>
      </w:r>
      <w:r w:rsidR="00BE070D" w:rsidRPr="00BE070D">
        <w:rPr>
          <w:b/>
          <w:sz w:val="28"/>
          <w:szCs w:val="28"/>
          <w:lang w:val="ro-RO"/>
        </w:rPr>
        <w:t>30</w:t>
      </w:r>
      <w:r>
        <w:rPr>
          <w:b/>
          <w:sz w:val="28"/>
          <w:szCs w:val="28"/>
          <w:lang w:val="ro-RO"/>
        </w:rPr>
        <w:t>0,0</w:t>
      </w:r>
      <w:r w:rsidRPr="004D668B">
        <w:rPr>
          <w:b/>
          <w:sz w:val="28"/>
          <w:szCs w:val="28"/>
          <w:lang w:val="ro-RO"/>
        </w:rPr>
        <w:t xml:space="preserve"> mii lei</w:t>
      </w:r>
      <w:r w:rsidRPr="004D668B">
        <w:rPr>
          <w:sz w:val="28"/>
          <w:szCs w:val="28"/>
          <w:lang w:val="ro-RO"/>
        </w:rPr>
        <w:t xml:space="preserve">, </w:t>
      </w:r>
      <w:r>
        <w:rPr>
          <w:sz w:val="28"/>
          <w:szCs w:val="28"/>
          <w:lang w:val="ro-RO"/>
        </w:rPr>
        <w:t xml:space="preserve">pentru </w:t>
      </w:r>
      <w:r w:rsidR="00D32580">
        <w:rPr>
          <w:sz w:val="28"/>
          <w:szCs w:val="28"/>
          <w:lang w:val="ro-RO"/>
        </w:rPr>
        <w:t>efectuarea</w:t>
      </w:r>
      <w:r>
        <w:rPr>
          <w:sz w:val="28"/>
          <w:szCs w:val="28"/>
          <w:lang w:val="ro-RO"/>
        </w:rPr>
        <w:t xml:space="preserve"> lucrărilor de </w:t>
      </w:r>
      <w:r w:rsidR="00BE070D">
        <w:rPr>
          <w:sz w:val="28"/>
          <w:szCs w:val="28"/>
          <w:lang w:val="ro-RO"/>
        </w:rPr>
        <w:t>pavare a curţii liceului, care se află într-o stare deplorabilă</w:t>
      </w:r>
      <w:r>
        <w:rPr>
          <w:sz w:val="28"/>
          <w:szCs w:val="28"/>
          <w:lang w:val="ro-RO"/>
        </w:rPr>
        <w:t>;</w:t>
      </w:r>
    </w:p>
    <w:p w:rsidR="00E27A78" w:rsidRPr="000864E9" w:rsidRDefault="00E27A78" w:rsidP="00E27A78">
      <w:pPr>
        <w:tabs>
          <w:tab w:val="left" w:pos="701"/>
        </w:tabs>
        <w:jc w:val="both"/>
        <w:rPr>
          <w:sz w:val="28"/>
          <w:szCs w:val="28"/>
          <w:lang w:val="ro-RO"/>
        </w:rPr>
      </w:pPr>
      <w:r>
        <w:rPr>
          <w:b/>
          <w:sz w:val="28"/>
          <w:szCs w:val="28"/>
          <w:lang w:val="ro-RO"/>
        </w:rPr>
        <w:t>--</w:t>
      </w:r>
      <w:r w:rsidRPr="009B0383">
        <w:rPr>
          <w:b/>
          <w:sz w:val="28"/>
          <w:szCs w:val="28"/>
          <w:lang w:val="ro-RO"/>
        </w:rPr>
        <w:t xml:space="preserve">IP </w:t>
      </w:r>
      <w:r>
        <w:rPr>
          <w:b/>
          <w:sz w:val="28"/>
          <w:szCs w:val="28"/>
          <w:lang w:val="ro-RO"/>
        </w:rPr>
        <w:t>Gimnaziul „Marcu Tarlev” din s. Başcalia</w:t>
      </w:r>
      <w:r w:rsidRPr="004D668B">
        <w:rPr>
          <w:sz w:val="28"/>
          <w:szCs w:val="28"/>
          <w:lang w:val="ro-RO"/>
        </w:rPr>
        <w:t xml:space="preserve"> – </w:t>
      </w:r>
      <w:r w:rsidR="00BE070D">
        <w:rPr>
          <w:b/>
          <w:sz w:val="28"/>
          <w:szCs w:val="28"/>
          <w:lang w:val="ro-RO"/>
        </w:rPr>
        <w:t>30</w:t>
      </w:r>
      <w:r>
        <w:rPr>
          <w:b/>
          <w:sz w:val="28"/>
          <w:szCs w:val="28"/>
          <w:lang w:val="ro-RO"/>
        </w:rPr>
        <w:t>0,0</w:t>
      </w:r>
      <w:r w:rsidRPr="004D668B">
        <w:rPr>
          <w:b/>
          <w:sz w:val="28"/>
          <w:szCs w:val="28"/>
          <w:lang w:val="ro-RO"/>
        </w:rPr>
        <w:t xml:space="preserve"> mii lei</w:t>
      </w:r>
      <w:r w:rsidRPr="004D668B">
        <w:rPr>
          <w:sz w:val="28"/>
          <w:szCs w:val="28"/>
          <w:lang w:val="ro-RO"/>
        </w:rPr>
        <w:t xml:space="preserve">, </w:t>
      </w:r>
      <w:r>
        <w:rPr>
          <w:sz w:val="28"/>
          <w:szCs w:val="28"/>
          <w:lang w:val="ro-RO"/>
        </w:rPr>
        <w:t xml:space="preserve">pentru efectuarea lucrărilor de reparaţie a </w:t>
      </w:r>
      <w:r w:rsidR="00BE070D">
        <w:rPr>
          <w:sz w:val="28"/>
          <w:szCs w:val="28"/>
          <w:lang w:val="ro-RO"/>
        </w:rPr>
        <w:t>podelelor din sălile de clasă de la etajul I a clădirii</w:t>
      </w:r>
      <w:r>
        <w:rPr>
          <w:sz w:val="28"/>
          <w:szCs w:val="28"/>
          <w:lang w:val="ro-RO"/>
        </w:rPr>
        <w:t>;</w:t>
      </w:r>
    </w:p>
    <w:p w:rsidR="00E27A78" w:rsidRDefault="00E27A78" w:rsidP="00E27A78">
      <w:pPr>
        <w:tabs>
          <w:tab w:val="left" w:pos="701"/>
        </w:tabs>
        <w:jc w:val="both"/>
        <w:rPr>
          <w:sz w:val="28"/>
          <w:szCs w:val="28"/>
          <w:lang w:val="ro-RO"/>
        </w:rPr>
      </w:pPr>
      <w:r>
        <w:rPr>
          <w:b/>
          <w:sz w:val="28"/>
          <w:szCs w:val="28"/>
          <w:lang w:val="ro-RO"/>
        </w:rPr>
        <w:t>--</w:t>
      </w:r>
      <w:r w:rsidRPr="009B0383">
        <w:rPr>
          <w:b/>
          <w:sz w:val="28"/>
          <w:szCs w:val="28"/>
          <w:lang w:val="ro-RO"/>
        </w:rPr>
        <w:t xml:space="preserve">IP </w:t>
      </w:r>
      <w:r>
        <w:rPr>
          <w:b/>
          <w:sz w:val="28"/>
          <w:szCs w:val="28"/>
          <w:lang w:val="ro-RO"/>
        </w:rPr>
        <w:t>Liceul Teoretic „Constantin Stere” din s. Abaclia</w:t>
      </w:r>
      <w:r w:rsidRPr="004D668B">
        <w:rPr>
          <w:sz w:val="28"/>
          <w:szCs w:val="28"/>
          <w:lang w:val="ro-RO"/>
        </w:rPr>
        <w:t xml:space="preserve"> – </w:t>
      </w:r>
      <w:r w:rsidR="00BE070D">
        <w:rPr>
          <w:b/>
          <w:sz w:val="28"/>
          <w:szCs w:val="28"/>
          <w:lang w:val="ro-RO"/>
        </w:rPr>
        <w:t>3</w:t>
      </w:r>
      <w:r w:rsidR="00D32580">
        <w:rPr>
          <w:b/>
          <w:sz w:val="28"/>
          <w:szCs w:val="28"/>
          <w:lang w:val="ro-RO"/>
        </w:rPr>
        <w:t>0</w:t>
      </w:r>
      <w:r>
        <w:rPr>
          <w:b/>
          <w:sz w:val="28"/>
          <w:szCs w:val="28"/>
          <w:lang w:val="ro-RO"/>
        </w:rPr>
        <w:t>0,0</w:t>
      </w:r>
      <w:r w:rsidRPr="004D668B">
        <w:rPr>
          <w:b/>
          <w:sz w:val="28"/>
          <w:szCs w:val="28"/>
          <w:lang w:val="ro-RO"/>
        </w:rPr>
        <w:t xml:space="preserve"> mii lei</w:t>
      </w:r>
      <w:r w:rsidRPr="004D668B">
        <w:rPr>
          <w:sz w:val="28"/>
          <w:szCs w:val="28"/>
          <w:lang w:val="ro-RO"/>
        </w:rPr>
        <w:t xml:space="preserve">, </w:t>
      </w:r>
      <w:r>
        <w:rPr>
          <w:sz w:val="28"/>
          <w:szCs w:val="28"/>
          <w:lang w:val="ro-RO"/>
        </w:rPr>
        <w:t xml:space="preserve">pentru </w:t>
      </w:r>
      <w:r w:rsidR="00BE070D">
        <w:rPr>
          <w:sz w:val="28"/>
          <w:szCs w:val="28"/>
          <w:lang w:val="ro-RO"/>
        </w:rPr>
        <w:t>reparaţia</w:t>
      </w:r>
      <w:r>
        <w:rPr>
          <w:sz w:val="28"/>
          <w:szCs w:val="28"/>
          <w:lang w:val="ro-RO"/>
        </w:rPr>
        <w:t xml:space="preserve"> capital</w:t>
      </w:r>
      <w:r w:rsidR="00BE070D">
        <w:rPr>
          <w:sz w:val="28"/>
          <w:szCs w:val="28"/>
          <w:lang w:val="ro-RO"/>
        </w:rPr>
        <w:t>ă</w:t>
      </w:r>
      <w:r>
        <w:rPr>
          <w:sz w:val="28"/>
          <w:szCs w:val="28"/>
          <w:lang w:val="ro-RO"/>
        </w:rPr>
        <w:t xml:space="preserve"> a</w:t>
      </w:r>
      <w:r w:rsidR="00BE070D">
        <w:rPr>
          <w:sz w:val="28"/>
          <w:szCs w:val="28"/>
          <w:lang w:val="ro-RO"/>
        </w:rPr>
        <w:t xml:space="preserve"> unei săli de clasă destinate pentru atelierul de desfăşurare a lecţiilor de educaţie tehnologică</w:t>
      </w:r>
      <w:r w:rsidR="00D32580">
        <w:rPr>
          <w:sz w:val="28"/>
          <w:szCs w:val="28"/>
          <w:lang w:val="ro-RO"/>
        </w:rPr>
        <w:t>;</w:t>
      </w:r>
    </w:p>
    <w:p w:rsidR="00D32580" w:rsidRDefault="00D32580" w:rsidP="00D32580">
      <w:pPr>
        <w:tabs>
          <w:tab w:val="left" w:pos="701"/>
        </w:tabs>
        <w:jc w:val="both"/>
        <w:rPr>
          <w:sz w:val="28"/>
          <w:szCs w:val="28"/>
          <w:lang w:val="ro-RO"/>
        </w:rPr>
      </w:pPr>
      <w:r w:rsidRPr="004D668B">
        <w:rPr>
          <w:b/>
          <w:sz w:val="28"/>
          <w:szCs w:val="28"/>
          <w:lang w:val="ro-RO"/>
        </w:rPr>
        <w:t>--</w:t>
      </w:r>
      <w:r w:rsidR="00905AE7">
        <w:rPr>
          <w:b/>
          <w:sz w:val="28"/>
          <w:szCs w:val="28"/>
          <w:lang w:val="ro-RO"/>
        </w:rPr>
        <w:t xml:space="preserve"> </w:t>
      </w:r>
      <w:r w:rsidRPr="009B0383">
        <w:rPr>
          <w:b/>
          <w:sz w:val="28"/>
          <w:szCs w:val="28"/>
          <w:lang w:val="ro-RO"/>
        </w:rPr>
        <w:t>IP Liceul Teoretic „</w:t>
      </w:r>
      <w:r>
        <w:rPr>
          <w:b/>
          <w:sz w:val="28"/>
          <w:szCs w:val="28"/>
          <w:lang w:val="ro-RO"/>
        </w:rPr>
        <w:t>Matei Basarab</w:t>
      </w:r>
      <w:r w:rsidRPr="009B0383">
        <w:rPr>
          <w:b/>
          <w:sz w:val="28"/>
          <w:szCs w:val="28"/>
          <w:lang w:val="ro-RO"/>
        </w:rPr>
        <w:t>” din or. Basarabeasca</w:t>
      </w:r>
      <w:r w:rsidRPr="004D668B">
        <w:rPr>
          <w:sz w:val="28"/>
          <w:szCs w:val="28"/>
          <w:lang w:val="ro-RO"/>
        </w:rPr>
        <w:t xml:space="preserve"> – </w:t>
      </w:r>
      <w:r>
        <w:rPr>
          <w:b/>
          <w:sz w:val="28"/>
          <w:szCs w:val="28"/>
          <w:lang w:val="ro-RO"/>
        </w:rPr>
        <w:t>1</w:t>
      </w:r>
      <w:r w:rsidR="00BE070D">
        <w:rPr>
          <w:b/>
          <w:sz w:val="28"/>
          <w:szCs w:val="28"/>
          <w:lang w:val="ro-RO"/>
        </w:rPr>
        <w:t>53</w:t>
      </w:r>
      <w:r>
        <w:rPr>
          <w:b/>
          <w:sz w:val="28"/>
          <w:szCs w:val="28"/>
          <w:lang w:val="ro-RO"/>
        </w:rPr>
        <w:t>,</w:t>
      </w:r>
      <w:r w:rsidR="00BE070D">
        <w:rPr>
          <w:b/>
          <w:sz w:val="28"/>
          <w:szCs w:val="28"/>
          <w:lang w:val="ro-RO"/>
        </w:rPr>
        <w:t>7</w:t>
      </w:r>
      <w:r w:rsidRPr="004D668B">
        <w:rPr>
          <w:b/>
          <w:sz w:val="28"/>
          <w:szCs w:val="28"/>
          <w:lang w:val="ro-RO"/>
        </w:rPr>
        <w:t xml:space="preserve"> mii lei</w:t>
      </w:r>
      <w:r w:rsidRPr="004D668B">
        <w:rPr>
          <w:sz w:val="28"/>
          <w:szCs w:val="28"/>
          <w:lang w:val="ro-RO"/>
        </w:rPr>
        <w:t xml:space="preserve">, </w:t>
      </w:r>
      <w:r w:rsidR="00BE070D">
        <w:rPr>
          <w:sz w:val="28"/>
          <w:szCs w:val="28"/>
          <w:lang w:val="ro-RO"/>
        </w:rPr>
        <w:t>în scopul</w:t>
      </w:r>
      <w:r w:rsidRPr="004D668B">
        <w:rPr>
          <w:sz w:val="28"/>
          <w:szCs w:val="28"/>
          <w:lang w:val="ro-RO"/>
        </w:rPr>
        <w:t xml:space="preserve"> </w:t>
      </w:r>
      <w:r>
        <w:rPr>
          <w:sz w:val="28"/>
          <w:szCs w:val="28"/>
          <w:lang w:val="ro-RO"/>
        </w:rPr>
        <w:t>amenaj</w:t>
      </w:r>
      <w:r w:rsidR="00BE070D">
        <w:rPr>
          <w:sz w:val="28"/>
          <w:szCs w:val="28"/>
          <w:lang w:val="ro-RO"/>
        </w:rPr>
        <w:t>e</w:t>
      </w:r>
      <w:r>
        <w:rPr>
          <w:sz w:val="28"/>
          <w:szCs w:val="28"/>
          <w:lang w:val="ro-RO"/>
        </w:rPr>
        <w:t>r</w:t>
      </w:r>
      <w:r w:rsidR="00BE070D">
        <w:rPr>
          <w:sz w:val="28"/>
          <w:szCs w:val="28"/>
          <w:lang w:val="ro-RO"/>
        </w:rPr>
        <w:t>ii</w:t>
      </w:r>
      <w:r>
        <w:rPr>
          <w:sz w:val="28"/>
          <w:szCs w:val="28"/>
          <w:lang w:val="ro-RO"/>
        </w:rPr>
        <w:t xml:space="preserve"> teren</w:t>
      </w:r>
      <w:r w:rsidR="00BE070D">
        <w:rPr>
          <w:sz w:val="28"/>
          <w:szCs w:val="28"/>
          <w:lang w:val="ro-RO"/>
        </w:rPr>
        <w:t>ului sportiv cu inventar sportiv standartizat pentru desfăşurarea orelor de educaţie fizică</w:t>
      </w:r>
      <w:r w:rsidRPr="004D668B">
        <w:rPr>
          <w:sz w:val="28"/>
          <w:szCs w:val="28"/>
          <w:lang w:val="ro-RO"/>
        </w:rPr>
        <w:t>;</w:t>
      </w:r>
    </w:p>
    <w:p w:rsidR="00D32580" w:rsidRPr="00A76C00" w:rsidRDefault="00D32580" w:rsidP="00E27A78">
      <w:pPr>
        <w:tabs>
          <w:tab w:val="left" w:pos="701"/>
        </w:tabs>
        <w:jc w:val="both"/>
        <w:rPr>
          <w:sz w:val="28"/>
          <w:szCs w:val="28"/>
          <w:lang w:val="ro-RO"/>
        </w:rPr>
      </w:pPr>
      <w:r w:rsidRPr="004D668B">
        <w:rPr>
          <w:b/>
          <w:sz w:val="28"/>
          <w:szCs w:val="28"/>
          <w:lang w:val="ro-RO"/>
        </w:rPr>
        <w:lastRenderedPageBreak/>
        <w:t>--</w:t>
      </w:r>
      <w:r w:rsidR="00905AE7">
        <w:rPr>
          <w:b/>
          <w:sz w:val="28"/>
          <w:szCs w:val="28"/>
          <w:lang w:val="ro-RO"/>
        </w:rPr>
        <w:t xml:space="preserve"> </w:t>
      </w:r>
      <w:r w:rsidRPr="009B0383">
        <w:rPr>
          <w:b/>
          <w:sz w:val="28"/>
          <w:szCs w:val="28"/>
          <w:lang w:val="ro-RO"/>
        </w:rPr>
        <w:t>IP Liceul Teoretic „</w:t>
      </w:r>
      <w:r>
        <w:rPr>
          <w:b/>
          <w:sz w:val="28"/>
          <w:szCs w:val="28"/>
          <w:lang w:val="ro-RO"/>
        </w:rPr>
        <w:t>Nicolai Gogol</w:t>
      </w:r>
      <w:r w:rsidRPr="009B0383">
        <w:rPr>
          <w:b/>
          <w:sz w:val="28"/>
          <w:szCs w:val="28"/>
          <w:lang w:val="ro-RO"/>
        </w:rPr>
        <w:t>” din or. Basarabeasca</w:t>
      </w:r>
      <w:r w:rsidRPr="004D668B">
        <w:rPr>
          <w:sz w:val="28"/>
          <w:szCs w:val="28"/>
          <w:lang w:val="ro-RO"/>
        </w:rPr>
        <w:t xml:space="preserve"> – </w:t>
      </w:r>
      <w:r>
        <w:rPr>
          <w:b/>
          <w:sz w:val="28"/>
          <w:szCs w:val="28"/>
          <w:lang w:val="ro-RO"/>
        </w:rPr>
        <w:t>3</w:t>
      </w:r>
      <w:r w:rsidR="00BE070D">
        <w:rPr>
          <w:b/>
          <w:sz w:val="28"/>
          <w:szCs w:val="28"/>
          <w:lang w:val="ro-RO"/>
        </w:rPr>
        <w:t>0</w:t>
      </w:r>
      <w:r>
        <w:rPr>
          <w:b/>
          <w:sz w:val="28"/>
          <w:szCs w:val="28"/>
          <w:lang w:val="ro-RO"/>
        </w:rPr>
        <w:t>0,0</w:t>
      </w:r>
      <w:r w:rsidRPr="004D668B">
        <w:rPr>
          <w:b/>
          <w:sz w:val="28"/>
          <w:szCs w:val="28"/>
          <w:lang w:val="ro-RO"/>
        </w:rPr>
        <w:t xml:space="preserve"> mii lei</w:t>
      </w:r>
      <w:r w:rsidRPr="004D668B">
        <w:rPr>
          <w:sz w:val="28"/>
          <w:szCs w:val="28"/>
          <w:lang w:val="ro-RO"/>
        </w:rPr>
        <w:t xml:space="preserve">, pentru </w:t>
      </w:r>
      <w:r w:rsidR="00E07662">
        <w:rPr>
          <w:sz w:val="28"/>
          <w:szCs w:val="28"/>
          <w:lang w:val="ro-RO"/>
        </w:rPr>
        <w:t>finisarea reparaţiei faţadei clădirii</w:t>
      </w:r>
      <w:r w:rsidR="00905AE7">
        <w:rPr>
          <w:sz w:val="28"/>
          <w:szCs w:val="28"/>
          <w:lang w:val="ro-RO"/>
        </w:rPr>
        <w:t>.</w:t>
      </w:r>
    </w:p>
    <w:p w:rsidR="00E27A78" w:rsidRPr="00A76C00" w:rsidRDefault="00E27A78" w:rsidP="00E27A78">
      <w:pPr>
        <w:tabs>
          <w:tab w:val="left" w:pos="701"/>
        </w:tabs>
        <w:jc w:val="both"/>
        <w:rPr>
          <w:sz w:val="28"/>
          <w:szCs w:val="28"/>
          <w:lang w:val="ro-RO"/>
        </w:rPr>
      </w:pPr>
      <w:r w:rsidRPr="004D668B">
        <w:rPr>
          <w:sz w:val="28"/>
          <w:szCs w:val="28"/>
          <w:lang w:val="ro-RO"/>
        </w:rPr>
        <w:t>2. Beneficiarii de alocaţii menţionaţi în prezenta decizie sunt responsabili de utilizarea conform destinaţiei a mijloacelor financiare alocate.</w:t>
      </w:r>
    </w:p>
    <w:p w:rsidR="00E27A78" w:rsidRPr="00A76C00" w:rsidRDefault="00E27A78" w:rsidP="00E27A78">
      <w:pPr>
        <w:tabs>
          <w:tab w:val="left" w:pos="701"/>
        </w:tabs>
        <w:jc w:val="both"/>
        <w:rPr>
          <w:sz w:val="28"/>
          <w:szCs w:val="28"/>
          <w:lang w:val="ro-RO"/>
        </w:rPr>
      </w:pPr>
      <w:r w:rsidRPr="004D668B">
        <w:rPr>
          <w:sz w:val="28"/>
          <w:szCs w:val="28"/>
          <w:lang w:val="ro-RO"/>
        </w:rPr>
        <w:t xml:space="preserve">3. Direcţia finanţe (dna </w:t>
      </w:r>
      <w:r>
        <w:rPr>
          <w:sz w:val="28"/>
          <w:szCs w:val="28"/>
          <w:lang w:val="ro-RO"/>
        </w:rPr>
        <w:t>Maria Muntean</w:t>
      </w:r>
      <w:r w:rsidRPr="004D668B">
        <w:rPr>
          <w:sz w:val="28"/>
          <w:szCs w:val="28"/>
          <w:lang w:val="ro-RO"/>
        </w:rPr>
        <w:t xml:space="preserve">) va efectua remanierile în bugetul raional, conform </w:t>
      </w:r>
      <w:r>
        <w:rPr>
          <w:sz w:val="28"/>
          <w:szCs w:val="28"/>
          <w:lang w:val="ro-RO"/>
        </w:rPr>
        <w:t xml:space="preserve">prevederilor </w:t>
      </w:r>
      <w:r w:rsidRPr="004D668B">
        <w:rPr>
          <w:sz w:val="28"/>
          <w:szCs w:val="28"/>
          <w:lang w:val="ro-RO"/>
        </w:rPr>
        <w:t>prezentei decizii.</w:t>
      </w:r>
    </w:p>
    <w:p w:rsidR="00E27A78" w:rsidRPr="004D668B" w:rsidRDefault="00E27A78" w:rsidP="00E27A78">
      <w:pPr>
        <w:tabs>
          <w:tab w:val="left" w:pos="701"/>
        </w:tabs>
        <w:jc w:val="both"/>
        <w:rPr>
          <w:sz w:val="12"/>
          <w:szCs w:val="12"/>
          <w:lang w:val="ro-RO"/>
        </w:rPr>
      </w:pPr>
      <w:r w:rsidRPr="004D668B">
        <w:rPr>
          <w:sz w:val="28"/>
          <w:szCs w:val="28"/>
          <w:lang w:val="ro-RO"/>
        </w:rPr>
        <w:t xml:space="preserve">4. </w:t>
      </w:r>
      <w:r w:rsidR="00434FFB">
        <w:rPr>
          <w:sz w:val="28"/>
          <w:szCs w:val="28"/>
          <w:lang w:val="ro-RO"/>
        </w:rPr>
        <w:t xml:space="preserve">Specialiştii din cadrul Secţiei Economie, </w:t>
      </w:r>
      <w:r w:rsidR="00905AE7">
        <w:rPr>
          <w:sz w:val="28"/>
          <w:szCs w:val="28"/>
          <w:lang w:val="ro-RO"/>
        </w:rPr>
        <w:t>Construcţii şi D</w:t>
      </w:r>
      <w:r w:rsidR="00434FFB" w:rsidRPr="00434FFB">
        <w:rPr>
          <w:sz w:val="28"/>
          <w:szCs w:val="28"/>
          <w:lang w:val="ro-RO"/>
        </w:rPr>
        <w:t>ezvoltarea teritoriului</w:t>
      </w:r>
      <w:r w:rsidRPr="00434FFB">
        <w:rPr>
          <w:sz w:val="28"/>
          <w:szCs w:val="28"/>
          <w:lang w:val="ro-RO"/>
        </w:rPr>
        <w:t xml:space="preserve">  v</w:t>
      </w:r>
      <w:r w:rsidR="00434FFB" w:rsidRPr="00434FFB">
        <w:rPr>
          <w:sz w:val="28"/>
          <w:szCs w:val="28"/>
          <w:lang w:val="ro-RO"/>
        </w:rPr>
        <w:t>or</w:t>
      </w:r>
      <w:r w:rsidRPr="00434FFB">
        <w:rPr>
          <w:sz w:val="28"/>
          <w:szCs w:val="28"/>
          <w:lang w:val="ro-RO"/>
        </w:rPr>
        <w:t xml:space="preserve"> acorda asistenţa necesară managerilor instituţiilor de învăţământ vizate la verificarea devizelor de cheltuieli şi a documentaţiei de proiect,  volumului lucrărilor efectuate şi a cheltuielilor în construcţie.</w:t>
      </w:r>
    </w:p>
    <w:p w:rsidR="00E27A78" w:rsidRPr="004D668B" w:rsidRDefault="00E27A78" w:rsidP="00E27A78">
      <w:pPr>
        <w:tabs>
          <w:tab w:val="left" w:pos="701"/>
        </w:tabs>
        <w:jc w:val="both"/>
        <w:rPr>
          <w:sz w:val="12"/>
          <w:szCs w:val="12"/>
          <w:lang w:val="ro-RO"/>
        </w:rPr>
      </w:pPr>
      <w:r w:rsidRPr="004D668B">
        <w:rPr>
          <w:sz w:val="28"/>
          <w:szCs w:val="28"/>
          <w:lang w:val="ro-RO"/>
        </w:rPr>
        <w:t>5. Direcţia învăţăm</w:t>
      </w:r>
      <w:r>
        <w:rPr>
          <w:sz w:val="28"/>
          <w:szCs w:val="28"/>
          <w:lang w:val="ro-RO"/>
        </w:rPr>
        <w:t>â</w:t>
      </w:r>
      <w:r w:rsidRPr="004D668B">
        <w:rPr>
          <w:sz w:val="28"/>
          <w:szCs w:val="28"/>
          <w:lang w:val="ro-RO"/>
        </w:rPr>
        <w:t xml:space="preserve">nt general (dna </w:t>
      </w:r>
      <w:r>
        <w:rPr>
          <w:sz w:val="28"/>
          <w:szCs w:val="28"/>
          <w:lang w:val="ro-RO"/>
        </w:rPr>
        <w:t>Ecaterina Pascal</w:t>
      </w:r>
      <w:r w:rsidRPr="004D668B">
        <w:rPr>
          <w:sz w:val="28"/>
          <w:szCs w:val="28"/>
          <w:lang w:val="ro-RO"/>
        </w:rPr>
        <w:t xml:space="preserve">) va monitoriza </w:t>
      </w:r>
      <w:r>
        <w:rPr>
          <w:sz w:val="28"/>
          <w:szCs w:val="28"/>
          <w:lang w:val="ro-RO"/>
        </w:rPr>
        <w:t xml:space="preserve">utilizarea de </w:t>
      </w:r>
      <w:r>
        <w:rPr>
          <w:sz w:val="28"/>
          <w:szCs w:val="28"/>
        </w:rPr>
        <w:t>с</w:t>
      </w:r>
      <w:r>
        <w:rPr>
          <w:sz w:val="28"/>
          <w:szCs w:val="28"/>
          <w:lang w:val="ro-RO"/>
        </w:rPr>
        <w:t xml:space="preserve">ătre instituţiile de învăţământ vizate a mijloacelor financiare alocate conform destinaţiei, precum şi </w:t>
      </w:r>
      <w:r w:rsidRPr="004D668B">
        <w:rPr>
          <w:sz w:val="28"/>
          <w:szCs w:val="28"/>
          <w:lang w:val="ro-RO"/>
        </w:rPr>
        <w:t xml:space="preserve">termenele de execuţie a lucrărilor </w:t>
      </w:r>
      <w:r>
        <w:rPr>
          <w:sz w:val="28"/>
          <w:szCs w:val="28"/>
          <w:lang w:val="ro-RO"/>
        </w:rPr>
        <w:t>de reparaţie, asigurâ</w:t>
      </w:r>
      <w:r w:rsidRPr="004D668B">
        <w:rPr>
          <w:sz w:val="28"/>
          <w:szCs w:val="28"/>
          <w:lang w:val="ro-RO"/>
        </w:rPr>
        <w:t>nd</w:t>
      </w:r>
      <w:r>
        <w:rPr>
          <w:sz w:val="28"/>
          <w:szCs w:val="28"/>
          <w:lang w:val="ro-RO"/>
        </w:rPr>
        <w:t xml:space="preserve"> desfăşurarea la nivel a </w:t>
      </w:r>
      <w:r w:rsidRPr="004D668B">
        <w:rPr>
          <w:sz w:val="28"/>
          <w:szCs w:val="28"/>
          <w:lang w:val="ro-RO"/>
        </w:rPr>
        <w:t>procesul</w:t>
      </w:r>
      <w:r>
        <w:rPr>
          <w:sz w:val="28"/>
          <w:szCs w:val="28"/>
          <w:lang w:val="ro-RO"/>
        </w:rPr>
        <w:t>ui</w:t>
      </w:r>
      <w:r w:rsidRPr="004D668B">
        <w:rPr>
          <w:sz w:val="28"/>
          <w:szCs w:val="28"/>
          <w:lang w:val="ro-RO"/>
        </w:rPr>
        <w:t xml:space="preserve"> educaţional.</w:t>
      </w:r>
    </w:p>
    <w:p w:rsidR="00E27A78" w:rsidRPr="00DE520A" w:rsidRDefault="00E27A78" w:rsidP="00E27A78">
      <w:pPr>
        <w:tabs>
          <w:tab w:val="left" w:pos="701"/>
        </w:tabs>
        <w:jc w:val="both"/>
        <w:rPr>
          <w:sz w:val="12"/>
          <w:szCs w:val="12"/>
          <w:lang w:val="ro-RO"/>
        </w:rPr>
      </w:pPr>
      <w:r w:rsidRPr="004D668B">
        <w:rPr>
          <w:sz w:val="28"/>
          <w:szCs w:val="28"/>
          <w:lang w:val="ro-RO"/>
        </w:rPr>
        <w:t xml:space="preserve">6. Controlul asupra executării prezentei decizii se pune în seama vicepreşedintelui raionului pe probleme sociale, dl </w:t>
      </w:r>
      <w:r>
        <w:rPr>
          <w:sz w:val="28"/>
          <w:szCs w:val="28"/>
          <w:lang w:val="ro-RO"/>
        </w:rPr>
        <w:t>Ion Popov</w:t>
      </w:r>
      <w:r w:rsidRPr="004D668B">
        <w:rPr>
          <w:sz w:val="28"/>
          <w:szCs w:val="28"/>
          <w:lang w:val="ro-RO"/>
        </w:rPr>
        <w:t>.</w:t>
      </w:r>
    </w:p>
    <w:p w:rsidR="00E27A78" w:rsidRDefault="00E27A78" w:rsidP="00E27A78">
      <w:pPr>
        <w:tabs>
          <w:tab w:val="left" w:pos="701"/>
        </w:tabs>
        <w:jc w:val="both"/>
        <w:rPr>
          <w:sz w:val="28"/>
          <w:szCs w:val="28"/>
          <w:lang w:val="ro-RO"/>
        </w:rPr>
      </w:pPr>
      <w:r>
        <w:rPr>
          <w:sz w:val="28"/>
          <w:szCs w:val="28"/>
          <w:lang w:val="ro-RO"/>
        </w:rPr>
        <w:t xml:space="preserve">7. Prezenta decizie intră în vigoare la data publicării în Registrul de Stat al Actelor Locale şi urmează a fi adusă la cunoştinţa persoanelor cointeresate, precum şi la cunoştinţă publică prin plasarea pe pagina oficială a Consiliului raional: </w:t>
      </w:r>
      <w:hyperlink r:id="rId15" w:history="1">
        <w:r w:rsidRPr="00905AE7">
          <w:rPr>
            <w:rStyle w:val="a3"/>
            <w:i/>
            <w:sz w:val="28"/>
            <w:szCs w:val="28"/>
            <w:lang w:val="ro-RO"/>
          </w:rPr>
          <w:t>www.basarabeasca.md</w:t>
        </w:r>
      </w:hyperlink>
      <w:r w:rsidRPr="00905AE7">
        <w:rPr>
          <w:i/>
          <w:sz w:val="28"/>
          <w:szCs w:val="28"/>
          <w:lang w:val="ro-RO"/>
        </w:rPr>
        <w:t>.</w:t>
      </w:r>
    </w:p>
    <w:p w:rsidR="00E27A78" w:rsidRPr="004D668B" w:rsidRDefault="00E27A78" w:rsidP="00E27A78">
      <w:pPr>
        <w:tabs>
          <w:tab w:val="left" w:pos="701"/>
        </w:tabs>
        <w:jc w:val="both"/>
        <w:rPr>
          <w:sz w:val="28"/>
          <w:szCs w:val="28"/>
          <w:lang w:val="ro-RO"/>
        </w:rPr>
      </w:pPr>
    </w:p>
    <w:p w:rsidR="00E27A78" w:rsidRPr="009A0123" w:rsidRDefault="00E27A78" w:rsidP="00E27A78">
      <w:pPr>
        <w:rPr>
          <w:sz w:val="28"/>
          <w:szCs w:val="28"/>
          <w:lang w:val="ro-RO"/>
        </w:rPr>
      </w:pPr>
    </w:p>
    <w:p w:rsidR="00E27A78" w:rsidRPr="004D668B" w:rsidRDefault="00E27A78" w:rsidP="00E27A78">
      <w:pPr>
        <w:jc w:val="both"/>
        <w:rPr>
          <w:sz w:val="28"/>
          <w:szCs w:val="28"/>
          <w:lang w:val="en-GB"/>
        </w:rPr>
      </w:pPr>
      <w:r w:rsidRPr="004D668B">
        <w:rPr>
          <w:sz w:val="28"/>
          <w:szCs w:val="28"/>
          <w:lang w:val="en-GB"/>
        </w:rPr>
        <w:t>Preşedinte</w:t>
      </w:r>
      <w:r>
        <w:rPr>
          <w:sz w:val="28"/>
          <w:szCs w:val="28"/>
          <w:lang w:val="en-GB"/>
        </w:rPr>
        <w:t xml:space="preserve"> al</w:t>
      </w:r>
      <w:r w:rsidRPr="004D668B">
        <w:rPr>
          <w:sz w:val="28"/>
          <w:szCs w:val="28"/>
          <w:lang w:val="en-GB"/>
        </w:rPr>
        <w:t xml:space="preserve"> şedinţei</w:t>
      </w:r>
    </w:p>
    <w:p w:rsidR="00E27A78" w:rsidRPr="004D668B" w:rsidRDefault="00E27A78" w:rsidP="00E27A78">
      <w:pPr>
        <w:jc w:val="both"/>
        <w:rPr>
          <w:sz w:val="28"/>
          <w:szCs w:val="28"/>
          <w:lang w:val="en-GB"/>
        </w:rPr>
      </w:pPr>
      <w:r w:rsidRPr="004D668B">
        <w:rPr>
          <w:sz w:val="28"/>
          <w:szCs w:val="28"/>
          <w:lang w:val="en-GB"/>
        </w:rPr>
        <w:t>Co</w:t>
      </w:r>
      <w:r w:rsidR="00230EA3">
        <w:rPr>
          <w:sz w:val="28"/>
          <w:szCs w:val="28"/>
          <w:lang w:val="en-GB"/>
        </w:rPr>
        <w:t>nsiliului r</w:t>
      </w:r>
      <w:r w:rsidRPr="004D668B">
        <w:rPr>
          <w:sz w:val="28"/>
          <w:szCs w:val="28"/>
          <w:lang w:val="en-GB"/>
        </w:rPr>
        <w:t xml:space="preserve">aional Basarabeasca                                 </w:t>
      </w:r>
      <w:r w:rsidR="00FE68B6">
        <w:rPr>
          <w:sz w:val="28"/>
          <w:szCs w:val="28"/>
          <w:lang w:val="en-GB"/>
        </w:rPr>
        <w:t xml:space="preserve">     </w:t>
      </w:r>
      <w:r w:rsidRPr="004D668B">
        <w:rPr>
          <w:sz w:val="28"/>
          <w:szCs w:val="28"/>
          <w:lang w:val="en-GB"/>
        </w:rPr>
        <w:t xml:space="preserve">    </w:t>
      </w:r>
      <w:r w:rsidR="00230EA3">
        <w:rPr>
          <w:sz w:val="28"/>
          <w:szCs w:val="28"/>
          <w:lang w:val="en-GB"/>
        </w:rPr>
        <w:t xml:space="preserve">  </w:t>
      </w:r>
      <w:r w:rsidRPr="004D668B">
        <w:rPr>
          <w:sz w:val="28"/>
          <w:szCs w:val="28"/>
          <w:lang w:val="en-GB"/>
        </w:rPr>
        <w:t xml:space="preserve">  </w:t>
      </w:r>
      <w:r w:rsidR="00917A51">
        <w:rPr>
          <w:sz w:val="28"/>
          <w:szCs w:val="28"/>
          <w:lang w:val="en-US"/>
        </w:rPr>
        <w:t>__________________</w:t>
      </w:r>
      <w:r w:rsidR="00FE68B6">
        <w:rPr>
          <w:sz w:val="24"/>
          <w:szCs w:val="24"/>
          <w:lang w:val="en-US"/>
        </w:rPr>
        <w:t xml:space="preserve">          </w:t>
      </w:r>
    </w:p>
    <w:p w:rsidR="00E27A78" w:rsidRPr="00A76C00" w:rsidRDefault="00E27A78" w:rsidP="00E27A78">
      <w:pPr>
        <w:jc w:val="both"/>
        <w:rPr>
          <w:sz w:val="10"/>
          <w:szCs w:val="10"/>
          <w:lang w:val="en-GB"/>
        </w:rPr>
      </w:pPr>
    </w:p>
    <w:p w:rsidR="00E27A78" w:rsidRPr="004D668B" w:rsidRDefault="00E27A78" w:rsidP="00E27A78">
      <w:pPr>
        <w:jc w:val="both"/>
        <w:rPr>
          <w:i/>
          <w:sz w:val="28"/>
          <w:szCs w:val="28"/>
          <w:lang w:val="en-GB"/>
        </w:rPr>
      </w:pPr>
      <w:r w:rsidRPr="004D668B">
        <w:rPr>
          <w:i/>
          <w:sz w:val="28"/>
          <w:szCs w:val="28"/>
          <w:lang w:val="en-GB"/>
        </w:rPr>
        <w:t>Contrasemnează:</w:t>
      </w:r>
    </w:p>
    <w:p w:rsidR="00E27A78" w:rsidRPr="004D668B" w:rsidRDefault="00E27A78" w:rsidP="00E27A78">
      <w:pPr>
        <w:jc w:val="both"/>
        <w:rPr>
          <w:sz w:val="28"/>
          <w:szCs w:val="28"/>
          <w:lang w:val="en-GB"/>
        </w:rPr>
      </w:pPr>
      <w:r>
        <w:rPr>
          <w:sz w:val="28"/>
          <w:szCs w:val="28"/>
          <w:lang w:val="en-GB"/>
        </w:rPr>
        <w:t>Secretar</w:t>
      </w:r>
      <w:r w:rsidR="00905AE7">
        <w:rPr>
          <w:sz w:val="28"/>
          <w:szCs w:val="28"/>
          <w:lang w:val="en-GB"/>
        </w:rPr>
        <w:t>ul</w:t>
      </w:r>
      <w:r w:rsidRPr="004D668B">
        <w:rPr>
          <w:sz w:val="28"/>
          <w:szCs w:val="28"/>
          <w:lang w:val="en-GB"/>
        </w:rPr>
        <w:t xml:space="preserve"> Consiliului</w:t>
      </w:r>
    </w:p>
    <w:p w:rsidR="00917A51" w:rsidRDefault="00E27A78" w:rsidP="00E27A78">
      <w:pPr>
        <w:jc w:val="both"/>
        <w:rPr>
          <w:sz w:val="28"/>
          <w:szCs w:val="28"/>
          <w:lang w:val="en-GB"/>
        </w:rPr>
      </w:pPr>
      <w:r w:rsidRPr="004D668B">
        <w:rPr>
          <w:sz w:val="28"/>
          <w:szCs w:val="28"/>
          <w:lang w:val="en-GB"/>
        </w:rPr>
        <w:t xml:space="preserve">Raional Basarabeasca                                                     </w:t>
      </w:r>
      <w:r w:rsidR="00905AE7">
        <w:rPr>
          <w:sz w:val="28"/>
          <w:szCs w:val="28"/>
          <w:lang w:val="en-GB"/>
        </w:rPr>
        <w:t xml:space="preserve">  </w:t>
      </w:r>
      <w:r w:rsidRPr="004D668B">
        <w:rPr>
          <w:sz w:val="28"/>
          <w:szCs w:val="28"/>
          <w:lang w:val="en-GB"/>
        </w:rPr>
        <w:t xml:space="preserve">     </w:t>
      </w:r>
      <w:r w:rsidR="00FE68B6">
        <w:rPr>
          <w:sz w:val="28"/>
          <w:szCs w:val="28"/>
          <w:lang w:val="en-GB"/>
        </w:rPr>
        <w:t xml:space="preserve">  </w:t>
      </w:r>
      <w:r w:rsidRPr="004D668B">
        <w:rPr>
          <w:sz w:val="28"/>
          <w:szCs w:val="28"/>
          <w:lang w:val="en-GB"/>
        </w:rPr>
        <w:t xml:space="preserve"> Gheorghe LIVIŢCHI  </w:t>
      </w: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917A51" w:rsidRDefault="00917A51" w:rsidP="00E27A78">
      <w:pPr>
        <w:jc w:val="both"/>
        <w:rPr>
          <w:sz w:val="28"/>
          <w:szCs w:val="28"/>
          <w:lang w:val="en-GB"/>
        </w:rPr>
      </w:pPr>
    </w:p>
    <w:p w:rsidR="00E27A78" w:rsidRDefault="00E27A78" w:rsidP="00E27A78">
      <w:pPr>
        <w:jc w:val="both"/>
        <w:rPr>
          <w:sz w:val="28"/>
          <w:szCs w:val="28"/>
          <w:lang w:val="en-GB"/>
        </w:rPr>
      </w:pPr>
      <w:r w:rsidRPr="004D668B">
        <w:rPr>
          <w:sz w:val="28"/>
          <w:szCs w:val="28"/>
          <w:lang w:val="en-GB"/>
        </w:rPr>
        <w:t xml:space="preserve">                       </w:t>
      </w:r>
    </w:p>
    <w:p w:rsidR="00E07662" w:rsidRDefault="00E07662" w:rsidP="00E27A78">
      <w:pPr>
        <w:jc w:val="both"/>
        <w:rPr>
          <w:sz w:val="28"/>
          <w:szCs w:val="28"/>
          <w:lang w:val="en-GB"/>
        </w:rPr>
      </w:pPr>
    </w:p>
    <w:p w:rsidR="00E07662" w:rsidRDefault="00E07662" w:rsidP="00E27A78">
      <w:pPr>
        <w:jc w:val="both"/>
        <w:rPr>
          <w:sz w:val="28"/>
          <w:szCs w:val="28"/>
          <w:lang w:val="en-GB"/>
        </w:rPr>
      </w:pPr>
    </w:p>
    <w:p w:rsidR="00E07662" w:rsidRPr="00A76C00" w:rsidRDefault="00E07662" w:rsidP="00E27A78">
      <w:pPr>
        <w:jc w:val="both"/>
        <w:rPr>
          <w:sz w:val="32"/>
          <w:szCs w:val="32"/>
          <w:lang w:val="en-GB"/>
        </w:rPr>
      </w:pPr>
    </w:p>
    <w:p w:rsidR="00E27A78" w:rsidRDefault="00E27A78" w:rsidP="00E27A78">
      <w:pPr>
        <w:rPr>
          <w:i/>
          <w:sz w:val="28"/>
          <w:szCs w:val="28"/>
          <w:lang w:val="ro-RO"/>
        </w:rPr>
      </w:pPr>
    </w:p>
    <w:p w:rsidR="00B57B90" w:rsidRDefault="00B57B90" w:rsidP="00B57B90">
      <w:pPr>
        <w:jc w:val="center"/>
        <w:rPr>
          <w:sz w:val="28"/>
          <w:szCs w:val="28"/>
          <w:lang w:val="ro-RO"/>
        </w:rPr>
      </w:pPr>
      <w:r w:rsidRPr="00B72912">
        <w:rPr>
          <w:noProof/>
          <w:lang w:eastAsia="ru-RU"/>
        </w:rPr>
        <w:lastRenderedPageBreak/>
        <w:drawing>
          <wp:anchor distT="0" distB="0" distL="114300" distR="114300" simplePos="0" relativeHeight="252015616" behindDoc="1" locked="0" layoutInCell="1" allowOverlap="1" wp14:anchorId="36AC6F87" wp14:editId="103F56E0">
            <wp:simplePos x="0" y="0"/>
            <wp:positionH relativeFrom="column">
              <wp:posOffset>5029200</wp:posOffset>
            </wp:positionH>
            <wp:positionV relativeFrom="paragraph">
              <wp:posOffset>57150</wp:posOffset>
            </wp:positionV>
            <wp:extent cx="628015" cy="750570"/>
            <wp:effectExtent l="0" t="0" r="635" b="0"/>
            <wp:wrapNone/>
            <wp:docPr id="2" name="Рисунок 2"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55"/>
                    <pic:cNvPicPr>
                      <a:picLocks noChangeAspect="1" noChangeArrowheads="1"/>
                    </pic:cNvPicPr>
                  </pic:nvPicPr>
                  <pic:blipFill>
                    <a:blip r:embed="rId16">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sidRPr="00B72912">
        <w:rPr>
          <w:noProof/>
          <w:lang w:eastAsia="ru-RU"/>
        </w:rPr>
        <w:drawing>
          <wp:anchor distT="0" distB="0" distL="114300" distR="114300" simplePos="0" relativeHeight="252016640" behindDoc="1" locked="0" layoutInCell="1" allowOverlap="1" wp14:anchorId="68F49821" wp14:editId="0A7D1224">
            <wp:simplePos x="0" y="0"/>
            <wp:positionH relativeFrom="column">
              <wp:posOffset>0</wp:posOffset>
            </wp:positionH>
            <wp:positionV relativeFrom="paragraph">
              <wp:posOffset>113665</wp:posOffset>
            </wp:positionV>
            <wp:extent cx="889000" cy="729615"/>
            <wp:effectExtent l="0" t="0" r="6350" b="0"/>
            <wp:wrapNone/>
            <wp:docPr id="28" name="Рисунок 2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7">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Pr="00B72912">
        <w:rPr>
          <w:sz w:val="28"/>
          <w:szCs w:val="28"/>
          <w:lang w:val="ro-RO"/>
        </w:rPr>
        <w:t>REPUBLICA MOLDOVA</w:t>
      </w:r>
    </w:p>
    <w:p w:rsidR="00B57B90" w:rsidRPr="00B57B90" w:rsidRDefault="00B57B90" w:rsidP="00B57B90">
      <w:pPr>
        <w:jc w:val="center"/>
        <w:rPr>
          <w:sz w:val="16"/>
          <w:szCs w:val="16"/>
          <w:lang w:val="ro-RO"/>
        </w:rPr>
      </w:pPr>
    </w:p>
    <w:p w:rsidR="00B57B90" w:rsidRPr="00B57B90" w:rsidRDefault="00B57B90" w:rsidP="00B57B90">
      <w:pPr>
        <w:jc w:val="center"/>
        <w:rPr>
          <w:b/>
          <w:sz w:val="28"/>
          <w:szCs w:val="28"/>
          <w:lang w:val="ro-RO"/>
        </w:rPr>
      </w:pPr>
      <w:r w:rsidRPr="00B57B90">
        <w:rPr>
          <w:b/>
          <w:sz w:val="28"/>
          <w:szCs w:val="28"/>
          <w:lang w:val="ro-RO"/>
        </w:rPr>
        <w:t>CONSILIUL RAIONAL  BASARABEASCA</w:t>
      </w:r>
    </w:p>
    <w:p w:rsidR="00B57B90" w:rsidRDefault="00B57B90" w:rsidP="00B57B90">
      <w:pPr>
        <w:jc w:val="center"/>
        <w:rPr>
          <w:lang w:val="ro-RO"/>
        </w:rPr>
      </w:pPr>
      <w:r>
        <w:rPr>
          <w:lang w:val="ro-RO"/>
        </w:rPr>
        <w:t>MD-6702, or. Basarabeasca, str. K. Marx, 55</w:t>
      </w:r>
    </w:p>
    <w:p w:rsidR="00B57B90" w:rsidRDefault="00B57B90" w:rsidP="00B57B90">
      <w:pPr>
        <w:jc w:val="center"/>
        <w:rPr>
          <w:lang w:val="ro-RO"/>
        </w:rPr>
      </w:pPr>
      <w:r>
        <w:rPr>
          <w:lang w:val="ro-RO"/>
        </w:rPr>
        <w:t xml:space="preserve">tel/fax (297) 2-20-5,8 (297)2-20-57 E-mail: </w:t>
      </w:r>
      <w:r>
        <w:rPr>
          <w:u w:val="single"/>
          <w:lang w:val="ro-RO"/>
        </w:rPr>
        <w:t>consiliul@basarabeasca.md</w:t>
      </w:r>
      <w:r>
        <w:rPr>
          <w:lang w:val="ro-RO"/>
        </w:rPr>
        <w:t xml:space="preserve"> </w:t>
      </w:r>
    </w:p>
    <w:p w:rsidR="00B57B90" w:rsidRDefault="00B57B90" w:rsidP="00B57B90">
      <w:pPr>
        <w:jc w:val="center"/>
        <w:rPr>
          <w:sz w:val="8"/>
          <w:szCs w:val="8"/>
          <w:lang w:val="fr-FR"/>
        </w:rPr>
      </w:pPr>
      <w:r>
        <w:rPr>
          <w:sz w:val="8"/>
          <w:szCs w:val="8"/>
          <w:lang w:val="ro-RO"/>
        </w:rPr>
        <w:t>_________</w:t>
      </w:r>
      <w:r>
        <w:rPr>
          <w:sz w:val="8"/>
          <w:szCs w:val="8"/>
          <w:lang w:val="fr-FR"/>
        </w:rPr>
        <w:t>_______________________</w:t>
      </w:r>
      <w:r>
        <w:rPr>
          <w:sz w:val="8"/>
          <w:szCs w:val="8"/>
          <w:lang w:val="ro-RO"/>
        </w:rPr>
        <w:t>_________________________________________________________________________________________________________________________________________________________________________________________</w:t>
      </w:r>
    </w:p>
    <w:p w:rsidR="00B57B90" w:rsidRDefault="00B57B90" w:rsidP="00B57B90">
      <w:pPr>
        <w:tabs>
          <w:tab w:val="left" w:pos="6480"/>
        </w:tabs>
        <w:jc w:val="right"/>
        <w:rPr>
          <w:lang w:val="ro-RO"/>
        </w:rPr>
      </w:pPr>
      <w:r>
        <w:rPr>
          <w:lang w:val="ro-RO"/>
        </w:rPr>
        <w:t xml:space="preserve">Proiect </w:t>
      </w:r>
    </w:p>
    <w:p w:rsidR="00B57B90" w:rsidRPr="00B57B90" w:rsidRDefault="00B57B90" w:rsidP="00B57B90">
      <w:pPr>
        <w:tabs>
          <w:tab w:val="left" w:pos="6480"/>
        </w:tabs>
        <w:jc w:val="center"/>
        <w:rPr>
          <w:b/>
          <w:sz w:val="32"/>
          <w:szCs w:val="32"/>
          <w:lang w:val="ro-RO"/>
        </w:rPr>
      </w:pPr>
      <w:r w:rsidRPr="00B57B90">
        <w:rPr>
          <w:b/>
          <w:sz w:val="32"/>
          <w:szCs w:val="32"/>
          <w:lang w:val="ro-RO"/>
        </w:rPr>
        <w:t>D E C I Z I E</w:t>
      </w:r>
    </w:p>
    <w:p w:rsidR="00B57B90" w:rsidRPr="00B57B90" w:rsidRDefault="00B57B90" w:rsidP="00B57B90">
      <w:pPr>
        <w:jc w:val="center"/>
        <w:rPr>
          <w:sz w:val="32"/>
          <w:szCs w:val="32"/>
          <w:lang w:val="ro-RO"/>
        </w:rPr>
      </w:pPr>
      <w:r w:rsidRPr="00B57B90">
        <w:rPr>
          <w:sz w:val="32"/>
          <w:szCs w:val="32"/>
        </w:rPr>
        <w:t>РЕШЕНИЕ</w:t>
      </w:r>
    </w:p>
    <w:p w:rsidR="00B57B90" w:rsidRPr="00B57B90" w:rsidRDefault="00B57B90" w:rsidP="00B57B90">
      <w:pPr>
        <w:tabs>
          <w:tab w:val="left" w:pos="6480"/>
        </w:tabs>
        <w:jc w:val="center"/>
        <w:rPr>
          <w:b/>
          <w:sz w:val="32"/>
          <w:szCs w:val="32"/>
          <w:lang w:val="ro-RO"/>
        </w:rPr>
      </w:pPr>
      <w:r w:rsidRPr="00B57B90">
        <w:rPr>
          <w:b/>
          <w:sz w:val="32"/>
          <w:szCs w:val="32"/>
          <w:lang w:val="ro-RO"/>
        </w:rPr>
        <w:t>a Consiliului Raional Basarabeasca</w:t>
      </w:r>
    </w:p>
    <w:p w:rsidR="00B57B90" w:rsidRDefault="00B57B90" w:rsidP="00B57B90">
      <w:pPr>
        <w:tabs>
          <w:tab w:val="left" w:pos="6480"/>
        </w:tabs>
        <w:jc w:val="center"/>
        <w:rPr>
          <w:sz w:val="16"/>
          <w:szCs w:val="16"/>
          <w:vertAlign w:val="subscript"/>
          <w:lang w:val="ro-RO"/>
        </w:rPr>
      </w:pPr>
    </w:p>
    <w:p w:rsidR="00B57B90" w:rsidRDefault="00B57B90" w:rsidP="00B57B90">
      <w:pPr>
        <w:tabs>
          <w:tab w:val="left" w:pos="6480"/>
        </w:tabs>
        <w:rPr>
          <w:sz w:val="28"/>
          <w:szCs w:val="28"/>
          <w:lang w:val="ro-RO"/>
        </w:rPr>
      </w:pPr>
      <w:r>
        <w:rPr>
          <w:sz w:val="28"/>
          <w:szCs w:val="28"/>
          <w:lang w:val="ro-RO"/>
        </w:rPr>
        <w:t>din 27 ianuarie  2023                                                                                 nr. 01/03</w:t>
      </w:r>
    </w:p>
    <w:p w:rsidR="00B57B90" w:rsidRPr="00B57B90" w:rsidRDefault="00B57B90" w:rsidP="00B57B90">
      <w:pPr>
        <w:rPr>
          <w:b/>
          <w:sz w:val="16"/>
          <w:szCs w:val="16"/>
          <w:lang w:val="ro-RO"/>
        </w:rPr>
      </w:pPr>
    </w:p>
    <w:p w:rsidR="00B57B90" w:rsidRDefault="00B57B90" w:rsidP="00B57B90">
      <w:pPr>
        <w:rPr>
          <w:sz w:val="28"/>
          <w:szCs w:val="28"/>
          <w:lang w:val="ro-RO"/>
        </w:rPr>
      </w:pPr>
      <w:r w:rsidRPr="00F74BBC">
        <w:rPr>
          <w:sz w:val="28"/>
          <w:szCs w:val="28"/>
          <w:lang w:val="ro-RO"/>
        </w:rPr>
        <w:t xml:space="preserve">Cu privire la aprobarea Regulamentului  de organizare și </w:t>
      </w:r>
    </w:p>
    <w:p w:rsidR="00B57B90" w:rsidRPr="00F74BBC" w:rsidRDefault="00B57B90" w:rsidP="00B57B90">
      <w:pPr>
        <w:rPr>
          <w:sz w:val="28"/>
          <w:szCs w:val="28"/>
          <w:lang w:val="ro-RO"/>
        </w:rPr>
      </w:pPr>
      <w:r w:rsidRPr="00F74BBC">
        <w:rPr>
          <w:sz w:val="28"/>
          <w:szCs w:val="28"/>
          <w:lang w:val="ro-RO"/>
        </w:rPr>
        <w:t>funcționare a Serviciului agricultură, relații funciare și cadastru</w:t>
      </w:r>
    </w:p>
    <w:p w:rsidR="00B57B90" w:rsidRPr="00B57B90" w:rsidRDefault="00B57B90" w:rsidP="00B57B90">
      <w:pPr>
        <w:ind w:firstLine="708"/>
        <w:jc w:val="both"/>
        <w:rPr>
          <w:sz w:val="16"/>
          <w:szCs w:val="16"/>
          <w:lang w:val="ro-RO"/>
        </w:rPr>
      </w:pPr>
    </w:p>
    <w:p w:rsidR="00B57B90" w:rsidRDefault="00B57B90" w:rsidP="00A91621">
      <w:pPr>
        <w:ind w:firstLine="708"/>
        <w:jc w:val="both"/>
        <w:rPr>
          <w:sz w:val="16"/>
          <w:szCs w:val="16"/>
          <w:lang w:val="ro-RO"/>
        </w:rPr>
      </w:pPr>
      <w:r w:rsidRPr="00B468DD">
        <w:rPr>
          <w:sz w:val="28"/>
          <w:szCs w:val="28"/>
          <w:lang w:val="ro-RO"/>
        </w:rPr>
        <w:t>În temeiul art. 43 alin. (1) lit. q) din Legea nr. 436/2006 privind administrația publică locală</w:t>
      </w:r>
      <w:r w:rsidR="005D0132">
        <w:rPr>
          <w:sz w:val="28"/>
          <w:szCs w:val="28"/>
          <w:lang w:val="ro-RO"/>
        </w:rPr>
        <w:t xml:space="preserve"> </w:t>
      </w:r>
      <w:r w:rsidR="005D0132" w:rsidRPr="00E32A46">
        <w:rPr>
          <w:i/>
          <w:sz w:val="28"/>
          <w:szCs w:val="28"/>
          <w:lang w:val="en-US"/>
        </w:rPr>
        <w:t xml:space="preserve">(MO nr. </w:t>
      </w:r>
      <w:proofErr w:type="gramStart"/>
      <w:r w:rsidR="005D0132" w:rsidRPr="00E32A46">
        <w:rPr>
          <w:i/>
          <w:sz w:val="28"/>
          <w:szCs w:val="28"/>
          <w:lang w:val="en-US"/>
        </w:rPr>
        <w:t>32-35/2007 art.</w:t>
      </w:r>
      <w:proofErr w:type="gramEnd"/>
      <w:r w:rsidR="005D0132" w:rsidRPr="00E32A46">
        <w:rPr>
          <w:i/>
          <w:sz w:val="28"/>
          <w:szCs w:val="28"/>
          <w:lang w:val="en-US"/>
        </w:rPr>
        <w:t xml:space="preserve"> 116)</w:t>
      </w:r>
      <w:proofErr w:type="gramStart"/>
      <w:r w:rsidRPr="00B468DD">
        <w:rPr>
          <w:sz w:val="28"/>
          <w:szCs w:val="28"/>
          <w:lang w:val="ro-RO"/>
        </w:rPr>
        <w:t>,  art</w:t>
      </w:r>
      <w:proofErr w:type="gramEnd"/>
      <w:r w:rsidRPr="00B468DD">
        <w:rPr>
          <w:sz w:val="28"/>
          <w:szCs w:val="28"/>
          <w:lang w:val="ro-RO"/>
        </w:rPr>
        <w:t xml:space="preserve">. 4 alin. (2) din Legea </w:t>
      </w:r>
      <w:r w:rsidR="005D0132" w:rsidRPr="00B468DD">
        <w:rPr>
          <w:sz w:val="28"/>
          <w:szCs w:val="28"/>
          <w:lang w:val="ro-RO"/>
        </w:rPr>
        <w:t>nr. 435/2006</w:t>
      </w:r>
      <w:r w:rsidR="005D0132">
        <w:rPr>
          <w:sz w:val="28"/>
          <w:szCs w:val="28"/>
          <w:lang w:val="ro-RO"/>
        </w:rPr>
        <w:t xml:space="preserve"> </w:t>
      </w:r>
      <w:r w:rsidRPr="00B468DD">
        <w:rPr>
          <w:sz w:val="28"/>
          <w:szCs w:val="28"/>
          <w:lang w:val="ro-RO"/>
        </w:rPr>
        <w:t>privind descentralizarea administrativă</w:t>
      </w:r>
      <w:r w:rsidR="000A263D">
        <w:rPr>
          <w:sz w:val="28"/>
          <w:szCs w:val="28"/>
          <w:lang w:val="ro-RO"/>
        </w:rPr>
        <w:t xml:space="preserve"> </w:t>
      </w:r>
      <w:r w:rsidR="00A91621">
        <w:rPr>
          <w:i/>
          <w:sz w:val="28"/>
          <w:szCs w:val="28"/>
          <w:lang w:val="en-US"/>
        </w:rPr>
        <w:t>(MO nr.</w:t>
      </w:r>
      <w:r w:rsidR="000A263D">
        <w:rPr>
          <w:i/>
          <w:sz w:val="28"/>
          <w:szCs w:val="28"/>
          <w:lang w:val="en-US"/>
        </w:rPr>
        <w:t>29-31/2007 art.91</w:t>
      </w:r>
      <w:r w:rsidR="000A263D" w:rsidRPr="00E32A46">
        <w:rPr>
          <w:i/>
          <w:sz w:val="28"/>
          <w:szCs w:val="28"/>
          <w:lang w:val="en-US"/>
        </w:rPr>
        <w:t>)</w:t>
      </w:r>
      <w:r w:rsidR="005D0132">
        <w:rPr>
          <w:sz w:val="28"/>
          <w:szCs w:val="28"/>
          <w:lang w:val="ro-RO"/>
        </w:rPr>
        <w:t>, d</w:t>
      </w:r>
      <w:r w:rsidR="00A91621">
        <w:rPr>
          <w:sz w:val="28"/>
          <w:szCs w:val="28"/>
          <w:lang w:val="ro-RO"/>
        </w:rPr>
        <w:t>eciziei</w:t>
      </w:r>
      <w:r w:rsidR="00A91621" w:rsidRPr="00A91621">
        <w:rPr>
          <w:sz w:val="28"/>
          <w:szCs w:val="28"/>
          <w:lang w:val="ro-RO"/>
        </w:rPr>
        <w:t xml:space="preserve"> </w:t>
      </w:r>
      <w:r w:rsidR="00A91621" w:rsidRPr="00B468DD">
        <w:rPr>
          <w:sz w:val="28"/>
          <w:szCs w:val="28"/>
          <w:lang w:val="ro-RO"/>
        </w:rPr>
        <w:t>Consiliului</w:t>
      </w:r>
      <w:r w:rsidR="00A91621">
        <w:rPr>
          <w:sz w:val="28"/>
          <w:szCs w:val="28"/>
          <w:lang w:val="ro-RO"/>
        </w:rPr>
        <w:t xml:space="preserve"> </w:t>
      </w:r>
      <w:r>
        <w:rPr>
          <w:sz w:val="28"/>
          <w:szCs w:val="28"/>
          <w:lang w:val="ro-RO"/>
        </w:rPr>
        <w:t>r</w:t>
      </w:r>
      <w:r w:rsidRPr="00B468DD">
        <w:rPr>
          <w:sz w:val="28"/>
          <w:szCs w:val="28"/>
          <w:lang w:val="ro-RO"/>
        </w:rPr>
        <w:t xml:space="preserve">aional </w:t>
      </w:r>
      <w:r>
        <w:rPr>
          <w:sz w:val="28"/>
          <w:szCs w:val="28"/>
          <w:lang w:val="ro-RO"/>
        </w:rPr>
        <w:t>Basarabeasca</w:t>
      </w:r>
      <w:r w:rsidRPr="00B468DD">
        <w:rPr>
          <w:sz w:val="28"/>
          <w:szCs w:val="28"/>
          <w:lang w:val="ro-RO"/>
        </w:rPr>
        <w:t xml:space="preserve"> nr. 0</w:t>
      </w:r>
      <w:r>
        <w:rPr>
          <w:sz w:val="28"/>
          <w:szCs w:val="28"/>
          <w:lang w:val="ro-RO"/>
        </w:rPr>
        <w:t>1</w:t>
      </w:r>
      <w:r w:rsidRPr="00B468DD">
        <w:rPr>
          <w:sz w:val="28"/>
          <w:szCs w:val="28"/>
          <w:lang w:val="ro-RO"/>
        </w:rPr>
        <w:t>/0</w:t>
      </w:r>
      <w:r>
        <w:rPr>
          <w:sz w:val="28"/>
          <w:szCs w:val="28"/>
          <w:lang w:val="ro-RO"/>
        </w:rPr>
        <w:t xml:space="preserve">3 </w:t>
      </w:r>
      <w:r w:rsidRPr="00B468DD">
        <w:rPr>
          <w:sz w:val="28"/>
          <w:szCs w:val="28"/>
          <w:lang w:val="ro-RO"/>
        </w:rPr>
        <w:t xml:space="preserve">din </w:t>
      </w:r>
      <w:r>
        <w:rPr>
          <w:sz w:val="28"/>
          <w:szCs w:val="28"/>
          <w:lang w:val="ro-RO"/>
        </w:rPr>
        <w:t>04.03.2022</w:t>
      </w:r>
      <w:r w:rsidRPr="00B468DD">
        <w:rPr>
          <w:sz w:val="28"/>
          <w:szCs w:val="28"/>
          <w:lang w:val="ro-RO"/>
        </w:rPr>
        <w:t xml:space="preserve"> </w:t>
      </w:r>
      <w:r w:rsidRPr="005D0132">
        <w:rPr>
          <w:i/>
          <w:sz w:val="28"/>
          <w:szCs w:val="28"/>
          <w:lang w:val="ro-RO"/>
        </w:rPr>
        <w:t>„Cu privire la reorganizarea unor subdiviziuni ale Consiliului raional”</w:t>
      </w:r>
      <w:r>
        <w:rPr>
          <w:sz w:val="28"/>
          <w:szCs w:val="28"/>
          <w:lang w:val="ro-RO"/>
        </w:rPr>
        <w:t>, având la bază</w:t>
      </w:r>
      <w:r w:rsidRPr="00B468DD">
        <w:rPr>
          <w:sz w:val="28"/>
          <w:szCs w:val="28"/>
          <w:lang w:val="en-US"/>
        </w:rPr>
        <w:t xml:space="preserve"> aviz</w:t>
      </w:r>
      <w:r>
        <w:rPr>
          <w:sz w:val="28"/>
          <w:szCs w:val="28"/>
          <w:lang w:val="en-US"/>
        </w:rPr>
        <w:t>ul</w:t>
      </w:r>
      <w:r w:rsidRPr="00B468DD">
        <w:rPr>
          <w:sz w:val="28"/>
          <w:szCs w:val="28"/>
          <w:lang w:val="en-US"/>
        </w:rPr>
        <w:t xml:space="preserve"> Comisiei </w:t>
      </w:r>
      <w:r w:rsidRPr="001C699C">
        <w:rPr>
          <w:sz w:val="28"/>
          <w:szCs w:val="28"/>
          <w:lang w:val="ro-RO"/>
        </w:rPr>
        <w:t>consultativă de specialitate a Consiliului raional</w:t>
      </w:r>
      <w:r>
        <w:rPr>
          <w:sz w:val="28"/>
          <w:szCs w:val="28"/>
          <w:lang w:val="en-US"/>
        </w:rPr>
        <w:t xml:space="preserve"> </w:t>
      </w:r>
      <w:r w:rsidRPr="001C699C">
        <w:rPr>
          <w:sz w:val="28"/>
          <w:szCs w:val="28"/>
          <w:lang w:val="ro-RO"/>
        </w:rPr>
        <w:t>pentru probleme juridice, administraţie publică şi drept</w:t>
      </w:r>
      <w:r w:rsidRPr="00B468DD">
        <w:rPr>
          <w:sz w:val="28"/>
          <w:szCs w:val="28"/>
          <w:lang w:val="ro-RO"/>
        </w:rPr>
        <w:t xml:space="preserve">, Consiliul </w:t>
      </w:r>
      <w:r>
        <w:rPr>
          <w:sz w:val="28"/>
          <w:szCs w:val="28"/>
          <w:lang w:val="ro-RO"/>
        </w:rPr>
        <w:t>r</w:t>
      </w:r>
      <w:r w:rsidRPr="00B468DD">
        <w:rPr>
          <w:sz w:val="28"/>
          <w:szCs w:val="28"/>
          <w:lang w:val="ro-RO"/>
        </w:rPr>
        <w:t xml:space="preserve">aional </w:t>
      </w:r>
      <w:r>
        <w:rPr>
          <w:sz w:val="28"/>
          <w:szCs w:val="28"/>
          <w:lang w:val="ro-RO"/>
        </w:rPr>
        <w:t>Basarabeasca</w:t>
      </w:r>
    </w:p>
    <w:p w:rsidR="00D262BD" w:rsidRPr="00D262BD" w:rsidRDefault="00D262BD" w:rsidP="00A91621">
      <w:pPr>
        <w:ind w:firstLine="708"/>
        <w:jc w:val="both"/>
        <w:rPr>
          <w:sz w:val="16"/>
          <w:szCs w:val="16"/>
          <w:lang w:val="ro-RO"/>
        </w:rPr>
      </w:pPr>
    </w:p>
    <w:p w:rsidR="00B57B90" w:rsidRDefault="00B57B90" w:rsidP="00B57B90">
      <w:pPr>
        <w:jc w:val="center"/>
        <w:rPr>
          <w:b/>
          <w:sz w:val="28"/>
          <w:szCs w:val="28"/>
          <w:lang w:val="ro-RO"/>
        </w:rPr>
      </w:pPr>
      <w:r w:rsidRPr="00B468DD">
        <w:rPr>
          <w:b/>
          <w:sz w:val="28"/>
          <w:szCs w:val="28"/>
          <w:lang w:val="ro-RO"/>
        </w:rPr>
        <w:t>D</w:t>
      </w:r>
      <w:r w:rsidR="005D0132">
        <w:rPr>
          <w:b/>
          <w:sz w:val="28"/>
          <w:szCs w:val="28"/>
          <w:lang w:val="ro-RO"/>
        </w:rPr>
        <w:t xml:space="preserve"> </w:t>
      </w:r>
      <w:r w:rsidRPr="00B468DD">
        <w:rPr>
          <w:b/>
          <w:sz w:val="28"/>
          <w:szCs w:val="28"/>
          <w:lang w:val="ro-RO"/>
        </w:rPr>
        <w:t>E</w:t>
      </w:r>
      <w:r w:rsidR="005D0132">
        <w:rPr>
          <w:b/>
          <w:sz w:val="28"/>
          <w:szCs w:val="28"/>
          <w:lang w:val="ro-RO"/>
        </w:rPr>
        <w:t xml:space="preserve"> </w:t>
      </w:r>
      <w:r w:rsidRPr="00B468DD">
        <w:rPr>
          <w:b/>
          <w:sz w:val="28"/>
          <w:szCs w:val="28"/>
          <w:lang w:val="ro-RO"/>
        </w:rPr>
        <w:t>C</w:t>
      </w:r>
      <w:r w:rsidR="005D0132">
        <w:rPr>
          <w:b/>
          <w:sz w:val="28"/>
          <w:szCs w:val="28"/>
          <w:lang w:val="ro-RO"/>
        </w:rPr>
        <w:t xml:space="preserve"> </w:t>
      </w:r>
      <w:r w:rsidRPr="00B468DD">
        <w:rPr>
          <w:b/>
          <w:sz w:val="28"/>
          <w:szCs w:val="28"/>
          <w:lang w:val="ro-RO"/>
        </w:rPr>
        <w:t>I</w:t>
      </w:r>
      <w:r w:rsidR="005D0132">
        <w:rPr>
          <w:b/>
          <w:sz w:val="28"/>
          <w:szCs w:val="28"/>
          <w:lang w:val="ro-RO"/>
        </w:rPr>
        <w:t xml:space="preserve"> </w:t>
      </w:r>
      <w:r w:rsidRPr="00B468DD">
        <w:rPr>
          <w:b/>
          <w:sz w:val="28"/>
          <w:szCs w:val="28"/>
          <w:lang w:val="ro-RO"/>
        </w:rPr>
        <w:t>D</w:t>
      </w:r>
      <w:r w:rsidR="005D0132">
        <w:rPr>
          <w:b/>
          <w:sz w:val="28"/>
          <w:szCs w:val="28"/>
          <w:lang w:val="ro-RO"/>
        </w:rPr>
        <w:t xml:space="preserve"> </w:t>
      </w:r>
      <w:r w:rsidRPr="00B468DD">
        <w:rPr>
          <w:b/>
          <w:sz w:val="28"/>
          <w:szCs w:val="28"/>
          <w:lang w:val="ro-RO"/>
        </w:rPr>
        <w:t>E:</w:t>
      </w:r>
    </w:p>
    <w:p w:rsidR="005D0132" w:rsidRPr="00D262BD" w:rsidRDefault="005D0132" w:rsidP="00B57B90">
      <w:pPr>
        <w:jc w:val="center"/>
        <w:rPr>
          <w:b/>
          <w:sz w:val="16"/>
          <w:szCs w:val="16"/>
          <w:lang w:val="ro-RO"/>
        </w:rPr>
      </w:pPr>
    </w:p>
    <w:p w:rsidR="00B57B90" w:rsidRDefault="00B57B90" w:rsidP="00333A76">
      <w:pPr>
        <w:numPr>
          <w:ilvl w:val="0"/>
          <w:numId w:val="52"/>
        </w:numPr>
        <w:jc w:val="both"/>
        <w:rPr>
          <w:sz w:val="28"/>
          <w:szCs w:val="28"/>
          <w:lang w:val="ro-RO"/>
        </w:rPr>
      </w:pPr>
      <w:r w:rsidRPr="00B468DD">
        <w:rPr>
          <w:sz w:val="28"/>
          <w:szCs w:val="28"/>
          <w:lang w:val="ro-RO"/>
        </w:rPr>
        <w:t xml:space="preserve">Se aprobă Regulamentul de organizare și funcționare a </w:t>
      </w:r>
      <w:r>
        <w:rPr>
          <w:sz w:val="28"/>
          <w:szCs w:val="28"/>
          <w:lang w:val="ro-RO"/>
        </w:rPr>
        <w:t>Serviciului</w:t>
      </w:r>
      <w:r w:rsidRPr="00B468DD">
        <w:rPr>
          <w:sz w:val="28"/>
          <w:szCs w:val="28"/>
          <w:lang w:val="ro-RO"/>
        </w:rPr>
        <w:t xml:space="preserve"> agricultură, relații funciare și cadastru, conform anexei.</w:t>
      </w:r>
    </w:p>
    <w:p w:rsidR="00B06A45" w:rsidRDefault="00B57B90" w:rsidP="00333A76">
      <w:pPr>
        <w:numPr>
          <w:ilvl w:val="0"/>
          <w:numId w:val="52"/>
        </w:numPr>
        <w:jc w:val="both"/>
        <w:rPr>
          <w:sz w:val="28"/>
          <w:szCs w:val="28"/>
          <w:lang w:val="ro-RO"/>
        </w:rPr>
      </w:pPr>
      <w:r w:rsidRPr="00B11D2D">
        <w:rPr>
          <w:sz w:val="28"/>
          <w:szCs w:val="28"/>
          <w:lang w:val="ro-RO"/>
        </w:rPr>
        <w:t>Se abrogă</w:t>
      </w:r>
      <w:r w:rsidR="00B06A45">
        <w:rPr>
          <w:sz w:val="28"/>
          <w:szCs w:val="28"/>
          <w:lang w:val="ro-RO"/>
        </w:rPr>
        <w:t>:</w:t>
      </w:r>
    </w:p>
    <w:p w:rsidR="00B11D2D" w:rsidRPr="00B06A45" w:rsidRDefault="00B57B90" w:rsidP="00B06A45">
      <w:pPr>
        <w:pStyle w:val="a8"/>
        <w:numPr>
          <w:ilvl w:val="0"/>
          <w:numId w:val="47"/>
        </w:numPr>
        <w:jc w:val="both"/>
        <w:rPr>
          <w:sz w:val="28"/>
          <w:szCs w:val="28"/>
          <w:lang w:val="ro-RO"/>
        </w:rPr>
      </w:pPr>
      <w:r w:rsidRPr="00B06A45">
        <w:rPr>
          <w:sz w:val="28"/>
          <w:szCs w:val="28"/>
          <w:lang w:val="ro-RO"/>
        </w:rPr>
        <w:t xml:space="preserve"> </w:t>
      </w:r>
      <w:r w:rsidR="000A263D">
        <w:rPr>
          <w:sz w:val="28"/>
          <w:szCs w:val="28"/>
          <w:lang w:val="ro-RO"/>
        </w:rPr>
        <w:t xml:space="preserve">decizia </w:t>
      </w:r>
      <w:r w:rsidR="000A263D" w:rsidRPr="00B06A45">
        <w:rPr>
          <w:sz w:val="28"/>
          <w:szCs w:val="28"/>
          <w:lang w:val="ro-RO"/>
        </w:rPr>
        <w:t>Consiliului raional Basarabeasca nr. 04/</w:t>
      </w:r>
      <w:r w:rsidR="000A263D">
        <w:rPr>
          <w:sz w:val="28"/>
          <w:szCs w:val="28"/>
          <w:lang w:val="ro-RO"/>
        </w:rPr>
        <w:t>09</w:t>
      </w:r>
      <w:r w:rsidR="000A263D" w:rsidRPr="00B06A45">
        <w:rPr>
          <w:sz w:val="28"/>
          <w:szCs w:val="28"/>
          <w:lang w:val="ro-RO"/>
        </w:rPr>
        <w:t xml:space="preserve"> din 1</w:t>
      </w:r>
      <w:r w:rsidR="000A263D">
        <w:rPr>
          <w:sz w:val="28"/>
          <w:szCs w:val="28"/>
          <w:lang w:val="ro-RO"/>
        </w:rPr>
        <w:t>4</w:t>
      </w:r>
      <w:r w:rsidR="000A263D" w:rsidRPr="00B06A45">
        <w:rPr>
          <w:sz w:val="28"/>
          <w:szCs w:val="28"/>
          <w:lang w:val="ro-RO"/>
        </w:rPr>
        <w:t>.</w:t>
      </w:r>
      <w:r w:rsidR="000A263D">
        <w:rPr>
          <w:sz w:val="28"/>
          <w:szCs w:val="28"/>
          <w:lang w:val="ro-RO"/>
        </w:rPr>
        <w:t>11</w:t>
      </w:r>
      <w:r w:rsidR="000A263D" w:rsidRPr="00B06A45">
        <w:rPr>
          <w:sz w:val="28"/>
          <w:szCs w:val="28"/>
          <w:lang w:val="ro-RO"/>
        </w:rPr>
        <w:t>.20</w:t>
      </w:r>
      <w:r w:rsidR="000A263D">
        <w:rPr>
          <w:sz w:val="28"/>
          <w:szCs w:val="28"/>
          <w:lang w:val="ro-RO"/>
        </w:rPr>
        <w:t xml:space="preserve">03 </w:t>
      </w:r>
      <w:r w:rsidR="000A263D" w:rsidRPr="000A263D">
        <w:rPr>
          <w:i/>
          <w:sz w:val="28"/>
          <w:szCs w:val="28"/>
          <w:lang w:val="ro-RO"/>
        </w:rPr>
        <w:t>„Cu privire la aprobarea Regulamentului de activitate al Serviciului relaţii funciare şi cadastru al Consiliului raional”</w:t>
      </w:r>
      <w:r w:rsidR="000A263D">
        <w:rPr>
          <w:sz w:val="28"/>
          <w:szCs w:val="28"/>
          <w:lang w:val="ro-RO"/>
        </w:rPr>
        <w:t>;</w:t>
      </w:r>
    </w:p>
    <w:p w:rsidR="00B06A45" w:rsidRPr="00B06A45" w:rsidRDefault="000A263D" w:rsidP="00B06A45">
      <w:pPr>
        <w:pStyle w:val="a8"/>
        <w:numPr>
          <w:ilvl w:val="0"/>
          <w:numId w:val="47"/>
        </w:numPr>
        <w:jc w:val="both"/>
        <w:rPr>
          <w:sz w:val="28"/>
          <w:szCs w:val="28"/>
          <w:lang w:val="ro-RO"/>
        </w:rPr>
      </w:pPr>
      <w:r w:rsidRPr="00B06A45">
        <w:rPr>
          <w:sz w:val="28"/>
          <w:szCs w:val="28"/>
          <w:lang w:val="ro-RO"/>
        </w:rPr>
        <w:t>pct. 2 şi anexa nr. 2 din decizia Consiliului raional Basarabeasca nr. 04/10 din 10.06.2016</w:t>
      </w:r>
      <w:r w:rsidRPr="00B06A45">
        <w:rPr>
          <w:lang w:val="en-US"/>
        </w:rPr>
        <w:t xml:space="preserve"> </w:t>
      </w:r>
      <w:r w:rsidRPr="00B06A45">
        <w:rPr>
          <w:i/>
          <w:sz w:val="28"/>
          <w:szCs w:val="28"/>
          <w:lang w:val="en-US"/>
        </w:rPr>
        <w:t>“Cu privire la aprobarea regulamentelor de activitate ale unor subdi</w:t>
      </w:r>
      <w:r>
        <w:rPr>
          <w:i/>
          <w:sz w:val="28"/>
          <w:szCs w:val="28"/>
          <w:lang w:val="en-US"/>
        </w:rPr>
        <w:t xml:space="preserve">viziuni ale Consiliului </w:t>
      </w:r>
      <w:r w:rsidR="004E3441">
        <w:rPr>
          <w:i/>
          <w:sz w:val="28"/>
          <w:szCs w:val="28"/>
          <w:lang w:val="en-US"/>
        </w:rPr>
        <w:t>ra</w:t>
      </w:r>
      <w:r>
        <w:rPr>
          <w:i/>
          <w:sz w:val="28"/>
          <w:szCs w:val="28"/>
          <w:lang w:val="en-US"/>
        </w:rPr>
        <w:t>ional”.</w:t>
      </w:r>
    </w:p>
    <w:p w:rsidR="00B57B90" w:rsidRPr="00B11D2D" w:rsidRDefault="00B57B90" w:rsidP="00333A76">
      <w:pPr>
        <w:numPr>
          <w:ilvl w:val="0"/>
          <w:numId w:val="52"/>
        </w:numPr>
        <w:jc w:val="both"/>
        <w:rPr>
          <w:sz w:val="28"/>
          <w:szCs w:val="28"/>
          <w:lang w:val="ro-RO"/>
        </w:rPr>
      </w:pPr>
      <w:r w:rsidRPr="00B11D2D">
        <w:rPr>
          <w:sz w:val="28"/>
          <w:szCs w:val="28"/>
          <w:lang w:val="ro-RO"/>
        </w:rPr>
        <w:t>Controlul executării prezentei decizii va fi exercitat de dl Petru Scutari, vicepreședintele raionului pe probleme economice.</w:t>
      </w:r>
    </w:p>
    <w:p w:rsidR="00B57B90" w:rsidRPr="005D0132" w:rsidRDefault="00B57B90" w:rsidP="00333A76">
      <w:pPr>
        <w:pStyle w:val="a6"/>
        <w:numPr>
          <w:ilvl w:val="0"/>
          <w:numId w:val="52"/>
        </w:numPr>
        <w:jc w:val="both"/>
        <w:rPr>
          <w:rFonts w:ascii="Times New Roman" w:hAnsi="Times New Roman"/>
          <w:sz w:val="28"/>
          <w:szCs w:val="28"/>
          <w:lang w:val="en-US"/>
        </w:rPr>
      </w:pPr>
      <w:r w:rsidRPr="005D0132">
        <w:rPr>
          <w:rFonts w:ascii="Times New Roman" w:hAnsi="Times New Roman"/>
          <w:sz w:val="28"/>
          <w:szCs w:val="28"/>
          <w:lang w:val="ro-RO"/>
        </w:rPr>
        <w:t xml:space="preserve">Prezenta decizie  intră în vigoare la data publicării în Registrul de Stat al Actelor Locale, urmează a fi adusă la cunoştinţa persoanelor cointeresate, precum şi la cunoştinţă publică prin plasarea pe pagina oficială a Consiliului raional: </w:t>
      </w:r>
      <w:r w:rsidRPr="005D0132">
        <w:rPr>
          <w:rFonts w:ascii="Times New Roman" w:hAnsi="Times New Roman"/>
          <w:b/>
          <w:i/>
          <w:sz w:val="28"/>
          <w:szCs w:val="28"/>
          <w:lang w:val="ro-RO"/>
        </w:rPr>
        <w:t>www.basarabeasca.md.</w:t>
      </w:r>
    </w:p>
    <w:p w:rsidR="00B57B90" w:rsidRDefault="00B57B90" w:rsidP="000A263D">
      <w:pPr>
        <w:pStyle w:val="a4"/>
        <w:ind w:firstLine="0"/>
        <w:rPr>
          <w:b/>
          <w:bCs/>
          <w:szCs w:val="28"/>
          <w:lang w:val="en-US"/>
        </w:rPr>
      </w:pPr>
    </w:p>
    <w:p w:rsidR="00B57B90" w:rsidRPr="00B11D2D" w:rsidRDefault="00B57B90" w:rsidP="00B11D2D">
      <w:pPr>
        <w:pStyle w:val="a4"/>
        <w:ind w:firstLine="0"/>
        <w:rPr>
          <w:bCs/>
          <w:szCs w:val="28"/>
          <w:lang w:val="en-US"/>
        </w:rPr>
      </w:pPr>
      <w:r w:rsidRPr="00B11D2D">
        <w:rPr>
          <w:bCs/>
          <w:szCs w:val="28"/>
          <w:lang w:val="en-US"/>
        </w:rPr>
        <w:t xml:space="preserve">Preşedintele şedinţei </w:t>
      </w:r>
    </w:p>
    <w:p w:rsidR="000A263D" w:rsidRDefault="00B57B90" w:rsidP="000A263D">
      <w:pPr>
        <w:pStyle w:val="a4"/>
        <w:ind w:firstLine="0"/>
        <w:rPr>
          <w:bCs/>
          <w:sz w:val="16"/>
          <w:szCs w:val="16"/>
          <w:lang w:val="en-US"/>
        </w:rPr>
      </w:pPr>
      <w:r w:rsidRPr="00B11D2D">
        <w:rPr>
          <w:bCs/>
          <w:szCs w:val="28"/>
          <w:lang w:val="en-US"/>
        </w:rPr>
        <w:t xml:space="preserve">Consiliului raional Basarabeasca                                          </w:t>
      </w:r>
      <w:r w:rsidR="00B11D2D">
        <w:rPr>
          <w:bCs/>
          <w:szCs w:val="28"/>
          <w:lang w:val="en-US"/>
        </w:rPr>
        <w:t>__________________</w:t>
      </w:r>
    </w:p>
    <w:p w:rsidR="00B57B90" w:rsidRPr="00B11D2D" w:rsidRDefault="00B57B90" w:rsidP="000A263D">
      <w:pPr>
        <w:pStyle w:val="a4"/>
        <w:ind w:firstLine="0"/>
        <w:rPr>
          <w:bCs/>
          <w:szCs w:val="28"/>
          <w:lang w:val="en-US"/>
        </w:rPr>
      </w:pPr>
      <w:r w:rsidRPr="00B11D2D">
        <w:rPr>
          <w:bCs/>
          <w:szCs w:val="28"/>
          <w:lang w:val="en-US"/>
        </w:rPr>
        <w:t xml:space="preserve">                                                            </w:t>
      </w:r>
    </w:p>
    <w:p w:rsidR="00B57B90" w:rsidRPr="00B11D2D" w:rsidRDefault="00B57B90" w:rsidP="00B11D2D">
      <w:pPr>
        <w:pStyle w:val="a4"/>
        <w:ind w:firstLine="0"/>
        <w:rPr>
          <w:bCs/>
          <w:szCs w:val="28"/>
          <w:lang w:val="en-US"/>
        </w:rPr>
      </w:pPr>
      <w:r w:rsidRPr="00B11D2D">
        <w:rPr>
          <w:bCs/>
          <w:i/>
          <w:szCs w:val="28"/>
          <w:lang w:val="en-US"/>
        </w:rPr>
        <w:t>Contrasemnează:</w:t>
      </w:r>
    </w:p>
    <w:p w:rsidR="00B57B90" w:rsidRPr="00B11D2D" w:rsidRDefault="00B57B90" w:rsidP="00B11D2D">
      <w:pPr>
        <w:pStyle w:val="a4"/>
        <w:ind w:firstLine="0"/>
        <w:rPr>
          <w:bCs/>
          <w:szCs w:val="28"/>
          <w:lang w:val="en-US"/>
        </w:rPr>
      </w:pPr>
      <w:r w:rsidRPr="00B11D2D">
        <w:rPr>
          <w:bCs/>
          <w:szCs w:val="28"/>
          <w:lang w:val="en-US"/>
        </w:rPr>
        <w:t xml:space="preserve">Secretarul </w:t>
      </w:r>
    </w:p>
    <w:p w:rsidR="00B57B90" w:rsidRPr="00B11D2D" w:rsidRDefault="00B57B90" w:rsidP="00B11D2D">
      <w:pPr>
        <w:pStyle w:val="a4"/>
        <w:ind w:firstLine="0"/>
        <w:rPr>
          <w:bCs/>
          <w:szCs w:val="28"/>
          <w:lang w:val="en-US"/>
        </w:rPr>
      </w:pPr>
      <w:r w:rsidRPr="00B11D2D">
        <w:rPr>
          <w:bCs/>
          <w:szCs w:val="28"/>
          <w:lang w:val="en-US"/>
        </w:rPr>
        <w:t>Consiliului raional Basarabeasca                                            Gheorghe L</w:t>
      </w:r>
      <w:r w:rsidR="00B11D2D">
        <w:rPr>
          <w:bCs/>
          <w:szCs w:val="28"/>
          <w:lang w:val="en-US"/>
        </w:rPr>
        <w:t>IVIŢCHI</w:t>
      </w:r>
    </w:p>
    <w:p w:rsidR="00B57B90" w:rsidRPr="00B11D2D" w:rsidRDefault="00B57B90" w:rsidP="00B57B90">
      <w:pPr>
        <w:rPr>
          <w:lang w:val="es-ES"/>
        </w:rPr>
      </w:pPr>
    </w:p>
    <w:p w:rsidR="00B57B90" w:rsidRDefault="00B57B90" w:rsidP="000A263D">
      <w:pPr>
        <w:jc w:val="right"/>
        <w:rPr>
          <w:lang w:val="ro-RO"/>
        </w:rPr>
      </w:pPr>
      <w:r w:rsidRPr="00FC6941">
        <w:rPr>
          <w:lang w:val="ro-RO"/>
        </w:rPr>
        <w:t xml:space="preserve">                                                                                                               </w:t>
      </w:r>
    </w:p>
    <w:p w:rsidR="00B57B90" w:rsidRPr="00B11D2D" w:rsidRDefault="00B11D2D" w:rsidP="00B11D2D">
      <w:pPr>
        <w:jc w:val="center"/>
        <w:rPr>
          <w:sz w:val="24"/>
          <w:szCs w:val="24"/>
          <w:lang w:val="ro-RO"/>
        </w:rPr>
      </w:pPr>
      <w:r>
        <w:rPr>
          <w:sz w:val="24"/>
          <w:szCs w:val="24"/>
          <w:lang w:val="ro-RO"/>
        </w:rPr>
        <w:lastRenderedPageBreak/>
        <w:t xml:space="preserve">                                                                           </w:t>
      </w:r>
      <w:r w:rsidR="00B57B90" w:rsidRPr="00B11D2D">
        <w:rPr>
          <w:sz w:val="24"/>
          <w:szCs w:val="24"/>
          <w:lang w:val="ro-RO"/>
        </w:rPr>
        <w:t>Anexă</w:t>
      </w:r>
    </w:p>
    <w:p w:rsidR="00B57B90" w:rsidRPr="00B11D2D" w:rsidRDefault="00B57B90" w:rsidP="00B57B90">
      <w:pPr>
        <w:jc w:val="right"/>
        <w:rPr>
          <w:sz w:val="24"/>
          <w:szCs w:val="24"/>
          <w:lang w:val="ro-RO"/>
        </w:rPr>
      </w:pPr>
      <w:r w:rsidRPr="00B11D2D">
        <w:rPr>
          <w:sz w:val="24"/>
          <w:szCs w:val="24"/>
          <w:lang w:val="ro-RO"/>
        </w:rPr>
        <w:t xml:space="preserve">                                            </w:t>
      </w:r>
      <w:r w:rsidR="00B11D2D">
        <w:rPr>
          <w:sz w:val="24"/>
          <w:szCs w:val="24"/>
          <w:lang w:val="ro-RO"/>
        </w:rPr>
        <w:t xml:space="preserve">                            la d</w:t>
      </w:r>
      <w:r w:rsidRPr="00B11D2D">
        <w:rPr>
          <w:sz w:val="24"/>
          <w:szCs w:val="24"/>
          <w:lang w:val="ro-RO"/>
        </w:rPr>
        <w:t xml:space="preserve">ecizia Consiliului raional </w:t>
      </w:r>
    </w:p>
    <w:p w:rsidR="00B57B90" w:rsidRPr="00B11D2D" w:rsidRDefault="00B11D2D" w:rsidP="00B11D2D">
      <w:pPr>
        <w:tabs>
          <w:tab w:val="left" w:pos="6804"/>
        </w:tabs>
        <w:jc w:val="center"/>
        <w:rPr>
          <w:sz w:val="24"/>
          <w:szCs w:val="24"/>
          <w:lang w:val="ro-RO"/>
        </w:rPr>
      </w:pPr>
      <w:r>
        <w:rPr>
          <w:sz w:val="24"/>
          <w:szCs w:val="24"/>
          <w:lang w:val="ro-RO"/>
        </w:rPr>
        <w:t xml:space="preserve">                                                                                                        </w:t>
      </w:r>
      <w:r w:rsidR="00B57B90" w:rsidRPr="00B11D2D">
        <w:rPr>
          <w:sz w:val="24"/>
          <w:szCs w:val="24"/>
          <w:lang w:val="ro-RO"/>
        </w:rPr>
        <w:t>nr.</w:t>
      </w:r>
      <w:r>
        <w:rPr>
          <w:sz w:val="24"/>
          <w:szCs w:val="24"/>
          <w:lang w:val="ro-RO"/>
        </w:rPr>
        <w:t xml:space="preserve"> 01/03</w:t>
      </w:r>
      <w:r w:rsidR="00B57B90" w:rsidRPr="00B11D2D">
        <w:rPr>
          <w:sz w:val="24"/>
          <w:szCs w:val="24"/>
          <w:lang w:val="ro-RO"/>
        </w:rPr>
        <w:t xml:space="preserve"> din </w:t>
      </w:r>
      <w:r>
        <w:rPr>
          <w:sz w:val="24"/>
          <w:szCs w:val="24"/>
          <w:lang w:val="ro-RO"/>
        </w:rPr>
        <w:t>27.01.</w:t>
      </w:r>
      <w:r w:rsidR="00B57B90" w:rsidRPr="00B11D2D">
        <w:rPr>
          <w:sz w:val="24"/>
          <w:szCs w:val="24"/>
          <w:lang w:val="ro-RO"/>
        </w:rPr>
        <w:t>202</w:t>
      </w:r>
      <w:r>
        <w:rPr>
          <w:sz w:val="24"/>
          <w:szCs w:val="24"/>
          <w:lang w:val="ro-RO"/>
        </w:rPr>
        <w:t>3</w:t>
      </w:r>
    </w:p>
    <w:p w:rsidR="00B57B90" w:rsidRDefault="00B57B90" w:rsidP="00B11D2D">
      <w:pPr>
        <w:shd w:val="clear" w:color="auto" w:fill="FFFFFF"/>
        <w:rPr>
          <w:b/>
          <w:bCs/>
          <w:lang w:val="en-US"/>
        </w:rPr>
      </w:pPr>
    </w:p>
    <w:p w:rsidR="00B57B90" w:rsidRPr="00B11D2D" w:rsidRDefault="00B57B90" w:rsidP="00B57B90">
      <w:pPr>
        <w:shd w:val="clear" w:color="auto" w:fill="FFFFFF"/>
        <w:jc w:val="center"/>
        <w:rPr>
          <w:b/>
          <w:bCs/>
          <w:sz w:val="28"/>
          <w:szCs w:val="28"/>
          <w:lang w:val="en-US"/>
        </w:rPr>
      </w:pPr>
      <w:r w:rsidRPr="00B11D2D">
        <w:rPr>
          <w:b/>
          <w:bCs/>
          <w:sz w:val="28"/>
          <w:szCs w:val="28"/>
          <w:lang w:val="en-US"/>
        </w:rPr>
        <w:t>REGULAMENTUL</w:t>
      </w:r>
      <w:r w:rsidRPr="00B11D2D">
        <w:rPr>
          <w:b/>
          <w:bCs/>
          <w:sz w:val="28"/>
          <w:szCs w:val="28"/>
          <w:bdr w:val="none" w:sz="0" w:space="0" w:color="auto" w:frame="1"/>
          <w:lang w:val="en-US"/>
        </w:rPr>
        <w:br/>
      </w:r>
      <w:r w:rsidRPr="00B11D2D">
        <w:rPr>
          <w:b/>
          <w:bCs/>
          <w:sz w:val="28"/>
          <w:szCs w:val="28"/>
          <w:lang w:val="en-US"/>
        </w:rPr>
        <w:t>de organizare şi   funcţionare</w:t>
      </w:r>
      <w:r w:rsidRPr="00B11D2D">
        <w:rPr>
          <w:b/>
          <w:bCs/>
          <w:sz w:val="28"/>
          <w:szCs w:val="28"/>
          <w:bdr w:val="none" w:sz="0" w:space="0" w:color="auto" w:frame="1"/>
          <w:lang w:val="en-US"/>
        </w:rPr>
        <w:br/>
      </w:r>
      <w:r w:rsidRPr="00B11D2D">
        <w:rPr>
          <w:b/>
          <w:bCs/>
          <w:sz w:val="28"/>
          <w:szCs w:val="28"/>
          <w:lang w:val="en-US"/>
        </w:rPr>
        <w:t>a</w:t>
      </w:r>
      <w:r w:rsidRPr="00B11D2D">
        <w:rPr>
          <w:sz w:val="28"/>
          <w:szCs w:val="28"/>
          <w:bdr w:val="none" w:sz="0" w:space="0" w:color="auto" w:frame="1"/>
          <w:lang w:val="en-US"/>
        </w:rPr>
        <w:t> S</w:t>
      </w:r>
      <w:r w:rsidRPr="00B11D2D">
        <w:rPr>
          <w:b/>
          <w:bCs/>
          <w:sz w:val="28"/>
          <w:szCs w:val="28"/>
          <w:lang w:val="en-US"/>
        </w:rPr>
        <w:t>erviciului agricultură, relații funciare și cadastru</w:t>
      </w:r>
    </w:p>
    <w:p w:rsidR="00B57B90" w:rsidRPr="000C4EA3" w:rsidRDefault="00B57B90" w:rsidP="00B57B90">
      <w:pPr>
        <w:shd w:val="clear" w:color="auto" w:fill="FFFFFF"/>
        <w:jc w:val="center"/>
        <w:rPr>
          <w:lang w:val="en-US"/>
        </w:rPr>
      </w:pPr>
    </w:p>
    <w:p w:rsidR="00B57B90" w:rsidRPr="00B11D2D" w:rsidRDefault="00B57B90" w:rsidP="00333A76">
      <w:pPr>
        <w:pStyle w:val="a8"/>
        <w:numPr>
          <w:ilvl w:val="0"/>
          <w:numId w:val="53"/>
        </w:numPr>
        <w:shd w:val="clear" w:color="auto" w:fill="FFFFFF"/>
        <w:jc w:val="center"/>
        <w:rPr>
          <w:sz w:val="28"/>
          <w:szCs w:val="28"/>
          <w:lang w:val="en-US"/>
        </w:rPr>
      </w:pPr>
      <w:r w:rsidRPr="00B11D2D">
        <w:rPr>
          <w:b/>
          <w:bCs/>
          <w:sz w:val="28"/>
          <w:szCs w:val="28"/>
          <w:lang w:val="en-US"/>
        </w:rPr>
        <w:t>Dispoziţii generale</w:t>
      </w:r>
    </w:p>
    <w:p w:rsidR="00B57B90" w:rsidRPr="00B11D2D" w:rsidRDefault="00B57B90" w:rsidP="00333A76">
      <w:pPr>
        <w:pStyle w:val="a8"/>
        <w:numPr>
          <w:ilvl w:val="0"/>
          <w:numId w:val="54"/>
        </w:numPr>
        <w:shd w:val="clear" w:color="auto" w:fill="FFFFFF"/>
        <w:ind w:left="0" w:hanging="426"/>
        <w:jc w:val="both"/>
        <w:rPr>
          <w:sz w:val="28"/>
          <w:szCs w:val="28"/>
          <w:lang w:val="en-US"/>
        </w:rPr>
      </w:pPr>
      <w:r w:rsidRPr="00B11D2D">
        <w:rPr>
          <w:sz w:val="28"/>
          <w:szCs w:val="28"/>
          <w:bdr w:val="none" w:sz="0" w:space="0" w:color="auto" w:frame="1"/>
          <w:lang w:val="en-US"/>
        </w:rPr>
        <w:t xml:space="preserve"> Prezentul Regulament </w:t>
      </w:r>
      <w:proofErr w:type="gramStart"/>
      <w:r w:rsidRPr="00B11D2D">
        <w:rPr>
          <w:sz w:val="28"/>
          <w:szCs w:val="28"/>
          <w:bdr w:val="none" w:sz="0" w:space="0" w:color="auto" w:frame="1"/>
          <w:lang w:val="en-US"/>
        </w:rPr>
        <w:t>este</w:t>
      </w:r>
      <w:proofErr w:type="gramEnd"/>
      <w:r w:rsidRPr="00B11D2D">
        <w:rPr>
          <w:sz w:val="28"/>
          <w:szCs w:val="28"/>
          <w:bdr w:val="none" w:sz="0" w:space="0" w:color="auto" w:frame="1"/>
          <w:lang w:val="en-US"/>
        </w:rPr>
        <w:t xml:space="preserve"> elaborat în baza prevederilor Legi</w:t>
      </w:r>
      <w:r w:rsidR="00B11D2D">
        <w:rPr>
          <w:sz w:val="28"/>
          <w:szCs w:val="28"/>
          <w:bdr w:val="none" w:sz="0" w:space="0" w:color="auto" w:frame="1"/>
          <w:lang w:val="en-US"/>
        </w:rPr>
        <w:t xml:space="preserve">i privind administraţia publucă </w:t>
      </w:r>
      <w:r w:rsidRPr="00B11D2D">
        <w:rPr>
          <w:sz w:val="28"/>
          <w:szCs w:val="28"/>
          <w:bdr w:val="none" w:sz="0" w:space="0" w:color="auto" w:frame="1"/>
          <w:lang w:val="en-US"/>
        </w:rPr>
        <w:t>locală nr.</w:t>
      </w:r>
      <w:r w:rsidR="00B11D2D">
        <w:rPr>
          <w:sz w:val="28"/>
          <w:szCs w:val="28"/>
          <w:bdr w:val="none" w:sz="0" w:space="0" w:color="auto" w:frame="1"/>
          <w:lang w:val="en-US"/>
        </w:rPr>
        <w:t xml:space="preserve"> </w:t>
      </w:r>
      <w:r w:rsidRPr="00B11D2D">
        <w:rPr>
          <w:sz w:val="28"/>
          <w:szCs w:val="28"/>
          <w:bdr w:val="none" w:sz="0" w:space="0" w:color="auto" w:frame="1"/>
          <w:lang w:val="en-US"/>
        </w:rPr>
        <w:t>436/</w:t>
      </w:r>
      <w:r w:rsidR="00B11D2D">
        <w:rPr>
          <w:sz w:val="28"/>
          <w:szCs w:val="28"/>
          <w:bdr w:val="none" w:sz="0" w:space="0" w:color="auto" w:frame="1"/>
          <w:lang w:val="en-US"/>
        </w:rPr>
        <w:t>2006, </w:t>
      </w:r>
      <w:r w:rsidRPr="00B11D2D">
        <w:rPr>
          <w:sz w:val="28"/>
          <w:szCs w:val="28"/>
          <w:bdr w:val="none" w:sz="0" w:space="0" w:color="auto" w:frame="1"/>
          <w:lang w:val="en-US"/>
        </w:rPr>
        <w:t xml:space="preserve">Legii cu privire la funcţia publică şi statutul funcţionarului public nr.158/2008, Legii nr. 155/2011 privind aprobarea Clasificatorului unic al funcțiilor publice și cuprinde atribuțiile Serviciului agricultură, relații funciare și cadastru </w:t>
      </w:r>
      <w:r w:rsidRPr="00B11D2D">
        <w:rPr>
          <w:b/>
          <w:i/>
          <w:sz w:val="28"/>
          <w:szCs w:val="28"/>
          <w:bdr w:val="none" w:sz="0" w:space="0" w:color="auto" w:frame="1"/>
          <w:lang w:val="en-US"/>
        </w:rPr>
        <w:t>(în continuare-Serviciu)</w:t>
      </w:r>
      <w:r w:rsidRPr="00B11D2D">
        <w:rPr>
          <w:sz w:val="28"/>
          <w:szCs w:val="28"/>
          <w:bdr w:val="none" w:sz="0" w:space="0" w:color="auto" w:frame="1"/>
          <w:lang w:val="en-US"/>
        </w:rPr>
        <w:t xml:space="preserve"> în realizarea obligațiunilor </w:t>
      </w:r>
      <w:proofErr w:type="gramStart"/>
      <w:r w:rsidRPr="00B11D2D">
        <w:rPr>
          <w:sz w:val="28"/>
          <w:szCs w:val="28"/>
          <w:bdr w:val="none" w:sz="0" w:space="0" w:color="auto" w:frame="1"/>
          <w:lang w:val="en-US"/>
        </w:rPr>
        <w:t>ce</w:t>
      </w:r>
      <w:proofErr w:type="gramEnd"/>
      <w:r w:rsidRPr="00B11D2D">
        <w:rPr>
          <w:sz w:val="28"/>
          <w:szCs w:val="28"/>
          <w:bdr w:val="none" w:sz="0" w:space="0" w:color="auto" w:frame="1"/>
          <w:lang w:val="en-US"/>
        </w:rPr>
        <w:t xml:space="preserve"> îi revin, prevăzute de legi, hotăr</w:t>
      </w:r>
      <w:r w:rsidR="00B11D2D">
        <w:rPr>
          <w:sz w:val="28"/>
          <w:szCs w:val="28"/>
          <w:bdr w:val="none" w:sz="0" w:space="0" w:color="auto" w:frame="1"/>
          <w:lang w:val="en-US"/>
        </w:rPr>
        <w:t>â</w:t>
      </w:r>
      <w:r w:rsidRPr="00B11D2D">
        <w:rPr>
          <w:sz w:val="28"/>
          <w:szCs w:val="28"/>
          <w:bdr w:val="none" w:sz="0" w:space="0" w:color="auto" w:frame="1"/>
          <w:lang w:val="en-US"/>
        </w:rPr>
        <w:t>ri de Guvern, decizii ale Consiliului taional și alte acte normative.</w:t>
      </w:r>
    </w:p>
    <w:p w:rsidR="00B57B90" w:rsidRPr="00B11D2D" w:rsidRDefault="00B57B90" w:rsidP="00333A76">
      <w:pPr>
        <w:pStyle w:val="a8"/>
        <w:numPr>
          <w:ilvl w:val="0"/>
          <w:numId w:val="54"/>
        </w:numPr>
        <w:shd w:val="clear" w:color="auto" w:fill="FFFFFF"/>
        <w:ind w:left="0" w:hanging="426"/>
        <w:jc w:val="both"/>
        <w:rPr>
          <w:sz w:val="28"/>
          <w:szCs w:val="28"/>
          <w:lang w:val="en-US"/>
        </w:rPr>
      </w:pPr>
      <w:r w:rsidRPr="00B11D2D">
        <w:rPr>
          <w:sz w:val="28"/>
          <w:szCs w:val="28"/>
          <w:bdr w:val="none" w:sz="0" w:space="0" w:color="auto" w:frame="1"/>
          <w:lang w:val="en-US"/>
        </w:rPr>
        <w:t xml:space="preserve">Serviciul </w:t>
      </w:r>
      <w:proofErr w:type="gramStart"/>
      <w:r w:rsidRPr="00B11D2D">
        <w:rPr>
          <w:sz w:val="28"/>
          <w:szCs w:val="28"/>
          <w:bdr w:val="none" w:sz="0" w:space="0" w:color="auto" w:frame="1"/>
          <w:lang w:val="en-US"/>
        </w:rPr>
        <w:t>este</w:t>
      </w:r>
      <w:proofErr w:type="gramEnd"/>
      <w:r w:rsidRPr="00B11D2D">
        <w:rPr>
          <w:sz w:val="28"/>
          <w:szCs w:val="28"/>
          <w:bdr w:val="none" w:sz="0" w:space="0" w:color="auto" w:frame="1"/>
          <w:lang w:val="en-US"/>
        </w:rPr>
        <w:t xml:space="preserve"> o subdiviziune structurală, fără statut de persoană juridică, din subordinea Consiliului raional Basarabeasca, abilitată cu dreptul de a promova politica de stat în domeniul complexului agro-industrial, relații funciare și cadastru.</w:t>
      </w:r>
    </w:p>
    <w:p w:rsidR="00B57B90" w:rsidRPr="00B11D2D" w:rsidRDefault="00B57B90" w:rsidP="00333A76">
      <w:pPr>
        <w:pStyle w:val="a8"/>
        <w:numPr>
          <w:ilvl w:val="0"/>
          <w:numId w:val="54"/>
        </w:numPr>
        <w:shd w:val="clear" w:color="auto" w:fill="FFFFFF"/>
        <w:ind w:left="0" w:hanging="426"/>
        <w:jc w:val="both"/>
        <w:rPr>
          <w:sz w:val="28"/>
          <w:szCs w:val="28"/>
          <w:lang w:val="en-US"/>
        </w:rPr>
      </w:pPr>
      <w:r w:rsidRPr="00B11D2D">
        <w:rPr>
          <w:sz w:val="28"/>
          <w:szCs w:val="28"/>
          <w:bdr w:val="none" w:sz="0" w:space="0" w:color="auto" w:frame="1"/>
          <w:lang w:val="en-US"/>
        </w:rPr>
        <w:t>Pentru îndeplinirea sarcinilor, Serviciul colaborează şi conlucrează cu subdiviziunile Consiliului raional Basarabeasca, autorităţile publice locale de nivelul I, agenţi economici, întreprinderi şi organizaţii, ind</w:t>
      </w:r>
      <w:r w:rsidR="00B11D2D">
        <w:rPr>
          <w:sz w:val="28"/>
          <w:szCs w:val="28"/>
          <w:bdr w:val="none" w:sz="0" w:space="0" w:color="auto" w:frame="1"/>
          <w:lang w:val="en-US"/>
        </w:rPr>
        <w:t>i</w:t>
      </w:r>
      <w:r w:rsidRPr="00B11D2D">
        <w:rPr>
          <w:sz w:val="28"/>
          <w:szCs w:val="28"/>
          <w:bdr w:val="none" w:sz="0" w:space="0" w:color="auto" w:frame="1"/>
          <w:lang w:val="en-US"/>
        </w:rPr>
        <w:t>ferent de forma de proprietate şi organizare, în limitele competenţei sale.</w:t>
      </w:r>
    </w:p>
    <w:p w:rsidR="00B57B90" w:rsidRPr="00B11D2D" w:rsidRDefault="00B57B90" w:rsidP="00333A76">
      <w:pPr>
        <w:pStyle w:val="a8"/>
        <w:numPr>
          <w:ilvl w:val="0"/>
          <w:numId w:val="54"/>
        </w:numPr>
        <w:shd w:val="clear" w:color="auto" w:fill="FFFFFF"/>
        <w:ind w:left="0" w:hanging="426"/>
        <w:jc w:val="both"/>
        <w:rPr>
          <w:sz w:val="28"/>
          <w:szCs w:val="28"/>
          <w:lang w:val="en-US"/>
        </w:rPr>
      </w:pPr>
      <w:r w:rsidRPr="00B11D2D">
        <w:rPr>
          <w:sz w:val="28"/>
          <w:szCs w:val="28"/>
          <w:bdr w:val="none" w:sz="0" w:space="0" w:color="auto" w:frame="1"/>
          <w:lang w:val="en-US"/>
        </w:rPr>
        <w:t>Serviciul îşi desfăşoară activitatea în corespundere cu Constituţia şi legile Republicii Moldova, decretele Preşedintelui Republicii Moldova, hotăr</w:t>
      </w:r>
      <w:r w:rsidR="00B11D2D">
        <w:rPr>
          <w:sz w:val="28"/>
          <w:szCs w:val="28"/>
          <w:bdr w:val="none" w:sz="0" w:space="0" w:color="auto" w:frame="1"/>
          <w:lang w:val="en-US"/>
        </w:rPr>
        <w:t>â</w:t>
      </w:r>
      <w:r w:rsidRPr="00B11D2D">
        <w:rPr>
          <w:sz w:val="28"/>
          <w:szCs w:val="28"/>
          <w:bdr w:val="none" w:sz="0" w:space="0" w:color="auto" w:frame="1"/>
          <w:lang w:val="en-US"/>
        </w:rPr>
        <w:t>rile Parlamentului şi ale Guvernului Republicii Moldova, autorităților publice central</w:t>
      </w:r>
      <w:r w:rsidR="00B11D2D">
        <w:rPr>
          <w:sz w:val="28"/>
          <w:szCs w:val="28"/>
          <w:bdr w:val="none" w:sz="0" w:space="0" w:color="auto" w:frame="1"/>
          <w:lang w:val="en-US"/>
        </w:rPr>
        <w:t>e</w:t>
      </w:r>
      <w:r w:rsidRPr="00B11D2D">
        <w:rPr>
          <w:sz w:val="28"/>
          <w:szCs w:val="28"/>
          <w:bdr w:val="none" w:sz="0" w:space="0" w:color="auto" w:frame="1"/>
          <w:lang w:val="en-US"/>
        </w:rPr>
        <w:t xml:space="preserve"> de resort, deciziile Consiliului raional, dispoziţiile preşedintelui raionului, vicepreşedintelui raionului responsabil de problemele economice şi complexului agro-industrial, precum şi conform prezentului Regulament.</w:t>
      </w:r>
    </w:p>
    <w:p w:rsidR="00B11D2D" w:rsidRDefault="00B57B90" w:rsidP="00333A76">
      <w:pPr>
        <w:pStyle w:val="a8"/>
        <w:numPr>
          <w:ilvl w:val="0"/>
          <w:numId w:val="54"/>
        </w:numPr>
        <w:shd w:val="clear" w:color="auto" w:fill="FFFFFF"/>
        <w:ind w:left="0" w:hanging="426"/>
        <w:jc w:val="both"/>
        <w:rPr>
          <w:sz w:val="28"/>
          <w:szCs w:val="28"/>
          <w:lang w:val="en-US"/>
        </w:rPr>
      </w:pPr>
      <w:r w:rsidRPr="00B11D2D">
        <w:rPr>
          <w:sz w:val="28"/>
          <w:szCs w:val="28"/>
          <w:bdr w:val="none" w:sz="0" w:space="0" w:color="auto" w:frame="1"/>
          <w:lang w:val="en-US"/>
        </w:rPr>
        <w:t xml:space="preserve">Serviciul are misiunea de </w:t>
      </w:r>
      <w:proofErr w:type="gramStart"/>
      <w:r w:rsidRPr="00B11D2D">
        <w:rPr>
          <w:sz w:val="28"/>
          <w:szCs w:val="28"/>
          <w:bdr w:val="none" w:sz="0" w:space="0" w:color="auto" w:frame="1"/>
          <w:lang w:val="en-US"/>
        </w:rPr>
        <w:t>a</w:t>
      </w:r>
      <w:proofErr w:type="gramEnd"/>
      <w:r w:rsidRPr="00B11D2D">
        <w:rPr>
          <w:sz w:val="28"/>
          <w:szCs w:val="28"/>
          <w:bdr w:val="none" w:sz="0" w:space="0" w:color="auto" w:frame="1"/>
          <w:lang w:val="en-US"/>
        </w:rPr>
        <w:t xml:space="preserve"> asigura promovarea și implementarea politicii agrare și funciare a statului în teritoriu.</w:t>
      </w:r>
    </w:p>
    <w:p w:rsidR="00B11D2D" w:rsidRPr="00B11D2D" w:rsidRDefault="00B11D2D" w:rsidP="00B11D2D">
      <w:pPr>
        <w:pStyle w:val="a8"/>
        <w:shd w:val="clear" w:color="auto" w:fill="FFFFFF"/>
        <w:ind w:left="0"/>
        <w:jc w:val="both"/>
        <w:rPr>
          <w:sz w:val="16"/>
          <w:szCs w:val="16"/>
          <w:lang w:val="en-US"/>
        </w:rPr>
      </w:pPr>
    </w:p>
    <w:p w:rsidR="00B57B90" w:rsidRPr="00B11D2D" w:rsidRDefault="00B57B90" w:rsidP="00333A76">
      <w:pPr>
        <w:pStyle w:val="a8"/>
        <w:numPr>
          <w:ilvl w:val="0"/>
          <w:numId w:val="53"/>
        </w:numPr>
        <w:shd w:val="clear" w:color="auto" w:fill="FFFFFF"/>
        <w:jc w:val="center"/>
        <w:rPr>
          <w:sz w:val="28"/>
          <w:szCs w:val="28"/>
          <w:lang w:val="en-US"/>
        </w:rPr>
      </w:pPr>
      <w:r w:rsidRPr="00B11D2D">
        <w:rPr>
          <w:b/>
          <w:bCs/>
          <w:sz w:val="28"/>
          <w:szCs w:val="28"/>
          <w:lang w:val="en-US"/>
        </w:rPr>
        <w:t>Structura organizatorică și organizarea activității Serviciului</w:t>
      </w:r>
    </w:p>
    <w:p w:rsidR="00B57B90" w:rsidRPr="00B11D2D" w:rsidRDefault="00B57B90" w:rsidP="00333A76">
      <w:pPr>
        <w:pStyle w:val="a8"/>
        <w:numPr>
          <w:ilvl w:val="0"/>
          <w:numId w:val="55"/>
        </w:numPr>
        <w:shd w:val="clear" w:color="auto" w:fill="FFFFFF"/>
        <w:ind w:left="0" w:hanging="426"/>
        <w:jc w:val="both"/>
        <w:rPr>
          <w:sz w:val="28"/>
          <w:szCs w:val="28"/>
          <w:lang w:val="en-US"/>
        </w:rPr>
      </w:pPr>
      <w:r w:rsidRPr="00B11D2D">
        <w:rPr>
          <w:sz w:val="28"/>
          <w:szCs w:val="28"/>
          <w:bdr w:val="none" w:sz="0" w:space="0" w:color="auto" w:frame="1"/>
          <w:lang w:val="en-US"/>
        </w:rPr>
        <w:t xml:space="preserve">Organizarea activităţii Serviciului </w:t>
      </w:r>
      <w:proofErr w:type="gramStart"/>
      <w:r w:rsidRPr="00B11D2D">
        <w:rPr>
          <w:sz w:val="28"/>
          <w:szCs w:val="28"/>
          <w:bdr w:val="none" w:sz="0" w:space="0" w:color="auto" w:frame="1"/>
          <w:lang w:val="en-US"/>
        </w:rPr>
        <w:t>este</w:t>
      </w:r>
      <w:proofErr w:type="gramEnd"/>
      <w:r w:rsidRPr="00B11D2D">
        <w:rPr>
          <w:sz w:val="28"/>
          <w:szCs w:val="28"/>
          <w:bdr w:val="none" w:sz="0" w:space="0" w:color="auto" w:frame="1"/>
          <w:lang w:val="en-US"/>
        </w:rPr>
        <w:t xml:space="preserve"> efectuată de șeful Serviciului desemnat şi eliberat din funcţie de către Consiliul raional Basarabeasca, în bază de concurs desfăşurat în conformitate cu legislaţia în vigoare.</w:t>
      </w:r>
    </w:p>
    <w:p w:rsidR="00B57B90" w:rsidRPr="00B11D2D" w:rsidRDefault="00B57B90" w:rsidP="00333A76">
      <w:pPr>
        <w:pStyle w:val="a8"/>
        <w:numPr>
          <w:ilvl w:val="0"/>
          <w:numId w:val="55"/>
        </w:numPr>
        <w:shd w:val="clear" w:color="auto" w:fill="FFFFFF"/>
        <w:ind w:left="0" w:hanging="426"/>
        <w:jc w:val="both"/>
        <w:rPr>
          <w:sz w:val="28"/>
          <w:szCs w:val="28"/>
          <w:lang w:val="en-US"/>
        </w:rPr>
      </w:pPr>
      <w:r w:rsidRPr="00B11D2D">
        <w:rPr>
          <w:sz w:val="28"/>
          <w:szCs w:val="28"/>
          <w:bdr w:val="none" w:sz="0" w:space="0" w:color="auto" w:frame="1"/>
          <w:lang w:val="en-US"/>
        </w:rPr>
        <w:t>Șeful Serviciului exercită următoarele atribuții de bază:</w:t>
      </w:r>
    </w:p>
    <w:p w:rsidR="00B57B90" w:rsidRPr="00B11D2D" w:rsidRDefault="00B57B90" w:rsidP="00333A76">
      <w:pPr>
        <w:pStyle w:val="a8"/>
        <w:numPr>
          <w:ilvl w:val="1"/>
          <w:numId w:val="55"/>
        </w:numPr>
        <w:shd w:val="clear" w:color="auto" w:fill="FFFFFF"/>
        <w:ind w:left="142"/>
        <w:jc w:val="both"/>
        <w:rPr>
          <w:sz w:val="28"/>
          <w:szCs w:val="28"/>
          <w:lang w:val="en-US"/>
        </w:rPr>
      </w:pPr>
      <w:r w:rsidRPr="00B11D2D">
        <w:rPr>
          <w:sz w:val="28"/>
          <w:szCs w:val="28"/>
          <w:lang w:val="en-US"/>
        </w:rPr>
        <w:t xml:space="preserve">conduce activitatea </w:t>
      </w:r>
      <w:bookmarkStart w:id="2" w:name="_Hlk121302388"/>
      <w:r w:rsidRPr="00B11D2D">
        <w:rPr>
          <w:sz w:val="28"/>
          <w:szCs w:val="28"/>
          <w:lang w:val="en-US"/>
        </w:rPr>
        <w:t>Serviciului</w:t>
      </w:r>
      <w:bookmarkEnd w:id="2"/>
      <w:r w:rsidRPr="00B11D2D">
        <w:rPr>
          <w:sz w:val="28"/>
          <w:szCs w:val="28"/>
          <w:lang w:val="en-US"/>
        </w:rPr>
        <w:t xml:space="preserve"> şi poartă răspundere personală pentru realizarea sarcinilor, exercitarea funcţiilor atribuite Serviciului în strictă conformitate cu obiectivele strategice ale politicii agrare, relații funciare și cadastru;</w:t>
      </w:r>
    </w:p>
    <w:p w:rsidR="00B57B90" w:rsidRPr="00B11D2D" w:rsidRDefault="00B57B90" w:rsidP="00333A76">
      <w:pPr>
        <w:pStyle w:val="a8"/>
        <w:numPr>
          <w:ilvl w:val="1"/>
          <w:numId w:val="55"/>
        </w:numPr>
        <w:shd w:val="clear" w:color="auto" w:fill="FFFFFF"/>
        <w:ind w:left="142"/>
        <w:jc w:val="both"/>
        <w:rPr>
          <w:sz w:val="28"/>
          <w:szCs w:val="28"/>
          <w:lang w:val="en-US"/>
        </w:rPr>
      </w:pPr>
      <w:r w:rsidRPr="00B11D2D">
        <w:rPr>
          <w:sz w:val="28"/>
          <w:szCs w:val="28"/>
          <w:bdr w:val="none" w:sz="0" w:space="0" w:color="auto" w:frame="1"/>
          <w:lang w:val="en-US"/>
        </w:rPr>
        <w:t xml:space="preserve">poartă răspundere disciplinară personală pentru realizarea sarcinilor şi funcţiilor asumate, pentru utilizarea raţională a mijloacelor bugetare şi bunurilor materiale, repartizate pentru întreţinerea </w:t>
      </w:r>
      <w:r w:rsidRPr="00B11D2D">
        <w:rPr>
          <w:sz w:val="28"/>
          <w:szCs w:val="28"/>
          <w:lang w:val="en-US"/>
        </w:rPr>
        <w:t>Serviciului</w:t>
      </w:r>
      <w:r w:rsidRPr="00B11D2D">
        <w:rPr>
          <w:sz w:val="28"/>
          <w:szCs w:val="28"/>
          <w:bdr w:val="none" w:sz="0" w:space="0" w:color="auto" w:frame="1"/>
          <w:lang w:val="en-US"/>
        </w:rPr>
        <w:t>, pentru autenticitatea informaţiei utilizate în activitatea oficială a Consiliului raional;</w:t>
      </w:r>
    </w:p>
    <w:p w:rsidR="00B57B90" w:rsidRPr="00B11D2D" w:rsidRDefault="00B57B90" w:rsidP="00333A76">
      <w:pPr>
        <w:pStyle w:val="a8"/>
        <w:numPr>
          <w:ilvl w:val="1"/>
          <w:numId w:val="55"/>
        </w:numPr>
        <w:shd w:val="clear" w:color="auto" w:fill="FFFFFF"/>
        <w:ind w:left="142"/>
        <w:jc w:val="both"/>
        <w:rPr>
          <w:sz w:val="28"/>
          <w:szCs w:val="28"/>
          <w:lang w:val="en-US"/>
        </w:rPr>
      </w:pPr>
      <w:r w:rsidRPr="00B11D2D">
        <w:rPr>
          <w:sz w:val="28"/>
          <w:szCs w:val="28"/>
          <w:bdr w:val="none" w:sz="0" w:space="0" w:color="auto" w:frame="1"/>
          <w:lang w:val="en-US"/>
        </w:rPr>
        <w:t xml:space="preserve">poartă răspundere pentru organizarea activităţii </w:t>
      </w:r>
      <w:r w:rsidRPr="00B11D2D">
        <w:rPr>
          <w:sz w:val="28"/>
          <w:szCs w:val="28"/>
          <w:lang w:val="en-US"/>
        </w:rPr>
        <w:t>Serviciului</w:t>
      </w:r>
      <w:r w:rsidRPr="00B11D2D">
        <w:rPr>
          <w:sz w:val="28"/>
          <w:szCs w:val="28"/>
          <w:bdr w:val="none" w:sz="0" w:space="0" w:color="auto" w:frame="1"/>
          <w:lang w:val="en-US"/>
        </w:rPr>
        <w:t xml:space="preserve"> în strictă conformitate cu actele legislative şi normative în vigoare, cu regulamentele, instrucţiunile, deciziile </w:t>
      </w:r>
      <w:r w:rsidRPr="00B11D2D">
        <w:rPr>
          <w:sz w:val="28"/>
          <w:szCs w:val="28"/>
          <w:bdr w:val="none" w:sz="0" w:space="0" w:color="auto" w:frame="1"/>
          <w:lang w:val="en-US"/>
        </w:rPr>
        <w:lastRenderedPageBreak/>
        <w:t>Consiliului raional, dispoziţiile preşedintelui raionului şi celor parvenite de la Ministerul Agriculturii și Industriei Alimentare şi alte organe centrale;</w:t>
      </w:r>
    </w:p>
    <w:p w:rsidR="00B57B90" w:rsidRPr="00B11D2D" w:rsidRDefault="00B57B90" w:rsidP="00333A76">
      <w:pPr>
        <w:pStyle w:val="a8"/>
        <w:numPr>
          <w:ilvl w:val="1"/>
          <w:numId w:val="55"/>
        </w:numPr>
        <w:shd w:val="clear" w:color="auto" w:fill="FFFFFF"/>
        <w:ind w:left="142"/>
        <w:jc w:val="both"/>
        <w:rPr>
          <w:sz w:val="28"/>
          <w:szCs w:val="28"/>
          <w:lang w:val="en-US"/>
        </w:rPr>
      </w:pPr>
      <w:r w:rsidRPr="00B11D2D">
        <w:rPr>
          <w:sz w:val="28"/>
          <w:szCs w:val="28"/>
          <w:bdr w:val="none" w:sz="0" w:space="0" w:color="auto" w:frame="1"/>
          <w:lang w:val="en-US"/>
        </w:rPr>
        <w:t xml:space="preserve">distribuie şi delimitează sarcinile între angajaţii </w:t>
      </w:r>
      <w:r w:rsidRPr="00B11D2D">
        <w:rPr>
          <w:sz w:val="28"/>
          <w:szCs w:val="28"/>
          <w:lang w:val="en-US"/>
        </w:rPr>
        <w:t>Serviciului</w:t>
      </w:r>
      <w:r w:rsidRPr="00B11D2D">
        <w:rPr>
          <w:sz w:val="28"/>
          <w:szCs w:val="28"/>
          <w:bdr w:val="none" w:sz="0" w:space="0" w:color="auto" w:frame="1"/>
          <w:lang w:val="en-US"/>
        </w:rPr>
        <w:t>;</w:t>
      </w:r>
    </w:p>
    <w:p w:rsidR="00B57B90" w:rsidRPr="00B11D2D" w:rsidRDefault="00B57B90" w:rsidP="00333A76">
      <w:pPr>
        <w:pStyle w:val="a8"/>
        <w:numPr>
          <w:ilvl w:val="1"/>
          <w:numId w:val="55"/>
        </w:numPr>
        <w:shd w:val="clear" w:color="auto" w:fill="FFFFFF"/>
        <w:ind w:left="142"/>
        <w:jc w:val="both"/>
        <w:rPr>
          <w:sz w:val="28"/>
          <w:szCs w:val="28"/>
          <w:lang w:val="en-US"/>
        </w:rPr>
      </w:pPr>
      <w:r w:rsidRPr="00B11D2D">
        <w:rPr>
          <w:sz w:val="28"/>
          <w:szCs w:val="28"/>
          <w:bdr w:val="none" w:sz="0" w:space="0" w:color="auto" w:frame="1"/>
          <w:lang w:val="en-US"/>
        </w:rPr>
        <w:t>supraveghează şi contribuie la aplicarea prevederilor legislative şi normative privind promovarea politicii agrare și funciare în teritoriu;</w:t>
      </w:r>
    </w:p>
    <w:p w:rsidR="00B57B90" w:rsidRPr="00B11D2D" w:rsidRDefault="00B57B90" w:rsidP="00333A76">
      <w:pPr>
        <w:pStyle w:val="a8"/>
        <w:numPr>
          <w:ilvl w:val="1"/>
          <w:numId w:val="55"/>
        </w:numPr>
        <w:shd w:val="clear" w:color="auto" w:fill="FFFFFF"/>
        <w:ind w:left="142"/>
        <w:jc w:val="both"/>
        <w:rPr>
          <w:sz w:val="28"/>
          <w:szCs w:val="28"/>
          <w:lang w:val="en-US"/>
        </w:rPr>
      </w:pPr>
      <w:r w:rsidRPr="00B11D2D">
        <w:rPr>
          <w:sz w:val="28"/>
          <w:szCs w:val="28"/>
          <w:bdr w:val="none" w:sz="0" w:space="0" w:color="auto" w:frame="1"/>
          <w:lang w:val="en-US"/>
        </w:rPr>
        <w:t>asigură planificarea şi dezvoltarea eficientă a sectorului agroalimentar şi funciar, contribuie la asigurarea securităţii alimentare a populaţiei din teritoriu;</w:t>
      </w:r>
    </w:p>
    <w:p w:rsidR="00B57B90" w:rsidRPr="00B11D2D" w:rsidRDefault="00B57B90" w:rsidP="00333A76">
      <w:pPr>
        <w:pStyle w:val="a8"/>
        <w:numPr>
          <w:ilvl w:val="1"/>
          <w:numId w:val="55"/>
        </w:numPr>
        <w:shd w:val="clear" w:color="auto" w:fill="FFFFFF"/>
        <w:ind w:left="142"/>
        <w:jc w:val="both"/>
        <w:rPr>
          <w:sz w:val="28"/>
          <w:szCs w:val="28"/>
          <w:lang w:val="en-US"/>
        </w:rPr>
      </w:pPr>
      <w:r w:rsidRPr="00B11D2D">
        <w:rPr>
          <w:sz w:val="28"/>
          <w:szCs w:val="28"/>
          <w:bdr w:val="none" w:sz="0" w:space="0" w:color="auto" w:frame="1"/>
          <w:lang w:val="en-US"/>
        </w:rPr>
        <w:t xml:space="preserve">prezintă, în modul stabilit, spre examinare Consiliului </w:t>
      </w:r>
      <w:r w:rsidR="008149BD">
        <w:rPr>
          <w:sz w:val="28"/>
          <w:szCs w:val="28"/>
          <w:bdr w:val="none" w:sz="0" w:space="0" w:color="auto" w:frame="1"/>
          <w:lang w:val="en-US"/>
        </w:rPr>
        <w:t>ra</w:t>
      </w:r>
      <w:r w:rsidRPr="00B11D2D">
        <w:rPr>
          <w:sz w:val="28"/>
          <w:szCs w:val="28"/>
          <w:bdr w:val="none" w:sz="0" w:space="0" w:color="auto" w:frame="1"/>
          <w:lang w:val="en-US"/>
        </w:rPr>
        <w:t>ional Basarabeasca proiecte de decizii, programe de dezvoltare agrară și funciare;</w:t>
      </w:r>
    </w:p>
    <w:p w:rsidR="00B57B90" w:rsidRPr="00B11D2D" w:rsidRDefault="00B57B90" w:rsidP="00333A76">
      <w:pPr>
        <w:pStyle w:val="a8"/>
        <w:numPr>
          <w:ilvl w:val="1"/>
          <w:numId w:val="55"/>
        </w:numPr>
        <w:shd w:val="clear" w:color="auto" w:fill="FFFFFF"/>
        <w:ind w:left="142"/>
        <w:jc w:val="both"/>
        <w:rPr>
          <w:sz w:val="28"/>
          <w:szCs w:val="28"/>
          <w:lang w:val="en-US"/>
        </w:rPr>
      </w:pPr>
      <w:r w:rsidRPr="00B11D2D">
        <w:rPr>
          <w:sz w:val="28"/>
          <w:szCs w:val="28"/>
          <w:bdr w:val="none" w:sz="0" w:space="0" w:color="auto" w:frame="1"/>
          <w:lang w:val="en-US"/>
        </w:rPr>
        <w:t>asigură elaborarea programelor de dezvoltare a ramurilor din sectorul agroalimentar, a instrucţiunilor şi regulamentelor de serviciu;</w:t>
      </w:r>
    </w:p>
    <w:p w:rsidR="00B57B90" w:rsidRPr="00B11D2D" w:rsidRDefault="00B57B90" w:rsidP="00333A76">
      <w:pPr>
        <w:pStyle w:val="a8"/>
        <w:numPr>
          <w:ilvl w:val="1"/>
          <w:numId w:val="55"/>
        </w:numPr>
        <w:shd w:val="clear" w:color="auto" w:fill="FFFFFF"/>
        <w:ind w:left="142"/>
        <w:jc w:val="both"/>
        <w:rPr>
          <w:sz w:val="28"/>
          <w:szCs w:val="28"/>
          <w:lang w:val="en-US"/>
        </w:rPr>
      </w:pPr>
      <w:r w:rsidRPr="00B11D2D">
        <w:rPr>
          <w:sz w:val="28"/>
          <w:szCs w:val="28"/>
          <w:bdr w:val="none" w:sz="0" w:space="0" w:color="auto" w:frame="1"/>
          <w:lang w:val="en-US"/>
        </w:rPr>
        <w:t>asigură promovarea agenţilor economici din raion prin intermediul mass-media, expoziţiilor, iarmaroacelor şi prin alte metode;</w:t>
      </w:r>
    </w:p>
    <w:p w:rsidR="00B57B90" w:rsidRPr="00B11D2D" w:rsidRDefault="00B57B90" w:rsidP="00333A76">
      <w:pPr>
        <w:pStyle w:val="a8"/>
        <w:numPr>
          <w:ilvl w:val="1"/>
          <w:numId w:val="55"/>
        </w:numPr>
        <w:shd w:val="clear" w:color="auto" w:fill="FFFFFF"/>
        <w:ind w:left="142"/>
        <w:jc w:val="both"/>
        <w:rPr>
          <w:sz w:val="28"/>
          <w:szCs w:val="28"/>
          <w:lang w:val="en-US"/>
        </w:rPr>
      </w:pPr>
      <w:r w:rsidRPr="00B11D2D">
        <w:rPr>
          <w:sz w:val="28"/>
          <w:szCs w:val="28"/>
          <w:bdr w:val="none" w:sz="0" w:space="0" w:color="auto" w:frame="1"/>
          <w:lang w:val="en-US"/>
        </w:rPr>
        <w:t>contribuie la dezvoltarea sistemelor de irigaţie şi serviciului antigrindină;</w:t>
      </w:r>
    </w:p>
    <w:p w:rsidR="00B57B90" w:rsidRPr="00B11D2D" w:rsidRDefault="00B57B90" w:rsidP="00333A76">
      <w:pPr>
        <w:pStyle w:val="a8"/>
        <w:numPr>
          <w:ilvl w:val="1"/>
          <w:numId w:val="55"/>
        </w:numPr>
        <w:shd w:val="clear" w:color="auto" w:fill="FFFFFF"/>
        <w:ind w:left="142"/>
        <w:jc w:val="both"/>
        <w:rPr>
          <w:sz w:val="28"/>
          <w:szCs w:val="28"/>
          <w:lang w:val="en-US"/>
        </w:rPr>
      </w:pPr>
      <w:proofErr w:type="gramStart"/>
      <w:r w:rsidRPr="00B11D2D">
        <w:rPr>
          <w:sz w:val="28"/>
          <w:szCs w:val="28"/>
          <w:bdr w:val="none" w:sz="0" w:space="0" w:color="auto" w:frame="1"/>
          <w:lang w:val="en-US"/>
        </w:rPr>
        <w:t>în</w:t>
      </w:r>
      <w:proofErr w:type="gramEnd"/>
      <w:r w:rsidRPr="00B11D2D">
        <w:rPr>
          <w:sz w:val="28"/>
          <w:szCs w:val="28"/>
          <w:bdr w:val="none" w:sz="0" w:space="0" w:color="auto" w:frame="1"/>
          <w:lang w:val="en-US"/>
        </w:rPr>
        <w:t xml:space="preserve"> lipsa şefului </w:t>
      </w:r>
      <w:r w:rsidRPr="00B11D2D">
        <w:rPr>
          <w:sz w:val="28"/>
          <w:szCs w:val="28"/>
          <w:lang w:val="en-US"/>
        </w:rPr>
        <w:t>Serviciului</w:t>
      </w:r>
      <w:r w:rsidRPr="00B11D2D">
        <w:rPr>
          <w:sz w:val="28"/>
          <w:szCs w:val="28"/>
          <w:bdr w:val="none" w:sz="0" w:space="0" w:color="auto" w:frame="1"/>
          <w:lang w:val="en-US"/>
        </w:rPr>
        <w:t xml:space="preserve">  funcţiile acestuia le îndeplineşte specialistul principal al </w:t>
      </w:r>
      <w:r w:rsidRPr="00B11D2D">
        <w:rPr>
          <w:sz w:val="28"/>
          <w:szCs w:val="28"/>
          <w:lang w:val="en-US"/>
        </w:rPr>
        <w:t>Serviciului</w:t>
      </w:r>
      <w:r w:rsidRPr="00B11D2D">
        <w:rPr>
          <w:sz w:val="28"/>
          <w:szCs w:val="28"/>
          <w:bdr w:val="none" w:sz="0" w:space="0" w:color="auto" w:frame="1"/>
          <w:lang w:val="en-US"/>
        </w:rPr>
        <w:t>.</w:t>
      </w:r>
    </w:p>
    <w:p w:rsidR="00B57B90" w:rsidRPr="00B11D2D" w:rsidRDefault="00B57B90" w:rsidP="00333A76">
      <w:pPr>
        <w:pStyle w:val="a8"/>
        <w:numPr>
          <w:ilvl w:val="0"/>
          <w:numId w:val="55"/>
        </w:numPr>
        <w:shd w:val="clear" w:color="auto" w:fill="FFFFFF"/>
        <w:ind w:left="0"/>
        <w:jc w:val="both"/>
        <w:rPr>
          <w:sz w:val="28"/>
          <w:szCs w:val="28"/>
          <w:bdr w:val="none" w:sz="0" w:space="0" w:color="auto" w:frame="1"/>
          <w:lang w:val="en-US"/>
        </w:rPr>
      </w:pPr>
      <w:r w:rsidRPr="00B11D2D">
        <w:rPr>
          <w:sz w:val="28"/>
          <w:szCs w:val="28"/>
          <w:bdr w:val="none" w:sz="0" w:space="0" w:color="auto" w:frame="1"/>
          <w:lang w:val="en-US"/>
        </w:rPr>
        <w:t xml:space="preserve">Organigrama, statele de personal și Regulamentul de organizare și funcționare a </w:t>
      </w:r>
      <w:r w:rsidRPr="00B11D2D">
        <w:rPr>
          <w:sz w:val="28"/>
          <w:szCs w:val="28"/>
          <w:lang w:val="en-US"/>
        </w:rPr>
        <w:t>Serviciului</w:t>
      </w:r>
      <w:r w:rsidRPr="00B11D2D">
        <w:rPr>
          <w:sz w:val="28"/>
          <w:szCs w:val="28"/>
          <w:bdr w:val="none" w:sz="0" w:space="0" w:color="auto" w:frame="1"/>
          <w:lang w:val="en-US"/>
        </w:rPr>
        <w:t xml:space="preserve"> se aprobă de Consiliul raional Basarabeasca, la propunerea președintelui.</w:t>
      </w:r>
    </w:p>
    <w:p w:rsidR="00B57B90" w:rsidRPr="00B11D2D" w:rsidRDefault="00B57B90" w:rsidP="00333A76">
      <w:pPr>
        <w:pStyle w:val="a8"/>
        <w:numPr>
          <w:ilvl w:val="0"/>
          <w:numId w:val="55"/>
        </w:numPr>
        <w:shd w:val="clear" w:color="auto" w:fill="FFFFFF"/>
        <w:ind w:left="0"/>
        <w:jc w:val="both"/>
        <w:rPr>
          <w:sz w:val="28"/>
          <w:szCs w:val="28"/>
          <w:bdr w:val="none" w:sz="0" w:space="0" w:color="auto" w:frame="1"/>
          <w:lang w:val="en-US"/>
        </w:rPr>
      </w:pPr>
      <w:r w:rsidRPr="00B11D2D">
        <w:rPr>
          <w:sz w:val="28"/>
          <w:szCs w:val="28"/>
          <w:bdr w:val="none" w:sz="0" w:space="0" w:color="auto" w:frame="1"/>
          <w:lang w:val="en-US"/>
        </w:rPr>
        <w:t xml:space="preserve">Salariaţii </w:t>
      </w:r>
      <w:r w:rsidRPr="00B11D2D">
        <w:rPr>
          <w:sz w:val="28"/>
          <w:szCs w:val="28"/>
          <w:lang w:val="en-US"/>
        </w:rPr>
        <w:t>Serviciului</w:t>
      </w:r>
      <w:r w:rsidRPr="00B11D2D">
        <w:rPr>
          <w:sz w:val="28"/>
          <w:szCs w:val="28"/>
          <w:bdr w:val="none" w:sz="0" w:space="0" w:color="auto" w:frame="1"/>
          <w:lang w:val="en-US"/>
        </w:rPr>
        <w:t xml:space="preserve"> vor activa în conformitate cu fişa postului, elaborată în baza Regulamentului de către şeful </w:t>
      </w:r>
      <w:r w:rsidRPr="00B11D2D">
        <w:rPr>
          <w:sz w:val="28"/>
          <w:szCs w:val="28"/>
          <w:lang w:val="en-US"/>
        </w:rPr>
        <w:t>Serviciului</w:t>
      </w:r>
      <w:r w:rsidRPr="00B11D2D">
        <w:rPr>
          <w:sz w:val="28"/>
          <w:szCs w:val="28"/>
          <w:bdr w:val="none" w:sz="0" w:space="0" w:color="auto" w:frame="1"/>
          <w:lang w:val="en-US"/>
        </w:rPr>
        <w:t xml:space="preserve"> şi aprobată de către vicepreşedintele raionului responsabil de problemele economice, din care </w:t>
      </w:r>
      <w:proofErr w:type="gramStart"/>
      <w:r w:rsidRPr="00B11D2D">
        <w:rPr>
          <w:sz w:val="28"/>
          <w:szCs w:val="28"/>
          <w:bdr w:val="none" w:sz="0" w:space="0" w:color="auto" w:frame="1"/>
          <w:lang w:val="en-US"/>
        </w:rPr>
        <w:t>să</w:t>
      </w:r>
      <w:proofErr w:type="gramEnd"/>
      <w:r w:rsidRPr="00B11D2D">
        <w:rPr>
          <w:sz w:val="28"/>
          <w:szCs w:val="28"/>
          <w:bdr w:val="none" w:sz="0" w:space="0" w:color="auto" w:frame="1"/>
          <w:lang w:val="en-US"/>
        </w:rPr>
        <w:t xml:space="preserve"> rezulte sarcinile, funcţiile şi drepturile de serviciu.</w:t>
      </w:r>
    </w:p>
    <w:p w:rsidR="00B57B90" w:rsidRPr="00B11D2D" w:rsidRDefault="00B57B90" w:rsidP="00333A76">
      <w:pPr>
        <w:pStyle w:val="a8"/>
        <w:numPr>
          <w:ilvl w:val="0"/>
          <w:numId w:val="55"/>
        </w:numPr>
        <w:shd w:val="clear" w:color="auto" w:fill="FFFFFF"/>
        <w:ind w:left="0"/>
        <w:jc w:val="both"/>
        <w:rPr>
          <w:sz w:val="28"/>
          <w:szCs w:val="28"/>
          <w:bdr w:val="none" w:sz="0" w:space="0" w:color="auto" w:frame="1"/>
          <w:lang w:val="en-US"/>
        </w:rPr>
      </w:pPr>
      <w:r w:rsidRPr="00B11D2D">
        <w:rPr>
          <w:sz w:val="28"/>
          <w:szCs w:val="28"/>
          <w:bdr w:val="none" w:sz="0" w:space="0" w:color="auto" w:frame="1"/>
          <w:lang w:val="en-US"/>
        </w:rPr>
        <w:t xml:space="preserve">Angajarea, eliberarea, suspendarea activității angajaților </w:t>
      </w:r>
      <w:r w:rsidRPr="00B11D2D">
        <w:rPr>
          <w:sz w:val="28"/>
          <w:szCs w:val="28"/>
          <w:lang w:val="en-US"/>
        </w:rPr>
        <w:t>Serviciului</w:t>
      </w:r>
      <w:r w:rsidRPr="00B11D2D">
        <w:rPr>
          <w:sz w:val="28"/>
          <w:szCs w:val="28"/>
          <w:bdr w:val="none" w:sz="0" w:space="0" w:color="auto" w:frame="1"/>
          <w:lang w:val="en-US"/>
        </w:rPr>
        <w:t xml:space="preserve"> se efectuează prin dispoziția președintelui raionului.</w:t>
      </w:r>
    </w:p>
    <w:p w:rsidR="00B57B90" w:rsidRPr="00B11D2D" w:rsidRDefault="00B57B90" w:rsidP="00B11D2D">
      <w:pPr>
        <w:pStyle w:val="a8"/>
        <w:shd w:val="clear" w:color="auto" w:fill="FFFFFF"/>
        <w:ind w:left="0"/>
        <w:jc w:val="both"/>
        <w:rPr>
          <w:sz w:val="28"/>
          <w:szCs w:val="28"/>
          <w:bdr w:val="none" w:sz="0" w:space="0" w:color="auto" w:frame="1"/>
          <w:lang w:val="en-US"/>
        </w:rPr>
      </w:pPr>
    </w:p>
    <w:p w:rsidR="00B57B90" w:rsidRPr="00B11D2D" w:rsidRDefault="00B57B90" w:rsidP="00B11D2D">
      <w:pPr>
        <w:shd w:val="clear" w:color="auto" w:fill="FFFFFF"/>
        <w:jc w:val="center"/>
        <w:rPr>
          <w:b/>
          <w:bCs/>
          <w:sz w:val="28"/>
          <w:szCs w:val="28"/>
          <w:lang w:val="en-US"/>
        </w:rPr>
      </w:pPr>
      <w:r w:rsidRPr="00B11D2D">
        <w:rPr>
          <w:b/>
          <w:bCs/>
          <w:sz w:val="28"/>
          <w:szCs w:val="28"/>
          <w:lang w:val="en-US"/>
        </w:rPr>
        <w:t>III. Sarcinile Serviciului</w:t>
      </w:r>
    </w:p>
    <w:p w:rsidR="008149BD" w:rsidRDefault="00B57B90" w:rsidP="008149BD">
      <w:pPr>
        <w:shd w:val="clear" w:color="auto" w:fill="FFFFFF"/>
        <w:tabs>
          <w:tab w:val="num" w:pos="0"/>
        </w:tabs>
        <w:ind w:left="360"/>
        <w:jc w:val="both"/>
        <w:rPr>
          <w:sz w:val="28"/>
          <w:szCs w:val="28"/>
          <w:bdr w:val="none" w:sz="0" w:space="0" w:color="auto" w:frame="1"/>
          <w:lang w:val="en-US"/>
        </w:rPr>
      </w:pPr>
      <w:r w:rsidRPr="00B11D2D">
        <w:rPr>
          <w:sz w:val="28"/>
          <w:szCs w:val="28"/>
          <w:bdr w:val="none" w:sz="0" w:space="0" w:color="auto" w:frame="1"/>
          <w:lang w:val="en-US"/>
        </w:rPr>
        <w:t>Serviciul agriculură, relații funciare și cadastru ex</w:t>
      </w:r>
      <w:r w:rsidR="008149BD">
        <w:rPr>
          <w:sz w:val="28"/>
          <w:szCs w:val="28"/>
          <w:bdr w:val="none" w:sz="0" w:space="0" w:color="auto" w:frame="1"/>
          <w:lang w:val="en-US"/>
        </w:rPr>
        <w:t>ercită următoarele atribuții de</w:t>
      </w:r>
    </w:p>
    <w:p w:rsidR="00B57B90" w:rsidRPr="008149BD" w:rsidRDefault="00B57B90" w:rsidP="008149BD">
      <w:pPr>
        <w:shd w:val="clear" w:color="auto" w:fill="FFFFFF"/>
        <w:tabs>
          <w:tab w:val="num" w:pos="0"/>
        </w:tabs>
        <w:jc w:val="both"/>
        <w:rPr>
          <w:sz w:val="28"/>
          <w:szCs w:val="28"/>
          <w:bdr w:val="none" w:sz="0" w:space="0" w:color="auto" w:frame="1"/>
          <w:lang w:val="en-US"/>
        </w:rPr>
      </w:pPr>
      <w:proofErr w:type="gramStart"/>
      <w:r w:rsidRPr="00B11D2D">
        <w:rPr>
          <w:sz w:val="28"/>
          <w:szCs w:val="28"/>
          <w:bdr w:val="none" w:sz="0" w:space="0" w:color="auto" w:frame="1"/>
          <w:lang w:val="en-US"/>
        </w:rPr>
        <w:t>bază</w:t>
      </w:r>
      <w:proofErr w:type="gramEnd"/>
      <w:r w:rsidRPr="00B11D2D">
        <w:rPr>
          <w:sz w:val="28"/>
          <w:szCs w:val="28"/>
          <w:bdr w:val="none" w:sz="0" w:space="0" w:color="auto" w:frame="1"/>
          <w:lang w:val="en-US"/>
        </w:rPr>
        <w:t>:</w:t>
      </w:r>
      <w:r w:rsidRPr="00B11D2D">
        <w:rPr>
          <w:sz w:val="28"/>
          <w:szCs w:val="28"/>
          <w:bdr w:val="none" w:sz="0" w:space="0" w:color="auto" w:frame="1"/>
          <w:lang w:val="en-US"/>
        </w:rPr>
        <w:br/>
      </w:r>
      <w:r w:rsidRPr="00B11D2D">
        <w:rPr>
          <w:b/>
          <w:bCs/>
          <w:sz w:val="28"/>
          <w:szCs w:val="28"/>
          <w:lang w:val="en-US"/>
        </w:rPr>
        <w:t>În domeniul  agroindustrial</w:t>
      </w:r>
    </w:p>
    <w:p w:rsidR="00B57B90" w:rsidRPr="00B11D2D" w:rsidRDefault="00B57B90" w:rsidP="00333A76">
      <w:pPr>
        <w:pStyle w:val="a8"/>
        <w:numPr>
          <w:ilvl w:val="0"/>
          <w:numId w:val="56"/>
        </w:numPr>
        <w:shd w:val="clear" w:color="auto" w:fill="FFFFFF"/>
        <w:jc w:val="both"/>
        <w:rPr>
          <w:sz w:val="28"/>
          <w:szCs w:val="28"/>
          <w:lang w:val="en-US"/>
        </w:rPr>
      </w:pPr>
      <w:r w:rsidRPr="00B11D2D">
        <w:rPr>
          <w:sz w:val="28"/>
          <w:szCs w:val="28"/>
          <w:bdr w:val="none" w:sz="0" w:space="0" w:color="auto" w:frame="1"/>
          <w:lang w:val="en-US"/>
        </w:rPr>
        <w:t>În comun cu autorităţile şi structurile intersectoriale contribuie la elaborarea şi realizarea strategiei de dezvoltare social-economică a raionului, stabilirea suportului financiar pentru fiecare obiec</w:t>
      </w:r>
      <w:r w:rsidR="008149BD">
        <w:rPr>
          <w:sz w:val="28"/>
          <w:szCs w:val="28"/>
          <w:bdr w:val="none" w:sz="0" w:space="0" w:color="auto" w:frame="1"/>
          <w:lang w:val="en-US"/>
        </w:rPr>
        <w:t>tiv prioritar de dezvoltare, avâ</w:t>
      </w:r>
      <w:r w:rsidRPr="00B11D2D">
        <w:rPr>
          <w:sz w:val="28"/>
          <w:szCs w:val="28"/>
          <w:bdr w:val="none" w:sz="0" w:space="0" w:color="auto" w:frame="1"/>
          <w:lang w:val="en-US"/>
        </w:rPr>
        <w:t>nd scopul creării unei economii de piaţă multisectoriale, capabile  să folosească raţional resursele locale – materiale, financiare şi umane.</w:t>
      </w:r>
    </w:p>
    <w:p w:rsidR="00B57B90" w:rsidRPr="00B11D2D" w:rsidRDefault="00B57B90" w:rsidP="00333A76">
      <w:pPr>
        <w:pStyle w:val="a8"/>
        <w:numPr>
          <w:ilvl w:val="0"/>
          <w:numId w:val="56"/>
        </w:numPr>
        <w:shd w:val="clear" w:color="auto" w:fill="FFFFFF"/>
        <w:jc w:val="both"/>
        <w:rPr>
          <w:sz w:val="28"/>
          <w:szCs w:val="28"/>
          <w:lang w:val="en-US"/>
        </w:rPr>
      </w:pPr>
      <w:r w:rsidRPr="00B11D2D">
        <w:rPr>
          <w:sz w:val="28"/>
          <w:szCs w:val="28"/>
          <w:bdr w:val="none" w:sz="0" w:space="0" w:color="auto" w:frame="1"/>
          <w:lang w:val="en-US"/>
        </w:rPr>
        <w:t>Elaborarea măsurilor întru asigurarea dezvoltării economice a unităţilor teritorial-administrative, în special în sectorul agro-industrial.</w:t>
      </w:r>
    </w:p>
    <w:p w:rsidR="00B57B90" w:rsidRPr="00B11D2D" w:rsidRDefault="00B57B90" w:rsidP="00333A76">
      <w:pPr>
        <w:pStyle w:val="a8"/>
        <w:numPr>
          <w:ilvl w:val="0"/>
          <w:numId w:val="56"/>
        </w:numPr>
        <w:shd w:val="clear" w:color="auto" w:fill="FFFFFF"/>
        <w:jc w:val="both"/>
        <w:rPr>
          <w:sz w:val="28"/>
          <w:szCs w:val="28"/>
          <w:lang w:val="en-US"/>
        </w:rPr>
      </w:pPr>
      <w:r w:rsidRPr="00B11D2D">
        <w:rPr>
          <w:sz w:val="28"/>
          <w:szCs w:val="28"/>
          <w:bdr w:val="none" w:sz="0" w:space="0" w:color="auto" w:frame="1"/>
          <w:lang w:val="en-US"/>
        </w:rPr>
        <w:t>Promovarea politicii agrare și funciare, inclusiv consolidarea terenurilor agricole parcelate şi cooperarea proprietarilor individuali în vederea utilizării tehnologiilor avansate şi sporirea productivităţii în sectorul agroalimentar şi implementarea proiectelor investiţionale.</w:t>
      </w:r>
    </w:p>
    <w:p w:rsidR="00B57B90" w:rsidRPr="00B11D2D" w:rsidRDefault="00B57B90" w:rsidP="00333A76">
      <w:pPr>
        <w:pStyle w:val="a8"/>
        <w:numPr>
          <w:ilvl w:val="0"/>
          <w:numId w:val="56"/>
        </w:numPr>
        <w:shd w:val="clear" w:color="auto" w:fill="FFFFFF"/>
        <w:jc w:val="both"/>
        <w:rPr>
          <w:sz w:val="28"/>
          <w:szCs w:val="28"/>
          <w:lang w:val="en-US"/>
        </w:rPr>
      </w:pPr>
      <w:r w:rsidRPr="00B11D2D">
        <w:rPr>
          <w:sz w:val="28"/>
          <w:szCs w:val="28"/>
          <w:bdr w:val="none" w:sz="0" w:space="0" w:color="auto" w:frame="1"/>
          <w:lang w:val="en-US"/>
        </w:rPr>
        <w:t>Acordarea asistenţei informaţionale, metodologice şi tehnologice tuturor producătorilor şi prelucr</w:t>
      </w:r>
      <w:r w:rsidR="008149BD">
        <w:rPr>
          <w:sz w:val="28"/>
          <w:szCs w:val="28"/>
          <w:bdr w:val="none" w:sz="0" w:space="0" w:color="auto" w:frame="1"/>
          <w:lang w:val="en-US"/>
        </w:rPr>
        <w:t xml:space="preserve">ătorilor, inclusiv de producţie </w:t>
      </w:r>
      <w:proofErr w:type="gramStart"/>
      <w:r w:rsidRPr="00B11D2D">
        <w:rPr>
          <w:sz w:val="28"/>
          <w:szCs w:val="28"/>
          <w:bdr w:val="none" w:sz="0" w:space="0" w:color="auto" w:frame="1"/>
          <w:lang w:val="en-US"/>
        </w:rPr>
        <w:t>agricolă</w:t>
      </w:r>
      <w:proofErr w:type="gramEnd"/>
      <w:r w:rsidRPr="00B11D2D">
        <w:rPr>
          <w:sz w:val="28"/>
          <w:szCs w:val="28"/>
          <w:bdr w:val="none" w:sz="0" w:space="0" w:color="auto" w:frame="1"/>
          <w:lang w:val="en-US"/>
        </w:rPr>
        <w:t>, proprietarilor individuali şi organizaţiilor obşteşti, populaţiei rurale etc.</w:t>
      </w:r>
    </w:p>
    <w:p w:rsidR="00B57B90" w:rsidRPr="00B11D2D" w:rsidRDefault="00B57B90" w:rsidP="00333A76">
      <w:pPr>
        <w:pStyle w:val="a8"/>
        <w:numPr>
          <w:ilvl w:val="0"/>
          <w:numId w:val="56"/>
        </w:numPr>
        <w:shd w:val="clear" w:color="auto" w:fill="FFFFFF"/>
        <w:jc w:val="both"/>
        <w:rPr>
          <w:sz w:val="28"/>
          <w:szCs w:val="28"/>
          <w:lang w:val="en-US"/>
        </w:rPr>
      </w:pPr>
      <w:r w:rsidRPr="00B11D2D">
        <w:rPr>
          <w:sz w:val="28"/>
          <w:szCs w:val="28"/>
          <w:bdr w:val="none" w:sz="0" w:space="0" w:color="auto" w:frame="1"/>
          <w:lang w:val="en-US"/>
        </w:rPr>
        <w:lastRenderedPageBreak/>
        <w:t>Elaborarea programelor de dezvoltare a ramurilor din sectorul agroalimentar, sintezelor şi prognozelor lunare, trimestriale şi anuale privind situaţia social-economică, inclusiv în sectorul agroalimentar al raionului.</w:t>
      </w:r>
    </w:p>
    <w:p w:rsidR="00B57B90" w:rsidRPr="00B11D2D" w:rsidRDefault="00B57B90" w:rsidP="00333A76">
      <w:pPr>
        <w:pStyle w:val="a8"/>
        <w:numPr>
          <w:ilvl w:val="0"/>
          <w:numId w:val="56"/>
        </w:numPr>
        <w:shd w:val="clear" w:color="auto" w:fill="FFFFFF"/>
        <w:jc w:val="both"/>
        <w:rPr>
          <w:sz w:val="28"/>
          <w:szCs w:val="28"/>
          <w:lang w:val="en-US"/>
        </w:rPr>
      </w:pPr>
      <w:r w:rsidRPr="00B11D2D">
        <w:rPr>
          <w:sz w:val="28"/>
          <w:szCs w:val="28"/>
          <w:bdr w:val="none" w:sz="0" w:space="0" w:color="auto" w:frame="1"/>
          <w:lang w:val="en-US"/>
        </w:rPr>
        <w:t>Asigurarea utilizării eficiente a resurselor agricole din punct de vedere economic şi ecologic, conform cerinţelor tehnologice de agricultură durabilă, a resurselor naturale şi tehnogene agricole.</w:t>
      </w:r>
    </w:p>
    <w:p w:rsidR="00B57B90" w:rsidRPr="00B11D2D" w:rsidRDefault="00B57B90" w:rsidP="00333A76">
      <w:pPr>
        <w:pStyle w:val="a8"/>
        <w:numPr>
          <w:ilvl w:val="0"/>
          <w:numId w:val="56"/>
        </w:numPr>
        <w:shd w:val="clear" w:color="auto" w:fill="FFFFFF"/>
        <w:jc w:val="both"/>
        <w:rPr>
          <w:sz w:val="28"/>
          <w:szCs w:val="28"/>
          <w:lang w:val="en-US"/>
        </w:rPr>
      </w:pPr>
      <w:r w:rsidRPr="00B11D2D">
        <w:rPr>
          <w:sz w:val="28"/>
          <w:szCs w:val="28"/>
          <w:bdr w:val="none" w:sz="0" w:space="0" w:color="auto" w:frame="1"/>
          <w:lang w:val="en-US"/>
        </w:rPr>
        <w:t>Promovarea extinderii suprafețelor de terenuri agricole irigate.</w:t>
      </w:r>
    </w:p>
    <w:p w:rsidR="00B57B90" w:rsidRPr="00B11D2D" w:rsidRDefault="00B57B90" w:rsidP="00333A76">
      <w:pPr>
        <w:pStyle w:val="a8"/>
        <w:numPr>
          <w:ilvl w:val="0"/>
          <w:numId w:val="56"/>
        </w:numPr>
        <w:shd w:val="clear" w:color="auto" w:fill="FFFFFF"/>
        <w:jc w:val="both"/>
        <w:rPr>
          <w:sz w:val="28"/>
          <w:szCs w:val="28"/>
          <w:lang w:val="en-US"/>
        </w:rPr>
      </w:pPr>
      <w:r w:rsidRPr="00B11D2D">
        <w:rPr>
          <w:sz w:val="28"/>
          <w:szCs w:val="28"/>
          <w:bdr w:val="none" w:sz="0" w:space="0" w:color="auto" w:frame="1"/>
          <w:lang w:val="en-US"/>
        </w:rPr>
        <w:t>Monitorizarea pieţei resurselor şi produselor agroalimentare, necesităţilor şi capacităţilor de producere, păstrare şi distribuire a producţiei de profil şi a factorilor de producere.</w:t>
      </w:r>
    </w:p>
    <w:p w:rsidR="00B57B90" w:rsidRPr="00B11D2D" w:rsidRDefault="00B57B90" w:rsidP="00B11D2D">
      <w:pPr>
        <w:pStyle w:val="a8"/>
        <w:shd w:val="clear" w:color="auto" w:fill="FFFFFF"/>
        <w:ind w:left="-66"/>
        <w:jc w:val="both"/>
        <w:rPr>
          <w:b/>
          <w:bCs/>
          <w:sz w:val="28"/>
          <w:szCs w:val="28"/>
          <w:lang w:val="en-US"/>
        </w:rPr>
      </w:pPr>
    </w:p>
    <w:p w:rsidR="00B57B90" w:rsidRPr="00B11D2D" w:rsidRDefault="00B57B90" w:rsidP="00B11D2D">
      <w:pPr>
        <w:pStyle w:val="a8"/>
        <w:shd w:val="clear" w:color="auto" w:fill="FFFFFF"/>
        <w:ind w:left="-66"/>
        <w:jc w:val="both"/>
        <w:rPr>
          <w:sz w:val="28"/>
          <w:szCs w:val="28"/>
          <w:bdr w:val="none" w:sz="0" w:space="0" w:color="auto" w:frame="1"/>
          <w:lang w:val="en-US"/>
        </w:rPr>
      </w:pPr>
      <w:r w:rsidRPr="00B11D2D">
        <w:rPr>
          <w:b/>
          <w:bCs/>
          <w:sz w:val="28"/>
          <w:szCs w:val="28"/>
          <w:lang w:val="en-US"/>
        </w:rPr>
        <w:t>În domeniul relații funciare și cadastru</w:t>
      </w:r>
    </w:p>
    <w:p w:rsidR="00B57B90" w:rsidRPr="00B11D2D" w:rsidRDefault="00B57B90" w:rsidP="00333A76">
      <w:pPr>
        <w:pStyle w:val="a8"/>
        <w:numPr>
          <w:ilvl w:val="0"/>
          <w:numId w:val="57"/>
        </w:numPr>
        <w:spacing w:after="200"/>
        <w:jc w:val="both"/>
        <w:rPr>
          <w:sz w:val="28"/>
          <w:szCs w:val="28"/>
          <w:lang w:val="en-GB"/>
        </w:rPr>
      </w:pPr>
      <w:r w:rsidRPr="00B11D2D">
        <w:rPr>
          <w:sz w:val="28"/>
          <w:szCs w:val="28"/>
          <w:lang w:val="ro-RO"/>
        </w:rPr>
        <w:t>Elaborarea şi promovarea politicii şi strategiei statului în domeniul relaţiilor funciare şi cadastru, dezvoltării social-economice a teritoriului raionului Basarabeasca.</w:t>
      </w:r>
    </w:p>
    <w:p w:rsidR="00B57B90" w:rsidRPr="00B11D2D" w:rsidRDefault="00B57B90" w:rsidP="00333A76">
      <w:pPr>
        <w:pStyle w:val="a8"/>
        <w:numPr>
          <w:ilvl w:val="0"/>
          <w:numId w:val="57"/>
        </w:numPr>
        <w:spacing w:after="200"/>
        <w:jc w:val="both"/>
        <w:rPr>
          <w:sz w:val="28"/>
          <w:szCs w:val="28"/>
          <w:lang w:val="en-GB"/>
        </w:rPr>
      </w:pPr>
      <w:r w:rsidRPr="00B11D2D">
        <w:rPr>
          <w:sz w:val="28"/>
          <w:szCs w:val="28"/>
          <w:lang w:val="ro-RO"/>
        </w:rPr>
        <w:t>Coordonarea activității specialiştilor pentru reglementarea regimului funciar a pr</w:t>
      </w:r>
      <w:r w:rsidR="008149BD">
        <w:rPr>
          <w:sz w:val="28"/>
          <w:szCs w:val="28"/>
          <w:lang w:val="ro-RO"/>
        </w:rPr>
        <w:t>imăriilor   satelor (comunelor)</w:t>
      </w:r>
      <w:r w:rsidRPr="00B11D2D">
        <w:rPr>
          <w:sz w:val="28"/>
          <w:szCs w:val="28"/>
          <w:lang w:val="ro-RO"/>
        </w:rPr>
        <w:t xml:space="preserve"> raionului.</w:t>
      </w:r>
    </w:p>
    <w:p w:rsidR="00B57B90" w:rsidRPr="00B11D2D" w:rsidRDefault="00B57B90" w:rsidP="00333A76">
      <w:pPr>
        <w:pStyle w:val="a8"/>
        <w:numPr>
          <w:ilvl w:val="0"/>
          <w:numId w:val="57"/>
        </w:numPr>
        <w:spacing w:after="200"/>
        <w:jc w:val="both"/>
        <w:rPr>
          <w:sz w:val="28"/>
          <w:szCs w:val="28"/>
          <w:lang w:val="en-GB"/>
        </w:rPr>
      </w:pPr>
      <w:r w:rsidRPr="00B11D2D">
        <w:rPr>
          <w:sz w:val="28"/>
          <w:szCs w:val="28"/>
          <w:lang w:val="ro-RO"/>
        </w:rPr>
        <w:t>Identificarea problemelor prioritare în relaţiile funciare, cadastru, evaluarea terenurilor şi   prospecţiunilor tehnice,   elaborarea   şi promovarea problemelor şi planurilor ramurale în domeniu.</w:t>
      </w:r>
    </w:p>
    <w:p w:rsidR="00B57B90" w:rsidRPr="00B11D2D" w:rsidRDefault="00B57B90" w:rsidP="00333A76">
      <w:pPr>
        <w:pStyle w:val="a8"/>
        <w:numPr>
          <w:ilvl w:val="0"/>
          <w:numId w:val="57"/>
        </w:numPr>
        <w:jc w:val="both"/>
        <w:rPr>
          <w:sz w:val="28"/>
          <w:szCs w:val="28"/>
          <w:lang w:val="en-GB"/>
        </w:rPr>
      </w:pPr>
      <w:r w:rsidRPr="00B11D2D">
        <w:rPr>
          <w:sz w:val="28"/>
          <w:szCs w:val="28"/>
          <w:lang w:val="en-GB"/>
        </w:rPr>
        <w:t>I</w:t>
      </w:r>
      <w:r w:rsidRPr="00B11D2D">
        <w:rPr>
          <w:sz w:val="28"/>
          <w:szCs w:val="28"/>
          <w:lang w:val="ro-RO"/>
        </w:rPr>
        <w:t>nformarea populaţiei despre cerinţele actelor legislative şi normative în gestionarea fondului funciar şi reglementarea relaţiilor funciare, cadastrului, geodeziei, cartografiei, topografiei, prospecţiunilor tehnice, cât şi protecţia terenurilor.</w:t>
      </w:r>
    </w:p>
    <w:p w:rsidR="00B57B90" w:rsidRPr="00B11D2D" w:rsidRDefault="00B57B90" w:rsidP="00333A76">
      <w:pPr>
        <w:pStyle w:val="a8"/>
        <w:numPr>
          <w:ilvl w:val="0"/>
          <w:numId w:val="57"/>
        </w:numPr>
        <w:jc w:val="both"/>
        <w:rPr>
          <w:sz w:val="28"/>
          <w:szCs w:val="28"/>
          <w:lang w:val="en-GB"/>
        </w:rPr>
      </w:pPr>
      <w:r w:rsidRPr="00B11D2D">
        <w:rPr>
          <w:sz w:val="28"/>
          <w:szCs w:val="28"/>
          <w:lang w:val="ro-RO"/>
        </w:rPr>
        <w:t xml:space="preserve">Prezentarea către Agenţia de profil a informaţiei ample privind activitatea în perioada respectivă (anual, la 1 noiembrie, concomitent cu cadastrul funciar). Consiliului raional Basarabeasca astfel de informaţie se va prezenta după necesitate. </w:t>
      </w:r>
    </w:p>
    <w:p w:rsidR="00B57B90" w:rsidRPr="008149BD" w:rsidRDefault="00B57B90" w:rsidP="00B11D2D">
      <w:pPr>
        <w:pStyle w:val="a8"/>
        <w:ind w:left="-21"/>
        <w:jc w:val="both"/>
        <w:rPr>
          <w:sz w:val="16"/>
          <w:szCs w:val="16"/>
          <w:lang w:val="en-GB"/>
        </w:rPr>
      </w:pPr>
      <w:r w:rsidRPr="00B11D2D">
        <w:rPr>
          <w:sz w:val="28"/>
          <w:szCs w:val="28"/>
          <w:lang w:val="ro-RO"/>
        </w:rPr>
        <w:t xml:space="preserve">                                                   </w:t>
      </w:r>
    </w:p>
    <w:p w:rsidR="00B57B90" w:rsidRPr="00B11D2D" w:rsidRDefault="00B57B90" w:rsidP="00333A76">
      <w:pPr>
        <w:pStyle w:val="a8"/>
        <w:numPr>
          <w:ilvl w:val="0"/>
          <w:numId w:val="53"/>
        </w:numPr>
        <w:shd w:val="clear" w:color="auto" w:fill="FFFFFF"/>
        <w:jc w:val="center"/>
        <w:rPr>
          <w:sz w:val="28"/>
          <w:szCs w:val="28"/>
          <w:lang w:val="en-US"/>
        </w:rPr>
      </w:pPr>
      <w:r w:rsidRPr="00B11D2D">
        <w:rPr>
          <w:b/>
          <w:bCs/>
          <w:sz w:val="28"/>
          <w:szCs w:val="28"/>
          <w:lang w:val="en-US"/>
        </w:rPr>
        <w:t>Atribuțiile Serviciului</w:t>
      </w:r>
    </w:p>
    <w:p w:rsidR="00B57B90" w:rsidRPr="00B11D2D" w:rsidRDefault="00B57B90" w:rsidP="00B11D2D">
      <w:pPr>
        <w:pStyle w:val="a8"/>
        <w:shd w:val="clear" w:color="auto" w:fill="FFFFFF"/>
        <w:ind w:left="-66"/>
        <w:jc w:val="both"/>
        <w:rPr>
          <w:sz w:val="28"/>
          <w:szCs w:val="28"/>
          <w:bdr w:val="none" w:sz="0" w:space="0" w:color="auto" w:frame="1"/>
          <w:lang w:val="en-US"/>
        </w:rPr>
      </w:pPr>
      <w:r w:rsidRPr="00B11D2D">
        <w:rPr>
          <w:sz w:val="28"/>
          <w:szCs w:val="28"/>
          <w:bdr w:val="none" w:sz="0" w:space="0" w:color="auto" w:frame="1"/>
          <w:lang w:val="en-US"/>
        </w:rPr>
        <w:t xml:space="preserve">Serviciul agriculură, relații funciare și cadastru exercită următoarele atribuții de bază: </w:t>
      </w:r>
      <w:r w:rsidRPr="00B11D2D">
        <w:rPr>
          <w:sz w:val="28"/>
          <w:szCs w:val="28"/>
          <w:bdr w:val="none" w:sz="0" w:space="0" w:color="auto" w:frame="1"/>
          <w:lang w:val="en-US"/>
        </w:rPr>
        <w:br/>
      </w:r>
      <w:r w:rsidRPr="00B11D2D">
        <w:rPr>
          <w:b/>
          <w:bCs/>
          <w:sz w:val="28"/>
          <w:szCs w:val="28"/>
          <w:lang w:val="en-US"/>
        </w:rPr>
        <w:t> 1. În domeniul protecţiei şi ameliorării fertilităţii solului</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Promovarea politicii agrare la nivel raional, implementarea mecanismelor adecvate de utilizare a tehnologiilor avansate.</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Acordarea asistenței informaționale, metodologice și tehnologice tuturor producătorilor și prelucrătorilor producției agricole, inclusiv proprietarilor individuali și organizațiilor obștești de profil.</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 xml:space="preserve">Monitorizarea situaţiei privind fertilitatea terenurilor cu destinaţie </w:t>
      </w:r>
      <w:proofErr w:type="gramStart"/>
      <w:r w:rsidRPr="00B11D2D">
        <w:rPr>
          <w:sz w:val="28"/>
          <w:szCs w:val="28"/>
          <w:bdr w:val="none" w:sz="0" w:space="0" w:color="auto" w:frame="1"/>
          <w:lang w:val="en-US"/>
        </w:rPr>
        <w:t>agricolă</w:t>
      </w:r>
      <w:proofErr w:type="gramEnd"/>
      <w:r w:rsidRPr="00B11D2D">
        <w:rPr>
          <w:sz w:val="28"/>
          <w:szCs w:val="28"/>
          <w:bdr w:val="none" w:sz="0" w:space="0" w:color="auto" w:frame="1"/>
          <w:lang w:val="en-US"/>
        </w:rPr>
        <w:t xml:space="preserve"> şi, după caz, contribuirea la ameliorarea bonităţii solului.</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 xml:space="preserve">Monitorizarea situaţiei privind utilizarea eficientă a terenurilor cu destinaţie </w:t>
      </w:r>
      <w:proofErr w:type="gramStart"/>
      <w:r w:rsidRPr="00B11D2D">
        <w:rPr>
          <w:sz w:val="28"/>
          <w:szCs w:val="28"/>
          <w:bdr w:val="none" w:sz="0" w:space="0" w:color="auto" w:frame="1"/>
          <w:lang w:val="en-US"/>
        </w:rPr>
        <w:t>agricolă</w:t>
      </w:r>
      <w:proofErr w:type="gramEnd"/>
      <w:r w:rsidRPr="00B11D2D">
        <w:rPr>
          <w:sz w:val="28"/>
          <w:szCs w:val="28"/>
          <w:bdr w:val="none" w:sz="0" w:space="0" w:color="auto" w:frame="1"/>
          <w:lang w:val="en-US"/>
        </w:rPr>
        <w:t xml:space="preserve"> şi, după caz, contribuirea la contracararea utilizării</w:t>
      </w:r>
      <w:r w:rsidR="005F1CD2">
        <w:rPr>
          <w:sz w:val="28"/>
          <w:szCs w:val="28"/>
          <w:bdr w:val="none" w:sz="0" w:space="0" w:color="auto" w:frame="1"/>
          <w:lang w:val="en-US"/>
        </w:rPr>
        <w:t xml:space="preserve"> iresponsabile a pămâ</w:t>
      </w:r>
      <w:r w:rsidRPr="00B11D2D">
        <w:rPr>
          <w:sz w:val="28"/>
          <w:szCs w:val="28"/>
          <w:bdr w:val="none" w:sz="0" w:space="0" w:color="auto" w:frame="1"/>
          <w:lang w:val="en-US"/>
        </w:rPr>
        <w:t>ntului.</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 xml:space="preserve">Monitorizarea stării social-economice și ecologice </w:t>
      </w:r>
      <w:proofErr w:type="gramStart"/>
      <w:r w:rsidRPr="00B11D2D">
        <w:rPr>
          <w:sz w:val="28"/>
          <w:szCs w:val="28"/>
          <w:bdr w:val="none" w:sz="0" w:space="0" w:color="auto" w:frame="1"/>
          <w:lang w:val="en-US"/>
        </w:rPr>
        <w:t>a</w:t>
      </w:r>
      <w:proofErr w:type="gramEnd"/>
      <w:r w:rsidRPr="00B11D2D">
        <w:rPr>
          <w:sz w:val="28"/>
          <w:szCs w:val="28"/>
          <w:bdr w:val="none" w:sz="0" w:space="0" w:color="auto" w:frame="1"/>
          <w:lang w:val="en-US"/>
        </w:rPr>
        <w:t xml:space="preserve"> agenților economici și producătorilor individuali, care activează în domeniul producerii produselor animaliere.</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Acordarea asistenței informaționale agenților economici cu animele de prăsilă și material reproductive pentru îmbunătățirea genofondului.</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Acordarea asistenței informaționale agenţilor economici cu materiale de uz fitosanitar şi fertilizanţi şi exercitarea controlului asupra comercializării şi utilizării acestora în teritoriu.</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lastRenderedPageBreak/>
        <w:t>Monitorizearea utilizării resurselor naturale agricole şi a sistemelor agrotehnice.</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Organizarea de seminare, mese rotunde și desfășurarea sărbătorilor profesionale ale lucrătorilor din agricultură.</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Asigur</w:t>
      </w:r>
      <w:r w:rsidR="005F1CD2">
        <w:rPr>
          <w:sz w:val="28"/>
          <w:szCs w:val="28"/>
          <w:bdr w:val="none" w:sz="0" w:space="0" w:color="auto" w:frame="1"/>
          <w:lang w:val="en-US"/>
        </w:rPr>
        <w:t>ar</w:t>
      </w:r>
      <w:r w:rsidRPr="00B11D2D">
        <w:rPr>
          <w:sz w:val="28"/>
          <w:szCs w:val="28"/>
          <w:bdr w:val="none" w:sz="0" w:space="0" w:color="auto" w:frame="1"/>
          <w:lang w:val="en-US"/>
        </w:rPr>
        <w:t>ea implementării şi monitorizării mecanismelor adecvate de utilizare a sistemelor de agricultură durabilă şi eficientă, precum şi de sporire a fertilităţii solului prin metode şi măsuri agrotehnice, agrochimice de organizare şi amenajare a teritoriului, inclusiv întreţinerea şi dezvoltarea sistemelor hidromeliorative şi de conservare a solului, de menţinere a echilibrului ecologic de valorificare a rezervelor de apă.</w:t>
      </w:r>
    </w:p>
    <w:p w:rsidR="00B57B90" w:rsidRPr="00B11D2D"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Asigurarea asist</w:t>
      </w:r>
      <w:r w:rsidR="005F1CD2">
        <w:rPr>
          <w:sz w:val="28"/>
          <w:szCs w:val="28"/>
          <w:bdr w:val="none" w:sz="0" w:space="0" w:color="auto" w:frame="1"/>
          <w:lang w:val="en-US"/>
        </w:rPr>
        <w:t>enţei tehnice şi tehnologice atâ</w:t>
      </w:r>
      <w:r w:rsidRPr="00B11D2D">
        <w:rPr>
          <w:sz w:val="28"/>
          <w:szCs w:val="28"/>
          <w:bdr w:val="none" w:sz="0" w:space="0" w:color="auto" w:frame="1"/>
          <w:lang w:val="en-US"/>
        </w:rPr>
        <w:t>t agenţilor economici din sectorul agroalimentar,</w:t>
      </w:r>
      <w:r w:rsidR="005F1CD2">
        <w:rPr>
          <w:sz w:val="28"/>
          <w:szCs w:val="28"/>
          <w:bdr w:val="none" w:sz="0" w:space="0" w:color="auto" w:frame="1"/>
          <w:lang w:val="en-US"/>
        </w:rPr>
        <w:t xml:space="preserve"> câ</w:t>
      </w:r>
      <w:r w:rsidRPr="00B11D2D">
        <w:rPr>
          <w:sz w:val="28"/>
          <w:szCs w:val="28"/>
          <w:bdr w:val="none" w:sz="0" w:space="0" w:color="auto" w:frame="1"/>
          <w:lang w:val="en-US"/>
        </w:rPr>
        <w:t>t şi proprietarilor individuali şi organizaţiilor obşteşti de profil.</w:t>
      </w:r>
    </w:p>
    <w:p w:rsidR="005F1CD2" w:rsidRDefault="00B57B90" w:rsidP="00333A76">
      <w:pPr>
        <w:pStyle w:val="a8"/>
        <w:numPr>
          <w:ilvl w:val="0"/>
          <w:numId w:val="58"/>
        </w:numPr>
        <w:shd w:val="clear" w:color="auto" w:fill="FFFFFF"/>
        <w:ind w:left="142"/>
        <w:jc w:val="both"/>
        <w:rPr>
          <w:sz w:val="28"/>
          <w:szCs w:val="28"/>
          <w:bdr w:val="none" w:sz="0" w:space="0" w:color="auto" w:frame="1"/>
          <w:lang w:val="en-US"/>
        </w:rPr>
      </w:pPr>
      <w:r w:rsidRPr="00B11D2D">
        <w:rPr>
          <w:sz w:val="28"/>
          <w:szCs w:val="28"/>
          <w:bdr w:val="none" w:sz="0" w:space="0" w:color="auto" w:frame="1"/>
          <w:lang w:val="en-US"/>
        </w:rPr>
        <w:t>Monitorizarea permanentă a stării tehnice a formaţiunilor economice din sectorul agroalimentar al raionului.</w:t>
      </w:r>
    </w:p>
    <w:p w:rsidR="00B57B90" w:rsidRPr="005F1CD2" w:rsidRDefault="00B57B90" w:rsidP="005F1CD2">
      <w:pPr>
        <w:pStyle w:val="a8"/>
        <w:shd w:val="clear" w:color="auto" w:fill="FFFFFF"/>
        <w:ind w:left="0"/>
        <w:jc w:val="both"/>
        <w:rPr>
          <w:sz w:val="28"/>
          <w:szCs w:val="28"/>
          <w:bdr w:val="none" w:sz="0" w:space="0" w:color="auto" w:frame="1"/>
          <w:lang w:val="en-US"/>
        </w:rPr>
      </w:pPr>
      <w:r w:rsidRPr="005F1CD2">
        <w:rPr>
          <w:b/>
          <w:bCs/>
          <w:sz w:val="28"/>
          <w:szCs w:val="28"/>
          <w:lang w:val="en-US"/>
        </w:rPr>
        <w:t>2.  În domeniul planificării şi prognozării complexului agroindustrial</w:t>
      </w:r>
    </w:p>
    <w:p w:rsidR="00B57B90" w:rsidRPr="00B11D2D" w:rsidRDefault="00B57B90" w:rsidP="00333A76">
      <w:pPr>
        <w:pStyle w:val="a8"/>
        <w:numPr>
          <w:ilvl w:val="1"/>
          <w:numId w:val="53"/>
        </w:numPr>
        <w:shd w:val="clear" w:color="auto" w:fill="FFFFFF"/>
        <w:ind w:left="284"/>
        <w:jc w:val="both"/>
        <w:rPr>
          <w:sz w:val="28"/>
          <w:szCs w:val="28"/>
          <w:bdr w:val="none" w:sz="0" w:space="0" w:color="auto" w:frame="1"/>
          <w:lang w:val="en-US"/>
        </w:rPr>
      </w:pPr>
      <w:r w:rsidRPr="00B11D2D">
        <w:rPr>
          <w:sz w:val="28"/>
          <w:szCs w:val="28"/>
          <w:bdr w:val="none" w:sz="0" w:space="0" w:color="auto" w:frame="1"/>
          <w:lang w:val="en-US"/>
        </w:rPr>
        <w:t>Elaborarea sintezei şi prognozei lunare, trimestriale şi anuale în baza monitorizării conjuncturii de piaţă a factorilor de producţie şi produselor agroalimentare.</w:t>
      </w:r>
    </w:p>
    <w:p w:rsidR="00B57B90" w:rsidRPr="00B11D2D" w:rsidRDefault="00B57B90" w:rsidP="00333A76">
      <w:pPr>
        <w:pStyle w:val="a8"/>
        <w:numPr>
          <w:ilvl w:val="1"/>
          <w:numId w:val="53"/>
        </w:numPr>
        <w:shd w:val="clear" w:color="auto" w:fill="FFFFFF"/>
        <w:ind w:left="284"/>
        <w:jc w:val="both"/>
        <w:rPr>
          <w:sz w:val="28"/>
          <w:szCs w:val="28"/>
          <w:bdr w:val="none" w:sz="0" w:space="0" w:color="auto" w:frame="1"/>
          <w:lang w:val="en-US"/>
        </w:rPr>
      </w:pPr>
      <w:r w:rsidRPr="00B11D2D">
        <w:rPr>
          <w:sz w:val="28"/>
          <w:szCs w:val="28"/>
          <w:bdr w:val="none" w:sz="0" w:space="0" w:color="auto" w:frame="1"/>
          <w:lang w:val="en-US"/>
        </w:rPr>
        <w:t>Monitorizarea necesităţil</w:t>
      </w:r>
      <w:r w:rsidR="005F1CD2">
        <w:rPr>
          <w:sz w:val="28"/>
          <w:szCs w:val="28"/>
          <w:bdr w:val="none" w:sz="0" w:space="0" w:color="auto" w:frame="1"/>
          <w:lang w:val="en-US"/>
        </w:rPr>
        <w:t>or</w:t>
      </w:r>
      <w:r w:rsidRPr="00B11D2D">
        <w:rPr>
          <w:sz w:val="28"/>
          <w:szCs w:val="28"/>
          <w:bdr w:val="none" w:sz="0" w:space="0" w:color="auto" w:frame="1"/>
          <w:lang w:val="en-US"/>
        </w:rPr>
        <w:t xml:space="preserve"> proceselor de producere și distribuire a factorilor de producţie pentru sectorul agroalimentar din teritoriu.</w:t>
      </w:r>
    </w:p>
    <w:p w:rsidR="00B57B90" w:rsidRPr="00B11D2D" w:rsidRDefault="00B57B90" w:rsidP="00333A76">
      <w:pPr>
        <w:pStyle w:val="a8"/>
        <w:numPr>
          <w:ilvl w:val="1"/>
          <w:numId w:val="53"/>
        </w:numPr>
        <w:shd w:val="clear" w:color="auto" w:fill="FFFFFF"/>
        <w:ind w:left="284"/>
        <w:jc w:val="both"/>
        <w:rPr>
          <w:sz w:val="28"/>
          <w:szCs w:val="28"/>
          <w:bdr w:val="none" w:sz="0" w:space="0" w:color="auto" w:frame="1"/>
          <w:lang w:val="en-US"/>
        </w:rPr>
      </w:pPr>
      <w:r w:rsidRPr="00B11D2D">
        <w:rPr>
          <w:sz w:val="28"/>
          <w:szCs w:val="28"/>
          <w:bdr w:val="none" w:sz="0" w:space="0" w:color="auto" w:frame="1"/>
          <w:lang w:val="en-US"/>
        </w:rPr>
        <w:t>Efectuarea analizei şi monitorizarea capacităţilor de producere, păstrare, prelucrare, stocare, depozitare şi distribuire a producţiei agroalimentare.</w:t>
      </w:r>
    </w:p>
    <w:p w:rsidR="00B57B90" w:rsidRPr="00B11D2D" w:rsidRDefault="00B57B90" w:rsidP="00B11D2D">
      <w:pPr>
        <w:pStyle w:val="a8"/>
        <w:shd w:val="clear" w:color="auto" w:fill="FFFFFF"/>
        <w:ind w:left="284"/>
        <w:jc w:val="both"/>
        <w:rPr>
          <w:sz w:val="28"/>
          <w:szCs w:val="28"/>
          <w:bdr w:val="none" w:sz="0" w:space="0" w:color="auto" w:frame="1"/>
          <w:lang w:val="en-US"/>
        </w:rPr>
      </w:pPr>
    </w:p>
    <w:p w:rsidR="00B57B90" w:rsidRPr="00B11D2D" w:rsidRDefault="00B57B90" w:rsidP="00B11D2D">
      <w:pPr>
        <w:shd w:val="clear" w:color="auto" w:fill="FFFFFF"/>
        <w:ind w:hanging="426"/>
        <w:jc w:val="both"/>
        <w:rPr>
          <w:b/>
          <w:bCs/>
          <w:sz w:val="28"/>
          <w:szCs w:val="28"/>
          <w:lang w:val="en-US"/>
        </w:rPr>
      </w:pPr>
      <w:r w:rsidRPr="00B11D2D">
        <w:rPr>
          <w:b/>
          <w:bCs/>
          <w:sz w:val="28"/>
          <w:szCs w:val="28"/>
          <w:lang w:val="en-US"/>
        </w:rPr>
        <w:t xml:space="preserve">    3. În domeniul relațiilor funciare și cadastru</w:t>
      </w:r>
    </w:p>
    <w:p w:rsidR="00B57B90" w:rsidRPr="00B11D2D" w:rsidRDefault="00B57B90" w:rsidP="00333A76">
      <w:pPr>
        <w:pStyle w:val="a8"/>
        <w:numPr>
          <w:ilvl w:val="2"/>
          <w:numId w:val="53"/>
        </w:numPr>
        <w:shd w:val="clear" w:color="auto" w:fill="FFFFFF"/>
        <w:ind w:left="142" w:hanging="219"/>
        <w:jc w:val="both"/>
        <w:rPr>
          <w:b/>
          <w:bCs/>
          <w:sz w:val="28"/>
          <w:szCs w:val="28"/>
          <w:lang w:val="en-US"/>
        </w:rPr>
      </w:pPr>
      <w:r w:rsidRPr="00B11D2D">
        <w:rPr>
          <w:sz w:val="28"/>
          <w:szCs w:val="28"/>
          <w:lang w:val="en-US"/>
        </w:rPr>
        <w:t>Executarea lucrărilor privind reglementarea regimului proprietăţii funciare în cadrul raionului:</w:t>
      </w:r>
    </w:p>
    <w:p w:rsidR="00B57B90" w:rsidRPr="00B11D2D" w:rsidRDefault="00B57B90" w:rsidP="00333A76">
      <w:pPr>
        <w:pStyle w:val="a8"/>
        <w:numPr>
          <w:ilvl w:val="0"/>
          <w:numId w:val="59"/>
        </w:numPr>
        <w:shd w:val="clear" w:color="auto" w:fill="FFFFFF"/>
        <w:ind w:left="426"/>
        <w:jc w:val="both"/>
        <w:textAlignment w:val="baseline"/>
        <w:rPr>
          <w:sz w:val="28"/>
          <w:szCs w:val="28"/>
          <w:lang w:val="en-US"/>
        </w:rPr>
      </w:pPr>
      <w:r w:rsidRPr="00B11D2D">
        <w:rPr>
          <w:sz w:val="28"/>
          <w:szCs w:val="28"/>
          <w:lang w:val="en-US"/>
        </w:rPr>
        <w:t>Asigură elaborarea schemelor de reglementare a regimului proprietăţii funciare în cadrul raionului;</w:t>
      </w:r>
    </w:p>
    <w:p w:rsidR="00B57B90" w:rsidRPr="00B11D2D" w:rsidRDefault="00B57B90" w:rsidP="00333A76">
      <w:pPr>
        <w:pStyle w:val="a8"/>
        <w:numPr>
          <w:ilvl w:val="0"/>
          <w:numId w:val="59"/>
        </w:numPr>
        <w:shd w:val="clear" w:color="auto" w:fill="FFFFFF"/>
        <w:ind w:left="426"/>
        <w:jc w:val="both"/>
        <w:textAlignment w:val="baseline"/>
        <w:rPr>
          <w:sz w:val="28"/>
          <w:szCs w:val="28"/>
          <w:lang w:val="en-US"/>
        </w:rPr>
      </w:pPr>
      <w:r w:rsidRPr="00B11D2D">
        <w:rPr>
          <w:sz w:val="28"/>
          <w:szCs w:val="28"/>
          <w:lang w:val="en-US"/>
        </w:rPr>
        <w:t>Execută lucrări de stabilire a hotarelor în teritoriul raionului în cadrul competenţiei sale;</w:t>
      </w:r>
    </w:p>
    <w:p w:rsidR="00B57B90" w:rsidRPr="00B11D2D" w:rsidRDefault="00B57B90" w:rsidP="00333A76">
      <w:pPr>
        <w:pStyle w:val="a8"/>
        <w:numPr>
          <w:ilvl w:val="0"/>
          <w:numId w:val="59"/>
        </w:numPr>
        <w:shd w:val="clear" w:color="auto" w:fill="FFFFFF"/>
        <w:ind w:left="426"/>
        <w:jc w:val="both"/>
        <w:textAlignment w:val="baseline"/>
        <w:rPr>
          <w:sz w:val="28"/>
          <w:szCs w:val="28"/>
          <w:lang w:val="en-US"/>
        </w:rPr>
      </w:pPr>
      <w:r w:rsidRPr="00B11D2D">
        <w:rPr>
          <w:sz w:val="28"/>
          <w:szCs w:val="28"/>
          <w:lang w:val="en-US"/>
        </w:rPr>
        <w:t>Asigură repartizarea terenurilor în natură în teritoriul raionului;</w:t>
      </w:r>
    </w:p>
    <w:p w:rsidR="00B57B90" w:rsidRPr="00B11D2D" w:rsidRDefault="00B57B90" w:rsidP="00333A76">
      <w:pPr>
        <w:pStyle w:val="a8"/>
        <w:numPr>
          <w:ilvl w:val="0"/>
          <w:numId w:val="59"/>
        </w:numPr>
        <w:shd w:val="clear" w:color="auto" w:fill="FFFFFF"/>
        <w:ind w:left="426"/>
        <w:jc w:val="both"/>
        <w:textAlignment w:val="baseline"/>
        <w:rPr>
          <w:sz w:val="28"/>
          <w:szCs w:val="28"/>
          <w:lang w:val="en-US"/>
        </w:rPr>
      </w:pPr>
      <w:r w:rsidRPr="00B11D2D">
        <w:rPr>
          <w:sz w:val="28"/>
          <w:szCs w:val="28"/>
          <w:lang w:val="en-US"/>
        </w:rPr>
        <w:t>Examinează schemele, proiectele şi alte documente referitor la organizarea teritoriului;</w:t>
      </w:r>
    </w:p>
    <w:p w:rsidR="00B57B90" w:rsidRPr="00B11D2D" w:rsidRDefault="00B57B90" w:rsidP="00333A76">
      <w:pPr>
        <w:pStyle w:val="a8"/>
        <w:numPr>
          <w:ilvl w:val="0"/>
          <w:numId w:val="59"/>
        </w:numPr>
        <w:shd w:val="clear" w:color="auto" w:fill="FFFFFF"/>
        <w:ind w:left="426"/>
        <w:jc w:val="both"/>
        <w:textAlignment w:val="baseline"/>
        <w:rPr>
          <w:sz w:val="28"/>
          <w:szCs w:val="28"/>
          <w:lang w:val="en-US"/>
        </w:rPr>
      </w:pPr>
      <w:r w:rsidRPr="00B11D2D">
        <w:rPr>
          <w:sz w:val="28"/>
          <w:szCs w:val="28"/>
          <w:lang w:val="en-US"/>
        </w:rPr>
        <w:t>Exercită supravegherea asupra realizării schemelor şi proiectelor de reglementare a regimului proprietăţii funciare.</w:t>
      </w:r>
    </w:p>
    <w:p w:rsidR="00B57B90" w:rsidRPr="00B11D2D" w:rsidRDefault="00B57B90" w:rsidP="00333A76">
      <w:pPr>
        <w:pStyle w:val="a8"/>
        <w:numPr>
          <w:ilvl w:val="2"/>
          <w:numId w:val="53"/>
        </w:numPr>
        <w:shd w:val="clear" w:color="auto" w:fill="FFFFFF"/>
        <w:tabs>
          <w:tab w:val="left" w:pos="426"/>
        </w:tabs>
        <w:ind w:left="142" w:hanging="142"/>
        <w:jc w:val="both"/>
        <w:textAlignment w:val="baseline"/>
        <w:rPr>
          <w:sz w:val="28"/>
          <w:szCs w:val="28"/>
          <w:lang w:val="en-US"/>
        </w:rPr>
      </w:pPr>
      <w:r w:rsidRPr="00B11D2D">
        <w:rPr>
          <w:sz w:val="28"/>
          <w:szCs w:val="28"/>
          <w:lang w:val="en-US"/>
        </w:rPr>
        <w:t>Ţinerea cadastrului funciar al raionului:</w:t>
      </w:r>
    </w:p>
    <w:p w:rsidR="00B57B90" w:rsidRPr="00B11D2D" w:rsidRDefault="00B57B90" w:rsidP="00333A76">
      <w:pPr>
        <w:pStyle w:val="a8"/>
        <w:numPr>
          <w:ilvl w:val="0"/>
          <w:numId w:val="60"/>
        </w:numPr>
        <w:shd w:val="clear" w:color="auto" w:fill="FFFFFF"/>
        <w:ind w:left="426"/>
        <w:jc w:val="both"/>
        <w:textAlignment w:val="baseline"/>
        <w:rPr>
          <w:sz w:val="28"/>
          <w:szCs w:val="28"/>
          <w:lang w:val="en-US"/>
        </w:rPr>
      </w:pPr>
      <w:r w:rsidRPr="00B11D2D">
        <w:rPr>
          <w:sz w:val="28"/>
          <w:szCs w:val="28"/>
          <w:lang w:val="en-US"/>
        </w:rPr>
        <w:t>Acordă ajutor la executarea la nivel de sat, comună, oraş şi raion a lucrărilor de întocmire a cadastrului funciar;</w:t>
      </w:r>
    </w:p>
    <w:p w:rsidR="00B57B90" w:rsidRPr="00B11D2D" w:rsidRDefault="00B57B90" w:rsidP="00333A76">
      <w:pPr>
        <w:pStyle w:val="a8"/>
        <w:numPr>
          <w:ilvl w:val="0"/>
          <w:numId w:val="60"/>
        </w:numPr>
        <w:shd w:val="clear" w:color="auto" w:fill="FFFFFF"/>
        <w:ind w:left="426"/>
        <w:jc w:val="both"/>
        <w:textAlignment w:val="baseline"/>
        <w:rPr>
          <w:sz w:val="28"/>
          <w:szCs w:val="28"/>
          <w:lang w:val="en-US"/>
        </w:rPr>
      </w:pPr>
      <w:r w:rsidRPr="00B11D2D">
        <w:rPr>
          <w:sz w:val="28"/>
          <w:szCs w:val="28"/>
          <w:lang w:val="en-US"/>
        </w:rPr>
        <w:t>Asigură sistematizarea cadastrelor satelor, comunelor şi oraşului şi întocmeşte cadastrul funciar al raionului;</w:t>
      </w:r>
    </w:p>
    <w:p w:rsidR="00B57B90" w:rsidRPr="00B11D2D" w:rsidRDefault="00B57B90" w:rsidP="00333A76">
      <w:pPr>
        <w:pStyle w:val="a8"/>
        <w:numPr>
          <w:ilvl w:val="0"/>
          <w:numId w:val="60"/>
        </w:numPr>
        <w:shd w:val="clear" w:color="auto" w:fill="FFFFFF"/>
        <w:ind w:left="426"/>
        <w:jc w:val="both"/>
        <w:textAlignment w:val="baseline"/>
        <w:rPr>
          <w:sz w:val="28"/>
          <w:szCs w:val="28"/>
          <w:lang w:val="en-US"/>
        </w:rPr>
      </w:pPr>
      <w:r w:rsidRPr="00B11D2D">
        <w:rPr>
          <w:sz w:val="28"/>
          <w:szCs w:val="28"/>
          <w:lang w:val="en-US"/>
        </w:rPr>
        <w:t>Asigură acumularea informaţiei cadastrale ample despre toţi deţinătorii de terenuri pe teritoriul raionului indeferent de tipul de proprietate şi categoria terenurilor;</w:t>
      </w:r>
    </w:p>
    <w:p w:rsidR="00B57B90" w:rsidRPr="00B11D2D" w:rsidRDefault="00B57B90" w:rsidP="00333A76">
      <w:pPr>
        <w:pStyle w:val="a8"/>
        <w:numPr>
          <w:ilvl w:val="0"/>
          <w:numId w:val="60"/>
        </w:numPr>
        <w:shd w:val="clear" w:color="auto" w:fill="FFFFFF"/>
        <w:ind w:left="426"/>
        <w:jc w:val="both"/>
        <w:textAlignment w:val="baseline"/>
        <w:rPr>
          <w:sz w:val="28"/>
          <w:szCs w:val="28"/>
          <w:lang w:val="en-US"/>
        </w:rPr>
      </w:pPr>
      <w:r w:rsidRPr="00B11D2D">
        <w:rPr>
          <w:sz w:val="28"/>
          <w:szCs w:val="28"/>
          <w:lang w:val="en-US"/>
        </w:rPr>
        <w:t>Furnizează informaţia solicitată către organele de stat, judicătoreşti, fiscale, notariale, bancare, instituţiile economice, ştiinţifice şi persoanele fizice.</w:t>
      </w:r>
    </w:p>
    <w:p w:rsidR="00B57B90" w:rsidRPr="00B11D2D" w:rsidRDefault="00B57B90" w:rsidP="00333A76">
      <w:pPr>
        <w:pStyle w:val="a8"/>
        <w:numPr>
          <w:ilvl w:val="2"/>
          <w:numId w:val="53"/>
        </w:numPr>
        <w:shd w:val="clear" w:color="auto" w:fill="FFFFFF"/>
        <w:ind w:left="426"/>
        <w:jc w:val="both"/>
        <w:textAlignment w:val="baseline"/>
        <w:rPr>
          <w:sz w:val="28"/>
          <w:szCs w:val="28"/>
          <w:lang w:val="en-US"/>
        </w:rPr>
      </w:pPr>
      <w:r w:rsidRPr="00B11D2D">
        <w:rPr>
          <w:sz w:val="28"/>
          <w:szCs w:val="28"/>
          <w:lang w:val="en-US"/>
        </w:rPr>
        <w:t>Ţinerea monitoringului funciar:</w:t>
      </w:r>
    </w:p>
    <w:p w:rsidR="00B57B90" w:rsidRPr="00B11D2D" w:rsidRDefault="00B57B90" w:rsidP="00333A76">
      <w:pPr>
        <w:pStyle w:val="a8"/>
        <w:numPr>
          <w:ilvl w:val="0"/>
          <w:numId w:val="61"/>
        </w:numPr>
        <w:shd w:val="clear" w:color="auto" w:fill="FFFFFF"/>
        <w:jc w:val="both"/>
        <w:textAlignment w:val="baseline"/>
        <w:rPr>
          <w:sz w:val="28"/>
          <w:szCs w:val="28"/>
          <w:lang w:val="en-US"/>
        </w:rPr>
      </w:pPr>
      <w:r w:rsidRPr="00B11D2D">
        <w:rPr>
          <w:sz w:val="28"/>
          <w:szCs w:val="28"/>
          <w:lang w:val="en-US"/>
        </w:rPr>
        <w:t>Execută supravegherea permanentă asupra modificărilor resurselor funciare;</w:t>
      </w:r>
    </w:p>
    <w:p w:rsidR="00B57B90" w:rsidRPr="00B11D2D" w:rsidRDefault="00B57B90" w:rsidP="00333A76">
      <w:pPr>
        <w:pStyle w:val="a8"/>
        <w:numPr>
          <w:ilvl w:val="0"/>
          <w:numId w:val="61"/>
        </w:numPr>
        <w:shd w:val="clear" w:color="auto" w:fill="FFFFFF"/>
        <w:jc w:val="both"/>
        <w:textAlignment w:val="baseline"/>
        <w:rPr>
          <w:sz w:val="28"/>
          <w:szCs w:val="28"/>
          <w:lang w:val="en-US"/>
        </w:rPr>
      </w:pPr>
      <w:r w:rsidRPr="00B11D2D">
        <w:rPr>
          <w:sz w:val="28"/>
          <w:szCs w:val="28"/>
          <w:lang w:val="en-US"/>
        </w:rPr>
        <w:lastRenderedPageBreak/>
        <w:t>Asigură crearea sistemului informaţional;</w:t>
      </w:r>
    </w:p>
    <w:p w:rsidR="00B57B90" w:rsidRPr="00B11D2D" w:rsidRDefault="00B57B90" w:rsidP="00333A76">
      <w:pPr>
        <w:pStyle w:val="a8"/>
        <w:numPr>
          <w:ilvl w:val="0"/>
          <w:numId w:val="61"/>
        </w:numPr>
        <w:shd w:val="clear" w:color="auto" w:fill="FFFFFF"/>
        <w:jc w:val="both"/>
        <w:textAlignment w:val="baseline"/>
        <w:rPr>
          <w:sz w:val="28"/>
          <w:szCs w:val="28"/>
          <w:lang w:val="en-US"/>
        </w:rPr>
      </w:pPr>
      <w:r w:rsidRPr="00B11D2D">
        <w:rPr>
          <w:sz w:val="28"/>
          <w:szCs w:val="28"/>
          <w:lang w:val="en-US"/>
        </w:rPr>
        <w:t>Asigură furnizarea informaţiei despre starea fondului funciar şi prezintă propuneri pentru folosirea raţională a resurselor funciare.</w:t>
      </w:r>
    </w:p>
    <w:p w:rsidR="00B57B90" w:rsidRPr="00B11D2D" w:rsidRDefault="00B57B90" w:rsidP="00333A76">
      <w:pPr>
        <w:pStyle w:val="a8"/>
        <w:numPr>
          <w:ilvl w:val="0"/>
          <w:numId w:val="61"/>
        </w:numPr>
        <w:shd w:val="clear" w:color="auto" w:fill="FFFFFF"/>
        <w:jc w:val="both"/>
        <w:textAlignment w:val="baseline"/>
        <w:rPr>
          <w:sz w:val="28"/>
          <w:szCs w:val="28"/>
          <w:lang w:val="en-US"/>
        </w:rPr>
      </w:pPr>
      <w:r w:rsidRPr="00B11D2D">
        <w:rPr>
          <w:sz w:val="28"/>
          <w:szCs w:val="28"/>
          <w:lang w:val="en-US"/>
        </w:rPr>
        <w:t xml:space="preserve">Coordonează procesul de implementare </w:t>
      </w:r>
      <w:proofErr w:type="gramStart"/>
      <w:r w:rsidRPr="00B11D2D">
        <w:rPr>
          <w:sz w:val="28"/>
          <w:szCs w:val="28"/>
          <w:lang w:val="en-US"/>
        </w:rPr>
        <w:t>a</w:t>
      </w:r>
      <w:proofErr w:type="gramEnd"/>
      <w:r w:rsidRPr="00B11D2D">
        <w:rPr>
          <w:sz w:val="28"/>
          <w:szCs w:val="28"/>
          <w:lang w:val="en-US"/>
        </w:rPr>
        <w:t xml:space="preserve"> măsurilor de protecţie a solurilor de eroziune, valorificarea solurilor şi antierozionale.</w:t>
      </w:r>
    </w:p>
    <w:p w:rsidR="00B57B90" w:rsidRPr="00B11D2D" w:rsidRDefault="00B57B90" w:rsidP="00333A76">
      <w:pPr>
        <w:pStyle w:val="a8"/>
        <w:numPr>
          <w:ilvl w:val="0"/>
          <w:numId w:val="61"/>
        </w:numPr>
        <w:shd w:val="clear" w:color="auto" w:fill="FFFFFF"/>
        <w:jc w:val="both"/>
        <w:textAlignment w:val="baseline"/>
        <w:rPr>
          <w:sz w:val="28"/>
          <w:szCs w:val="28"/>
          <w:lang w:val="en-US"/>
        </w:rPr>
      </w:pPr>
      <w:r w:rsidRPr="00B11D2D">
        <w:rPr>
          <w:sz w:val="28"/>
          <w:szCs w:val="28"/>
          <w:lang w:val="en-US"/>
        </w:rPr>
        <w:t>Participă la elaborarea proiectelor de lucru privind valorificarea, ameliorarea, protecţia antierozională a terenurilor şi ralizarea lor în natură;</w:t>
      </w:r>
    </w:p>
    <w:p w:rsidR="00B57B90" w:rsidRPr="00B11D2D" w:rsidRDefault="005F1CD2" w:rsidP="00333A76">
      <w:pPr>
        <w:pStyle w:val="a8"/>
        <w:numPr>
          <w:ilvl w:val="0"/>
          <w:numId w:val="61"/>
        </w:numPr>
        <w:shd w:val="clear" w:color="auto" w:fill="FFFFFF"/>
        <w:jc w:val="both"/>
        <w:textAlignment w:val="baseline"/>
        <w:rPr>
          <w:sz w:val="28"/>
          <w:szCs w:val="28"/>
          <w:lang w:val="en-US"/>
        </w:rPr>
      </w:pPr>
      <w:r>
        <w:rPr>
          <w:sz w:val="28"/>
          <w:szCs w:val="28"/>
          <w:lang w:val="en-US"/>
        </w:rPr>
        <w:t>P</w:t>
      </w:r>
      <w:r w:rsidR="00B57B90" w:rsidRPr="00B11D2D">
        <w:rPr>
          <w:sz w:val="28"/>
          <w:szCs w:val="28"/>
          <w:lang w:val="en-US"/>
        </w:rPr>
        <w:t xml:space="preserve">lanifică, coordonează şi execută (cu forţele organizaţiilor de construcţie specializate) lucrările antierozionale şi </w:t>
      </w:r>
      <w:proofErr w:type="gramStart"/>
      <w:r w:rsidR="00B57B90" w:rsidRPr="00B11D2D">
        <w:rPr>
          <w:sz w:val="28"/>
          <w:szCs w:val="28"/>
          <w:lang w:val="en-US"/>
        </w:rPr>
        <w:t>ce</w:t>
      </w:r>
      <w:proofErr w:type="gramEnd"/>
      <w:r w:rsidR="00B57B90" w:rsidRPr="00B11D2D">
        <w:rPr>
          <w:sz w:val="28"/>
          <w:szCs w:val="28"/>
          <w:lang w:val="en-US"/>
        </w:rPr>
        <w:t xml:space="preserve"> ţin de sporirea fertilităţii solurilor.</w:t>
      </w:r>
    </w:p>
    <w:p w:rsidR="00B57B90" w:rsidRPr="00B11D2D" w:rsidRDefault="00B57B90" w:rsidP="00B11D2D">
      <w:pPr>
        <w:shd w:val="clear" w:color="auto" w:fill="FFFFFF"/>
        <w:ind w:left="-142"/>
        <w:jc w:val="both"/>
        <w:rPr>
          <w:sz w:val="28"/>
          <w:szCs w:val="28"/>
          <w:lang w:val="en-US"/>
        </w:rPr>
      </w:pPr>
    </w:p>
    <w:p w:rsidR="00B57B90" w:rsidRPr="00B11D2D" w:rsidRDefault="00B57B90" w:rsidP="00B11D2D">
      <w:pPr>
        <w:shd w:val="clear" w:color="auto" w:fill="FFFFFF"/>
        <w:jc w:val="center"/>
        <w:rPr>
          <w:sz w:val="28"/>
          <w:szCs w:val="28"/>
          <w:lang w:val="en-US"/>
        </w:rPr>
      </w:pPr>
      <w:r w:rsidRPr="00B11D2D">
        <w:rPr>
          <w:b/>
          <w:bCs/>
          <w:sz w:val="28"/>
          <w:szCs w:val="28"/>
          <w:lang w:val="en-US"/>
        </w:rPr>
        <w:t>V. Drepturile Serviciuluii</w:t>
      </w:r>
    </w:p>
    <w:p w:rsidR="00B57B90" w:rsidRPr="00B11D2D" w:rsidRDefault="00B57B90" w:rsidP="00B11D2D">
      <w:pPr>
        <w:shd w:val="clear" w:color="auto" w:fill="FFFFFF"/>
        <w:ind w:hanging="284"/>
        <w:jc w:val="both"/>
        <w:rPr>
          <w:sz w:val="28"/>
          <w:szCs w:val="28"/>
          <w:bdr w:val="none" w:sz="0" w:space="0" w:color="auto" w:frame="1"/>
          <w:lang w:val="en-US"/>
        </w:rPr>
      </w:pPr>
      <w:r w:rsidRPr="00B11D2D">
        <w:rPr>
          <w:sz w:val="28"/>
          <w:szCs w:val="28"/>
          <w:bdr w:val="none" w:sz="0" w:space="0" w:color="auto" w:frame="1"/>
          <w:lang w:val="en-US"/>
        </w:rPr>
        <w:t>Serviciul agricultură, relații funciare și cadastru are următoarele drepturi:</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bdr w:val="none" w:sz="0" w:space="0" w:color="auto" w:frame="1"/>
          <w:lang w:val="en-US"/>
        </w:rPr>
        <w:t>Să examineze problemele în limitele competenţei sale în domeniul agroindustrial, relații funciare și cadastru;</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bdr w:val="none" w:sz="0" w:space="0" w:color="auto" w:frame="1"/>
          <w:lang w:val="en-US"/>
        </w:rPr>
        <w:t>Să solicit</w:t>
      </w:r>
      <w:r w:rsidR="005F1CD2">
        <w:rPr>
          <w:sz w:val="28"/>
          <w:szCs w:val="28"/>
          <w:bdr w:val="none" w:sz="0" w:space="0" w:color="auto" w:frame="1"/>
          <w:lang w:val="en-US"/>
        </w:rPr>
        <w:t>e, în limitele competenţei sale</w:t>
      </w:r>
      <w:r w:rsidRPr="00B11D2D">
        <w:rPr>
          <w:sz w:val="28"/>
          <w:szCs w:val="28"/>
          <w:bdr w:val="none" w:sz="0" w:space="0" w:color="auto" w:frame="1"/>
          <w:lang w:val="en-US"/>
        </w:rPr>
        <w:t xml:space="preserve"> şi să primească informaţia necesară de la autorităţi publice locale de nivelul I, precum şi de la întreprinderi, organizaţii, instituţii (indiferent de forma lor organizatorico-juridică) informaţii utile pentru elaborarea programelor de dezvoltare social-economică, precum şi alte informaţii necesare pentru soluţionarea problemelor şi exercitarea funcţiilor atribuite;</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bdr w:val="none" w:sz="0" w:space="0" w:color="auto" w:frame="1"/>
          <w:lang w:val="en-US"/>
        </w:rPr>
        <w:t>Să analizeze informaţiile oferite de conducătorii diferitor servicii ale administraţiei publice locale privind executarea prevederilor actelor normative şi legislative, să propună modalităţi de lichidare a încălcărilor comise;</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bdr w:val="none" w:sz="0" w:space="0" w:color="auto" w:frame="1"/>
          <w:lang w:val="en-US"/>
        </w:rPr>
        <w:t xml:space="preserve">Să întreprindă măsuri pentru organizarea şi realizarea programelor de dezvoltare social-economică </w:t>
      </w:r>
      <w:r w:rsidR="005F1CD2">
        <w:rPr>
          <w:sz w:val="28"/>
          <w:szCs w:val="28"/>
          <w:bdr w:val="none" w:sz="0" w:space="0" w:color="auto" w:frame="1"/>
          <w:lang w:val="en-US"/>
        </w:rPr>
        <w:t xml:space="preserve">a </w:t>
      </w:r>
      <w:r w:rsidRPr="00B11D2D">
        <w:rPr>
          <w:sz w:val="28"/>
          <w:szCs w:val="28"/>
          <w:bdr w:val="none" w:sz="0" w:space="0" w:color="auto" w:frame="1"/>
          <w:lang w:val="en-US"/>
        </w:rPr>
        <w:t>raionului;</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bdr w:val="none" w:sz="0" w:space="0" w:color="auto" w:frame="1"/>
          <w:lang w:val="en-US"/>
        </w:rPr>
        <w:t>Să stabilească relaţii de colaborare cu direcţiile similare din alte raioane;</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bdr w:val="none" w:sz="0" w:space="0" w:color="auto" w:frame="1"/>
          <w:lang w:val="en-US"/>
        </w:rPr>
        <w:t>Să convoace consfătuiri pe problemele din aria competenţelor sale;</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lang w:val="ro-RO"/>
        </w:rPr>
        <w:t>Să oblige deţinătorii de terenuri la îndeplinirea elementelor obligatorii ce ţin de administrarea fondului funciar şi reglementarea relaţiilor funciare, cadastrului, geodeziei,  cartografiei,  topografiei,  prospecţiunilor  tehnice,  protecţia  solurilor şi lichidarea încălcărilor în acest domeniu;</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lang w:val="ro-RO"/>
        </w:rPr>
        <w:t>Să oblige conducătorii de cooperative, întreprinderi, organizaţii, instituţii şi cetăţenii particulari, în proprietate sau folosinţ</w:t>
      </w:r>
      <w:r w:rsidR="005F1CD2">
        <w:rPr>
          <w:sz w:val="28"/>
          <w:szCs w:val="28"/>
          <w:lang w:val="ro-RO"/>
        </w:rPr>
        <w:t>a</w:t>
      </w:r>
      <w:r w:rsidRPr="00B11D2D">
        <w:rPr>
          <w:sz w:val="28"/>
          <w:szCs w:val="28"/>
          <w:lang w:val="ro-RO"/>
        </w:rPr>
        <w:t xml:space="preserve"> cărora se află păm</w:t>
      </w:r>
      <w:r w:rsidR="005F1CD2">
        <w:rPr>
          <w:sz w:val="28"/>
          <w:szCs w:val="28"/>
          <w:lang w:val="ro-RO"/>
        </w:rPr>
        <w:t>â</w:t>
      </w:r>
      <w:r w:rsidRPr="00B11D2D">
        <w:rPr>
          <w:sz w:val="28"/>
          <w:szCs w:val="28"/>
          <w:lang w:val="ro-RO"/>
        </w:rPr>
        <w:t>ntul, să execute prevederile Codului Funciar al Republicii Moldova şi altor documente legislative şi normative în vigoare;</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lang w:val="ro-RO"/>
        </w:rPr>
        <w:t>Să oblige toţi beneficiarii funciari să prezinte informaţii, documentele care autentifică  dreptul  de folosire  a  păm</w:t>
      </w:r>
      <w:r w:rsidR="005F1CD2">
        <w:rPr>
          <w:sz w:val="28"/>
          <w:szCs w:val="28"/>
          <w:lang w:val="ro-RO"/>
        </w:rPr>
        <w:t>â</w:t>
      </w:r>
      <w:r w:rsidRPr="00B11D2D">
        <w:rPr>
          <w:sz w:val="28"/>
          <w:szCs w:val="28"/>
          <w:lang w:val="ro-RO"/>
        </w:rPr>
        <w:t>ntului,  precum şi  datele  necesare  pentru soluţionarea problemelor evidenţei, folosirii şi protecţiei păm</w:t>
      </w:r>
      <w:r w:rsidR="005F1CD2">
        <w:rPr>
          <w:sz w:val="28"/>
          <w:szCs w:val="28"/>
          <w:lang w:val="ro-RO"/>
        </w:rPr>
        <w:t>â</w:t>
      </w:r>
      <w:r w:rsidRPr="00B11D2D">
        <w:rPr>
          <w:sz w:val="28"/>
          <w:szCs w:val="28"/>
          <w:lang w:val="ro-RO"/>
        </w:rPr>
        <w:t>ntului;</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lang w:val="ro-RO"/>
        </w:rPr>
        <w:t>Să dea recomandări în vederea folosirii raţionale a terenurilor şi protecţiei lor;</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lang w:val="ro-RO"/>
        </w:rPr>
        <w:t>Să curme acţiunile nelegitime ale deţinătorilor de terenuri care produc pagube păm</w:t>
      </w:r>
      <w:r w:rsidR="005F1CD2">
        <w:rPr>
          <w:sz w:val="28"/>
          <w:szCs w:val="28"/>
          <w:lang w:val="ro-RO"/>
        </w:rPr>
        <w:t>â</w:t>
      </w:r>
      <w:r w:rsidRPr="00B11D2D">
        <w:rPr>
          <w:sz w:val="28"/>
          <w:szCs w:val="28"/>
          <w:lang w:val="ro-RO"/>
        </w:rPr>
        <w:t>ntului prin folosirea lui neraţională;</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lang w:val="ro-RO"/>
        </w:rPr>
        <w:t>Să facă propuneri organelor  de resort privind  tragerea la  răspundere administrativă sau penală, după caz, a deţinătorilor de terenuri pentru încălcarea legislaţiei în vigoare;</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lang w:val="ro-RO"/>
        </w:rPr>
        <w:lastRenderedPageBreak/>
        <w:t>Să coordoneze activitatea specialiştilor pentru reglementarea regimului funciar ai primăriilor satelor (comunelor) raionului. Coordonează angajarea şi eliberarea din funcţie a acestora în cazul necorespunderii funcţiilor;</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lang w:val="ro-RO"/>
        </w:rPr>
        <w:t>Să suspende procesul de valorificare a terenurilor în cazul nerespectării legislaţiei funciare şi să comunice Consiliului organului local al Agenţiei Relaţii Funciare şi Cadastru (în caz de comandator al acestor lucrări);</w:t>
      </w:r>
    </w:p>
    <w:p w:rsidR="00B57B90" w:rsidRPr="00B11D2D" w:rsidRDefault="00B57B90" w:rsidP="00333A76">
      <w:pPr>
        <w:pStyle w:val="a8"/>
        <w:numPr>
          <w:ilvl w:val="1"/>
          <w:numId w:val="60"/>
        </w:numPr>
        <w:shd w:val="clear" w:color="auto" w:fill="FFFFFF"/>
        <w:ind w:left="284"/>
        <w:jc w:val="both"/>
        <w:rPr>
          <w:sz w:val="28"/>
          <w:szCs w:val="28"/>
          <w:bdr w:val="none" w:sz="0" w:space="0" w:color="auto" w:frame="1"/>
          <w:lang w:val="en-US"/>
        </w:rPr>
      </w:pPr>
      <w:r w:rsidRPr="00B11D2D">
        <w:rPr>
          <w:sz w:val="28"/>
          <w:szCs w:val="28"/>
          <w:lang w:val="ro-RO"/>
        </w:rPr>
        <w:t>Să acorde, contra plată, conform legislației în vigoare, servicii, consultații etc. firmelor private, persoanelor fizice și juridice privind reglementarea regimului proprietății funciare.</w:t>
      </w:r>
    </w:p>
    <w:p w:rsidR="00B57B90" w:rsidRPr="00B11D2D" w:rsidRDefault="00B57B90" w:rsidP="00B11D2D">
      <w:pPr>
        <w:shd w:val="clear" w:color="auto" w:fill="FFFFFF"/>
        <w:ind w:hanging="284"/>
        <w:jc w:val="both"/>
        <w:rPr>
          <w:sz w:val="28"/>
          <w:szCs w:val="28"/>
          <w:lang w:val="ro-RO"/>
        </w:rPr>
      </w:pPr>
    </w:p>
    <w:p w:rsidR="00B57B90" w:rsidRPr="00B11D2D" w:rsidRDefault="00B57B90" w:rsidP="00B11D2D">
      <w:pPr>
        <w:shd w:val="clear" w:color="auto" w:fill="FFFFFF"/>
        <w:jc w:val="center"/>
        <w:rPr>
          <w:sz w:val="28"/>
          <w:szCs w:val="28"/>
          <w:lang w:val="en-US"/>
        </w:rPr>
      </w:pPr>
      <w:r w:rsidRPr="00B11D2D">
        <w:rPr>
          <w:b/>
          <w:bCs/>
          <w:sz w:val="28"/>
          <w:szCs w:val="28"/>
          <w:lang w:val="en-US"/>
        </w:rPr>
        <w:t>VI. Dispoziţii finale</w:t>
      </w:r>
    </w:p>
    <w:p w:rsidR="00B57B90" w:rsidRPr="00B11D2D" w:rsidRDefault="00B57B90" w:rsidP="00333A76">
      <w:pPr>
        <w:pStyle w:val="a8"/>
        <w:numPr>
          <w:ilvl w:val="0"/>
          <w:numId w:val="62"/>
        </w:numPr>
        <w:shd w:val="clear" w:color="auto" w:fill="FFFFFF"/>
        <w:tabs>
          <w:tab w:val="left" w:pos="1134"/>
        </w:tabs>
        <w:ind w:left="284"/>
        <w:jc w:val="both"/>
        <w:rPr>
          <w:sz w:val="28"/>
          <w:szCs w:val="28"/>
          <w:lang w:val="en-US"/>
        </w:rPr>
      </w:pPr>
      <w:r w:rsidRPr="00B11D2D">
        <w:rPr>
          <w:sz w:val="28"/>
          <w:szCs w:val="28"/>
          <w:bdr w:val="none" w:sz="0" w:space="0" w:color="auto" w:frame="1"/>
          <w:lang w:val="en-US"/>
        </w:rPr>
        <w:t xml:space="preserve">Angajații </w:t>
      </w:r>
      <w:r w:rsidRPr="00B11D2D">
        <w:rPr>
          <w:sz w:val="28"/>
          <w:szCs w:val="28"/>
          <w:lang w:val="en-US"/>
        </w:rPr>
        <w:t>Serviciului</w:t>
      </w:r>
      <w:r w:rsidRPr="00B11D2D">
        <w:rPr>
          <w:sz w:val="28"/>
          <w:szCs w:val="28"/>
          <w:bdr w:val="none" w:sz="0" w:space="0" w:color="auto" w:frame="1"/>
          <w:lang w:val="en-US"/>
        </w:rPr>
        <w:t xml:space="preserve"> sunt obligaţi să cunoască, să respecte şi să aplice prevederile</w:t>
      </w:r>
      <w:proofErr w:type="gramStart"/>
      <w:r w:rsidRPr="00B11D2D">
        <w:rPr>
          <w:sz w:val="28"/>
          <w:szCs w:val="28"/>
          <w:bdr w:val="none" w:sz="0" w:space="0" w:color="auto" w:frame="1"/>
          <w:lang w:val="en-US"/>
        </w:rPr>
        <w:t>  prezentului</w:t>
      </w:r>
      <w:proofErr w:type="gramEnd"/>
      <w:r w:rsidRPr="00B11D2D">
        <w:rPr>
          <w:sz w:val="28"/>
          <w:szCs w:val="28"/>
          <w:bdr w:val="none" w:sz="0" w:space="0" w:color="auto" w:frame="1"/>
          <w:lang w:val="en-US"/>
        </w:rPr>
        <w:t xml:space="preserve"> Regulament.</w:t>
      </w:r>
    </w:p>
    <w:p w:rsidR="00B57B90" w:rsidRPr="00B11D2D" w:rsidRDefault="00B57B90" w:rsidP="00333A76">
      <w:pPr>
        <w:pStyle w:val="a8"/>
        <w:numPr>
          <w:ilvl w:val="0"/>
          <w:numId w:val="62"/>
        </w:numPr>
        <w:shd w:val="clear" w:color="auto" w:fill="FFFFFF"/>
        <w:tabs>
          <w:tab w:val="left" w:pos="1134"/>
        </w:tabs>
        <w:ind w:left="284"/>
        <w:jc w:val="both"/>
        <w:rPr>
          <w:sz w:val="28"/>
          <w:szCs w:val="28"/>
          <w:lang w:val="en-US"/>
        </w:rPr>
      </w:pPr>
      <w:r w:rsidRPr="00B11D2D">
        <w:rPr>
          <w:sz w:val="28"/>
          <w:szCs w:val="28"/>
          <w:bdr w:val="none" w:sz="0" w:space="0" w:color="auto" w:frame="1"/>
          <w:lang w:val="en-US"/>
        </w:rPr>
        <w:t>Prezentul Regulament se aprobă și se modifică prin decizia Consiliului raional Basarabeasca.</w:t>
      </w:r>
    </w:p>
    <w:p w:rsidR="00B57B90" w:rsidRPr="000C4EA3" w:rsidRDefault="00B57B90" w:rsidP="00B57B90">
      <w:pPr>
        <w:jc w:val="both"/>
        <w:rPr>
          <w:lang w:val="en-US"/>
        </w:rPr>
      </w:pPr>
    </w:p>
    <w:p w:rsidR="00B57B90" w:rsidRDefault="00B57B90" w:rsidP="00B57B90">
      <w:pPr>
        <w:jc w:val="center"/>
        <w:rPr>
          <w:b/>
          <w:sz w:val="28"/>
          <w:szCs w:val="28"/>
          <w:lang w:val="en-US"/>
        </w:rPr>
      </w:pPr>
    </w:p>
    <w:p w:rsidR="00265B14" w:rsidRDefault="00265B14" w:rsidP="00B57B90">
      <w:pPr>
        <w:jc w:val="center"/>
        <w:rPr>
          <w:b/>
          <w:sz w:val="28"/>
          <w:szCs w:val="28"/>
          <w:lang w:val="en-US"/>
        </w:rPr>
      </w:pPr>
    </w:p>
    <w:p w:rsidR="00265B14" w:rsidRDefault="00265B14" w:rsidP="00B57B90">
      <w:pPr>
        <w:jc w:val="center"/>
        <w:rPr>
          <w:b/>
          <w:sz w:val="28"/>
          <w:szCs w:val="28"/>
          <w:lang w:val="en-US"/>
        </w:rPr>
      </w:pPr>
    </w:p>
    <w:p w:rsidR="00265B14" w:rsidRDefault="00265B14"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03312B" w:rsidRDefault="0003312B" w:rsidP="00B57B90">
      <w:pPr>
        <w:jc w:val="center"/>
        <w:rPr>
          <w:b/>
          <w:sz w:val="28"/>
          <w:szCs w:val="28"/>
          <w:lang w:val="en-US"/>
        </w:rPr>
      </w:pPr>
    </w:p>
    <w:p w:rsidR="00265B14" w:rsidRDefault="00265B14" w:rsidP="00B57B90">
      <w:pPr>
        <w:jc w:val="center"/>
        <w:rPr>
          <w:b/>
          <w:sz w:val="28"/>
          <w:szCs w:val="28"/>
          <w:lang w:val="en-US"/>
        </w:rPr>
      </w:pPr>
    </w:p>
    <w:p w:rsidR="00265B14" w:rsidRDefault="00265B14" w:rsidP="00B57B90">
      <w:pPr>
        <w:jc w:val="center"/>
        <w:rPr>
          <w:b/>
          <w:sz w:val="28"/>
          <w:szCs w:val="28"/>
          <w:lang w:val="en-US"/>
        </w:rPr>
      </w:pPr>
    </w:p>
    <w:p w:rsidR="00B57B90" w:rsidRPr="00B57B90" w:rsidRDefault="00B57B90" w:rsidP="00B57B90">
      <w:pPr>
        <w:rPr>
          <w:sz w:val="28"/>
          <w:szCs w:val="28"/>
          <w:lang w:val="en-US"/>
        </w:rPr>
      </w:pPr>
    </w:p>
    <w:p w:rsidR="005E16B1" w:rsidRDefault="005E16B1" w:rsidP="00E27F0F">
      <w:pPr>
        <w:jc w:val="center"/>
        <w:rPr>
          <w:sz w:val="28"/>
          <w:szCs w:val="28"/>
          <w:lang w:val="ro-RO"/>
        </w:rPr>
      </w:pPr>
      <w:r>
        <w:rPr>
          <w:noProof/>
          <w:lang w:eastAsia="ru-RU"/>
        </w:rPr>
        <w:lastRenderedPageBreak/>
        <w:drawing>
          <wp:anchor distT="0" distB="0" distL="114300" distR="114300" simplePos="0" relativeHeight="251864064" behindDoc="1" locked="0" layoutInCell="1" allowOverlap="1" wp14:anchorId="0052F032" wp14:editId="08D554C1">
            <wp:simplePos x="0" y="0"/>
            <wp:positionH relativeFrom="column">
              <wp:posOffset>0</wp:posOffset>
            </wp:positionH>
            <wp:positionV relativeFrom="paragraph">
              <wp:posOffset>0</wp:posOffset>
            </wp:positionV>
            <wp:extent cx="889000" cy="729615"/>
            <wp:effectExtent l="0" t="0" r="6350" b="0"/>
            <wp:wrapNone/>
            <wp:docPr id="18" name="Рисунок 18"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anchor>
        </w:drawing>
      </w:r>
      <w:r>
        <w:rPr>
          <w:noProof/>
          <w:lang w:eastAsia="ru-RU"/>
        </w:rPr>
        <w:drawing>
          <wp:anchor distT="0" distB="0" distL="114300" distR="114300" simplePos="0" relativeHeight="251865088" behindDoc="1" locked="0" layoutInCell="1" allowOverlap="1" wp14:anchorId="7B21387E" wp14:editId="448133D3">
            <wp:simplePos x="0" y="0"/>
            <wp:positionH relativeFrom="column">
              <wp:posOffset>5143500</wp:posOffset>
            </wp:positionH>
            <wp:positionV relativeFrom="paragraph">
              <wp:posOffset>0</wp:posOffset>
            </wp:positionV>
            <wp:extent cx="628015" cy="750570"/>
            <wp:effectExtent l="0" t="0" r="635" b="0"/>
            <wp:wrapNone/>
            <wp:docPr id="16" name="Рисунок 16" descr="Описание: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555"/>
                    <pic:cNvPicPr>
                      <a:picLocks noChangeAspect="1" noChangeArrowheads="1"/>
                    </pic:cNvPicPr>
                  </pic:nvPicPr>
                  <pic:blipFill>
                    <a:blip r:embed="rId11">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anchor>
        </w:drawing>
      </w:r>
      <w:r>
        <w:rPr>
          <w:sz w:val="28"/>
          <w:szCs w:val="28"/>
          <w:lang w:val="ro-RO"/>
        </w:rPr>
        <w:t>REPUBLICA MOLDOVA</w:t>
      </w:r>
    </w:p>
    <w:p w:rsidR="005E16B1" w:rsidRDefault="005E16B1" w:rsidP="005E16B1">
      <w:pPr>
        <w:jc w:val="center"/>
        <w:rPr>
          <w:sz w:val="16"/>
          <w:szCs w:val="16"/>
          <w:lang w:val="ro-RO"/>
        </w:rPr>
      </w:pPr>
    </w:p>
    <w:p w:rsidR="005E16B1" w:rsidRDefault="005E16B1" w:rsidP="005E16B1">
      <w:pPr>
        <w:jc w:val="center"/>
        <w:rPr>
          <w:b/>
          <w:sz w:val="16"/>
          <w:szCs w:val="16"/>
          <w:lang w:val="ro-RO"/>
        </w:rPr>
      </w:pPr>
      <w:r>
        <w:rPr>
          <w:b/>
          <w:sz w:val="28"/>
          <w:szCs w:val="28"/>
          <w:lang w:val="ro-RO"/>
        </w:rPr>
        <w:t xml:space="preserve">CONSILIUL RAIONAL  BASARABEASCA            </w:t>
      </w:r>
    </w:p>
    <w:p w:rsidR="005E16B1" w:rsidRDefault="005E16B1" w:rsidP="005E16B1">
      <w:pPr>
        <w:jc w:val="center"/>
        <w:rPr>
          <w:sz w:val="16"/>
          <w:szCs w:val="16"/>
          <w:lang w:val="ro-RO"/>
        </w:rPr>
      </w:pPr>
      <w:r>
        <w:rPr>
          <w:sz w:val="16"/>
          <w:szCs w:val="16"/>
          <w:lang w:val="ro-RO"/>
        </w:rPr>
        <w:t>MD-6702, or. Basarabeasca, str. K. Marx, 55</w:t>
      </w:r>
    </w:p>
    <w:p w:rsidR="005E16B1" w:rsidRDefault="005E16B1" w:rsidP="00917A51">
      <w:pPr>
        <w:pBdr>
          <w:bottom w:val="single" w:sz="12" w:space="2" w:color="auto"/>
        </w:pBdr>
        <w:jc w:val="center"/>
        <w:rPr>
          <w:sz w:val="16"/>
          <w:szCs w:val="16"/>
          <w:lang w:val="ro-RO"/>
        </w:rPr>
      </w:pPr>
      <w:r>
        <w:rPr>
          <w:sz w:val="16"/>
          <w:szCs w:val="16"/>
          <w:lang w:val="ro-RO"/>
        </w:rPr>
        <w:t xml:space="preserve">tel/fax (297) 2-20-58, (297) 2-20-57  E-mail: </w:t>
      </w:r>
      <w:hyperlink r:id="rId18" w:history="1">
        <w:r>
          <w:rPr>
            <w:rStyle w:val="a3"/>
            <w:lang w:val="en-US"/>
          </w:rPr>
          <w:t>consiliul@basarabeasca.md</w:t>
        </w:r>
      </w:hyperlink>
    </w:p>
    <w:p w:rsidR="006A059C" w:rsidRPr="00917A51" w:rsidRDefault="00917A51" w:rsidP="00917A51">
      <w:pPr>
        <w:jc w:val="right"/>
        <w:rPr>
          <w:lang w:val="ro-RO"/>
        </w:rPr>
      </w:pPr>
      <w:r w:rsidRPr="00917A51">
        <w:rPr>
          <w:lang w:val="ro-RO"/>
        </w:rPr>
        <w:t>Proiect</w:t>
      </w:r>
    </w:p>
    <w:p w:rsidR="005E16B1" w:rsidRDefault="005E16B1" w:rsidP="005E16B1">
      <w:pPr>
        <w:jc w:val="center"/>
        <w:rPr>
          <w:b/>
          <w:sz w:val="32"/>
          <w:szCs w:val="32"/>
          <w:lang w:val="ro-RO"/>
        </w:rPr>
      </w:pPr>
      <w:r>
        <w:rPr>
          <w:b/>
          <w:sz w:val="32"/>
          <w:szCs w:val="32"/>
          <w:lang w:val="ro-RO"/>
        </w:rPr>
        <w:t>DECIZIE</w:t>
      </w:r>
    </w:p>
    <w:p w:rsidR="005E16B1" w:rsidRDefault="005E16B1" w:rsidP="005E16B1">
      <w:pPr>
        <w:jc w:val="center"/>
        <w:rPr>
          <w:sz w:val="28"/>
          <w:szCs w:val="28"/>
          <w:lang w:val="en-GB"/>
        </w:rPr>
      </w:pPr>
      <w:r>
        <w:rPr>
          <w:sz w:val="28"/>
          <w:szCs w:val="28"/>
        </w:rPr>
        <w:t>РЕШЕНИЕ</w:t>
      </w:r>
    </w:p>
    <w:p w:rsidR="005E16B1" w:rsidRDefault="005E16B1" w:rsidP="005E16B1">
      <w:pPr>
        <w:jc w:val="center"/>
        <w:rPr>
          <w:b/>
          <w:sz w:val="32"/>
          <w:szCs w:val="32"/>
          <w:lang w:val="ro-RO"/>
        </w:rPr>
      </w:pPr>
      <w:r>
        <w:rPr>
          <w:b/>
          <w:sz w:val="32"/>
          <w:szCs w:val="32"/>
          <w:lang w:val="ro-RO"/>
        </w:rPr>
        <w:t>a Consiliului Raional Basarabeasca</w:t>
      </w:r>
    </w:p>
    <w:p w:rsidR="005E16B1" w:rsidRDefault="005E16B1" w:rsidP="005E16B1">
      <w:pPr>
        <w:rPr>
          <w:sz w:val="16"/>
          <w:szCs w:val="16"/>
          <w:lang w:val="ro-RO"/>
        </w:rPr>
      </w:pPr>
    </w:p>
    <w:p w:rsidR="00CD4E6D" w:rsidRDefault="005E16B1" w:rsidP="00274181">
      <w:pPr>
        <w:rPr>
          <w:sz w:val="16"/>
          <w:szCs w:val="16"/>
          <w:lang w:val="en-US"/>
        </w:rPr>
      </w:pPr>
      <w:r>
        <w:rPr>
          <w:sz w:val="28"/>
          <w:szCs w:val="28"/>
          <w:lang w:val="ro-RO"/>
        </w:rPr>
        <w:t xml:space="preserve">din </w:t>
      </w:r>
      <w:r w:rsidR="00917A51">
        <w:rPr>
          <w:sz w:val="28"/>
          <w:szCs w:val="28"/>
          <w:lang w:val="ro-RO"/>
        </w:rPr>
        <w:t>27 ianuarie</w:t>
      </w:r>
      <w:r>
        <w:rPr>
          <w:sz w:val="28"/>
          <w:szCs w:val="28"/>
          <w:lang w:val="ro-RO"/>
        </w:rPr>
        <w:t xml:space="preserve"> 202</w:t>
      </w:r>
      <w:r w:rsidR="00917A51">
        <w:rPr>
          <w:sz w:val="28"/>
          <w:szCs w:val="28"/>
          <w:lang w:val="ro-RO"/>
        </w:rPr>
        <w:t>3</w:t>
      </w:r>
      <w:r>
        <w:rPr>
          <w:sz w:val="28"/>
          <w:szCs w:val="28"/>
          <w:lang w:val="ro-RO"/>
        </w:rPr>
        <w:t xml:space="preserve">                                                      </w:t>
      </w:r>
      <w:r w:rsidR="00CD4E6D">
        <w:rPr>
          <w:sz w:val="28"/>
          <w:szCs w:val="28"/>
          <w:lang w:val="ro-RO"/>
        </w:rPr>
        <w:t xml:space="preserve">                              </w:t>
      </w:r>
      <w:r>
        <w:rPr>
          <w:sz w:val="28"/>
          <w:szCs w:val="28"/>
          <w:lang w:val="ro-RO"/>
        </w:rPr>
        <w:t>nr. 01/</w:t>
      </w:r>
      <w:r w:rsidR="00CD4E6D">
        <w:rPr>
          <w:sz w:val="28"/>
          <w:szCs w:val="28"/>
          <w:lang w:val="ro-RO"/>
        </w:rPr>
        <w:t>04</w:t>
      </w:r>
      <w:r>
        <w:rPr>
          <w:lang w:val="en-US"/>
        </w:rPr>
        <w:tab/>
      </w:r>
    </w:p>
    <w:p w:rsidR="00CD4E6D" w:rsidRPr="00CD4E6D" w:rsidRDefault="00CD4E6D" w:rsidP="00274181">
      <w:pPr>
        <w:rPr>
          <w:sz w:val="16"/>
          <w:szCs w:val="16"/>
          <w:lang w:val="en-US"/>
        </w:rPr>
      </w:pPr>
    </w:p>
    <w:p w:rsidR="00AA1D1B" w:rsidRPr="00CD4E6D" w:rsidRDefault="00AA1D1B" w:rsidP="00274181">
      <w:pPr>
        <w:rPr>
          <w:sz w:val="28"/>
          <w:szCs w:val="28"/>
          <w:lang w:val="en-US"/>
        </w:rPr>
      </w:pPr>
      <w:r w:rsidRPr="001F70D6">
        <w:rPr>
          <w:sz w:val="28"/>
          <w:szCs w:val="28"/>
          <w:lang w:val="ro-RO"/>
        </w:rPr>
        <w:t xml:space="preserve">Cu privire la </w:t>
      </w:r>
      <w:r w:rsidR="00274181">
        <w:rPr>
          <w:sz w:val="28"/>
          <w:szCs w:val="28"/>
          <w:lang w:val="ro-RO"/>
        </w:rPr>
        <w:t>transmiterea unor bunuri materiale</w:t>
      </w:r>
    </w:p>
    <w:p w:rsidR="00AA1D1B" w:rsidRPr="009B1BCA" w:rsidRDefault="00AA1D1B" w:rsidP="00AA1D1B">
      <w:pPr>
        <w:rPr>
          <w:sz w:val="16"/>
          <w:szCs w:val="16"/>
          <w:lang w:val="ro-RO"/>
        </w:rPr>
      </w:pPr>
    </w:p>
    <w:p w:rsidR="00966F22" w:rsidRPr="0045532E" w:rsidRDefault="00AA1D1B" w:rsidP="0003312B">
      <w:pPr>
        <w:ind w:firstLine="708"/>
        <w:jc w:val="both"/>
        <w:rPr>
          <w:sz w:val="26"/>
          <w:szCs w:val="26"/>
          <w:lang w:val="ro-RO"/>
        </w:rPr>
      </w:pPr>
      <w:r w:rsidRPr="0045532E">
        <w:rPr>
          <w:sz w:val="26"/>
          <w:szCs w:val="26"/>
          <w:lang w:val="ro-RO"/>
        </w:rPr>
        <w:t xml:space="preserve">Având </w:t>
      </w:r>
      <w:r w:rsidR="00274181" w:rsidRPr="0045532E">
        <w:rPr>
          <w:sz w:val="26"/>
          <w:szCs w:val="26"/>
          <w:lang w:val="ro-RO"/>
        </w:rPr>
        <w:t>la bază iniţ</w:t>
      </w:r>
      <w:r w:rsidR="00CD4E6D" w:rsidRPr="0045532E">
        <w:rPr>
          <w:sz w:val="26"/>
          <w:szCs w:val="26"/>
          <w:lang w:val="ro-RO"/>
        </w:rPr>
        <w:t>iativa preşedintelui raionului B</w:t>
      </w:r>
      <w:r w:rsidR="00274181" w:rsidRPr="0045532E">
        <w:rPr>
          <w:sz w:val="26"/>
          <w:szCs w:val="26"/>
          <w:lang w:val="ro-RO"/>
        </w:rPr>
        <w:t xml:space="preserve">asarabeasca, dl Piotr Puşcari, </w:t>
      </w:r>
      <w:r w:rsidR="00750191" w:rsidRPr="0045532E">
        <w:rPr>
          <w:sz w:val="26"/>
          <w:szCs w:val="26"/>
          <w:lang w:val="ro-RO"/>
        </w:rPr>
        <w:t>cu privire la soluţionarea demersului înaintat Consiliului raional de către dna Ecaterina Pascal, şef adjunct al Direcţiei învăţământ general Basarabeasca nr. 06 din 18.01.2023 prin care se solicită identificarea posibilităţii de achiziţionare şi transmitere la balanţa Direcţiei a unor bunuri materiale</w:t>
      </w:r>
      <w:r w:rsidR="00274181" w:rsidRPr="0045532E">
        <w:rPr>
          <w:sz w:val="26"/>
          <w:szCs w:val="26"/>
          <w:lang w:val="ro-RO"/>
        </w:rPr>
        <w:t xml:space="preserve">, </w:t>
      </w:r>
      <w:r w:rsidRPr="0045532E">
        <w:rPr>
          <w:sz w:val="26"/>
          <w:szCs w:val="26"/>
          <w:lang w:val="ro-RO"/>
        </w:rPr>
        <w:t xml:space="preserve">în conformitate cu art. 46 din Legea </w:t>
      </w:r>
      <w:r w:rsidR="0056317E" w:rsidRPr="0045532E">
        <w:rPr>
          <w:sz w:val="26"/>
          <w:szCs w:val="26"/>
          <w:lang w:val="ro-RO"/>
        </w:rPr>
        <w:t>nr. 436/200</w:t>
      </w:r>
      <w:r w:rsidR="001A25E9" w:rsidRPr="0045532E">
        <w:rPr>
          <w:sz w:val="26"/>
          <w:szCs w:val="26"/>
          <w:lang w:val="ro-RO"/>
        </w:rPr>
        <w:t>6</w:t>
      </w:r>
      <w:r w:rsidR="007B30D1" w:rsidRPr="0045532E">
        <w:rPr>
          <w:sz w:val="26"/>
          <w:szCs w:val="26"/>
          <w:lang w:val="ro-RO"/>
        </w:rPr>
        <w:t xml:space="preserve"> privind administrația publică locală </w:t>
      </w:r>
      <w:r w:rsidR="007B30D1" w:rsidRPr="0045532E">
        <w:rPr>
          <w:i/>
          <w:sz w:val="26"/>
          <w:szCs w:val="26"/>
          <w:lang w:val="en-US"/>
        </w:rPr>
        <w:t xml:space="preserve">(MO nr. </w:t>
      </w:r>
      <w:proofErr w:type="gramStart"/>
      <w:r w:rsidR="007B30D1" w:rsidRPr="0045532E">
        <w:rPr>
          <w:i/>
          <w:sz w:val="26"/>
          <w:szCs w:val="26"/>
          <w:lang w:val="en-US"/>
        </w:rPr>
        <w:t>32-35/2007 art.</w:t>
      </w:r>
      <w:proofErr w:type="gramEnd"/>
      <w:r w:rsidR="007B30D1" w:rsidRPr="0045532E">
        <w:rPr>
          <w:i/>
          <w:sz w:val="26"/>
          <w:szCs w:val="26"/>
          <w:lang w:val="en-US"/>
        </w:rPr>
        <w:t xml:space="preserve"> </w:t>
      </w:r>
      <w:proofErr w:type="gramStart"/>
      <w:r w:rsidR="007B30D1" w:rsidRPr="0045532E">
        <w:rPr>
          <w:i/>
          <w:sz w:val="26"/>
          <w:szCs w:val="26"/>
          <w:lang w:val="en-US"/>
        </w:rPr>
        <w:t>116)</w:t>
      </w:r>
      <w:r w:rsidR="007B30D1" w:rsidRPr="0045532E">
        <w:rPr>
          <w:sz w:val="26"/>
          <w:szCs w:val="26"/>
          <w:lang w:val="ro-RO"/>
        </w:rPr>
        <w:t>,</w:t>
      </w:r>
      <w:r w:rsidR="00274181" w:rsidRPr="0045532E">
        <w:rPr>
          <w:sz w:val="26"/>
          <w:szCs w:val="26"/>
          <w:lang w:val="ro-RO"/>
        </w:rPr>
        <w:t xml:space="preserve"> precum şi prevederil</w:t>
      </w:r>
      <w:r w:rsidR="00CD4E6D" w:rsidRPr="0045532E">
        <w:rPr>
          <w:sz w:val="26"/>
          <w:szCs w:val="26"/>
          <w:lang w:val="ro-RO"/>
        </w:rPr>
        <w:t>e deciziei Consiliului raional B</w:t>
      </w:r>
      <w:r w:rsidR="00274181" w:rsidRPr="0045532E">
        <w:rPr>
          <w:sz w:val="26"/>
          <w:szCs w:val="26"/>
          <w:lang w:val="ro-RO"/>
        </w:rPr>
        <w:t>asarabeasca nr.</w:t>
      </w:r>
      <w:proofErr w:type="gramEnd"/>
      <w:r w:rsidR="00274181" w:rsidRPr="0045532E">
        <w:rPr>
          <w:sz w:val="26"/>
          <w:szCs w:val="26"/>
          <w:lang w:val="ro-RO"/>
        </w:rPr>
        <w:t xml:space="preserve"> 05/10 din 14.12.2022 </w:t>
      </w:r>
      <w:r w:rsidR="00274181" w:rsidRPr="0045532E">
        <w:rPr>
          <w:i/>
          <w:sz w:val="26"/>
          <w:szCs w:val="26"/>
          <w:lang w:val="ro-RO"/>
        </w:rPr>
        <w:t>„Cu privire la transmiterea în gestiune, prin contract de comodat, a unui bun imobil”</w:t>
      </w:r>
      <w:r w:rsidR="00274181" w:rsidRPr="0045532E">
        <w:rPr>
          <w:sz w:val="26"/>
          <w:szCs w:val="26"/>
          <w:lang w:val="ro-RO"/>
        </w:rPr>
        <w:t>, ţinând cont de</w:t>
      </w:r>
      <w:r w:rsidRPr="0045532E">
        <w:rPr>
          <w:sz w:val="26"/>
          <w:szCs w:val="26"/>
          <w:lang w:val="ro-RO"/>
        </w:rPr>
        <w:t xml:space="preserve"> avizul Comisiei consultative de specialitate pentru </w:t>
      </w:r>
      <w:r w:rsidR="00274181" w:rsidRPr="0045532E">
        <w:rPr>
          <w:sz w:val="26"/>
          <w:szCs w:val="26"/>
          <w:lang w:val="ro-RO"/>
        </w:rPr>
        <w:t>economie, buget şi finanţe</w:t>
      </w:r>
      <w:r w:rsidRPr="0045532E">
        <w:rPr>
          <w:sz w:val="26"/>
          <w:szCs w:val="26"/>
          <w:lang w:val="ro-RO"/>
        </w:rPr>
        <w:t>, Consiliul raional Basarabeasca</w:t>
      </w:r>
    </w:p>
    <w:p w:rsidR="00966F22" w:rsidRPr="0045532E" w:rsidRDefault="00AA1D1B" w:rsidP="0003312B">
      <w:pPr>
        <w:ind w:firstLine="708"/>
        <w:jc w:val="center"/>
        <w:rPr>
          <w:b/>
          <w:sz w:val="26"/>
          <w:szCs w:val="26"/>
          <w:lang w:val="ro-RO"/>
        </w:rPr>
      </w:pPr>
      <w:r w:rsidRPr="0045532E">
        <w:rPr>
          <w:b/>
          <w:sz w:val="26"/>
          <w:szCs w:val="26"/>
          <w:lang w:val="ro-RO"/>
        </w:rPr>
        <w:t>D E C I D E:</w:t>
      </w:r>
    </w:p>
    <w:p w:rsidR="00AA1D1B" w:rsidRPr="0045532E" w:rsidRDefault="00AA1D1B" w:rsidP="00333A76">
      <w:pPr>
        <w:pStyle w:val="a8"/>
        <w:numPr>
          <w:ilvl w:val="0"/>
          <w:numId w:val="48"/>
        </w:numPr>
        <w:jc w:val="both"/>
        <w:rPr>
          <w:sz w:val="26"/>
          <w:szCs w:val="26"/>
          <w:lang w:val="ro-RO"/>
        </w:rPr>
      </w:pPr>
      <w:r w:rsidRPr="0045532E">
        <w:rPr>
          <w:sz w:val="26"/>
          <w:szCs w:val="26"/>
          <w:lang w:val="ro-RO"/>
        </w:rPr>
        <w:t xml:space="preserve">Se </w:t>
      </w:r>
      <w:r w:rsidR="00274181" w:rsidRPr="0045532E">
        <w:rPr>
          <w:sz w:val="26"/>
          <w:szCs w:val="26"/>
          <w:lang w:val="ro-RO"/>
        </w:rPr>
        <w:t xml:space="preserve">acceptă </w:t>
      </w:r>
      <w:r w:rsidR="00750191" w:rsidRPr="0045532E">
        <w:rPr>
          <w:sz w:val="26"/>
          <w:szCs w:val="26"/>
          <w:lang w:val="ro-RO"/>
        </w:rPr>
        <w:t xml:space="preserve">demontarea bunurilor materiale aflate în clădirea băii publice cu numărul cadastral </w:t>
      </w:r>
      <w:r w:rsidR="00750191" w:rsidRPr="0045532E">
        <w:rPr>
          <w:b/>
          <w:sz w:val="26"/>
          <w:szCs w:val="26"/>
          <w:lang w:val="ro-RO"/>
        </w:rPr>
        <w:t>1201312.028.01</w:t>
      </w:r>
      <w:r w:rsidR="00750191" w:rsidRPr="0045532E">
        <w:rPr>
          <w:sz w:val="26"/>
          <w:szCs w:val="26"/>
          <w:lang w:val="ro-RO"/>
        </w:rPr>
        <w:t xml:space="preserve"> de pe strada Vladimir Lenin 2/14 din or. Basarabeasca şi </w:t>
      </w:r>
      <w:r w:rsidR="00274181" w:rsidRPr="0045532E">
        <w:rPr>
          <w:sz w:val="26"/>
          <w:szCs w:val="26"/>
          <w:lang w:val="ro-RO"/>
        </w:rPr>
        <w:t>transmiterea</w:t>
      </w:r>
      <w:r w:rsidR="00750191" w:rsidRPr="0045532E">
        <w:rPr>
          <w:sz w:val="26"/>
          <w:szCs w:val="26"/>
          <w:lang w:val="ro-RO"/>
        </w:rPr>
        <w:t xml:space="preserve"> acestora</w:t>
      </w:r>
      <w:r w:rsidR="00274181" w:rsidRPr="0045532E">
        <w:rPr>
          <w:sz w:val="26"/>
          <w:szCs w:val="26"/>
          <w:lang w:val="ro-RO"/>
        </w:rPr>
        <w:t>, cu titlu gratuit, la balanţa contabilităţii Direcţiei î</w:t>
      </w:r>
      <w:r w:rsidR="00750191" w:rsidRPr="0045532E">
        <w:rPr>
          <w:sz w:val="26"/>
          <w:szCs w:val="26"/>
          <w:lang w:val="ro-RO"/>
        </w:rPr>
        <w:t>nvăţământ general Basarabeasca</w:t>
      </w:r>
      <w:r w:rsidR="00274181" w:rsidRPr="0045532E">
        <w:rPr>
          <w:sz w:val="26"/>
          <w:szCs w:val="26"/>
          <w:lang w:val="ro-RO"/>
        </w:rPr>
        <w:t xml:space="preserve"> </w:t>
      </w:r>
      <w:r w:rsidR="00750191" w:rsidRPr="0045532E">
        <w:rPr>
          <w:sz w:val="26"/>
          <w:szCs w:val="26"/>
          <w:lang w:val="ro-RO"/>
        </w:rPr>
        <w:t xml:space="preserve">pentru </w:t>
      </w:r>
      <w:r w:rsidR="00CD4E6D" w:rsidRPr="0045532E">
        <w:rPr>
          <w:sz w:val="26"/>
          <w:szCs w:val="26"/>
          <w:lang w:val="ro-RO"/>
        </w:rPr>
        <w:t xml:space="preserve">instalarea acestora în clădirea cu numărul cadastral </w:t>
      </w:r>
      <w:r w:rsidR="00CD4E6D" w:rsidRPr="0045532E">
        <w:rPr>
          <w:b/>
          <w:sz w:val="26"/>
          <w:szCs w:val="26"/>
          <w:lang w:val="ro-RO"/>
        </w:rPr>
        <w:t>1201307.330.01</w:t>
      </w:r>
      <w:r w:rsidR="00CD4E6D" w:rsidRPr="0045532E">
        <w:rPr>
          <w:sz w:val="26"/>
          <w:szCs w:val="26"/>
          <w:lang w:val="ro-RO"/>
        </w:rPr>
        <w:t xml:space="preserve"> de pe strada Trudovaia, 62, aflate în gestiunea Şcolii sportive raionale </w:t>
      </w:r>
      <w:r w:rsidR="00CD4E6D" w:rsidRPr="0045532E">
        <w:rPr>
          <w:i/>
          <w:sz w:val="26"/>
          <w:szCs w:val="26"/>
          <w:lang w:val="ro-RO"/>
        </w:rPr>
        <w:t>(lista bunurilor materiale conform anexei la prezenta decizie)</w:t>
      </w:r>
      <w:r w:rsidRPr="0045532E">
        <w:rPr>
          <w:sz w:val="26"/>
          <w:szCs w:val="26"/>
          <w:lang w:val="ro-RO"/>
        </w:rPr>
        <w:t>.</w:t>
      </w:r>
    </w:p>
    <w:p w:rsidR="00CD4E6D" w:rsidRPr="0045532E" w:rsidRDefault="00CD4E6D" w:rsidP="00333A76">
      <w:pPr>
        <w:pStyle w:val="a8"/>
        <w:numPr>
          <w:ilvl w:val="0"/>
          <w:numId w:val="48"/>
        </w:numPr>
        <w:jc w:val="both"/>
        <w:rPr>
          <w:sz w:val="26"/>
          <w:szCs w:val="26"/>
          <w:lang w:val="ro-RO"/>
        </w:rPr>
      </w:pPr>
      <w:r w:rsidRPr="0045532E">
        <w:rPr>
          <w:sz w:val="26"/>
          <w:szCs w:val="26"/>
          <w:lang w:val="ro-RO"/>
        </w:rPr>
        <w:t xml:space="preserve">Preşedintele raionului, dl Piotr Puşcari </w:t>
      </w:r>
      <w:r w:rsidR="0014085B" w:rsidRPr="0045532E">
        <w:rPr>
          <w:sz w:val="26"/>
          <w:szCs w:val="26"/>
          <w:lang w:val="ro-RO"/>
        </w:rPr>
        <w:t xml:space="preserve">în conformitate cu cerinţele cadrului normativ, </w:t>
      </w:r>
      <w:r w:rsidRPr="0045532E">
        <w:rPr>
          <w:sz w:val="26"/>
          <w:szCs w:val="26"/>
          <w:lang w:val="ro-RO"/>
        </w:rPr>
        <w:t>va asigura transmiterea bunurilor materiale</w:t>
      </w:r>
      <w:r w:rsidR="0014085B" w:rsidRPr="0045532E">
        <w:rPr>
          <w:sz w:val="26"/>
          <w:szCs w:val="26"/>
          <w:lang w:val="ro-RO"/>
        </w:rPr>
        <w:t xml:space="preserve"> indicate în pct. 1 al prezentei decizii. </w:t>
      </w:r>
    </w:p>
    <w:p w:rsidR="00CD4E6D" w:rsidRPr="0045532E" w:rsidRDefault="00CD4E6D" w:rsidP="00333A76">
      <w:pPr>
        <w:pStyle w:val="a8"/>
        <w:numPr>
          <w:ilvl w:val="0"/>
          <w:numId w:val="48"/>
        </w:numPr>
        <w:jc w:val="both"/>
        <w:rPr>
          <w:sz w:val="26"/>
          <w:szCs w:val="26"/>
          <w:lang w:val="ro-RO"/>
        </w:rPr>
      </w:pPr>
      <w:r w:rsidRPr="0045532E">
        <w:rPr>
          <w:sz w:val="26"/>
          <w:szCs w:val="26"/>
          <w:lang w:val="ro-RO"/>
        </w:rPr>
        <w:t>Contabilitatea Direcţiei învăţământ general Basarabeasca va înregistra în registrele contabile  bunuril</w:t>
      </w:r>
      <w:r w:rsidR="00533E86" w:rsidRPr="0045532E">
        <w:rPr>
          <w:sz w:val="26"/>
          <w:szCs w:val="26"/>
          <w:lang w:val="ro-RO"/>
        </w:rPr>
        <w:t>e</w:t>
      </w:r>
      <w:r w:rsidRPr="0045532E">
        <w:rPr>
          <w:sz w:val="26"/>
          <w:szCs w:val="26"/>
          <w:lang w:val="ro-RO"/>
        </w:rPr>
        <w:t xml:space="preserve"> materiale transmise conform anexei la prezenta decizie.</w:t>
      </w:r>
    </w:p>
    <w:p w:rsidR="0014085B" w:rsidRPr="0045532E" w:rsidRDefault="0014085B" w:rsidP="00333A76">
      <w:pPr>
        <w:pStyle w:val="a8"/>
        <w:numPr>
          <w:ilvl w:val="0"/>
          <w:numId w:val="48"/>
        </w:numPr>
        <w:jc w:val="both"/>
        <w:rPr>
          <w:sz w:val="26"/>
          <w:szCs w:val="26"/>
          <w:lang w:val="ro-RO"/>
        </w:rPr>
      </w:pPr>
      <w:r w:rsidRPr="0045532E">
        <w:rPr>
          <w:sz w:val="26"/>
          <w:szCs w:val="26"/>
          <w:lang w:val="ro-RO"/>
        </w:rPr>
        <w:t>Contabilitatea Aparatului preşedintelui raionului (dna Silvia Niculiţa) în conformitate cu prevederile cadrului normativ va efectua operaţiunile legate de transmiterea bunurilor materiale indicate în pct. 1 al prezentei decizii.</w:t>
      </w:r>
    </w:p>
    <w:p w:rsidR="00CD4E6D" w:rsidRPr="0045532E" w:rsidRDefault="00CD4E6D" w:rsidP="00333A76">
      <w:pPr>
        <w:pStyle w:val="a8"/>
        <w:numPr>
          <w:ilvl w:val="0"/>
          <w:numId w:val="48"/>
        </w:numPr>
        <w:jc w:val="both"/>
        <w:rPr>
          <w:sz w:val="26"/>
          <w:szCs w:val="26"/>
          <w:lang w:val="ro-RO"/>
        </w:rPr>
      </w:pPr>
      <w:r w:rsidRPr="0045532E">
        <w:rPr>
          <w:sz w:val="26"/>
          <w:szCs w:val="26"/>
          <w:lang w:val="ro-RO"/>
        </w:rPr>
        <w:t>Directorul Şcolii sportive raionale (dl Vitalie Manea) va asigura folosirea bunurilor materiale transmise conform destinaţiei.</w:t>
      </w:r>
    </w:p>
    <w:p w:rsidR="0063702F" w:rsidRPr="0045532E" w:rsidRDefault="00CD4E6D" w:rsidP="00333A76">
      <w:pPr>
        <w:pStyle w:val="a8"/>
        <w:numPr>
          <w:ilvl w:val="0"/>
          <w:numId w:val="48"/>
        </w:numPr>
        <w:jc w:val="both"/>
        <w:rPr>
          <w:sz w:val="26"/>
          <w:szCs w:val="26"/>
          <w:lang w:val="ro-RO"/>
        </w:rPr>
      </w:pPr>
      <w:r w:rsidRPr="0045532E">
        <w:rPr>
          <w:sz w:val="26"/>
          <w:szCs w:val="26"/>
          <w:lang w:val="ro-RO"/>
        </w:rPr>
        <w:t>Responsabilitatea pentru</w:t>
      </w:r>
      <w:r w:rsidR="00AA1D1B" w:rsidRPr="0045532E">
        <w:rPr>
          <w:sz w:val="26"/>
          <w:szCs w:val="26"/>
          <w:lang w:val="ro-RO"/>
        </w:rPr>
        <w:t xml:space="preserve"> execut</w:t>
      </w:r>
      <w:r w:rsidRPr="0045532E">
        <w:rPr>
          <w:sz w:val="26"/>
          <w:szCs w:val="26"/>
          <w:lang w:val="ro-RO"/>
        </w:rPr>
        <w:t>area</w:t>
      </w:r>
      <w:r w:rsidR="00AA1D1B" w:rsidRPr="0045532E">
        <w:rPr>
          <w:sz w:val="26"/>
          <w:szCs w:val="26"/>
          <w:lang w:val="ro-RO"/>
        </w:rPr>
        <w:t xml:space="preserve"> prezentei decizii se atribuie dlu</w:t>
      </w:r>
      <w:r w:rsidR="0063702F" w:rsidRPr="0045532E">
        <w:rPr>
          <w:sz w:val="26"/>
          <w:szCs w:val="26"/>
          <w:lang w:val="ro-RO"/>
        </w:rPr>
        <w:t>i P</w:t>
      </w:r>
      <w:r w:rsidRPr="0045532E">
        <w:rPr>
          <w:sz w:val="26"/>
          <w:szCs w:val="26"/>
          <w:lang w:val="ro-RO"/>
        </w:rPr>
        <w:t>iotr Puşcari</w:t>
      </w:r>
      <w:r w:rsidR="0063702F" w:rsidRPr="0045532E">
        <w:rPr>
          <w:sz w:val="26"/>
          <w:szCs w:val="26"/>
          <w:lang w:val="ro-RO"/>
        </w:rPr>
        <w:t>, preşedinte</w:t>
      </w:r>
      <w:r w:rsidRPr="0045532E">
        <w:rPr>
          <w:sz w:val="26"/>
          <w:szCs w:val="26"/>
          <w:lang w:val="ro-RO"/>
        </w:rPr>
        <w:t xml:space="preserve"> </w:t>
      </w:r>
      <w:r w:rsidR="00AA1D1B" w:rsidRPr="0045532E">
        <w:rPr>
          <w:sz w:val="26"/>
          <w:szCs w:val="26"/>
          <w:lang w:val="ro-RO"/>
        </w:rPr>
        <w:t>al raionului</w:t>
      </w:r>
      <w:r w:rsidRPr="0045532E">
        <w:rPr>
          <w:sz w:val="26"/>
          <w:szCs w:val="26"/>
          <w:lang w:val="ro-RO"/>
        </w:rPr>
        <w:t xml:space="preserve"> Basarabeasca</w:t>
      </w:r>
      <w:r w:rsidR="00AA1D1B" w:rsidRPr="0045532E">
        <w:rPr>
          <w:sz w:val="26"/>
          <w:szCs w:val="26"/>
          <w:lang w:val="ro-RO"/>
        </w:rPr>
        <w:t>.</w:t>
      </w:r>
    </w:p>
    <w:p w:rsidR="00966F22" w:rsidRPr="0045532E" w:rsidRDefault="0063702F" w:rsidP="00333A76">
      <w:pPr>
        <w:pStyle w:val="a8"/>
        <w:numPr>
          <w:ilvl w:val="0"/>
          <w:numId w:val="48"/>
        </w:numPr>
        <w:jc w:val="both"/>
        <w:rPr>
          <w:sz w:val="26"/>
          <w:szCs w:val="26"/>
          <w:lang w:val="ro-RO"/>
        </w:rPr>
      </w:pPr>
      <w:r w:rsidRPr="0045532E">
        <w:rPr>
          <w:sz w:val="26"/>
          <w:szCs w:val="26"/>
          <w:lang w:val="ro-RO"/>
        </w:rPr>
        <w:t>Prezenta decizie intră în vigoare la data publicării în registrul de Stat al Actelor</w:t>
      </w:r>
    </w:p>
    <w:p w:rsidR="0063702F" w:rsidRPr="0045532E" w:rsidRDefault="00966F22" w:rsidP="00CD4E6D">
      <w:pPr>
        <w:ind w:left="360"/>
        <w:jc w:val="both"/>
        <w:rPr>
          <w:sz w:val="26"/>
          <w:szCs w:val="26"/>
          <w:lang w:val="ro-RO"/>
        </w:rPr>
      </w:pPr>
      <w:r w:rsidRPr="0045532E">
        <w:rPr>
          <w:sz w:val="26"/>
          <w:szCs w:val="26"/>
          <w:lang w:val="ro-RO"/>
        </w:rPr>
        <w:t xml:space="preserve">Locale </w:t>
      </w:r>
      <w:r w:rsidR="0063702F" w:rsidRPr="0045532E">
        <w:rPr>
          <w:sz w:val="26"/>
          <w:szCs w:val="26"/>
          <w:lang w:val="ro-RO"/>
        </w:rPr>
        <w:t xml:space="preserve">se aduce la cunoştinţa persoanelor vizate, precum şi la cunoştinţă publică prin intermediul paginii oficiale a Consiliului raional: </w:t>
      </w:r>
      <w:hyperlink r:id="rId19" w:history="1">
        <w:r w:rsidR="0063702F" w:rsidRPr="0045532E">
          <w:rPr>
            <w:rStyle w:val="a3"/>
            <w:i/>
            <w:sz w:val="26"/>
            <w:szCs w:val="26"/>
            <w:lang w:val="ro-RO"/>
          </w:rPr>
          <w:t>www.basarabeasca.md</w:t>
        </w:r>
      </w:hyperlink>
      <w:r w:rsidR="0063702F" w:rsidRPr="0045532E">
        <w:rPr>
          <w:i/>
          <w:sz w:val="26"/>
          <w:szCs w:val="26"/>
          <w:lang w:val="ro-RO"/>
        </w:rPr>
        <w:t>.</w:t>
      </w:r>
    </w:p>
    <w:p w:rsidR="00966F22" w:rsidRDefault="00966F22" w:rsidP="006118B9">
      <w:pPr>
        <w:rPr>
          <w:sz w:val="28"/>
          <w:szCs w:val="28"/>
          <w:lang w:val="ro-RO"/>
        </w:rPr>
      </w:pPr>
    </w:p>
    <w:p w:rsidR="00966F22" w:rsidRDefault="006118B9" w:rsidP="006118B9">
      <w:pPr>
        <w:rPr>
          <w:sz w:val="28"/>
          <w:szCs w:val="28"/>
          <w:lang w:val="ro-RO"/>
        </w:rPr>
      </w:pPr>
      <w:r w:rsidRPr="00966F22">
        <w:rPr>
          <w:sz w:val="28"/>
          <w:szCs w:val="28"/>
          <w:lang w:val="ro-RO"/>
        </w:rPr>
        <w:t xml:space="preserve">Preşedintele şedinţei Consiliului </w:t>
      </w:r>
    </w:p>
    <w:p w:rsidR="006118B9" w:rsidRPr="00966F22" w:rsidRDefault="006118B9" w:rsidP="006118B9">
      <w:pPr>
        <w:rPr>
          <w:sz w:val="28"/>
          <w:szCs w:val="28"/>
          <w:lang w:val="en-US"/>
        </w:rPr>
      </w:pPr>
      <w:r w:rsidRPr="00966F22">
        <w:rPr>
          <w:sz w:val="28"/>
          <w:szCs w:val="28"/>
          <w:lang w:val="ro-RO"/>
        </w:rPr>
        <w:t>Raional Bas</w:t>
      </w:r>
      <w:r w:rsidR="0063702F" w:rsidRPr="00966F22">
        <w:rPr>
          <w:sz w:val="28"/>
          <w:szCs w:val="28"/>
          <w:lang w:val="ro-RO"/>
        </w:rPr>
        <w:t xml:space="preserve">arabeasca                  </w:t>
      </w:r>
      <w:r w:rsidR="00966F22">
        <w:rPr>
          <w:sz w:val="28"/>
          <w:szCs w:val="28"/>
          <w:lang w:val="ro-RO"/>
        </w:rPr>
        <w:t xml:space="preserve">                                                   </w:t>
      </w:r>
      <w:r w:rsidR="00CD4E6D">
        <w:rPr>
          <w:sz w:val="28"/>
          <w:szCs w:val="28"/>
          <w:lang w:val="en-US"/>
        </w:rPr>
        <w:t>____________</w:t>
      </w:r>
    </w:p>
    <w:p w:rsidR="00966F22" w:rsidRPr="00966F22" w:rsidRDefault="00966F22" w:rsidP="006118B9">
      <w:pPr>
        <w:rPr>
          <w:i/>
          <w:sz w:val="16"/>
          <w:szCs w:val="16"/>
          <w:lang w:val="ro-RO"/>
        </w:rPr>
      </w:pPr>
    </w:p>
    <w:p w:rsidR="006118B9" w:rsidRPr="00966F22" w:rsidRDefault="006118B9" w:rsidP="006118B9">
      <w:pPr>
        <w:rPr>
          <w:i/>
          <w:sz w:val="28"/>
          <w:szCs w:val="28"/>
          <w:lang w:val="ro-RO"/>
        </w:rPr>
      </w:pPr>
      <w:r w:rsidRPr="00966F22">
        <w:rPr>
          <w:i/>
          <w:sz w:val="28"/>
          <w:szCs w:val="28"/>
          <w:lang w:val="ro-RO"/>
        </w:rPr>
        <w:t>Contrasemnează:</w:t>
      </w:r>
    </w:p>
    <w:p w:rsidR="006118B9" w:rsidRPr="00966F22" w:rsidRDefault="006118B9" w:rsidP="006118B9">
      <w:pPr>
        <w:rPr>
          <w:sz w:val="28"/>
          <w:szCs w:val="28"/>
          <w:lang w:val="ro-RO"/>
        </w:rPr>
        <w:sectPr w:rsidR="006118B9" w:rsidRPr="00966F22" w:rsidSect="005E74CB">
          <w:footerReference w:type="default" r:id="rId20"/>
          <w:pgSz w:w="11906" w:h="16838"/>
          <w:pgMar w:top="851" w:right="851" w:bottom="851" w:left="1418" w:header="709" w:footer="709" w:gutter="0"/>
          <w:cols w:space="708"/>
          <w:docGrid w:linePitch="360"/>
        </w:sectPr>
      </w:pPr>
      <w:r w:rsidRPr="00966F22">
        <w:rPr>
          <w:sz w:val="28"/>
          <w:szCs w:val="28"/>
          <w:lang w:val="ro-RO"/>
        </w:rPr>
        <w:t xml:space="preserve">Secretarul  Consiliului </w:t>
      </w:r>
      <w:r w:rsidR="0045532E">
        <w:rPr>
          <w:sz w:val="28"/>
          <w:szCs w:val="28"/>
          <w:lang w:val="ro-RO"/>
        </w:rPr>
        <w:t xml:space="preserve"> </w:t>
      </w:r>
      <w:r w:rsidRPr="00966F22">
        <w:rPr>
          <w:sz w:val="28"/>
          <w:szCs w:val="28"/>
          <w:lang w:val="ro-RO"/>
        </w:rPr>
        <w:t>Raional Bas</w:t>
      </w:r>
      <w:r w:rsidR="0045532E">
        <w:rPr>
          <w:sz w:val="28"/>
          <w:szCs w:val="28"/>
          <w:lang w:val="ro-RO"/>
        </w:rPr>
        <w:t xml:space="preserve">arabeasca                           </w:t>
      </w:r>
      <w:bookmarkStart w:id="3" w:name="_GoBack"/>
      <w:bookmarkEnd w:id="3"/>
      <w:r w:rsidRPr="00966F22">
        <w:rPr>
          <w:sz w:val="28"/>
          <w:szCs w:val="28"/>
          <w:lang w:val="ro-RO"/>
        </w:rPr>
        <w:t xml:space="preserve"> </w:t>
      </w:r>
      <w:r w:rsidRPr="00966F22">
        <w:rPr>
          <w:sz w:val="28"/>
          <w:szCs w:val="28"/>
          <w:lang w:val="en-US"/>
        </w:rPr>
        <w:t>Gheorghe LIVIŢCHI</w:t>
      </w:r>
    </w:p>
    <w:p w:rsidR="00665C6E" w:rsidRDefault="00665C6E" w:rsidP="00665C6E">
      <w:pPr>
        <w:pStyle w:val="a6"/>
        <w:jc w:val="center"/>
        <w:rPr>
          <w:rFonts w:ascii="Times New Roman" w:hAnsi="Times New Roman"/>
          <w:sz w:val="28"/>
          <w:szCs w:val="28"/>
          <w:lang w:val="ro-RO"/>
        </w:rPr>
      </w:pPr>
      <w:r>
        <w:rPr>
          <w:noProof/>
          <w:lang w:eastAsia="ru-RU"/>
        </w:rPr>
        <w:lastRenderedPageBreak/>
        <w:drawing>
          <wp:anchor distT="0" distB="0" distL="114300" distR="114300" simplePos="0" relativeHeight="252019712" behindDoc="1" locked="0" layoutInCell="1" allowOverlap="1" wp14:anchorId="0EB897E2" wp14:editId="5AA77185">
            <wp:simplePos x="0" y="0"/>
            <wp:positionH relativeFrom="column">
              <wp:posOffset>5257800</wp:posOffset>
            </wp:positionH>
            <wp:positionV relativeFrom="paragraph">
              <wp:posOffset>48260</wp:posOffset>
            </wp:positionV>
            <wp:extent cx="628015" cy="750570"/>
            <wp:effectExtent l="0" t="0" r="635" b="0"/>
            <wp:wrapNone/>
            <wp:docPr id="22" name="Рисунок 22" descr="Описание: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18688" behindDoc="1" locked="0" layoutInCell="1" allowOverlap="1" wp14:anchorId="64BAF2E6" wp14:editId="73055DDC">
            <wp:simplePos x="0" y="0"/>
            <wp:positionH relativeFrom="column">
              <wp:posOffset>0</wp:posOffset>
            </wp:positionH>
            <wp:positionV relativeFrom="paragraph">
              <wp:posOffset>113665</wp:posOffset>
            </wp:positionV>
            <wp:extent cx="889000" cy="729615"/>
            <wp:effectExtent l="0" t="0" r="6350" b="0"/>
            <wp:wrapNone/>
            <wp:docPr id="21" name="Рисунок 2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Безымянный"/>
                    <pic:cNvPicPr>
                      <a:picLocks noChangeAspect="1" noChangeArrowheads="1"/>
                    </pic:cNvPicPr>
                  </pic:nvPicPr>
                  <pic:blipFill>
                    <a:blip r:embed="rId21">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D4D">
        <w:rPr>
          <w:rFonts w:ascii="Times New Roman" w:hAnsi="Times New Roman"/>
          <w:sz w:val="28"/>
          <w:szCs w:val="28"/>
          <w:lang w:val="ro-RO"/>
        </w:rPr>
        <w:t>REPUBLICA MOLDOVA</w:t>
      </w:r>
    </w:p>
    <w:p w:rsidR="00665C6E" w:rsidRPr="0053604A" w:rsidRDefault="00665C6E" w:rsidP="00665C6E">
      <w:pPr>
        <w:pStyle w:val="a6"/>
        <w:jc w:val="center"/>
        <w:rPr>
          <w:rFonts w:ascii="Times New Roman" w:hAnsi="Times New Roman"/>
          <w:sz w:val="10"/>
          <w:szCs w:val="10"/>
          <w:lang w:val="ro-RO"/>
        </w:rPr>
      </w:pPr>
    </w:p>
    <w:p w:rsidR="00665C6E" w:rsidRPr="00750191" w:rsidRDefault="00665C6E" w:rsidP="00163C94">
      <w:pPr>
        <w:pStyle w:val="a6"/>
        <w:jc w:val="center"/>
        <w:rPr>
          <w:rFonts w:ascii="Times New Roman" w:hAnsi="Times New Roman"/>
          <w:b/>
          <w:sz w:val="28"/>
          <w:szCs w:val="28"/>
          <w:lang w:val="en-US"/>
        </w:rPr>
      </w:pPr>
      <w:r w:rsidRPr="00F83D4D">
        <w:rPr>
          <w:rFonts w:ascii="Times New Roman" w:hAnsi="Times New Roman"/>
          <w:b/>
          <w:sz w:val="28"/>
          <w:szCs w:val="28"/>
          <w:lang w:val="ro-RO"/>
        </w:rPr>
        <w:t>CONSILIUL RAIONAL  BASARABEASCA</w:t>
      </w:r>
    </w:p>
    <w:p w:rsidR="00665C6E" w:rsidRPr="00F83D4D" w:rsidRDefault="00665C6E" w:rsidP="00665C6E">
      <w:pPr>
        <w:pStyle w:val="a6"/>
        <w:jc w:val="center"/>
        <w:rPr>
          <w:rFonts w:ascii="Times New Roman" w:hAnsi="Times New Roman"/>
          <w:sz w:val="20"/>
          <w:szCs w:val="20"/>
          <w:lang w:val="ro-RO"/>
        </w:rPr>
      </w:pPr>
      <w:r w:rsidRPr="00F83D4D">
        <w:rPr>
          <w:rFonts w:ascii="Times New Roman" w:hAnsi="Times New Roman"/>
          <w:sz w:val="20"/>
          <w:szCs w:val="20"/>
          <w:lang w:val="ro-RO"/>
        </w:rPr>
        <w:t>MD-6702, or. Basarabeasca, str. K. Marx, 55</w:t>
      </w:r>
    </w:p>
    <w:p w:rsidR="00665C6E" w:rsidRPr="00F83D4D" w:rsidRDefault="00665C6E" w:rsidP="00665C6E">
      <w:pPr>
        <w:pStyle w:val="a6"/>
        <w:pBdr>
          <w:bottom w:val="single" w:sz="12" w:space="1" w:color="auto"/>
        </w:pBdr>
        <w:jc w:val="center"/>
        <w:rPr>
          <w:rFonts w:ascii="Times New Roman" w:hAnsi="Times New Roman"/>
          <w:sz w:val="20"/>
          <w:szCs w:val="20"/>
          <w:lang w:val="ro-RO"/>
        </w:rPr>
      </w:pPr>
      <w:r w:rsidRPr="00F83D4D">
        <w:rPr>
          <w:rFonts w:ascii="Times New Roman" w:hAnsi="Times New Roman"/>
          <w:sz w:val="20"/>
          <w:szCs w:val="20"/>
          <w:lang w:val="ro-RO"/>
        </w:rPr>
        <w:t>tel/fax (297) 2-20-58, (297) 2-20-57  E-mail:</w:t>
      </w:r>
      <w:r w:rsidRPr="00F83D4D">
        <w:rPr>
          <w:rFonts w:ascii="Times New Roman" w:hAnsi="Times New Roman"/>
          <w:sz w:val="20"/>
          <w:szCs w:val="20"/>
          <w:u w:val="single"/>
          <w:lang w:val="ro-RO"/>
        </w:rPr>
        <w:t>consiliul@basarabeasaca.md</w:t>
      </w:r>
    </w:p>
    <w:p w:rsidR="00665C6E" w:rsidRPr="00750191" w:rsidRDefault="00665C6E" w:rsidP="00163C94">
      <w:pPr>
        <w:pStyle w:val="a6"/>
        <w:jc w:val="right"/>
        <w:rPr>
          <w:rFonts w:ascii="Times New Roman" w:hAnsi="Times New Roman"/>
          <w:sz w:val="20"/>
          <w:szCs w:val="20"/>
          <w:lang w:val="en-US"/>
        </w:rPr>
      </w:pPr>
      <w:r>
        <w:rPr>
          <w:rFonts w:ascii="Times New Roman" w:hAnsi="Times New Roman"/>
          <w:sz w:val="20"/>
          <w:szCs w:val="20"/>
          <w:lang w:val="ro-RO"/>
        </w:rPr>
        <w:t>P</w:t>
      </w:r>
      <w:r w:rsidRPr="00665C6E">
        <w:rPr>
          <w:rFonts w:ascii="Times New Roman" w:hAnsi="Times New Roman"/>
          <w:sz w:val="20"/>
          <w:szCs w:val="20"/>
          <w:lang w:val="ro-RO"/>
        </w:rPr>
        <w:t xml:space="preserve">roiect </w:t>
      </w:r>
    </w:p>
    <w:p w:rsidR="00665C6E" w:rsidRPr="00F83D4D" w:rsidRDefault="00665C6E" w:rsidP="00665C6E">
      <w:pPr>
        <w:pStyle w:val="a6"/>
        <w:jc w:val="center"/>
        <w:rPr>
          <w:rFonts w:ascii="Times New Roman" w:hAnsi="Times New Roman"/>
          <w:b/>
          <w:sz w:val="28"/>
          <w:szCs w:val="28"/>
          <w:lang w:val="ro-RO"/>
        </w:rPr>
      </w:pPr>
      <w:r w:rsidRPr="00F83D4D">
        <w:rPr>
          <w:rFonts w:ascii="Times New Roman" w:hAnsi="Times New Roman"/>
          <w:b/>
          <w:sz w:val="28"/>
          <w:szCs w:val="28"/>
          <w:lang w:val="ro-RO"/>
        </w:rPr>
        <w:t>DECIZIE</w:t>
      </w:r>
    </w:p>
    <w:p w:rsidR="00665C6E" w:rsidRPr="00F83D4D" w:rsidRDefault="00665C6E" w:rsidP="00665C6E">
      <w:pPr>
        <w:pStyle w:val="a6"/>
        <w:jc w:val="center"/>
        <w:rPr>
          <w:rFonts w:ascii="Times New Roman" w:hAnsi="Times New Roman"/>
          <w:sz w:val="28"/>
          <w:szCs w:val="28"/>
          <w:lang w:val="en-GB"/>
        </w:rPr>
      </w:pPr>
      <w:r w:rsidRPr="00F83D4D">
        <w:rPr>
          <w:rFonts w:ascii="Times New Roman" w:hAnsi="Times New Roman"/>
          <w:sz w:val="28"/>
          <w:szCs w:val="28"/>
        </w:rPr>
        <w:t>РЕШЕНИЕ</w:t>
      </w:r>
    </w:p>
    <w:p w:rsidR="00665C6E" w:rsidRPr="00F83D4D" w:rsidRDefault="00665C6E" w:rsidP="00665C6E">
      <w:pPr>
        <w:pStyle w:val="a6"/>
        <w:jc w:val="center"/>
        <w:rPr>
          <w:rFonts w:ascii="Times New Roman" w:hAnsi="Times New Roman"/>
          <w:b/>
          <w:sz w:val="28"/>
          <w:szCs w:val="28"/>
          <w:lang w:val="ro-RO"/>
        </w:rPr>
      </w:pPr>
      <w:r w:rsidRPr="00F83D4D">
        <w:rPr>
          <w:rFonts w:ascii="Times New Roman" w:hAnsi="Times New Roman"/>
          <w:b/>
          <w:sz w:val="28"/>
          <w:szCs w:val="28"/>
          <w:lang w:val="ro-RO"/>
        </w:rPr>
        <w:t>a Consiliului Raional Basarabeasca</w:t>
      </w:r>
    </w:p>
    <w:p w:rsidR="00665C6E" w:rsidRPr="00163C94" w:rsidRDefault="00665C6E" w:rsidP="00665C6E">
      <w:pPr>
        <w:pStyle w:val="a6"/>
        <w:jc w:val="center"/>
        <w:rPr>
          <w:rFonts w:ascii="Times New Roman" w:hAnsi="Times New Roman"/>
          <w:b/>
          <w:sz w:val="10"/>
          <w:szCs w:val="10"/>
          <w:lang w:val="ro-RO"/>
        </w:rPr>
      </w:pPr>
    </w:p>
    <w:p w:rsidR="00665C6E" w:rsidRPr="004C560D" w:rsidRDefault="00665C6E" w:rsidP="00665C6E">
      <w:pPr>
        <w:pStyle w:val="a6"/>
        <w:jc w:val="center"/>
        <w:rPr>
          <w:rFonts w:ascii="Times New Roman" w:hAnsi="Times New Roman"/>
          <w:sz w:val="28"/>
          <w:szCs w:val="28"/>
          <w:lang w:val="en-US"/>
        </w:rPr>
      </w:pPr>
      <w:r>
        <w:rPr>
          <w:rFonts w:ascii="Times New Roman" w:hAnsi="Times New Roman"/>
          <w:sz w:val="28"/>
          <w:szCs w:val="28"/>
          <w:lang w:val="ro-RO"/>
        </w:rPr>
        <w:t xml:space="preserve">din </w:t>
      </w:r>
      <w:r>
        <w:rPr>
          <w:rFonts w:ascii="Times New Roman" w:hAnsi="Times New Roman"/>
          <w:sz w:val="28"/>
          <w:szCs w:val="28"/>
          <w:lang w:val="en-US"/>
        </w:rPr>
        <w:t>27 ianuarie</w:t>
      </w:r>
      <w:r w:rsidRPr="00F83D4D">
        <w:rPr>
          <w:rFonts w:ascii="Times New Roman" w:hAnsi="Times New Roman"/>
          <w:sz w:val="28"/>
          <w:szCs w:val="28"/>
          <w:lang w:val="ro-RO"/>
        </w:rPr>
        <w:t xml:space="preserve"> 20</w:t>
      </w:r>
      <w:r>
        <w:rPr>
          <w:rFonts w:ascii="Times New Roman" w:hAnsi="Times New Roman"/>
          <w:sz w:val="28"/>
          <w:szCs w:val="28"/>
          <w:lang w:val="ro-RO"/>
        </w:rPr>
        <w:t>23</w:t>
      </w:r>
      <w:r w:rsidRPr="00F83D4D">
        <w:rPr>
          <w:rFonts w:ascii="Times New Roman" w:hAnsi="Times New Roman"/>
          <w:sz w:val="28"/>
          <w:szCs w:val="28"/>
          <w:lang w:val="ro-RO"/>
        </w:rPr>
        <w:t xml:space="preserve">                                                     </w:t>
      </w:r>
      <w:r>
        <w:rPr>
          <w:rFonts w:ascii="Times New Roman" w:hAnsi="Times New Roman"/>
          <w:sz w:val="28"/>
          <w:szCs w:val="28"/>
          <w:lang w:val="ro-RO"/>
        </w:rPr>
        <w:t xml:space="preserve">                            </w:t>
      </w:r>
      <w:r w:rsidRPr="00F83D4D">
        <w:rPr>
          <w:rFonts w:ascii="Times New Roman" w:hAnsi="Times New Roman"/>
          <w:sz w:val="28"/>
          <w:szCs w:val="28"/>
          <w:lang w:val="ro-RO"/>
        </w:rPr>
        <w:t xml:space="preserve">nr. </w:t>
      </w:r>
      <w:r>
        <w:rPr>
          <w:rFonts w:ascii="Times New Roman" w:hAnsi="Times New Roman"/>
          <w:sz w:val="28"/>
          <w:szCs w:val="28"/>
          <w:lang w:val="ro-RO"/>
        </w:rPr>
        <w:t>01/05</w:t>
      </w:r>
    </w:p>
    <w:p w:rsidR="00665C6E" w:rsidRPr="00365A25" w:rsidRDefault="00665C6E" w:rsidP="00665C6E">
      <w:pPr>
        <w:rPr>
          <w:sz w:val="16"/>
          <w:szCs w:val="16"/>
          <w:lang w:val="en-US"/>
        </w:rPr>
      </w:pPr>
    </w:p>
    <w:p w:rsidR="00665C6E" w:rsidRPr="008D482B" w:rsidRDefault="00665C6E" w:rsidP="00665C6E">
      <w:pPr>
        <w:rPr>
          <w:sz w:val="28"/>
          <w:szCs w:val="28"/>
          <w:lang w:val="en-US"/>
        </w:rPr>
      </w:pPr>
      <w:r w:rsidRPr="008D482B">
        <w:rPr>
          <w:sz w:val="28"/>
          <w:szCs w:val="28"/>
          <w:lang w:val="en-US"/>
        </w:rPr>
        <w:t>Cu privire la arendarea un</w:t>
      </w:r>
      <w:r w:rsidR="008D482B" w:rsidRPr="008D482B">
        <w:rPr>
          <w:sz w:val="28"/>
          <w:szCs w:val="28"/>
          <w:lang w:val="en-US"/>
        </w:rPr>
        <w:t>ui</w:t>
      </w:r>
      <w:r w:rsidRPr="008D482B">
        <w:rPr>
          <w:sz w:val="28"/>
          <w:szCs w:val="28"/>
          <w:lang w:val="en-US"/>
        </w:rPr>
        <w:t xml:space="preserve"> spaţi</w:t>
      </w:r>
      <w:r w:rsidR="008D482B" w:rsidRPr="008D482B">
        <w:rPr>
          <w:sz w:val="28"/>
          <w:szCs w:val="28"/>
          <w:lang w:val="en-US"/>
        </w:rPr>
        <w:t>u</w:t>
      </w:r>
      <w:r w:rsidRPr="008D482B">
        <w:rPr>
          <w:sz w:val="28"/>
          <w:szCs w:val="28"/>
          <w:lang w:val="en-US"/>
        </w:rPr>
        <w:t xml:space="preserve"> în incinta </w:t>
      </w:r>
    </w:p>
    <w:p w:rsidR="00665C6E" w:rsidRPr="008D482B" w:rsidRDefault="00665C6E" w:rsidP="00665C6E">
      <w:pPr>
        <w:rPr>
          <w:sz w:val="28"/>
          <w:szCs w:val="28"/>
          <w:lang w:val="en-US"/>
        </w:rPr>
      </w:pPr>
      <w:proofErr w:type="gramStart"/>
      <w:r w:rsidRPr="008D482B">
        <w:rPr>
          <w:sz w:val="28"/>
          <w:szCs w:val="28"/>
          <w:lang w:val="en-US"/>
        </w:rPr>
        <w:t>clădirii</w:t>
      </w:r>
      <w:proofErr w:type="gramEnd"/>
      <w:r w:rsidRPr="008D482B">
        <w:rPr>
          <w:sz w:val="28"/>
          <w:szCs w:val="28"/>
          <w:lang w:val="en-US"/>
        </w:rPr>
        <w:t xml:space="preserve"> administrative a Consiliului raional</w:t>
      </w:r>
    </w:p>
    <w:p w:rsidR="00665C6E" w:rsidRPr="00365A25" w:rsidRDefault="00665C6E" w:rsidP="00665C6E">
      <w:pPr>
        <w:rPr>
          <w:sz w:val="16"/>
          <w:szCs w:val="16"/>
          <w:lang w:val="en-US"/>
        </w:rPr>
      </w:pPr>
    </w:p>
    <w:p w:rsidR="00665C6E" w:rsidRPr="00163C94" w:rsidRDefault="00665C6E" w:rsidP="00665C6E">
      <w:pPr>
        <w:jc w:val="both"/>
        <w:rPr>
          <w:sz w:val="28"/>
          <w:szCs w:val="28"/>
          <w:lang w:val="en-US"/>
        </w:rPr>
      </w:pPr>
      <w:r w:rsidRPr="007E3CBE">
        <w:rPr>
          <w:sz w:val="26"/>
          <w:szCs w:val="26"/>
          <w:lang w:val="en-US"/>
        </w:rPr>
        <w:tab/>
      </w:r>
      <w:r w:rsidRPr="00281A82">
        <w:rPr>
          <w:sz w:val="28"/>
          <w:szCs w:val="28"/>
          <w:lang w:val="ro-RO"/>
        </w:rPr>
        <w:t xml:space="preserve">Dând curs </w:t>
      </w:r>
      <w:r w:rsidR="008D482B">
        <w:rPr>
          <w:sz w:val="28"/>
          <w:szCs w:val="28"/>
          <w:lang w:val="ro-RO"/>
        </w:rPr>
        <w:t>circularei Comisiei Electorale C</w:t>
      </w:r>
      <w:r w:rsidR="001276C7">
        <w:rPr>
          <w:sz w:val="28"/>
          <w:szCs w:val="28"/>
          <w:lang w:val="ro-RO"/>
        </w:rPr>
        <w:t xml:space="preserve">entrale nr. </w:t>
      </w:r>
      <w:r w:rsidR="001276C7" w:rsidRPr="0054759D">
        <w:rPr>
          <w:sz w:val="28"/>
          <w:szCs w:val="28"/>
          <w:lang w:val="ro-RO"/>
        </w:rPr>
        <w:t>CEC-8/</w:t>
      </w:r>
      <w:r w:rsidR="0054759D" w:rsidRPr="0054759D">
        <w:rPr>
          <w:sz w:val="28"/>
          <w:szCs w:val="28"/>
          <w:lang w:val="ro-RO"/>
        </w:rPr>
        <w:t>1559</w:t>
      </w:r>
      <w:r w:rsidR="001276C7" w:rsidRPr="0054759D">
        <w:rPr>
          <w:sz w:val="28"/>
          <w:szCs w:val="28"/>
          <w:lang w:val="ro-RO"/>
        </w:rPr>
        <w:t xml:space="preserve"> din 12 ianuarie 2023</w:t>
      </w:r>
      <w:r w:rsidR="001276C7">
        <w:rPr>
          <w:sz w:val="28"/>
          <w:szCs w:val="28"/>
          <w:lang w:val="ro-RO"/>
        </w:rPr>
        <w:t xml:space="preserve"> prin care se solicită identificarea şi darea în folosinţă a unui spaţiu pentru activitatea Consiliului electoral al circumscripţiei electorale </w:t>
      </w:r>
      <w:r w:rsidR="00BE070D">
        <w:rPr>
          <w:sz w:val="28"/>
          <w:szCs w:val="28"/>
          <w:lang w:val="ro-RO"/>
        </w:rPr>
        <w:t>Basarabeasca</w:t>
      </w:r>
      <w:r w:rsidR="001276C7">
        <w:rPr>
          <w:sz w:val="28"/>
          <w:szCs w:val="28"/>
          <w:lang w:val="ro-RO"/>
        </w:rPr>
        <w:t xml:space="preserve">, care va activa cu statut permanent, în corespundere cu prevederile Codului electoral nr. 325/22, </w:t>
      </w:r>
      <w:r w:rsidRPr="00281A82">
        <w:rPr>
          <w:sz w:val="28"/>
          <w:szCs w:val="28"/>
          <w:lang w:val="en-US"/>
        </w:rPr>
        <w:t xml:space="preserve">în temeiul art. (9) </w:t>
      </w:r>
      <w:proofErr w:type="gramStart"/>
      <w:r w:rsidRPr="00281A82">
        <w:rPr>
          <w:sz w:val="28"/>
          <w:szCs w:val="28"/>
          <w:lang w:val="en-US"/>
        </w:rPr>
        <w:t>alin</w:t>
      </w:r>
      <w:proofErr w:type="gramEnd"/>
      <w:r w:rsidRPr="00281A82">
        <w:rPr>
          <w:sz w:val="28"/>
          <w:szCs w:val="28"/>
          <w:lang w:val="en-US"/>
        </w:rPr>
        <w:t xml:space="preserve">. (1) </w:t>
      </w:r>
      <w:proofErr w:type="gramStart"/>
      <w:r w:rsidRPr="00281A82">
        <w:rPr>
          <w:sz w:val="28"/>
          <w:szCs w:val="28"/>
          <w:lang w:val="en-US"/>
        </w:rPr>
        <w:t>şi</w:t>
      </w:r>
      <w:proofErr w:type="gramEnd"/>
      <w:r w:rsidRPr="00281A82">
        <w:rPr>
          <w:sz w:val="28"/>
          <w:szCs w:val="28"/>
          <w:lang w:val="en-US"/>
        </w:rPr>
        <w:t xml:space="preserve"> alin. (2) </w:t>
      </w:r>
      <w:proofErr w:type="gramStart"/>
      <w:r w:rsidRPr="00281A82">
        <w:rPr>
          <w:sz w:val="28"/>
          <w:szCs w:val="28"/>
          <w:lang w:val="en-US"/>
        </w:rPr>
        <w:t>lit.h</w:t>
      </w:r>
      <w:proofErr w:type="gramEnd"/>
      <w:r w:rsidRPr="00281A82">
        <w:rPr>
          <w:sz w:val="28"/>
          <w:szCs w:val="28"/>
          <w:lang w:val="en-US"/>
        </w:rPr>
        <w:t xml:space="preserve">) din Legea nr. </w:t>
      </w:r>
      <w:proofErr w:type="gramStart"/>
      <w:r w:rsidRPr="00281A82">
        <w:rPr>
          <w:sz w:val="28"/>
          <w:szCs w:val="28"/>
          <w:lang w:val="en-US"/>
        </w:rPr>
        <w:t xml:space="preserve">121/2007 privind administrarea şi deetatizarea proprietăţii publice </w:t>
      </w:r>
      <w:r w:rsidRPr="00281A82">
        <w:rPr>
          <w:i/>
          <w:sz w:val="28"/>
          <w:szCs w:val="28"/>
          <w:lang w:val="en-US"/>
        </w:rPr>
        <w:t>(MO nr. 90-93/2007 art. 401)</w:t>
      </w:r>
      <w:r w:rsidRPr="00281A82">
        <w:rPr>
          <w:sz w:val="28"/>
          <w:szCs w:val="28"/>
          <w:lang w:val="en-US"/>
        </w:rPr>
        <w:t>, art.</w:t>
      </w:r>
      <w:proofErr w:type="gramEnd"/>
      <w:r w:rsidRPr="00281A82">
        <w:rPr>
          <w:sz w:val="28"/>
          <w:szCs w:val="28"/>
          <w:lang w:val="en-US"/>
        </w:rPr>
        <w:t xml:space="preserve"> </w:t>
      </w:r>
      <w:proofErr w:type="gramStart"/>
      <w:r w:rsidRPr="00281A82">
        <w:rPr>
          <w:sz w:val="28"/>
          <w:szCs w:val="28"/>
          <w:lang w:val="en-US"/>
        </w:rPr>
        <w:t>43 alin.</w:t>
      </w:r>
      <w:proofErr w:type="gramEnd"/>
      <w:r w:rsidRPr="00281A82">
        <w:rPr>
          <w:sz w:val="28"/>
          <w:szCs w:val="28"/>
          <w:lang w:val="en-US"/>
        </w:rPr>
        <w:t xml:space="preserve"> (1) </w:t>
      </w:r>
      <w:proofErr w:type="gramStart"/>
      <w:r w:rsidRPr="00281A82">
        <w:rPr>
          <w:sz w:val="28"/>
          <w:szCs w:val="28"/>
          <w:lang w:val="en-US"/>
        </w:rPr>
        <w:t>lit</w:t>
      </w:r>
      <w:proofErr w:type="gramEnd"/>
      <w:r w:rsidRPr="00281A82">
        <w:rPr>
          <w:sz w:val="28"/>
          <w:szCs w:val="28"/>
          <w:lang w:val="en-US"/>
        </w:rPr>
        <w:t xml:space="preserve">. d) </w:t>
      </w:r>
      <w:proofErr w:type="gramStart"/>
      <w:r w:rsidRPr="00281A82">
        <w:rPr>
          <w:sz w:val="28"/>
          <w:szCs w:val="28"/>
          <w:lang w:val="en-US"/>
        </w:rPr>
        <w:t>din</w:t>
      </w:r>
      <w:proofErr w:type="gramEnd"/>
      <w:r w:rsidRPr="00281A82">
        <w:rPr>
          <w:sz w:val="28"/>
          <w:szCs w:val="28"/>
          <w:lang w:val="en-US"/>
        </w:rPr>
        <w:t xml:space="preserve"> </w:t>
      </w:r>
      <w:r w:rsidRPr="00281A82">
        <w:rPr>
          <w:sz w:val="28"/>
          <w:szCs w:val="28"/>
          <w:lang w:val="ro-RO"/>
        </w:rPr>
        <w:t xml:space="preserve">Legea nr. 436/2006 privind administraţia publică locală </w:t>
      </w:r>
      <w:r w:rsidRPr="00281A82">
        <w:rPr>
          <w:i/>
          <w:sz w:val="28"/>
          <w:szCs w:val="28"/>
          <w:lang w:val="ro-RO"/>
        </w:rPr>
        <w:t>(MO nr.32-35/2007 art.116)</w:t>
      </w:r>
      <w:r w:rsidRPr="00281A82">
        <w:rPr>
          <w:sz w:val="28"/>
          <w:szCs w:val="28"/>
          <w:lang w:val="ro-RO"/>
        </w:rPr>
        <w:t>,</w:t>
      </w:r>
      <w:r w:rsidRPr="00281A82">
        <w:rPr>
          <w:sz w:val="28"/>
          <w:szCs w:val="28"/>
          <w:lang w:val="en-US"/>
        </w:rPr>
        <w:t xml:space="preserve"> ţinând cont de </w:t>
      </w:r>
      <w:r w:rsidRPr="00281A82">
        <w:rPr>
          <w:sz w:val="28"/>
          <w:szCs w:val="28"/>
          <w:lang w:val="ro-RO"/>
        </w:rPr>
        <w:t>avizul Comisiei consultative de specialitate a Consiliului raional pentru economie, buget şi finanţe, Consiliul raional Basarabeasca</w:t>
      </w:r>
    </w:p>
    <w:p w:rsidR="00665C6E" w:rsidRPr="00163C94" w:rsidRDefault="00665C6E" w:rsidP="00163C94">
      <w:pPr>
        <w:jc w:val="center"/>
        <w:rPr>
          <w:b/>
          <w:sz w:val="28"/>
          <w:szCs w:val="28"/>
        </w:rPr>
      </w:pPr>
      <w:r w:rsidRPr="00F83D4D">
        <w:rPr>
          <w:b/>
          <w:sz w:val="28"/>
          <w:szCs w:val="28"/>
          <w:lang w:val="ro-RO"/>
        </w:rPr>
        <w:t>D E C I D E:</w:t>
      </w:r>
    </w:p>
    <w:p w:rsidR="008D482B" w:rsidRDefault="00665C6E" w:rsidP="00665C6E">
      <w:pPr>
        <w:numPr>
          <w:ilvl w:val="0"/>
          <w:numId w:val="63"/>
        </w:numPr>
        <w:jc w:val="both"/>
        <w:rPr>
          <w:sz w:val="28"/>
          <w:szCs w:val="28"/>
          <w:lang w:val="en-US"/>
        </w:rPr>
      </w:pPr>
      <w:r w:rsidRPr="00281A82">
        <w:rPr>
          <w:sz w:val="28"/>
          <w:szCs w:val="28"/>
          <w:lang w:val="en-US"/>
        </w:rPr>
        <w:t>Se acceptă darea în arendă cu</w:t>
      </w:r>
      <w:r w:rsidR="008D482B">
        <w:rPr>
          <w:sz w:val="28"/>
          <w:szCs w:val="28"/>
          <w:lang w:val="en-US"/>
        </w:rPr>
        <w:t xml:space="preserve"> </w:t>
      </w:r>
      <w:r w:rsidRPr="008D482B">
        <w:rPr>
          <w:sz w:val="28"/>
          <w:szCs w:val="28"/>
          <w:lang w:val="en-US"/>
        </w:rPr>
        <w:t xml:space="preserve">încheierea contractului de locaţiune, a </w:t>
      </w:r>
      <w:r w:rsidR="008D482B">
        <w:rPr>
          <w:sz w:val="28"/>
          <w:szCs w:val="28"/>
          <w:lang w:val="en-US"/>
        </w:rPr>
        <w:t>încăperii</w:t>
      </w:r>
    </w:p>
    <w:p w:rsidR="00665C6E" w:rsidRPr="008D482B" w:rsidRDefault="00665C6E" w:rsidP="00665C6E">
      <w:pPr>
        <w:jc w:val="both"/>
        <w:rPr>
          <w:sz w:val="28"/>
          <w:szCs w:val="28"/>
          <w:lang w:val="en-US"/>
        </w:rPr>
      </w:pPr>
      <w:proofErr w:type="gramStart"/>
      <w:r w:rsidRPr="008D482B">
        <w:rPr>
          <w:sz w:val="28"/>
          <w:szCs w:val="28"/>
          <w:lang w:val="en-US"/>
        </w:rPr>
        <w:t>cu</w:t>
      </w:r>
      <w:proofErr w:type="gramEnd"/>
      <w:r w:rsidRPr="008D482B">
        <w:rPr>
          <w:sz w:val="28"/>
          <w:szCs w:val="28"/>
          <w:lang w:val="en-US"/>
        </w:rPr>
        <w:t xml:space="preserve"> suprafaţa de </w:t>
      </w:r>
      <w:r w:rsidR="000A6763" w:rsidRPr="000A6763">
        <w:rPr>
          <w:b/>
          <w:sz w:val="28"/>
          <w:szCs w:val="28"/>
          <w:lang w:val="en-US"/>
        </w:rPr>
        <w:t>29,5</w:t>
      </w:r>
      <w:r w:rsidRPr="000A6763">
        <w:rPr>
          <w:b/>
          <w:sz w:val="28"/>
          <w:szCs w:val="28"/>
          <w:lang w:val="en-US"/>
        </w:rPr>
        <w:t xml:space="preserve"> m</w:t>
      </w:r>
      <w:r w:rsidRPr="008D482B">
        <w:rPr>
          <w:b/>
          <w:sz w:val="28"/>
          <w:szCs w:val="28"/>
          <w:lang w:val="en-US"/>
        </w:rPr>
        <w:t>²</w:t>
      </w:r>
      <w:r w:rsidRPr="008D482B">
        <w:rPr>
          <w:sz w:val="28"/>
          <w:szCs w:val="28"/>
          <w:lang w:val="en-US"/>
        </w:rPr>
        <w:t>, amplasată la etajul I</w:t>
      </w:r>
      <w:r w:rsidR="008D482B">
        <w:rPr>
          <w:sz w:val="28"/>
          <w:szCs w:val="28"/>
          <w:lang w:val="en-US"/>
        </w:rPr>
        <w:t>V</w:t>
      </w:r>
      <w:r w:rsidRPr="008D482B">
        <w:rPr>
          <w:sz w:val="28"/>
          <w:szCs w:val="28"/>
          <w:lang w:val="en-US"/>
        </w:rPr>
        <w:t xml:space="preserve"> din incinta clădirii administrative a Consiliului raional de pe str. K. Marx, 55 din or. </w:t>
      </w:r>
      <w:proofErr w:type="gramStart"/>
      <w:r w:rsidRPr="008D482B">
        <w:rPr>
          <w:sz w:val="28"/>
          <w:szCs w:val="28"/>
          <w:lang w:val="en-US"/>
        </w:rPr>
        <w:t>Basarabeasca, pentru desfăşurarea activităţii</w:t>
      </w:r>
      <w:r w:rsidR="008D482B">
        <w:rPr>
          <w:sz w:val="28"/>
          <w:szCs w:val="28"/>
          <w:lang w:val="en-US"/>
        </w:rPr>
        <w:t xml:space="preserve"> reprezentantului </w:t>
      </w:r>
      <w:r w:rsidR="008D482B">
        <w:rPr>
          <w:sz w:val="28"/>
          <w:szCs w:val="28"/>
          <w:lang w:val="ro-RO"/>
        </w:rPr>
        <w:t xml:space="preserve">Consiliului electoral al circumscripţiei electorale </w:t>
      </w:r>
      <w:r w:rsidR="00BE070D">
        <w:rPr>
          <w:sz w:val="28"/>
          <w:szCs w:val="28"/>
          <w:lang w:val="ro-RO"/>
        </w:rPr>
        <w:t>Basarabeasca</w:t>
      </w:r>
      <w:r w:rsidR="008D482B">
        <w:rPr>
          <w:sz w:val="28"/>
          <w:szCs w:val="28"/>
          <w:lang w:val="ro-RO"/>
        </w:rPr>
        <w:t xml:space="preserve"> cu statut permanent</w:t>
      </w:r>
      <w:r w:rsidRPr="008D482B">
        <w:rPr>
          <w:sz w:val="28"/>
          <w:szCs w:val="28"/>
          <w:lang w:val="en-US"/>
        </w:rPr>
        <w:t>.</w:t>
      </w:r>
      <w:proofErr w:type="gramEnd"/>
    </w:p>
    <w:p w:rsidR="00665C6E" w:rsidRPr="00281A82" w:rsidRDefault="00665C6E" w:rsidP="00665C6E">
      <w:pPr>
        <w:numPr>
          <w:ilvl w:val="0"/>
          <w:numId w:val="63"/>
        </w:numPr>
        <w:jc w:val="both"/>
        <w:rPr>
          <w:sz w:val="28"/>
          <w:szCs w:val="28"/>
          <w:lang w:val="en-US"/>
        </w:rPr>
      </w:pPr>
      <w:r w:rsidRPr="00281A82">
        <w:rPr>
          <w:sz w:val="28"/>
          <w:szCs w:val="28"/>
          <w:lang w:val="en-US"/>
        </w:rPr>
        <w:t>Se împuterniceşte preşedintele raionului Basarabeasca, dl Piotr Puşcari, să</w:t>
      </w:r>
    </w:p>
    <w:p w:rsidR="00665C6E" w:rsidRPr="00281A82" w:rsidRDefault="00665C6E" w:rsidP="00665C6E">
      <w:pPr>
        <w:jc w:val="both"/>
        <w:rPr>
          <w:sz w:val="28"/>
          <w:szCs w:val="28"/>
          <w:lang w:val="en-US"/>
        </w:rPr>
      </w:pPr>
      <w:proofErr w:type="gramStart"/>
      <w:r w:rsidRPr="00281A82">
        <w:rPr>
          <w:sz w:val="28"/>
          <w:szCs w:val="28"/>
          <w:lang w:val="en-US"/>
        </w:rPr>
        <w:t>semneze</w:t>
      </w:r>
      <w:proofErr w:type="gramEnd"/>
      <w:r w:rsidRPr="00281A82">
        <w:rPr>
          <w:sz w:val="28"/>
          <w:szCs w:val="28"/>
          <w:lang w:val="en-US"/>
        </w:rPr>
        <w:t xml:space="preserve"> contract</w:t>
      </w:r>
      <w:r w:rsidR="008D482B">
        <w:rPr>
          <w:sz w:val="28"/>
          <w:szCs w:val="28"/>
          <w:lang w:val="en-US"/>
        </w:rPr>
        <w:t>ul</w:t>
      </w:r>
      <w:r w:rsidRPr="00281A82">
        <w:rPr>
          <w:sz w:val="28"/>
          <w:szCs w:val="28"/>
          <w:lang w:val="en-US"/>
        </w:rPr>
        <w:t xml:space="preserve"> de locaţiune a spaţi</w:t>
      </w:r>
      <w:r w:rsidR="008D482B">
        <w:rPr>
          <w:sz w:val="28"/>
          <w:szCs w:val="28"/>
          <w:lang w:val="en-US"/>
        </w:rPr>
        <w:t>ului</w:t>
      </w:r>
      <w:r w:rsidRPr="00281A82">
        <w:rPr>
          <w:sz w:val="28"/>
          <w:szCs w:val="28"/>
          <w:lang w:val="en-US"/>
        </w:rPr>
        <w:t xml:space="preserve"> dat în arendă, indicat în pct. 1 din prezenta decizie.</w:t>
      </w:r>
    </w:p>
    <w:p w:rsidR="00665C6E" w:rsidRPr="00281A82" w:rsidRDefault="00665C6E" w:rsidP="00665C6E">
      <w:pPr>
        <w:numPr>
          <w:ilvl w:val="0"/>
          <w:numId w:val="63"/>
        </w:numPr>
        <w:jc w:val="both"/>
        <w:rPr>
          <w:sz w:val="28"/>
          <w:szCs w:val="28"/>
          <w:lang w:val="en-US"/>
        </w:rPr>
      </w:pPr>
      <w:r w:rsidRPr="00281A82">
        <w:rPr>
          <w:sz w:val="28"/>
          <w:szCs w:val="28"/>
          <w:lang w:val="en-US"/>
        </w:rPr>
        <w:t>Contabilul-şef din cadrul Aparatului preşedintelui raionului (dra Silvia</w:t>
      </w:r>
    </w:p>
    <w:p w:rsidR="00665C6E" w:rsidRPr="00281A82" w:rsidRDefault="00665C6E" w:rsidP="00665C6E">
      <w:pPr>
        <w:jc w:val="both"/>
        <w:rPr>
          <w:sz w:val="28"/>
          <w:szCs w:val="28"/>
          <w:lang w:val="en-US"/>
        </w:rPr>
      </w:pPr>
      <w:r w:rsidRPr="00281A82">
        <w:rPr>
          <w:sz w:val="28"/>
          <w:szCs w:val="28"/>
          <w:lang w:val="en-US"/>
        </w:rPr>
        <w:t xml:space="preserve">Niculiţa), </w:t>
      </w:r>
      <w:r w:rsidRPr="00281A82">
        <w:rPr>
          <w:b/>
          <w:sz w:val="28"/>
          <w:szCs w:val="28"/>
          <w:lang w:val="en-US"/>
        </w:rPr>
        <w:t>anual,</w:t>
      </w:r>
      <w:r w:rsidRPr="00281A82">
        <w:rPr>
          <w:sz w:val="28"/>
          <w:szCs w:val="28"/>
          <w:lang w:val="en-US"/>
        </w:rPr>
        <w:t xml:space="preserve"> în conformitate cu prevederile legislaţiei bugetare, </w:t>
      </w:r>
      <w:proofErr w:type="gramStart"/>
      <w:r w:rsidRPr="00281A82">
        <w:rPr>
          <w:sz w:val="28"/>
          <w:szCs w:val="28"/>
          <w:lang w:val="en-US"/>
        </w:rPr>
        <w:t>va</w:t>
      </w:r>
      <w:proofErr w:type="gramEnd"/>
      <w:r w:rsidRPr="00281A82">
        <w:rPr>
          <w:sz w:val="28"/>
          <w:szCs w:val="28"/>
          <w:lang w:val="en-US"/>
        </w:rPr>
        <w:t xml:space="preserve"> calcula chiria pentru anul de gestiune şi va perfecta contract</w:t>
      </w:r>
      <w:r w:rsidR="008D482B">
        <w:rPr>
          <w:sz w:val="28"/>
          <w:szCs w:val="28"/>
          <w:lang w:val="en-US"/>
        </w:rPr>
        <w:t>ul</w:t>
      </w:r>
      <w:r w:rsidRPr="00281A82">
        <w:rPr>
          <w:sz w:val="28"/>
          <w:szCs w:val="28"/>
          <w:lang w:val="en-US"/>
        </w:rPr>
        <w:t xml:space="preserve"> de locaţiune, cu înregistrarea acest</w:t>
      </w:r>
      <w:r w:rsidR="008D482B">
        <w:rPr>
          <w:sz w:val="28"/>
          <w:szCs w:val="28"/>
          <w:lang w:val="en-US"/>
        </w:rPr>
        <w:t>uia</w:t>
      </w:r>
      <w:r w:rsidRPr="00281A82">
        <w:rPr>
          <w:sz w:val="28"/>
          <w:szCs w:val="28"/>
          <w:lang w:val="en-US"/>
        </w:rPr>
        <w:t xml:space="preserve"> în modul stabilit.</w:t>
      </w:r>
    </w:p>
    <w:p w:rsidR="00665C6E" w:rsidRPr="00281A82" w:rsidRDefault="00665C6E" w:rsidP="00665C6E">
      <w:pPr>
        <w:numPr>
          <w:ilvl w:val="0"/>
          <w:numId w:val="63"/>
        </w:numPr>
        <w:jc w:val="both"/>
        <w:rPr>
          <w:sz w:val="28"/>
          <w:szCs w:val="28"/>
          <w:lang w:val="en-US"/>
        </w:rPr>
      </w:pPr>
      <w:r w:rsidRPr="00281A82">
        <w:rPr>
          <w:sz w:val="28"/>
          <w:szCs w:val="28"/>
          <w:lang w:val="en-US"/>
        </w:rPr>
        <w:t>Prezenta decizie intră în vigoare la data publicării în Registrul de Stat al</w:t>
      </w:r>
    </w:p>
    <w:p w:rsidR="00665C6E" w:rsidRPr="00281A82" w:rsidRDefault="00665C6E" w:rsidP="00665C6E">
      <w:pPr>
        <w:jc w:val="both"/>
        <w:rPr>
          <w:sz w:val="28"/>
          <w:szCs w:val="28"/>
          <w:lang w:val="en-US"/>
        </w:rPr>
      </w:pPr>
      <w:r w:rsidRPr="00281A82">
        <w:rPr>
          <w:sz w:val="28"/>
          <w:szCs w:val="28"/>
          <w:lang w:val="en-US"/>
        </w:rPr>
        <w:t xml:space="preserve">Actelor Locale şi urmează a fi adusă la cunoştinţă persoanelor vizate, precum şi la cunoştinţă publică prin plasarea pe pagina oficială a Consiliului raional: </w:t>
      </w:r>
      <w:hyperlink r:id="rId22" w:history="1">
        <w:r w:rsidRPr="00281A82">
          <w:rPr>
            <w:rStyle w:val="a3"/>
            <w:sz w:val="28"/>
            <w:szCs w:val="28"/>
            <w:lang w:val="en-US"/>
          </w:rPr>
          <w:t>www.basarabeasca.md</w:t>
        </w:r>
      </w:hyperlink>
      <w:r w:rsidRPr="00281A82">
        <w:rPr>
          <w:sz w:val="28"/>
          <w:szCs w:val="28"/>
          <w:lang w:val="en-US"/>
        </w:rPr>
        <w:t>.</w:t>
      </w:r>
    </w:p>
    <w:p w:rsidR="00665C6E" w:rsidRPr="00750191" w:rsidRDefault="00665C6E" w:rsidP="00665C6E">
      <w:pPr>
        <w:pStyle w:val="a6"/>
        <w:rPr>
          <w:rFonts w:ascii="Times New Roman" w:hAnsi="Times New Roman"/>
          <w:sz w:val="16"/>
          <w:szCs w:val="16"/>
          <w:lang w:val="en-US"/>
        </w:rPr>
      </w:pPr>
    </w:p>
    <w:p w:rsidR="00665C6E" w:rsidRPr="00281A82" w:rsidRDefault="00665C6E" w:rsidP="00665C6E">
      <w:pPr>
        <w:pStyle w:val="a6"/>
        <w:rPr>
          <w:rFonts w:ascii="Times New Roman" w:hAnsi="Times New Roman"/>
          <w:sz w:val="28"/>
          <w:szCs w:val="28"/>
          <w:lang w:val="ro-RO"/>
        </w:rPr>
      </w:pPr>
      <w:r w:rsidRPr="00281A82">
        <w:rPr>
          <w:rFonts w:ascii="Times New Roman" w:hAnsi="Times New Roman"/>
          <w:sz w:val="28"/>
          <w:szCs w:val="28"/>
          <w:lang w:val="ro-RO"/>
        </w:rPr>
        <w:t>Preşedintele şedinţei</w:t>
      </w:r>
    </w:p>
    <w:p w:rsidR="00665C6E" w:rsidRPr="00750191" w:rsidRDefault="00665C6E" w:rsidP="00665C6E">
      <w:pPr>
        <w:pStyle w:val="a6"/>
        <w:rPr>
          <w:rFonts w:ascii="Times New Roman" w:hAnsi="Times New Roman"/>
          <w:sz w:val="10"/>
          <w:szCs w:val="10"/>
          <w:lang w:val="en-US"/>
        </w:rPr>
      </w:pPr>
      <w:r w:rsidRPr="00281A82">
        <w:rPr>
          <w:rFonts w:ascii="Times New Roman" w:hAnsi="Times New Roman"/>
          <w:sz w:val="28"/>
          <w:szCs w:val="28"/>
          <w:lang w:val="ro-RO"/>
        </w:rPr>
        <w:t xml:space="preserve">Consiliului raional Basarabeasca                                             </w:t>
      </w:r>
      <w:r>
        <w:rPr>
          <w:rFonts w:ascii="Times New Roman" w:hAnsi="Times New Roman"/>
          <w:sz w:val="28"/>
          <w:szCs w:val="28"/>
          <w:lang w:val="en-US"/>
        </w:rPr>
        <w:t>________________</w:t>
      </w:r>
    </w:p>
    <w:p w:rsidR="00163C94" w:rsidRPr="00750191" w:rsidRDefault="00163C94" w:rsidP="00665C6E">
      <w:pPr>
        <w:pStyle w:val="a6"/>
        <w:rPr>
          <w:rFonts w:ascii="Times New Roman" w:hAnsi="Times New Roman"/>
          <w:sz w:val="10"/>
          <w:szCs w:val="10"/>
          <w:lang w:val="en-US"/>
        </w:rPr>
      </w:pPr>
    </w:p>
    <w:p w:rsidR="00665C6E" w:rsidRPr="00281A82" w:rsidRDefault="00665C6E" w:rsidP="00665C6E">
      <w:pPr>
        <w:pStyle w:val="a6"/>
        <w:rPr>
          <w:rFonts w:ascii="Times New Roman" w:hAnsi="Times New Roman"/>
          <w:i/>
          <w:sz w:val="28"/>
          <w:szCs w:val="28"/>
          <w:lang w:val="ro-RO"/>
        </w:rPr>
      </w:pPr>
      <w:r w:rsidRPr="00281A82">
        <w:rPr>
          <w:rFonts w:ascii="Times New Roman" w:hAnsi="Times New Roman"/>
          <w:i/>
          <w:sz w:val="28"/>
          <w:szCs w:val="28"/>
          <w:lang w:val="ro-RO"/>
        </w:rPr>
        <w:t>Contrasemnează:</w:t>
      </w:r>
    </w:p>
    <w:p w:rsidR="00163C94" w:rsidRPr="00750191" w:rsidRDefault="00665C6E" w:rsidP="00665C6E">
      <w:pPr>
        <w:pStyle w:val="a6"/>
        <w:rPr>
          <w:rFonts w:ascii="Times New Roman" w:hAnsi="Times New Roman"/>
          <w:sz w:val="28"/>
          <w:szCs w:val="28"/>
          <w:lang w:val="en-US"/>
        </w:rPr>
      </w:pPr>
      <w:r w:rsidRPr="00281A82">
        <w:rPr>
          <w:rFonts w:ascii="Times New Roman" w:hAnsi="Times New Roman"/>
          <w:sz w:val="28"/>
          <w:szCs w:val="28"/>
          <w:lang w:val="ro-RO"/>
        </w:rPr>
        <w:t xml:space="preserve">Secretarul Consiliului </w:t>
      </w:r>
    </w:p>
    <w:p w:rsidR="00341D9C" w:rsidRDefault="00665C6E" w:rsidP="00665C6E">
      <w:pPr>
        <w:pStyle w:val="a6"/>
        <w:rPr>
          <w:rFonts w:ascii="Times New Roman" w:hAnsi="Times New Roman"/>
          <w:sz w:val="28"/>
          <w:szCs w:val="28"/>
          <w:lang w:val="ro-RO"/>
        </w:rPr>
      </w:pPr>
      <w:r w:rsidRPr="00281A82">
        <w:rPr>
          <w:rFonts w:ascii="Times New Roman" w:hAnsi="Times New Roman"/>
          <w:sz w:val="28"/>
          <w:szCs w:val="28"/>
          <w:lang w:val="ro-RO"/>
        </w:rPr>
        <w:t xml:space="preserve">raional Basarabeasca                                             </w:t>
      </w:r>
      <w:r>
        <w:rPr>
          <w:rFonts w:ascii="Times New Roman" w:hAnsi="Times New Roman"/>
          <w:sz w:val="28"/>
          <w:szCs w:val="28"/>
          <w:lang w:val="ro-RO"/>
        </w:rPr>
        <w:t xml:space="preserve">                  </w:t>
      </w:r>
      <w:r w:rsidRPr="00281A82">
        <w:rPr>
          <w:rFonts w:ascii="Times New Roman" w:hAnsi="Times New Roman"/>
          <w:sz w:val="28"/>
          <w:szCs w:val="28"/>
          <w:lang w:val="ro-RO"/>
        </w:rPr>
        <w:t xml:space="preserve">  Gheorghe LIVIŢCHI  </w:t>
      </w:r>
    </w:p>
    <w:p w:rsidR="00341D9C" w:rsidRDefault="00341D9C" w:rsidP="00665C6E">
      <w:pPr>
        <w:pStyle w:val="a6"/>
        <w:rPr>
          <w:rFonts w:ascii="Times New Roman" w:hAnsi="Times New Roman"/>
          <w:sz w:val="28"/>
          <w:szCs w:val="28"/>
          <w:lang w:val="ro-RO"/>
        </w:rPr>
      </w:pPr>
    </w:p>
    <w:p w:rsidR="00341D9C" w:rsidRDefault="00341D9C" w:rsidP="00341D9C">
      <w:pPr>
        <w:jc w:val="center"/>
        <w:rPr>
          <w:sz w:val="28"/>
          <w:szCs w:val="28"/>
          <w:lang w:val="ro-RO"/>
        </w:rPr>
      </w:pPr>
      <w:r>
        <w:rPr>
          <w:b/>
          <w:noProof/>
          <w:sz w:val="28"/>
          <w:szCs w:val="28"/>
          <w:lang w:eastAsia="ru-RU"/>
        </w:rPr>
        <w:lastRenderedPageBreak/>
        <w:drawing>
          <wp:anchor distT="0" distB="0" distL="114300" distR="114300" simplePos="0" relativeHeight="252022784" behindDoc="1" locked="0" layoutInCell="1" allowOverlap="1" wp14:anchorId="76A2F1B2" wp14:editId="641F3B5D">
            <wp:simplePos x="0" y="0"/>
            <wp:positionH relativeFrom="column">
              <wp:posOffset>5257800</wp:posOffset>
            </wp:positionH>
            <wp:positionV relativeFrom="paragraph">
              <wp:posOffset>48260</wp:posOffset>
            </wp:positionV>
            <wp:extent cx="628015" cy="750570"/>
            <wp:effectExtent l="0" t="0" r="635" b="0"/>
            <wp:wrapNone/>
            <wp:docPr id="7" name="Рисунок 7"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2021760" behindDoc="1" locked="0" layoutInCell="1" allowOverlap="1" wp14:anchorId="1D3548D0" wp14:editId="203707DD">
            <wp:simplePos x="0" y="0"/>
            <wp:positionH relativeFrom="column">
              <wp:posOffset>0</wp:posOffset>
            </wp:positionH>
            <wp:positionV relativeFrom="paragraph">
              <wp:posOffset>113665</wp:posOffset>
            </wp:positionV>
            <wp:extent cx="889000" cy="729615"/>
            <wp:effectExtent l="0" t="0" r="6350" b="0"/>
            <wp:wrapNone/>
            <wp:docPr id="8" name="Рисунок 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Pr="00B6204B">
        <w:rPr>
          <w:sz w:val="28"/>
          <w:szCs w:val="28"/>
          <w:lang w:val="ro-RO"/>
        </w:rPr>
        <w:t>REPUBLICA MOLDOVA</w:t>
      </w:r>
    </w:p>
    <w:p w:rsidR="00341D9C" w:rsidRPr="002F1AC5" w:rsidRDefault="00341D9C" w:rsidP="00341D9C">
      <w:pPr>
        <w:jc w:val="center"/>
        <w:rPr>
          <w:sz w:val="16"/>
          <w:szCs w:val="16"/>
          <w:lang w:val="ro-RO"/>
        </w:rPr>
      </w:pPr>
    </w:p>
    <w:p w:rsidR="00341D9C" w:rsidRPr="00341D9C" w:rsidRDefault="00341D9C" w:rsidP="00341D9C">
      <w:pPr>
        <w:jc w:val="center"/>
        <w:rPr>
          <w:b/>
          <w:sz w:val="28"/>
          <w:szCs w:val="28"/>
          <w:lang w:val="ro-RO"/>
        </w:rPr>
      </w:pPr>
      <w:r w:rsidRPr="00633E46">
        <w:rPr>
          <w:b/>
          <w:sz w:val="28"/>
          <w:szCs w:val="28"/>
          <w:lang w:val="ro-RO"/>
        </w:rPr>
        <w:t xml:space="preserve">CONSILIUL RAIONAL  BASARABEASCA              </w:t>
      </w:r>
    </w:p>
    <w:p w:rsidR="00341D9C" w:rsidRDefault="00341D9C" w:rsidP="00341D9C">
      <w:pPr>
        <w:jc w:val="center"/>
        <w:rPr>
          <w:sz w:val="16"/>
          <w:szCs w:val="16"/>
          <w:lang w:val="ro-RO"/>
        </w:rPr>
      </w:pPr>
      <w:r>
        <w:rPr>
          <w:sz w:val="16"/>
          <w:szCs w:val="16"/>
          <w:lang w:val="ro-RO"/>
        </w:rPr>
        <w:t>MD-6702, or. Basarabeasca, str. K. Marx, 55</w:t>
      </w:r>
    </w:p>
    <w:p w:rsidR="00341D9C" w:rsidRPr="00DB3A32" w:rsidRDefault="00341D9C" w:rsidP="00341D9C">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23" w:history="1">
        <w:r w:rsidRPr="00A310B8">
          <w:rPr>
            <w:rStyle w:val="a3"/>
            <w:lang w:val="en-US"/>
          </w:rPr>
          <w:t>consiliul@basarabeasca.md</w:t>
        </w:r>
      </w:hyperlink>
    </w:p>
    <w:p w:rsidR="00341D9C" w:rsidRPr="00341D9C" w:rsidRDefault="00341D9C" w:rsidP="00341D9C">
      <w:pPr>
        <w:tabs>
          <w:tab w:val="left" w:pos="8325"/>
        </w:tabs>
        <w:jc w:val="right"/>
        <w:rPr>
          <w:b/>
          <w:lang w:val="ro-RO"/>
        </w:rPr>
      </w:pPr>
      <w:r>
        <w:rPr>
          <w:b/>
          <w:lang w:val="ro-RO"/>
        </w:rPr>
        <w:t>Proiect</w:t>
      </w:r>
    </w:p>
    <w:p w:rsidR="00341D9C" w:rsidRDefault="00341D9C" w:rsidP="00341D9C">
      <w:pPr>
        <w:tabs>
          <w:tab w:val="left" w:pos="8325"/>
        </w:tabs>
        <w:jc w:val="center"/>
        <w:rPr>
          <w:lang w:val="ro-RO"/>
        </w:rPr>
      </w:pPr>
      <w:r>
        <w:rPr>
          <w:b/>
          <w:sz w:val="40"/>
          <w:szCs w:val="40"/>
          <w:lang w:val="ro-RO"/>
        </w:rPr>
        <w:t>DECIZIE</w:t>
      </w:r>
    </w:p>
    <w:p w:rsidR="00341D9C" w:rsidRDefault="00341D9C" w:rsidP="00341D9C">
      <w:pPr>
        <w:jc w:val="center"/>
        <w:rPr>
          <w:sz w:val="32"/>
          <w:szCs w:val="32"/>
          <w:lang w:val="en-GB"/>
        </w:rPr>
      </w:pPr>
      <w:r>
        <w:rPr>
          <w:sz w:val="32"/>
          <w:szCs w:val="32"/>
        </w:rPr>
        <w:t>РЕШЕНИЕ</w:t>
      </w:r>
    </w:p>
    <w:p w:rsidR="00341D9C" w:rsidRDefault="00341D9C" w:rsidP="00341D9C">
      <w:pPr>
        <w:jc w:val="center"/>
        <w:rPr>
          <w:b/>
          <w:sz w:val="32"/>
          <w:szCs w:val="32"/>
          <w:lang w:val="ro-RO"/>
        </w:rPr>
      </w:pPr>
      <w:r>
        <w:rPr>
          <w:b/>
          <w:sz w:val="32"/>
          <w:szCs w:val="32"/>
          <w:lang w:val="ro-RO"/>
        </w:rPr>
        <w:t>a Consiliului Raional Basarabeasca</w:t>
      </w:r>
    </w:p>
    <w:p w:rsidR="00341D9C" w:rsidRDefault="00341D9C" w:rsidP="00341D9C">
      <w:pPr>
        <w:rPr>
          <w:b/>
          <w:sz w:val="16"/>
          <w:szCs w:val="16"/>
          <w:lang w:val="ro-RO"/>
        </w:rPr>
      </w:pPr>
    </w:p>
    <w:p w:rsidR="00341D9C" w:rsidRDefault="00341D9C" w:rsidP="00341D9C">
      <w:pPr>
        <w:rPr>
          <w:sz w:val="28"/>
          <w:szCs w:val="28"/>
          <w:lang w:val="ro-RO"/>
        </w:rPr>
      </w:pPr>
      <w:r>
        <w:rPr>
          <w:sz w:val="28"/>
          <w:szCs w:val="28"/>
          <w:lang w:val="ro-RO"/>
        </w:rPr>
        <w:t xml:space="preserve">din </w:t>
      </w:r>
      <w:r w:rsidR="00BB2E8E">
        <w:rPr>
          <w:sz w:val="28"/>
          <w:szCs w:val="28"/>
          <w:lang w:val="ro-RO"/>
        </w:rPr>
        <w:t>27 ianuarie</w:t>
      </w:r>
      <w:r>
        <w:rPr>
          <w:sz w:val="28"/>
          <w:szCs w:val="28"/>
          <w:lang w:val="ro-RO"/>
        </w:rPr>
        <w:t xml:space="preserve"> 202</w:t>
      </w:r>
      <w:r w:rsidR="00BB2E8E">
        <w:rPr>
          <w:sz w:val="28"/>
          <w:szCs w:val="28"/>
          <w:lang w:val="ro-RO"/>
        </w:rPr>
        <w:t>3</w:t>
      </w:r>
      <w:r>
        <w:rPr>
          <w:sz w:val="28"/>
          <w:szCs w:val="28"/>
          <w:lang w:val="ro-RO"/>
        </w:rPr>
        <w:t xml:space="preserve">                                                                                        nr. 0</w:t>
      </w:r>
      <w:r w:rsidR="00BB2E8E">
        <w:rPr>
          <w:sz w:val="28"/>
          <w:szCs w:val="28"/>
          <w:lang w:val="ro-RO"/>
        </w:rPr>
        <w:t>1</w:t>
      </w:r>
      <w:r>
        <w:rPr>
          <w:sz w:val="28"/>
          <w:szCs w:val="28"/>
          <w:lang w:val="ro-RO"/>
        </w:rPr>
        <w:t>/0</w:t>
      </w:r>
      <w:r w:rsidR="00BB2E8E">
        <w:rPr>
          <w:sz w:val="28"/>
          <w:szCs w:val="28"/>
          <w:lang w:val="ro-RO"/>
        </w:rPr>
        <w:t>6</w:t>
      </w:r>
    </w:p>
    <w:p w:rsidR="00341D9C" w:rsidRPr="00067B36" w:rsidRDefault="00341D9C" w:rsidP="00341D9C">
      <w:pPr>
        <w:rPr>
          <w:sz w:val="16"/>
          <w:szCs w:val="16"/>
          <w:lang w:val="en-US"/>
        </w:rPr>
      </w:pPr>
    </w:p>
    <w:p w:rsidR="00341D9C" w:rsidRDefault="00341D9C" w:rsidP="00341D9C">
      <w:pPr>
        <w:rPr>
          <w:sz w:val="28"/>
          <w:szCs w:val="28"/>
          <w:lang w:val="ro-RO"/>
        </w:rPr>
      </w:pPr>
      <w:r>
        <w:rPr>
          <w:sz w:val="28"/>
          <w:szCs w:val="28"/>
          <w:lang w:val="en-US"/>
        </w:rPr>
        <w:t xml:space="preserve">Cu privire la </w:t>
      </w:r>
      <w:r>
        <w:rPr>
          <w:sz w:val="28"/>
          <w:szCs w:val="28"/>
          <w:lang w:val="ro-RO"/>
        </w:rPr>
        <w:t xml:space="preserve">transmiterea unui bun imobil </w:t>
      </w:r>
    </w:p>
    <w:p w:rsidR="00341D9C" w:rsidRDefault="00341D9C" w:rsidP="00341D9C">
      <w:pPr>
        <w:rPr>
          <w:sz w:val="16"/>
          <w:szCs w:val="16"/>
          <w:lang w:val="ro-RO"/>
        </w:rPr>
      </w:pPr>
    </w:p>
    <w:p w:rsidR="00341D9C" w:rsidRPr="00067B36" w:rsidRDefault="00341D9C" w:rsidP="00341D9C">
      <w:pPr>
        <w:jc w:val="both"/>
        <w:rPr>
          <w:sz w:val="16"/>
          <w:szCs w:val="16"/>
          <w:lang w:val="ro-RO"/>
        </w:rPr>
      </w:pPr>
      <w:r>
        <w:rPr>
          <w:sz w:val="28"/>
          <w:szCs w:val="28"/>
          <w:lang w:val="ro-RO"/>
        </w:rPr>
        <w:t xml:space="preserve">          Având </w:t>
      </w:r>
      <w:r w:rsidR="006969BB">
        <w:rPr>
          <w:sz w:val="28"/>
          <w:szCs w:val="28"/>
          <w:lang w:val="ro-RO"/>
        </w:rPr>
        <w:t>în vedere că Consiliul sătesc Iordanovca anterior prin decizia sa nr. 11/5 din 16.12.2016 s-a expus disponibilitatea de a prelua la balanţă clădirea fostului gimnaziu, dând curs demersului primăriei s. Iordanovca nr. __ din ___ 2023 şi a demersului Direcţiei învăţământ general Basarabeasca nr.</w:t>
      </w:r>
      <w:r w:rsidR="00E3261E">
        <w:rPr>
          <w:sz w:val="28"/>
          <w:szCs w:val="28"/>
          <w:lang w:val="ro-RO"/>
        </w:rPr>
        <w:t xml:space="preserve"> 09 din 20 ianuarie 2023</w:t>
      </w:r>
      <w:r w:rsidR="006969BB">
        <w:rPr>
          <w:sz w:val="28"/>
          <w:szCs w:val="28"/>
          <w:lang w:val="ro-RO"/>
        </w:rPr>
        <w:t>,</w:t>
      </w:r>
      <w:r>
        <w:rPr>
          <w:sz w:val="28"/>
          <w:szCs w:val="28"/>
          <w:lang w:val="ro-RO"/>
        </w:rPr>
        <w:t xml:space="preserve"> în temeiul art. 2 lit. c) și  art. 8 alin. (4) din  Legea nr. 523</w:t>
      </w:r>
      <w:r w:rsidR="00E3261E">
        <w:rPr>
          <w:sz w:val="28"/>
          <w:szCs w:val="28"/>
          <w:lang w:val="ro-RO"/>
        </w:rPr>
        <w:t>/</w:t>
      </w:r>
      <w:r>
        <w:rPr>
          <w:sz w:val="28"/>
          <w:szCs w:val="28"/>
          <w:lang w:val="ro-RO"/>
        </w:rPr>
        <w:t xml:space="preserve">1999 cu privire la proprietatea publică a unităților administrativ-teritoriale </w:t>
      </w:r>
      <w:r w:rsidRPr="00C30E7C">
        <w:rPr>
          <w:i/>
          <w:sz w:val="28"/>
          <w:szCs w:val="28"/>
          <w:lang w:val="ro-RO"/>
        </w:rPr>
        <w:t>(MO nr.124-125/1999, art. 611)</w:t>
      </w:r>
      <w:r>
        <w:rPr>
          <w:sz w:val="28"/>
          <w:szCs w:val="28"/>
          <w:lang w:val="ro-RO"/>
        </w:rPr>
        <w:t>, cu modificările și completările ulterioare, art. 9 alin. (2) lit. h) și art.14 alin.(1) lit. c) din Legea nr.121</w:t>
      </w:r>
      <w:r w:rsidR="00E3261E">
        <w:rPr>
          <w:sz w:val="28"/>
          <w:szCs w:val="28"/>
          <w:lang w:val="ro-RO"/>
        </w:rPr>
        <w:t>/</w:t>
      </w:r>
      <w:r>
        <w:rPr>
          <w:sz w:val="28"/>
          <w:szCs w:val="28"/>
          <w:lang w:val="ro-RO"/>
        </w:rPr>
        <w:t xml:space="preserve">2007 privind administrarea și deetatizarea proprietății publice </w:t>
      </w:r>
      <w:r w:rsidRPr="00C30E7C">
        <w:rPr>
          <w:i/>
          <w:sz w:val="28"/>
          <w:szCs w:val="28"/>
          <w:lang w:val="ro-RO"/>
        </w:rPr>
        <w:t>(MO nr. 90-93/2007, art. 401)</w:t>
      </w:r>
      <w:r>
        <w:rPr>
          <w:sz w:val="28"/>
          <w:szCs w:val="28"/>
          <w:lang w:val="ro-RO"/>
        </w:rPr>
        <w:t>, cu modificări</w:t>
      </w:r>
      <w:r w:rsidR="006969BB">
        <w:rPr>
          <w:sz w:val="28"/>
          <w:szCs w:val="28"/>
          <w:lang w:val="ro-RO"/>
        </w:rPr>
        <w:t xml:space="preserve">le și completările ulterioare, </w:t>
      </w:r>
      <w:r w:rsidRPr="00C5340D">
        <w:rPr>
          <w:sz w:val="28"/>
          <w:szCs w:val="28"/>
          <w:lang w:val="ro-RO"/>
        </w:rPr>
        <w:t>ţinând cont de avizele comisi</w:t>
      </w:r>
      <w:r w:rsidR="006969BB">
        <w:rPr>
          <w:sz w:val="28"/>
          <w:szCs w:val="28"/>
          <w:lang w:val="ro-RO"/>
        </w:rPr>
        <w:t xml:space="preserve">ei </w:t>
      </w:r>
      <w:r w:rsidRPr="00C5340D">
        <w:rPr>
          <w:sz w:val="28"/>
          <w:szCs w:val="28"/>
          <w:lang w:val="ro-RO"/>
        </w:rPr>
        <w:t xml:space="preserve">consultative de specialitate </w:t>
      </w:r>
      <w:r w:rsidR="006969BB">
        <w:rPr>
          <w:sz w:val="28"/>
          <w:szCs w:val="28"/>
          <w:lang w:val="ro-RO"/>
        </w:rPr>
        <w:t>pentru economie, buget şi finanţe</w:t>
      </w:r>
      <w:r w:rsidRPr="00C5340D">
        <w:rPr>
          <w:sz w:val="28"/>
          <w:szCs w:val="28"/>
          <w:lang w:val="ro-RO"/>
        </w:rPr>
        <w:t>,</w:t>
      </w:r>
      <w:r w:rsidRPr="00C30E7C">
        <w:rPr>
          <w:color w:val="FF0000"/>
          <w:sz w:val="28"/>
          <w:szCs w:val="28"/>
          <w:lang w:val="ro-RO"/>
        </w:rPr>
        <w:t xml:space="preserve"> </w:t>
      </w:r>
      <w:r>
        <w:rPr>
          <w:sz w:val="28"/>
          <w:szCs w:val="28"/>
          <w:lang w:val="ro-RO"/>
        </w:rPr>
        <w:t>în conformitate cu art.art. 43 alin. (1) lit. d) și 46 din Legea nr. 436</w:t>
      </w:r>
      <w:r w:rsidR="006969BB">
        <w:rPr>
          <w:sz w:val="28"/>
          <w:szCs w:val="28"/>
          <w:lang w:val="ro-RO"/>
        </w:rPr>
        <w:t>/</w:t>
      </w:r>
      <w:r>
        <w:rPr>
          <w:sz w:val="28"/>
          <w:szCs w:val="28"/>
          <w:lang w:val="ro-RO"/>
        </w:rPr>
        <w:t>2006 privind administrația publică locală</w:t>
      </w:r>
      <w:r w:rsidR="00E3261E">
        <w:rPr>
          <w:sz w:val="28"/>
          <w:szCs w:val="28"/>
          <w:lang w:val="ro-RO"/>
        </w:rPr>
        <w:t xml:space="preserve"> </w:t>
      </w:r>
      <w:r w:rsidR="00E3261E" w:rsidRPr="00C30E7C">
        <w:rPr>
          <w:i/>
          <w:sz w:val="28"/>
          <w:szCs w:val="28"/>
          <w:lang w:val="ro-RO"/>
        </w:rPr>
        <w:t xml:space="preserve">(MO nr. </w:t>
      </w:r>
      <w:r w:rsidR="00E3261E">
        <w:rPr>
          <w:i/>
          <w:sz w:val="28"/>
          <w:szCs w:val="28"/>
          <w:lang w:val="ro-RO"/>
        </w:rPr>
        <w:t>32-35/2007</w:t>
      </w:r>
      <w:r w:rsidR="00E3261E" w:rsidRPr="00C30E7C">
        <w:rPr>
          <w:i/>
          <w:sz w:val="28"/>
          <w:szCs w:val="28"/>
          <w:lang w:val="ro-RO"/>
        </w:rPr>
        <w:t xml:space="preserve"> art. </w:t>
      </w:r>
      <w:r w:rsidR="00E3261E">
        <w:rPr>
          <w:i/>
          <w:sz w:val="28"/>
          <w:szCs w:val="28"/>
          <w:lang w:val="ro-RO"/>
        </w:rPr>
        <w:t>116</w:t>
      </w:r>
      <w:r w:rsidR="00E3261E" w:rsidRPr="00C30E7C">
        <w:rPr>
          <w:i/>
          <w:sz w:val="28"/>
          <w:szCs w:val="28"/>
          <w:lang w:val="ro-RO"/>
        </w:rPr>
        <w:t>)</w:t>
      </w:r>
      <w:r>
        <w:rPr>
          <w:sz w:val="28"/>
          <w:szCs w:val="28"/>
          <w:lang w:val="ro-RO"/>
        </w:rPr>
        <w:t>, Consiliul raional Basarabeasca</w:t>
      </w:r>
    </w:p>
    <w:p w:rsidR="00341D9C" w:rsidRDefault="00341D9C" w:rsidP="00341D9C">
      <w:pPr>
        <w:jc w:val="both"/>
        <w:rPr>
          <w:sz w:val="8"/>
          <w:szCs w:val="8"/>
          <w:lang w:val="ro-RO"/>
        </w:rPr>
      </w:pPr>
    </w:p>
    <w:p w:rsidR="00341D9C" w:rsidRPr="00835BDF" w:rsidRDefault="00341D9C" w:rsidP="00341D9C">
      <w:pPr>
        <w:jc w:val="center"/>
        <w:rPr>
          <w:b/>
          <w:sz w:val="16"/>
          <w:szCs w:val="16"/>
          <w:lang w:val="ro-RO"/>
        </w:rPr>
      </w:pPr>
      <w:r>
        <w:rPr>
          <w:b/>
          <w:sz w:val="28"/>
          <w:szCs w:val="28"/>
          <w:lang w:val="ro-RO"/>
        </w:rPr>
        <w:t>D E C I D E:</w:t>
      </w:r>
    </w:p>
    <w:p w:rsidR="00341D9C" w:rsidRDefault="00341D9C" w:rsidP="00341D9C">
      <w:pPr>
        <w:jc w:val="center"/>
        <w:rPr>
          <w:b/>
          <w:sz w:val="8"/>
          <w:szCs w:val="8"/>
          <w:lang w:val="ro-RO"/>
        </w:rPr>
      </w:pPr>
    </w:p>
    <w:p w:rsidR="00BB2E8E" w:rsidRDefault="00341D9C" w:rsidP="00812230">
      <w:pPr>
        <w:jc w:val="both"/>
        <w:rPr>
          <w:sz w:val="28"/>
          <w:szCs w:val="28"/>
          <w:lang w:val="ro-RO"/>
        </w:rPr>
      </w:pPr>
      <w:r>
        <w:rPr>
          <w:sz w:val="28"/>
          <w:szCs w:val="28"/>
          <w:lang w:val="ro-RO"/>
        </w:rPr>
        <w:t xml:space="preserve">1. Se aprobă transmiterea, cu titlu gratuit, din proprietatea publică a Consiliului raional Basarabeasca, în proprietatea publică a satului </w:t>
      </w:r>
      <w:r w:rsidR="00BB2E8E">
        <w:rPr>
          <w:sz w:val="28"/>
          <w:szCs w:val="28"/>
          <w:lang w:val="ro-RO"/>
        </w:rPr>
        <w:t>Iordanovca</w:t>
      </w:r>
      <w:r>
        <w:rPr>
          <w:sz w:val="28"/>
          <w:szCs w:val="28"/>
          <w:lang w:val="ro-RO"/>
        </w:rPr>
        <w:t xml:space="preserve">, </w:t>
      </w:r>
      <w:r w:rsidR="00BB2E8E">
        <w:rPr>
          <w:sz w:val="28"/>
          <w:szCs w:val="28"/>
          <w:lang w:val="ro-RO"/>
        </w:rPr>
        <w:t xml:space="preserve">bunului imobil cu numărul cadastral </w:t>
      </w:r>
      <w:r w:rsidR="00BB2E8E" w:rsidRPr="007228F2">
        <w:rPr>
          <w:b/>
          <w:sz w:val="28"/>
          <w:szCs w:val="28"/>
          <w:lang w:val="ro-RO"/>
        </w:rPr>
        <w:t>121</w:t>
      </w:r>
      <w:r w:rsidR="00BB2E8E">
        <w:rPr>
          <w:b/>
          <w:sz w:val="28"/>
          <w:szCs w:val="28"/>
          <w:lang w:val="ro-RO"/>
        </w:rPr>
        <w:t>3112</w:t>
      </w:r>
      <w:r w:rsidR="00BB2E8E" w:rsidRPr="007228F2">
        <w:rPr>
          <w:b/>
          <w:sz w:val="28"/>
          <w:szCs w:val="28"/>
          <w:lang w:val="ro-RO"/>
        </w:rPr>
        <w:t>.</w:t>
      </w:r>
      <w:r w:rsidR="00BB2E8E">
        <w:rPr>
          <w:b/>
          <w:sz w:val="28"/>
          <w:szCs w:val="28"/>
          <w:lang w:val="ro-RO"/>
        </w:rPr>
        <w:t>151</w:t>
      </w:r>
      <w:r w:rsidR="00BB2E8E" w:rsidRPr="007228F2">
        <w:rPr>
          <w:b/>
          <w:sz w:val="28"/>
          <w:szCs w:val="28"/>
          <w:lang w:val="ro-RO"/>
        </w:rPr>
        <w:t>.01</w:t>
      </w:r>
      <w:r>
        <w:rPr>
          <w:sz w:val="28"/>
          <w:szCs w:val="28"/>
          <w:lang w:val="ro-RO"/>
        </w:rPr>
        <w:t xml:space="preserve">, </w:t>
      </w:r>
      <w:r w:rsidR="00BB2E8E">
        <w:rPr>
          <w:sz w:val="28"/>
          <w:szCs w:val="28"/>
          <w:lang w:val="ro-RO"/>
        </w:rPr>
        <w:t xml:space="preserve">modul de folosinţă – construcţie de învăţământ şi educaţie </w:t>
      </w:r>
      <w:r>
        <w:rPr>
          <w:sz w:val="28"/>
          <w:szCs w:val="28"/>
          <w:lang w:val="ro-RO"/>
        </w:rPr>
        <w:t xml:space="preserve">cu suprafața de </w:t>
      </w:r>
      <w:r w:rsidR="00BB2E8E">
        <w:rPr>
          <w:b/>
          <w:sz w:val="28"/>
          <w:szCs w:val="28"/>
          <w:lang w:val="ro-RO"/>
        </w:rPr>
        <w:t>1233,2</w:t>
      </w:r>
      <w:r w:rsidRPr="007228F2">
        <w:rPr>
          <w:b/>
          <w:sz w:val="28"/>
          <w:szCs w:val="28"/>
          <w:lang w:val="ro-RO"/>
        </w:rPr>
        <w:t xml:space="preserve"> m²</w:t>
      </w:r>
      <w:r>
        <w:rPr>
          <w:sz w:val="28"/>
          <w:szCs w:val="28"/>
          <w:lang w:val="ro-RO"/>
        </w:rPr>
        <w:t xml:space="preserve">, </w:t>
      </w:r>
      <w:r w:rsidR="00BB2E8E">
        <w:rPr>
          <w:sz w:val="28"/>
          <w:szCs w:val="28"/>
          <w:lang w:val="ro-RO"/>
        </w:rPr>
        <w:t xml:space="preserve">situat în satul Iordanovca, strada </w:t>
      </w:r>
      <w:r w:rsidR="007B5DF7">
        <w:rPr>
          <w:sz w:val="28"/>
          <w:szCs w:val="28"/>
          <w:lang w:val="ro-RO"/>
        </w:rPr>
        <w:t>Tinereţii, 50</w:t>
      </w:r>
      <w:r w:rsidR="006969BB">
        <w:rPr>
          <w:sz w:val="28"/>
          <w:szCs w:val="28"/>
          <w:lang w:val="ro-RO"/>
        </w:rPr>
        <w:t>, alte două construcţii</w:t>
      </w:r>
      <w:r w:rsidR="005E13AD">
        <w:rPr>
          <w:sz w:val="28"/>
          <w:szCs w:val="28"/>
          <w:lang w:val="ro-RO"/>
        </w:rPr>
        <w:t xml:space="preserve"> </w:t>
      </w:r>
      <w:r w:rsidR="006969BB">
        <w:rPr>
          <w:sz w:val="28"/>
          <w:szCs w:val="28"/>
          <w:lang w:val="ro-RO"/>
        </w:rPr>
        <w:t>accesori</w:t>
      </w:r>
      <w:r w:rsidR="005E13AD">
        <w:rPr>
          <w:sz w:val="28"/>
          <w:szCs w:val="28"/>
          <w:lang w:val="ro-RO"/>
        </w:rPr>
        <w:t>i</w:t>
      </w:r>
      <w:r w:rsidR="006969BB">
        <w:rPr>
          <w:sz w:val="28"/>
          <w:szCs w:val="28"/>
          <w:lang w:val="ro-RO"/>
        </w:rPr>
        <w:t xml:space="preserve"> </w:t>
      </w:r>
      <w:r w:rsidR="005E13AD">
        <w:rPr>
          <w:sz w:val="28"/>
          <w:szCs w:val="28"/>
          <w:lang w:val="ro-RO"/>
        </w:rPr>
        <w:t xml:space="preserve">f/n de înregistrare </w:t>
      </w:r>
      <w:r w:rsidR="006969BB" w:rsidRPr="00845D9C">
        <w:rPr>
          <w:i/>
          <w:sz w:val="28"/>
          <w:szCs w:val="28"/>
          <w:lang w:val="ro-RO"/>
        </w:rPr>
        <w:t>(transformator</w:t>
      </w:r>
      <w:r w:rsidR="006969BB">
        <w:rPr>
          <w:sz w:val="28"/>
          <w:szCs w:val="28"/>
          <w:lang w:val="ro-RO"/>
        </w:rPr>
        <w:t xml:space="preserve"> </w:t>
      </w:r>
      <w:r w:rsidR="006969BB" w:rsidRPr="005E13AD">
        <w:rPr>
          <w:i/>
          <w:sz w:val="28"/>
          <w:szCs w:val="28"/>
          <w:lang w:val="ro-RO"/>
        </w:rPr>
        <w:t xml:space="preserve">cu suprafaţa de </w:t>
      </w:r>
      <w:r w:rsidR="006969BB" w:rsidRPr="005E13AD">
        <w:rPr>
          <w:b/>
          <w:i/>
          <w:sz w:val="28"/>
          <w:szCs w:val="28"/>
          <w:lang w:val="ro-RO"/>
        </w:rPr>
        <w:t>2,0</w:t>
      </w:r>
      <w:r w:rsidR="006969BB" w:rsidRPr="005E13AD">
        <w:rPr>
          <w:i/>
          <w:sz w:val="28"/>
          <w:szCs w:val="28"/>
          <w:lang w:val="ro-RO"/>
        </w:rPr>
        <w:t xml:space="preserve"> </w:t>
      </w:r>
      <w:r w:rsidR="006969BB" w:rsidRPr="005E13AD">
        <w:rPr>
          <w:b/>
          <w:i/>
          <w:sz w:val="28"/>
          <w:szCs w:val="28"/>
          <w:lang w:val="ro-RO"/>
        </w:rPr>
        <w:t>m²</w:t>
      </w:r>
      <w:r w:rsidR="005E13AD" w:rsidRPr="005E13AD">
        <w:rPr>
          <w:b/>
          <w:i/>
          <w:sz w:val="28"/>
          <w:szCs w:val="28"/>
          <w:lang w:val="ro-RO"/>
        </w:rPr>
        <w:t>,</w:t>
      </w:r>
      <w:r w:rsidR="006969BB" w:rsidRPr="00812230">
        <w:rPr>
          <w:sz w:val="28"/>
          <w:szCs w:val="28"/>
          <w:lang w:val="ro-RO"/>
        </w:rPr>
        <w:t xml:space="preserve"> </w:t>
      </w:r>
      <w:r w:rsidR="006969BB" w:rsidRPr="00845D9C">
        <w:rPr>
          <w:i/>
          <w:sz w:val="28"/>
          <w:szCs w:val="28"/>
          <w:lang w:val="ro-RO"/>
        </w:rPr>
        <w:t>WC</w:t>
      </w:r>
      <w:r w:rsidR="006969BB">
        <w:rPr>
          <w:sz w:val="28"/>
          <w:szCs w:val="28"/>
          <w:lang w:val="ro-RO"/>
        </w:rPr>
        <w:t xml:space="preserve"> </w:t>
      </w:r>
      <w:r w:rsidR="006969BB" w:rsidRPr="005E13AD">
        <w:rPr>
          <w:i/>
          <w:sz w:val="28"/>
          <w:szCs w:val="28"/>
          <w:lang w:val="ro-RO"/>
        </w:rPr>
        <w:t xml:space="preserve">cu suprafaţa de </w:t>
      </w:r>
      <w:r w:rsidR="006969BB" w:rsidRPr="005E13AD">
        <w:rPr>
          <w:b/>
          <w:i/>
          <w:sz w:val="28"/>
          <w:szCs w:val="28"/>
          <w:lang w:val="ro-RO"/>
        </w:rPr>
        <w:t>27,9</w:t>
      </w:r>
      <w:r w:rsidR="006969BB" w:rsidRPr="005E13AD">
        <w:rPr>
          <w:i/>
          <w:sz w:val="28"/>
          <w:szCs w:val="28"/>
          <w:lang w:val="ro-RO"/>
        </w:rPr>
        <w:t xml:space="preserve"> </w:t>
      </w:r>
      <w:r w:rsidR="006969BB" w:rsidRPr="005E13AD">
        <w:rPr>
          <w:b/>
          <w:i/>
          <w:sz w:val="28"/>
          <w:szCs w:val="28"/>
          <w:lang w:val="ro-RO"/>
        </w:rPr>
        <w:t>m²</w:t>
      </w:r>
      <w:r w:rsidR="005E13AD" w:rsidRPr="005E13AD">
        <w:rPr>
          <w:b/>
          <w:i/>
          <w:sz w:val="28"/>
          <w:szCs w:val="28"/>
          <w:lang w:val="ro-RO"/>
        </w:rPr>
        <w:t>)</w:t>
      </w:r>
      <w:r w:rsidR="005E13AD">
        <w:rPr>
          <w:b/>
          <w:i/>
          <w:sz w:val="28"/>
          <w:szCs w:val="28"/>
          <w:lang w:val="ro-RO"/>
        </w:rPr>
        <w:t>,</w:t>
      </w:r>
      <w:r w:rsidR="005E13AD">
        <w:rPr>
          <w:b/>
          <w:sz w:val="28"/>
          <w:szCs w:val="28"/>
          <w:lang w:val="ro-RO"/>
        </w:rPr>
        <w:t xml:space="preserve"> </w:t>
      </w:r>
      <w:r w:rsidR="005E13AD" w:rsidRPr="005E13AD">
        <w:rPr>
          <w:sz w:val="28"/>
          <w:szCs w:val="28"/>
          <w:lang w:val="ro-RO"/>
        </w:rPr>
        <w:t>precum şi</w:t>
      </w:r>
      <w:r w:rsidR="005E13AD">
        <w:rPr>
          <w:sz w:val="28"/>
          <w:szCs w:val="28"/>
          <w:lang w:val="ro-RO"/>
        </w:rPr>
        <w:t xml:space="preserve"> </w:t>
      </w:r>
      <w:r w:rsidR="00E3261E">
        <w:rPr>
          <w:sz w:val="28"/>
          <w:szCs w:val="28"/>
          <w:lang w:val="ro-RO"/>
        </w:rPr>
        <w:t>unele mijloace</w:t>
      </w:r>
      <w:r w:rsidR="00BB2E8E">
        <w:rPr>
          <w:sz w:val="28"/>
          <w:szCs w:val="28"/>
          <w:lang w:val="ro-RO"/>
        </w:rPr>
        <w:t xml:space="preserve"> fixe</w:t>
      </w:r>
      <w:r w:rsidR="005E13AD">
        <w:rPr>
          <w:sz w:val="28"/>
          <w:szCs w:val="28"/>
          <w:lang w:val="ro-RO"/>
        </w:rPr>
        <w:t>, conform anexei la prezenta decizie.</w:t>
      </w:r>
    </w:p>
    <w:p w:rsidR="00341D9C" w:rsidRPr="00B66367" w:rsidRDefault="00341D9C" w:rsidP="00341D9C">
      <w:pPr>
        <w:ind w:firstLine="708"/>
        <w:jc w:val="both"/>
        <w:rPr>
          <w:sz w:val="16"/>
          <w:szCs w:val="16"/>
          <w:lang w:val="ro-RO"/>
        </w:rPr>
      </w:pPr>
    </w:p>
    <w:p w:rsidR="00341D9C" w:rsidRPr="00812230" w:rsidRDefault="005E13AD" w:rsidP="00812230">
      <w:pPr>
        <w:jc w:val="both"/>
        <w:rPr>
          <w:sz w:val="28"/>
          <w:szCs w:val="28"/>
          <w:lang w:val="ro-RO"/>
        </w:rPr>
      </w:pPr>
      <w:r>
        <w:rPr>
          <w:sz w:val="28"/>
          <w:szCs w:val="28"/>
          <w:lang w:val="ro-RO"/>
        </w:rPr>
        <w:t>2</w:t>
      </w:r>
      <w:r w:rsidR="00812230">
        <w:rPr>
          <w:sz w:val="28"/>
          <w:szCs w:val="28"/>
          <w:lang w:val="ro-RO"/>
        </w:rPr>
        <w:t xml:space="preserve">. </w:t>
      </w:r>
      <w:r w:rsidR="00341D9C" w:rsidRPr="00812230">
        <w:rPr>
          <w:sz w:val="28"/>
          <w:szCs w:val="28"/>
          <w:lang w:val="ro-RO"/>
        </w:rPr>
        <w:t>Se pune în sarcina președintelui raionului Basarabeasca, dl Piotr Puşcari, în</w:t>
      </w:r>
    </w:p>
    <w:p w:rsidR="00341D9C" w:rsidRPr="005E13AD" w:rsidRDefault="00341D9C" w:rsidP="005E13AD">
      <w:pPr>
        <w:jc w:val="both"/>
        <w:rPr>
          <w:sz w:val="28"/>
          <w:szCs w:val="28"/>
          <w:lang w:val="ro-RO"/>
        </w:rPr>
      </w:pPr>
      <w:r w:rsidRPr="00B66367">
        <w:rPr>
          <w:sz w:val="28"/>
          <w:szCs w:val="28"/>
          <w:lang w:val="ro-RO"/>
        </w:rPr>
        <w:t xml:space="preserve">temeiul prezentei decizii şi în conformitate cu Regulamentul cu privire la modul de transmitere a bunurilor proprietate publică, aprobat prin Hotărârea Guvernului nr. 901/2015 </w:t>
      </w:r>
      <w:r w:rsidRPr="00B66367">
        <w:rPr>
          <w:i/>
          <w:sz w:val="28"/>
          <w:szCs w:val="28"/>
          <w:lang w:val="ro-RO"/>
        </w:rPr>
        <w:t>(MO nr. 1/2016, art. 2)</w:t>
      </w:r>
      <w:r w:rsidRPr="00B66367">
        <w:rPr>
          <w:sz w:val="28"/>
          <w:szCs w:val="28"/>
          <w:lang w:val="ro-RO"/>
        </w:rPr>
        <w:t>, cu modificările și completările ulterioare, să asigure transmiterea bunului imobil</w:t>
      </w:r>
      <w:r w:rsidR="005E13AD">
        <w:rPr>
          <w:sz w:val="28"/>
          <w:szCs w:val="28"/>
          <w:lang w:val="ro-RO"/>
        </w:rPr>
        <w:t xml:space="preserve">, a construcţiilor accesorii şi </w:t>
      </w:r>
      <w:r w:rsidRPr="00B66367">
        <w:rPr>
          <w:sz w:val="28"/>
          <w:szCs w:val="28"/>
          <w:lang w:val="ro-RO"/>
        </w:rPr>
        <w:t xml:space="preserve"> </w:t>
      </w:r>
      <w:r w:rsidR="005E13AD">
        <w:rPr>
          <w:sz w:val="28"/>
          <w:szCs w:val="28"/>
          <w:lang w:val="ro-RO"/>
        </w:rPr>
        <w:t xml:space="preserve">a </w:t>
      </w:r>
      <w:r w:rsidR="00E3261E">
        <w:rPr>
          <w:sz w:val="28"/>
          <w:szCs w:val="28"/>
          <w:lang w:val="ro-RO"/>
        </w:rPr>
        <w:t>mijloacelor fixe</w:t>
      </w:r>
      <w:r w:rsidR="005E13AD">
        <w:rPr>
          <w:sz w:val="28"/>
          <w:szCs w:val="28"/>
          <w:lang w:val="ro-RO"/>
        </w:rPr>
        <w:t xml:space="preserve"> fixe, conform anexei la prezenta decizie.</w:t>
      </w:r>
      <w:r w:rsidRPr="00B66367">
        <w:rPr>
          <w:sz w:val="28"/>
          <w:szCs w:val="28"/>
          <w:lang w:val="ro-RO"/>
        </w:rPr>
        <w:t xml:space="preserve"> </w:t>
      </w:r>
    </w:p>
    <w:p w:rsidR="00341D9C" w:rsidRPr="00B66367" w:rsidRDefault="00341D9C" w:rsidP="00341D9C">
      <w:pPr>
        <w:jc w:val="both"/>
        <w:rPr>
          <w:sz w:val="16"/>
          <w:szCs w:val="16"/>
          <w:lang w:val="ro-RO"/>
        </w:rPr>
      </w:pPr>
    </w:p>
    <w:p w:rsidR="000A2E3A" w:rsidRDefault="005E13AD" w:rsidP="005E13AD">
      <w:pPr>
        <w:jc w:val="both"/>
        <w:rPr>
          <w:sz w:val="28"/>
          <w:szCs w:val="28"/>
          <w:lang w:val="ro-RO"/>
        </w:rPr>
      </w:pPr>
      <w:r>
        <w:rPr>
          <w:sz w:val="28"/>
          <w:szCs w:val="28"/>
          <w:lang w:val="ro-RO"/>
        </w:rPr>
        <w:t xml:space="preserve">3. </w:t>
      </w:r>
      <w:r w:rsidR="000A2E3A">
        <w:rPr>
          <w:sz w:val="28"/>
          <w:szCs w:val="28"/>
          <w:lang w:val="ro-RO"/>
        </w:rPr>
        <w:t xml:space="preserve">Direcţia învăţământ general Basarabeasca (dna Ecaterina Pascal) va acorda suportul necesar în vederea </w:t>
      </w:r>
      <w:r w:rsidR="000A2E3A" w:rsidRPr="00B66367">
        <w:rPr>
          <w:sz w:val="28"/>
          <w:szCs w:val="28"/>
          <w:lang w:val="ro-RO"/>
        </w:rPr>
        <w:t>transmiter</w:t>
      </w:r>
      <w:r w:rsidR="000A2E3A">
        <w:rPr>
          <w:sz w:val="28"/>
          <w:szCs w:val="28"/>
          <w:lang w:val="ro-RO"/>
        </w:rPr>
        <w:t>ii</w:t>
      </w:r>
      <w:r w:rsidR="000A2E3A" w:rsidRPr="00B66367">
        <w:rPr>
          <w:sz w:val="28"/>
          <w:szCs w:val="28"/>
          <w:lang w:val="ro-RO"/>
        </w:rPr>
        <w:t xml:space="preserve"> bunului imobil</w:t>
      </w:r>
      <w:r w:rsidR="000A2E3A">
        <w:rPr>
          <w:sz w:val="28"/>
          <w:szCs w:val="28"/>
          <w:lang w:val="ro-RO"/>
        </w:rPr>
        <w:t xml:space="preserve">, a construcţiilor accesorii şi </w:t>
      </w:r>
      <w:r w:rsidR="000A2E3A" w:rsidRPr="00B66367">
        <w:rPr>
          <w:sz w:val="28"/>
          <w:szCs w:val="28"/>
          <w:lang w:val="ro-RO"/>
        </w:rPr>
        <w:t xml:space="preserve"> </w:t>
      </w:r>
      <w:r w:rsidR="000A2E3A">
        <w:rPr>
          <w:sz w:val="28"/>
          <w:szCs w:val="28"/>
          <w:lang w:val="ro-RO"/>
        </w:rPr>
        <w:t xml:space="preserve">a </w:t>
      </w:r>
      <w:r w:rsidR="00E3261E">
        <w:rPr>
          <w:sz w:val="28"/>
          <w:szCs w:val="28"/>
          <w:lang w:val="ro-RO"/>
        </w:rPr>
        <w:t>mijloacelor fixe</w:t>
      </w:r>
      <w:r w:rsidR="000A2E3A">
        <w:rPr>
          <w:sz w:val="28"/>
          <w:szCs w:val="28"/>
          <w:lang w:val="ro-RO"/>
        </w:rPr>
        <w:t xml:space="preserve"> fixe la balanţa primăriei s. Iordanovca.</w:t>
      </w:r>
    </w:p>
    <w:p w:rsidR="000A2E3A" w:rsidRDefault="000A2E3A" w:rsidP="005E13AD">
      <w:pPr>
        <w:jc w:val="both"/>
        <w:rPr>
          <w:sz w:val="28"/>
          <w:szCs w:val="28"/>
          <w:lang w:val="ro-RO"/>
        </w:rPr>
      </w:pPr>
    </w:p>
    <w:p w:rsidR="00B1725D" w:rsidRDefault="000A2E3A" w:rsidP="005E13AD">
      <w:pPr>
        <w:jc w:val="both"/>
        <w:rPr>
          <w:sz w:val="28"/>
          <w:szCs w:val="28"/>
          <w:lang w:val="ro-RO"/>
        </w:rPr>
      </w:pPr>
      <w:r>
        <w:rPr>
          <w:sz w:val="28"/>
          <w:szCs w:val="28"/>
          <w:lang w:val="ro-RO"/>
        </w:rPr>
        <w:lastRenderedPageBreak/>
        <w:t xml:space="preserve">4. </w:t>
      </w:r>
      <w:r w:rsidR="00B1725D">
        <w:rPr>
          <w:sz w:val="28"/>
          <w:szCs w:val="28"/>
          <w:lang w:val="ro-RO"/>
        </w:rPr>
        <w:t>Se solicită primăriei s. Iordanovca delegarea în componenţa comisiei de primire-predare a bunului imobil a primarului şi contabilului-şef din cadrul primăriei.</w:t>
      </w:r>
    </w:p>
    <w:p w:rsidR="00B1725D" w:rsidRPr="00B1725D" w:rsidRDefault="00B1725D" w:rsidP="005E13AD">
      <w:pPr>
        <w:jc w:val="both"/>
        <w:rPr>
          <w:sz w:val="28"/>
          <w:szCs w:val="28"/>
          <w:lang w:val="ro-RO"/>
        </w:rPr>
      </w:pPr>
    </w:p>
    <w:p w:rsidR="00341D9C" w:rsidRPr="005E13AD" w:rsidRDefault="00B1725D" w:rsidP="005E13AD">
      <w:pPr>
        <w:jc w:val="both"/>
        <w:rPr>
          <w:sz w:val="28"/>
          <w:szCs w:val="28"/>
          <w:lang w:val="ro-RO"/>
        </w:rPr>
      </w:pPr>
      <w:r>
        <w:rPr>
          <w:sz w:val="28"/>
          <w:szCs w:val="28"/>
          <w:lang w:val="ro-RO"/>
        </w:rPr>
        <w:t xml:space="preserve">5. </w:t>
      </w:r>
      <w:r w:rsidR="000A2E3A">
        <w:rPr>
          <w:sz w:val="28"/>
          <w:szCs w:val="28"/>
          <w:lang w:val="ro-RO"/>
        </w:rPr>
        <w:t>Controlul asupra executării</w:t>
      </w:r>
      <w:r w:rsidR="00341D9C" w:rsidRPr="005E13AD">
        <w:rPr>
          <w:sz w:val="28"/>
          <w:szCs w:val="28"/>
          <w:lang w:val="ro-RO"/>
        </w:rPr>
        <w:t xml:space="preserve"> prezentei decizii se </w:t>
      </w:r>
      <w:r w:rsidR="000A2E3A">
        <w:rPr>
          <w:sz w:val="28"/>
          <w:szCs w:val="28"/>
          <w:lang w:val="ro-RO"/>
        </w:rPr>
        <w:t>atribuie</w:t>
      </w:r>
      <w:r w:rsidR="00341D9C" w:rsidRPr="005E13AD">
        <w:rPr>
          <w:sz w:val="28"/>
          <w:szCs w:val="28"/>
          <w:lang w:val="ro-RO"/>
        </w:rPr>
        <w:t xml:space="preserve"> vicepreşedintel</w:t>
      </w:r>
      <w:r w:rsidR="000A2E3A">
        <w:rPr>
          <w:sz w:val="28"/>
          <w:szCs w:val="28"/>
          <w:lang w:val="ro-RO"/>
        </w:rPr>
        <w:t>ui</w:t>
      </w:r>
    </w:p>
    <w:p w:rsidR="00341D9C" w:rsidRPr="00F97083" w:rsidRDefault="00341D9C" w:rsidP="00341D9C">
      <w:pPr>
        <w:jc w:val="both"/>
        <w:rPr>
          <w:sz w:val="28"/>
          <w:szCs w:val="28"/>
          <w:lang w:val="en-US"/>
        </w:rPr>
      </w:pPr>
      <w:r w:rsidRPr="00B66367">
        <w:rPr>
          <w:sz w:val="28"/>
          <w:szCs w:val="28"/>
          <w:lang w:val="ro-RO"/>
        </w:rPr>
        <w:t>raionului pe probleme sociale, dl Ion Popov.</w:t>
      </w:r>
    </w:p>
    <w:p w:rsidR="00341D9C" w:rsidRPr="00F97083" w:rsidRDefault="00341D9C" w:rsidP="00341D9C">
      <w:pPr>
        <w:jc w:val="both"/>
        <w:rPr>
          <w:sz w:val="28"/>
          <w:szCs w:val="28"/>
          <w:lang w:val="en-US"/>
        </w:rPr>
      </w:pPr>
    </w:p>
    <w:p w:rsidR="00341D9C" w:rsidRDefault="00B1725D" w:rsidP="00341D9C">
      <w:pPr>
        <w:jc w:val="both"/>
        <w:rPr>
          <w:sz w:val="28"/>
          <w:szCs w:val="28"/>
          <w:lang w:val="ro-RO"/>
        </w:rPr>
      </w:pPr>
      <w:r>
        <w:rPr>
          <w:sz w:val="28"/>
          <w:szCs w:val="28"/>
          <w:lang w:val="ro-RO"/>
        </w:rPr>
        <w:t>6</w:t>
      </w:r>
      <w:r w:rsidR="00341D9C">
        <w:rPr>
          <w:sz w:val="28"/>
          <w:szCs w:val="28"/>
          <w:lang w:val="ro-RO"/>
        </w:rPr>
        <w:t xml:space="preserve">. </w:t>
      </w:r>
      <w:r w:rsidR="00341D9C">
        <w:rPr>
          <w:sz w:val="28"/>
          <w:szCs w:val="28"/>
          <w:lang w:val="en-US"/>
        </w:rPr>
        <w:t>Prezenta decizie intră în vigoare la data publicării în Registrul de Stat al Actelor Locale şi urmează a fi adusă la cunoștința persoanelor vizate, precum și la cunoștință publică prin intermediul paginei oficiale a Consiliului raional www.basarabeasca.md.</w:t>
      </w:r>
    </w:p>
    <w:p w:rsidR="00341D9C" w:rsidRDefault="00341D9C" w:rsidP="00341D9C">
      <w:pPr>
        <w:rPr>
          <w:sz w:val="16"/>
          <w:szCs w:val="16"/>
          <w:lang w:val="ro-RO"/>
        </w:rPr>
      </w:pPr>
    </w:p>
    <w:p w:rsidR="00341D9C" w:rsidRDefault="00341D9C" w:rsidP="00341D9C">
      <w:pPr>
        <w:rPr>
          <w:sz w:val="16"/>
          <w:szCs w:val="16"/>
          <w:lang w:val="ro-RO"/>
        </w:rPr>
      </w:pPr>
    </w:p>
    <w:p w:rsidR="00341D9C" w:rsidRDefault="00341D9C" w:rsidP="00341D9C">
      <w:pPr>
        <w:rPr>
          <w:sz w:val="16"/>
          <w:szCs w:val="16"/>
          <w:lang w:val="ro-RO"/>
        </w:rPr>
      </w:pPr>
    </w:p>
    <w:p w:rsidR="00341D9C" w:rsidRDefault="00341D9C" w:rsidP="00341D9C">
      <w:pPr>
        <w:rPr>
          <w:sz w:val="16"/>
          <w:szCs w:val="16"/>
          <w:lang w:val="ro-RO"/>
        </w:rPr>
      </w:pPr>
    </w:p>
    <w:p w:rsidR="00341D9C" w:rsidRDefault="00341D9C" w:rsidP="00341D9C">
      <w:pPr>
        <w:rPr>
          <w:sz w:val="16"/>
          <w:szCs w:val="16"/>
          <w:lang w:val="ro-RO"/>
        </w:rPr>
      </w:pPr>
    </w:p>
    <w:p w:rsidR="00341D9C" w:rsidRDefault="00341D9C" w:rsidP="00341D9C">
      <w:pPr>
        <w:rPr>
          <w:sz w:val="28"/>
          <w:szCs w:val="28"/>
          <w:lang w:val="ro-RO"/>
        </w:rPr>
      </w:pPr>
      <w:r>
        <w:rPr>
          <w:sz w:val="28"/>
          <w:szCs w:val="28"/>
          <w:lang w:val="ro-RO"/>
        </w:rPr>
        <w:t>Preşedintele şedinţei</w:t>
      </w:r>
    </w:p>
    <w:p w:rsidR="00341D9C" w:rsidRDefault="00341D9C" w:rsidP="00341D9C">
      <w:pPr>
        <w:rPr>
          <w:sz w:val="28"/>
          <w:szCs w:val="28"/>
          <w:lang w:val="ro-RO"/>
        </w:rPr>
      </w:pPr>
      <w:r>
        <w:rPr>
          <w:sz w:val="28"/>
          <w:szCs w:val="28"/>
          <w:lang w:val="ro-RO"/>
        </w:rPr>
        <w:t>Consiliului Raional Basarabeasca                                      _________________</w:t>
      </w:r>
    </w:p>
    <w:p w:rsidR="00341D9C" w:rsidRDefault="00341D9C" w:rsidP="00341D9C">
      <w:pPr>
        <w:rPr>
          <w:sz w:val="28"/>
          <w:szCs w:val="28"/>
          <w:lang w:val="ro-RO"/>
        </w:rPr>
      </w:pPr>
      <w:r>
        <w:rPr>
          <w:sz w:val="28"/>
          <w:szCs w:val="28"/>
          <w:lang w:val="ro-RO"/>
        </w:rPr>
        <w:t xml:space="preserve">                                               </w:t>
      </w:r>
    </w:p>
    <w:p w:rsidR="00341D9C" w:rsidRPr="00C30E7C" w:rsidRDefault="00341D9C" w:rsidP="00341D9C">
      <w:pPr>
        <w:rPr>
          <w:i/>
          <w:sz w:val="28"/>
          <w:szCs w:val="28"/>
          <w:lang w:val="ro-RO"/>
        </w:rPr>
      </w:pPr>
      <w:r w:rsidRPr="00C30E7C">
        <w:rPr>
          <w:i/>
          <w:sz w:val="28"/>
          <w:szCs w:val="28"/>
          <w:lang w:val="ro-RO"/>
        </w:rPr>
        <w:t>Contrasemnează:</w:t>
      </w:r>
    </w:p>
    <w:p w:rsidR="00341D9C" w:rsidRDefault="00341D9C" w:rsidP="00341D9C">
      <w:pPr>
        <w:rPr>
          <w:sz w:val="28"/>
          <w:szCs w:val="28"/>
          <w:lang w:val="ro-RO"/>
        </w:rPr>
      </w:pPr>
      <w:r>
        <w:rPr>
          <w:sz w:val="28"/>
          <w:szCs w:val="28"/>
          <w:lang w:val="ro-RO"/>
        </w:rPr>
        <w:t xml:space="preserve">Secretarul Consiliului </w:t>
      </w:r>
    </w:p>
    <w:p w:rsidR="00341D9C" w:rsidRDefault="00341D9C" w:rsidP="00341D9C">
      <w:pPr>
        <w:rPr>
          <w:sz w:val="28"/>
          <w:szCs w:val="28"/>
          <w:lang w:val="ro-RO"/>
        </w:rPr>
      </w:pPr>
      <w:r>
        <w:rPr>
          <w:sz w:val="28"/>
          <w:szCs w:val="28"/>
          <w:lang w:val="ro-RO"/>
        </w:rPr>
        <w:t>Raional Basarabeasca                                                         Gheorghe LIVIŢCHI</w:t>
      </w:r>
    </w:p>
    <w:p w:rsidR="00341D9C" w:rsidRPr="00C30E7C" w:rsidRDefault="00341D9C" w:rsidP="00341D9C">
      <w:pPr>
        <w:rPr>
          <w:sz w:val="28"/>
          <w:szCs w:val="28"/>
          <w:lang w:val="ro-RO"/>
        </w:rPr>
      </w:pPr>
    </w:p>
    <w:p w:rsidR="00665C6E" w:rsidRPr="00281A82" w:rsidRDefault="00665C6E" w:rsidP="00665C6E">
      <w:pPr>
        <w:pStyle w:val="a6"/>
        <w:rPr>
          <w:rFonts w:ascii="Times New Roman" w:hAnsi="Times New Roman"/>
          <w:sz w:val="28"/>
          <w:szCs w:val="28"/>
          <w:lang w:val="ro-RO"/>
        </w:rPr>
      </w:pPr>
      <w:r w:rsidRPr="00281A82">
        <w:rPr>
          <w:rFonts w:ascii="Times New Roman" w:hAnsi="Times New Roman"/>
          <w:sz w:val="28"/>
          <w:szCs w:val="28"/>
          <w:lang w:val="ro-RO"/>
        </w:rPr>
        <w:t xml:space="preserve"> </w:t>
      </w:r>
    </w:p>
    <w:p w:rsidR="00582388" w:rsidRDefault="00582388"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Default="007B5DF7" w:rsidP="00B57B90">
      <w:pPr>
        <w:jc w:val="center"/>
        <w:rPr>
          <w:lang w:val="ro-RO"/>
        </w:rPr>
      </w:pPr>
    </w:p>
    <w:p w:rsidR="007B5DF7" w:rsidRPr="007B5DF7" w:rsidRDefault="007B5DF7" w:rsidP="007B5DF7">
      <w:pPr>
        <w:jc w:val="right"/>
        <w:rPr>
          <w:sz w:val="24"/>
          <w:szCs w:val="24"/>
          <w:lang w:val="ro-RO"/>
        </w:rPr>
      </w:pPr>
      <w:r w:rsidRPr="007B5DF7">
        <w:rPr>
          <w:sz w:val="24"/>
          <w:szCs w:val="24"/>
          <w:lang w:val="ro-RO"/>
        </w:rPr>
        <w:t>Anexă</w:t>
      </w:r>
    </w:p>
    <w:p w:rsidR="007B5DF7" w:rsidRPr="007B5DF7" w:rsidRDefault="007B5DF7" w:rsidP="007B5DF7">
      <w:pPr>
        <w:jc w:val="right"/>
        <w:rPr>
          <w:sz w:val="24"/>
          <w:szCs w:val="24"/>
          <w:lang w:val="ro-RO"/>
        </w:rPr>
      </w:pPr>
      <w:r>
        <w:rPr>
          <w:sz w:val="24"/>
          <w:szCs w:val="24"/>
          <w:lang w:val="ro-RO"/>
        </w:rPr>
        <w:t>l</w:t>
      </w:r>
      <w:r w:rsidRPr="007B5DF7">
        <w:rPr>
          <w:sz w:val="24"/>
          <w:szCs w:val="24"/>
          <w:lang w:val="ro-RO"/>
        </w:rPr>
        <w:t>a decizia Consiliului raional</w:t>
      </w:r>
    </w:p>
    <w:p w:rsidR="007B5DF7" w:rsidRPr="007B5DF7" w:rsidRDefault="007B5DF7" w:rsidP="007B5DF7">
      <w:pPr>
        <w:jc w:val="right"/>
        <w:rPr>
          <w:sz w:val="24"/>
          <w:szCs w:val="24"/>
          <w:lang w:val="ro-RO"/>
        </w:rPr>
      </w:pPr>
      <w:r>
        <w:rPr>
          <w:sz w:val="24"/>
          <w:szCs w:val="24"/>
          <w:lang w:val="ro-RO"/>
        </w:rPr>
        <w:t>n</w:t>
      </w:r>
      <w:r w:rsidRPr="007B5DF7">
        <w:rPr>
          <w:sz w:val="24"/>
          <w:szCs w:val="24"/>
          <w:lang w:val="ro-RO"/>
        </w:rPr>
        <w:t>r. 01/06 din 27.01.2023</w:t>
      </w:r>
    </w:p>
    <w:p w:rsidR="007B5DF7" w:rsidRDefault="007B5DF7" w:rsidP="00B57B90">
      <w:pPr>
        <w:jc w:val="center"/>
        <w:rPr>
          <w:lang w:val="ro-RO"/>
        </w:rPr>
      </w:pPr>
    </w:p>
    <w:p w:rsidR="007B5DF7" w:rsidRDefault="007B5DF7" w:rsidP="00B57B90">
      <w:pPr>
        <w:jc w:val="center"/>
        <w:rPr>
          <w:sz w:val="28"/>
          <w:szCs w:val="28"/>
          <w:lang w:val="ro-RO"/>
        </w:rPr>
      </w:pPr>
    </w:p>
    <w:p w:rsidR="007B5DF7" w:rsidRDefault="007B5DF7" w:rsidP="00B57B90">
      <w:pPr>
        <w:jc w:val="center"/>
        <w:rPr>
          <w:sz w:val="28"/>
          <w:szCs w:val="28"/>
          <w:lang w:val="ro-RO"/>
        </w:rPr>
      </w:pPr>
    </w:p>
    <w:p w:rsidR="007B5DF7" w:rsidRPr="00FF5920" w:rsidRDefault="00FF5920" w:rsidP="00B57B90">
      <w:pPr>
        <w:jc w:val="center"/>
        <w:rPr>
          <w:b/>
          <w:sz w:val="28"/>
          <w:szCs w:val="28"/>
          <w:lang w:val="ro-RO"/>
        </w:rPr>
      </w:pPr>
      <w:r w:rsidRPr="00FF5920">
        <w:rPr>
          <w:b/>
          <w:sz w:val="28"/>
          <w:szCs w:val="28"/>
          <w:lang w:val="ro-RO"/>
        </w:rPr>
        <w:t>LISTA</w:t>
      </w:r>
    </w:p>
    <w:p w:rsidR="00FF5920" w:rsidRDefault="00FF5920" w:rsidP="00B57B90">
      <w:pPr>
        <w:jc w:val="center"/>
        <w:rPr>
          <w:b/>
          <w:sz w:val="28"/>
          <w:szCs w:val="28"/>
          <w:lang w:val="ro-RO"/>
        </w:rPr>
      </w:pPr>
      <w:r w:rsidRPr="00FF5920">
        <w:rPr>
          <w:b/>
          <w:sz w:val="28"/>
          <w:szCs w:val="28"/>
          <w:lang w:val="ro-RO"/>
        </w:rPr>
        <w:t xml:space="preserve">mijloacelor fixe care urmează a fi transmise la balanţa </w:t>
      </w:r>
    </w:p>
    <w:p w:rsidR="00FF5920" w:rsidRPr="00FF5920" w:rsidRDefault="00FF5920" w:rsidP="00B57B90">
      <w:pPr>
        <w:jc w:val="center"/>
        <w:rPr>
          <w:b/>
          <w:sz w:val="28"/>
          <w:szCs w:val="28"/>
          <w:lang w:val="ro-RO"/>
        </w:rPr>
      </w:pPr>
      <w:r w:rsidRPr="00FF5920">
        <w:rPr>
          <w:b/>
          <w:sz w:val="28"/>
          <w:szCs w:val="28"/>
          <w:lang w:val="ro-RO"/>
        </w:rPr>
        <w:t>primăriei s. Iordanovca</w:t>
      </w:r>
    </w:p>
    <w:p w:rsidR="007B5DF7" w:rsidRDefault="007B5DF7" w:rsidP="00B57B90">
      <w:pPr>
        <w:jc w:val="center"/>
        <w:rPr>
          <w:lang w:val="ro-RO"/>
        </w:rPr>
      </w:pPr>
    </w:p>
    <w:tbl>
      <w:tblPr>
        <w:tblStyle w:val="aa"/>
        <w:tblW w:w="0" w:type="auto"/>
        <w:tblInd w:w="675" w:type="dxa"/>
        <w:tblLook w:val="04A0" w:firstRow="1" w:lastRow="0" w:firstColumn="1" w:lastColumn="0" w:noHBand="0" w:noVBand="1"/>
      </w:tblPr>
      <w:tblGrid>
        <w:gridCol w:w="613"/>
        <w:gridCol w:w="3292"/>
        <w:gridCol w:w="2956"/>
        <w:gridCol w:w="2317"/>
      </w:tblGrid>
      <w:tr w:rsidR="00FF5920" w:rsidTr="00FF5920">
        <w:tc>
          <w:tcPr>
            <w:tcW w:w="613" w:type="dxa"/>
          </w:tcPr>
          <w:p w:rsidR="00FF5920" w:rsidRPr="00FF5920" w:rsidRDefault="00FF5920" w:rsidP="00B57B90">
            <w:pPr>
              <w:jc w:val="center"/>
              <w:rPr>
                <w:b/>
                <w:sz w:val="28"/>
                <w:szCs w:val="28"/>
                <w:lang w:val="ro-RO"/>
              </w:rPr>
            </w:pPr>
            <w:r w:rsidRPr="00FF5920">
              <w:rPr>
                <w:b/>
                <w:sz w:val="28"/>
                <w:szCs w:val="28"/>
                <w:lang w:val="ro-RO"/>
              </w:rPr>
              <w:t>Nr. d/o</w:t>
            </w:r>
          </w:p>
        </w:tc>
        <w:tc>
          <w:tcPr>
            <w:tcW w:w="3292" w:type="dxa"/>
          </w:tcPr>
          <w:p w:rsidR="00FF5920" w:rsidRPr="00FF5920" w:rsidRDefault="00FF5920" w:rsidP="00B57B90">
            <w:pPr>
              <w:jc w:val="center"/>
              <w:rPr>
                <w:b/>
                <w:sz w:val="28"/>
                <w:szCs w:val="28"/>
                <w:lang w:val="ro-RO"/>
              </w:rPr>
            </w:pPr>
            <w:r w:rsidRPr="00FF5920">
              <w:rPr>
                <w:b/>
                <w:sz w:val="28"/>
                <w:szCs w:val="28"/>
                <w:lang w:val="ro-RO"/>
              </w:rPr>
              <w:t>Denumirea bunului</w:t>
            </w:r>
          </w:p>
        </w:tc>
        <w:tc>
          <w:tcPr>
            <w:tcW w:w="2956" w:type="dxa"/>
          </w:tcPr>
          <w:p w:rsidR="00FF5920" w:rsidRDefault="00FF5920" w:rsidP="00B57B90">
            <w:pPr>
              <w:jc w:val="center"/>
              <w:rPr>
                <w:b/>
                <w:sz w:val="28"/>
                <w:szCs w:val="28"/>
                <w:lang w:val="ro-RO"/>
              </w:rPr>
            </w:pPr>
            <w:r w:rsidRPr="00FF5920">
              <w:rPr>
                <w:b/>
                <w:sz w:val="28"/>
                <w:szCs w:val="28"/>
                <w:lang w:val="ro-RO"/>
              </w:rPr>
              <w:t xml:space="preserve">Cantitatea </w:t>
            </w:r>
          </w:p>
          <w:p w:rsidR="00FF5920" w:rsidRPr="00FF5920" w:rsidRDefault="00FF5920" w:rsidP="00B57B90">
            <w:pPr>
              <w:jc w:val="center"/>
              <w:rPr>
                <w:b/>
                <w:i/>
                <w:sz w:val="28"/>
                <w:szCs w:val="28"/>
                <w:lang w:val="ro-RO"/>
              </w:rPr>
            </w:pPr>
            <w:r w:rsidRPr="00FF5920">
              <w:rPr>
                <w:b/>
                <w:i/>
                <w:sz w:val="28"/>
                <w:szCs w:val="28"/>
                <w:lang w:val="ro-RO"/>
              </w:rPr>
              <w:t>(unităţi)</w:t>
            </w:r>
          </w:p>
        </w:tc>
        <w:tc>
          <w:tcPr>
            <w:tcW w:w="2317" w:type="dxa"/>
          </w:tcPr>
          <w:p w:rsidR="00FF5920" w:rsidRPr="00FF5920" w:rsidRDefault="00FF5920" w:rsidP="00B57B90">
            <w:pPr>
              <w:jc w:val="center"/>
              <w:rPr>
                <w:b/>
                <w:sz w:val="28"/>
                <w:szCs w:val="28"/>
                <w:lang w:val="ro-RO"/>
              </w:rPr>
            </w:pPr>
            <w:r w:rsidRPr="00FF5920">
              <w:rPr>
                <w:b/>
                <w:sz w:val="28"/>
                <w:szCs w:val="28"/>
                <w:lang w:val="ro-RO"/>
              </w:rPr>
              <w:t xml:space="preserve">Valoarea </w:t>
            </w:r>
            <w:r>
              <w:rPr>
                <w:b/>
                <w:sz w:val="28"/>
                <w:szCs w:val="28"/>
                <w:lang w:val="ro-RO"/>
              </w:rPr>
              <w:t>de bilanţ</w:t>
            </w:r>
            <w:r w:rsidRPr="00FF5920">
              <w:rPr>
                <w:b/>
                <w:sz w:val="28"/>
                <w:szCs w:val="28"/>
                <w:lang w:val="ro-RO"/>
              </w:rPr>
              <w:t xml:space="preserve"> </w:t>
            </w:r>
            <w:r w:rsidRPr="00FF5920">
              <w:rPr>
                <w:b/>
                <w:i/>
                <w:sz w:val="28"/>
                <w:szCs w:val="28"/>
                <w:lang w:val="ro-RO"/>
              </w:rPr>
              <w:t>(lei)</w:t>
            </w:r>
          </w:p>
        </w:tc>
      </w:tr>
      <w:tr w:rsidR="00FF5920" w:rsidTr="00FF5920">
        <w:tc>
          <w:tcPr>
            <w:tcW w:w="613" w:type="dxa"/>
          </w:tcPr>
          <w:p w:rsidR="00FF5920" w:rsidRPr="00FF5920" w:rsidRDefault="00FF5920" w:rsidP="00B57B90">
            <w:pPr>
              <w:jc w:val="center"/>
              <w:rPr>
                <w:sz w:val="28"/>
                <w:szCs w:val="28"/>
                <w:lang w:val="ro-RO"/>
              </w:rPr>
            </w:pPr>
            <w:r>
              <w:rPr>
                <w:sz w:val="28"/>
                <w:szCs w:val="28"/>
                <w:lang w:val="ro-RO"/>
              </w:rPr>
              <w:t>1.</w:t>
            </w:r>
          </w:p>
        </w:tc>
        <w:tc>
          <w:tcPr>
            <w:tcW w:w="3292" w:type="dxa"/>
          </w:tcPr>
          <w:p w:rsidR="00FF5920" w:rsidRPr="00FF5920" w:rsidRDefault="00FF5920" w:rsidP="00FF5920">
            <w:pPr>
              <w:rPr>
                <w:sz w:val="28"/>
                <w:szCs w:val="28"/>
                <w:lang w:val="ro-RO"/>
              </w:rPr>
            </w:pPr>
            <w:r>
              <w:rPr>
                <w:sz w:val="28"/>
                <w:szCs w:val="28"/>
                <w:lang w:val="ro-RO"/>
              </w:rPr>
              <w:t xml:space="preserve">Bordiuri </w:t>
            </w:r>
          </w:p>
        </w:tc>
        <w:tc>
          <w:tcPr>
            <w:tcW w:w="2956" w:type="dxa"/>
          </w:tcPr>
          <w:p w:rsidR="00FF5920" w:rsidRPr="00FF5920" w:rsidRDefault="00FF5920" w:rsidP="00B57B90">
            <w:pPr>
              <w:jc w:val="center"/>
              <w:rPr>
                <w:sz w:val="28"/>
                <w:szCs w:val="28"/>
                <w:lang w:val="ro-RO"/>
              </w:rPr>
            </w:pPr>
            <w:r>
              <w:rPr>
                <w:sz w:val="28"/>
                <w:szCs w:val="28"/>
                <w:lang w:val="ro-RO"/>
              </w:rPr>
              <w:t>1</w:t>
            </w:r>
          </w:p>
        </w:tc>
        <w:tc>
          <w:tcPr>
            <w:tcW w:w="2317" w:type="dxa"/>
          </w:tcPr>
          <w:p w:rsidR="00FF5920" w:rsidRPr="00FF5920" w:rsidRDefault="00FF5920" w:rsidP="00B57B90">
            <w:pPr>
              <w:jc w:val="center"/>
              <w:rPr>
                <w:sz w:val="28"/>
                <w:szCs w:val="28"/>
                <w:lang w:val="ro-RO"/>
              </w:rPr>
            </w:pPr>
            <w:r>
              <w:rPr>
                <w:sz w:val="28"/>
                <w:szCs w:val="28"/>
                <w:lang w:val="ro-RO"/>
              </w:rPr>
              <w:t>14592,0</w:t>
            </w:r>
          </w:p>
        </w:tc>
      </w:tr>
      <w:tr w:rsidR="00FF5920" w:rsidTr="00FF5920">
        <w:tc>
          <w:tcPr>
            <w:tcW w:w="613" w:type="dxa"/>
          </w:tcPr>
          <w:p w:rsidR="00FF5920" w:rsidRPr="00FF5920" w:rsidRDefault="00FF5920" w:rsidP="00B57B90">
            <w:pPr>
              <w:jc w:val="center"/>
              <w:rPr>
                <w:sz w:val="28"/>
                <w:szCs w:val="28"/>
                <w:lang w:val="ro-RO"/>
              </w:rPr>
            </w:pPr>
            <w:r>
              <w:rPr>
                <w:sz w:val="28"/>
                <w:szCs w:val="28"/>
                <w:lang w:val="ro-RO"/>
              </w:rPr>
              <w:t>2.</w:t>
            </w:r>
          </w:p>
        </w:tc>
        <w:tc>
          <w:tcPr>
            <w:tcW w:w="3292" w:type="dxa"/>
          </w:tcPr>
          <w:p w:rsidR="00FF5920" w:rsidRPr="00FF5920" w:rsidRDefault="00FF5920" w:rsidP="00FF5920">
            <w:pPr>
              <w:rPr>
                <w:sz w:val="28"/>
                <w:szCs w:val="28"/>
                <w:lang w:val="ro-RO"/>
              </w:rPr>
            </w:pPr>
            <w:r>
              <w:rPr>
                <w:sz w:val="28"/>
                <w:szCs w:val="28"/>
                <w:lang w:val="ro-RO"/>
              </w:rPr>
              <w:t>Gard din plasă metalică</w:t>
            </w:r>
          </w:p>
        </w:tc>
        <w:tc>
          <w:tcPr>
            <w:tcW w:w="2956" w:type="dxa"/>
          </w:tcPr>
          <w:p w:rsidR="00FF5920" w:rsidRDefault="00FF5920" w:rsidP="00FF5920">
            <w:pPr>
              <w:jc w:val="center"/>
            </w:pPr>
            <w:r w:rsidRPr="007A3610">
              <w:rPr>
                <w:sz w:val="28"/>
                <w:szCs w:val="28"/>
                <w:lang w:val="ro-RO"/>
              </w:rPr>
              <w:t>1</w:t>
            </w:r>
          </w:p>
        </w:tc>
        <w:tc>
          <w:tcPr>
            <w:tcW w:w="2317" w:type="dxa"/>
          </w:tcPr>
          <w:p w:rsidR="00FF5920" w:rsidRPr="00FF5920" w:rsidRDefault="00FF5920" w:rsidP="00B57B90">
            <w:pPr>
              <w:jc w:val="center"/>
              <w:rPr>
                <w:sz w:val="28"/>
                <w:szCs w:val="28"/>
                <w:lang w:val="ro-RO"/>
              </w:rPr>
            </w:pPr>
            <w:r>
              <w:rPr>
                <w:sz w:val="28"/>
                <w:szCs w:val="28"/>
                <w:lang w:val="ro-RO"/>
              </w:rPr>
              <w:t>43224,0</w:t>
            </w:r>
          </w:p>
        </w:tc>
      </w:tr>
      <w:tr w:rsidR="00FF5920" w:rsidTr="00FF5920">
        <w:tc>
          <w:tcPr>
            <w:tcW w:w="613" w:type="dxa"/>
          </w:tcPr>
          <w:p w:rsidR="00FF5920" w:rsidRPr="00FF5920" w:rsidRDefault="00FF5920" w:rsidP="00B57B90">
            <w:pPr>
              <w:jc w:val="center"/>
              <w:rPr>
                <w:sz w:val="28"/>
                <w:szCs w:val="28"/>
                <w:lang w:val="ro-RO"/>
              </w:rPr>
            </w:pPr>
            <w:r>
              <w:rPr>
                <w:sz w:val="28"/>
                <w:szCs w:val="28"/>
                <w:lang w:val="ro-RO"/>
              </w:rPr>
              <w:t>3.</w:t>
            </w:r>
          </w:p>
        </w:tc>
        <w:tc>
          <w:tcPr>
            <w:tcW w:w="3292" w:type="dxa"/>
          </w:tcPr>
          <w:p w:rsidR="00FF5920" w:rsidRPr="00FF5920" w:rsidRDefault="00FF5920" w:rsidP="00FF5920">
            <w:pPr>
              <w:rPr>
                <w:sz w:val="28"/>
                <w:szCs w:val="28"/>
                <w:lang w:val="ro-RO"/>
              </w:rPr>
            </w:pPr>
            <w:r>
              <w:rPr>
                <w:sz w:val="28"/>
                <w:szCs w:val="28"/>
                <w:lang w:val="ro-RO"/>
              </w:rPr>
              <w:t>Gard metal</w:t>
            </w:r>
          </w:p>
        </w:tc>
        <w:tc>
          <w:tcPr>
            <w:tcW w:w="2956" w:type="dxa"/>
          </w:tcPr>
          <w:p w:rsidR="00FF5920" w:rsidRDefault="00FF5920" w:rsidP="00FF5920">
            <w:pPr>
              <w:jc w:val="center"/>
            </w:pPr>
            <w:r w:rsidRPr="007A3610">
              <w:rPr>
                <w:sz w:val="28"/>
                <w:szCs w:val="28"/>
                <w:lang w:val="ro-RO"/>
              </w:rPr>
              <w:t>1</w:t>
            </w:r>
          </w:p>
        </w:tc>
        <w:tc>
          <w:tcPr>
            <w:tcW w:w="2317" w:type="dxa"/>
          </w:tcPr>
          <w:p w:rsidR="00FF5920" w:rsidRPr="00FF5920" w:rsidRDefault="00FF5920" w:rsidP="00B57B90">
            <w:pPr>
              <w:jc w:val="center"/>
              <w:rPr>
                <w:sz w:val="28"/>
                <w:szCs w:val="28"/>
                <w:lang w:val="ro-RO"/>
              </w:rPr>
            </w:pPr>
            <w:r>
              <w:rPr>
                <w:sz w:val="28"/>
                <w:szCs w:val="28"/>
                <w:lang w:val="ro-RO"/>
              </w:rPr>
              <w:t>10836,0</w:t>
            </w:r>
          </w:p>
        </w:tc>
      </w:tr>
      <w:tr w:rsidR="00FF5920" w:rsidTr="00FF5920">
        <w:tc>
          <w:tcPr>
            <w:tcW w:w="613" w:type="dxa"/>
          </w:tcPr>
          <w:p w:rsidR="00FF5920" w:rsidRPr="00FF5920" w:rsidRDefault="00FF5920" w:rsidP="00B57B90">
            <w:pPr>
              <w:jc w:val="center"/>
              <w:rPr>
                <w:sz w:val="28"/>
                <w:szCs w:val="28"/>
                <w:lang w:val="ro-RO"/>
              </w:rPr>
            </w:pPr>
            <w:r>
              <w:rPr>
                <w:sz w:val="28"/>
                <w:szCs w:val="28"/>
                <w:lang w:val="ro-RO"/>
              </w:rPr>
              <w:t>4.</w:t>
            </w:r>
          </w:p>
        </w:tc>
        <w:tc>
          <w:tcPr>
            <w:tcW w:w="3292" w:type="dxa"/>
          </w:tcPr>
          <w:p w:rsidR="00FF5920" w:rsidRPr="00FF5920" w:rsidRDefault="00FF5920" w:rsidP="00FF5920">
            <w:pPr>
              <w:rPr>
                <w:sz w:val="28"/>
                <w:szCs w:val="28"/>
                <w:lang w:val="ro-RO"/>
              </w:rPr>
            </w:pPr>
            <w:r>
              <w:rPr>
                <w:sz w:val="28"/>
                <w:szCs w:val="28"/>
                <w:lang w:val="ro-RO"/>
              </w:rPr>
              <w:t>Porţi de metal</w:t>
            </w:r>
          </w:p>
        </w:tc>
        <w:tc>
          <w:tcPr>
            <w:tcW w:w="2956" w:type="dxa"/>
          </w:tcPr>
          <w:p w:rsidR="00FF5920" w:rsidRPr="00FF5920" w:rsidRDefault="00FF5920" w:rsidP="00B57B90">
            <w:pPr>
              <w:jc w:val="center"/>
              <w:rPr>
                <w:sz w:val="28"/>
                <w:szCs w:val="28"/>
                <w:lang w:val="ro-RO"/>
              </w:rPr>
            </w:pPr>
            <w:r>
              <w:rPr>
                <w:sz w:val="28"/>
                <w:szCs w:val="28"/>
                <w:lang w:val="ro-RO"/>
              </w:rPr>
              <w:t>2</w:t>
            </w:r>
          </w:p>
        </w:tc>
        <w:tc>
          <w:tcPr>
            <w:tcW w:w="2317" w:type="dxa"/>
          </w:tcPr>
          <w:p w:rsidR="00FF5920" w:rsidRPr="00FF5920" w:rsidRDefault="00FF5920" w:rsidP="00B57B90">
            <w:pPr>
              <w:jc w:val="center"/>
              <w:rPr>
                <w:sz w:val="28"/>
                <w:szCs w:val="28"/>
                <w:lang w:val="ro-RO"/>
              </w:rPr>
            </w:pPr>
            <w:r>
              <w:rPr>
                <w:sz w:val="28"/>
                <w:szCs w:val="28"/>
                <w:lang w:val="ro-RO"/>
              </w:rPr>
              <w:t>16944,0</w:t>
            </w:r>
          </w:p>
        </w:tc>
      </w:tr>
      <w:tr w:rsidR="00FF5920" w:rsidTr="00FF5920">
        <w:tc>
          <w:tcPr>
            <w:tcW w:w="613" w:type="dxa"/>
          </w:tcPr>
          <w:p w:rsidR="00FF5920" w:rsidRPr="00FF5920" w:rsidRDefault="00FF5920" w:rsidP="00B57B90">
            <w:pPr>
              <w:jc w:val="center"/>
              <w:rPr>
                <w:sz w:val="28"/>
                <w:szCs w:val="28"/>
                <w:lang w:val="ro-RO"/>
              </w:rPr>
            </w:pPr>
            <w:r>
              <w:rPr>
                <w:sz w:val="28"/>
                <w:szCs w:val="28"/>
                <w:lang w:val="ro-RO"/>
              </w:rPr>
              <w:t>5.</w:t>
            </w:r>
          </w:p>
        </w:tc>
        <w:tc>
          <w:tcPr>
            <w:tcW w:w="3292" w:type="dxa"/>
          </w:tcPr>
          <w:p w:rsidR="00FF5920" w:rsidRPr="00FF5920" w:rsidRDefault="00FF5920" w:rsidP="00FF5920">
            <w:pPr>
              <w:rPr>
                <w:sz w:val="28"/>
                <w:szCs w:val="28"/>
                <w:lang w:val="ro-RO"/>
              </w:rPr>
            </w:pPr>
            <w:r>
              <w:rPr>
                <w:sz w:val="28"/>
                <w:szCs w:val="28"/>
                <w:lang w:val="ro-RO"/>
              </w:rPr>
              <w:t>Teren pavat</w:t>
            </w:r>
          </w:p>
        </w:tc>
        <w:tc>
          <w:tcPr>
            <w:tcW w:w="2956" w:type="dxa"/>
          </w:tcPr>
          <w:p w:rsidR="00FF5920" w:rsidRPr="00FF5920" w:rsidRDefault="00FF5920" w:rsidP="00B57B90">
            <w:pPr>
              <w:jc w:val="center"/>
              <w:rPr>
                <w:sz w:val="28"/>
                <w:szCs w:val="28"/>
                <w:lang w:val="ro-RO"/>
              </w:rPr>
            </w:pPr>
            <w:r>
              <w:rPr>
                <w:sz w:val="28"/>
                <w:szCs w:val="28"/>
                <w:lang w:val="ro-RO"/>
              </w:rPr>
              <w:t>1</w:t>
            </w:r>
          </w:p>
        </w:tc>
        <w:tc>
          <w:tcPr>
            <w:tcW w:w="2317" w:type="dxa"/>
          </w:tcPr>
          <w:p w:rsidR="00FF5920" w:rsidRPr="00FF5920" w:rsidRDefault="00FF5920" w:rsidP="00B57B90">
            <w:pPr>
              <w:jc w:val="center"/>
              <w:rPr>
                <w:sz w:val="28"/>
                <w:szCs w:val="28"/>
                <w:lang w:val="ro-RO"/>
              </w:rPr>
            </w:pPr>
            <w:r>
              <w:rPr>
                <w:sz w:val="28"/>
                <w:szCs w:val="28"/>
                <w:lang w:val="ro-RO"/>
              </w:rPr>
              <w:t>99636,0</w:t>
            </w:r>
          </w:p>
        </w:tc>
      </w:tr>
    </w:tbl>
    <w:p w:rsidR="00FF5920" w:rsidRDefault="00FF5920" w:rsidP="00FF5920">
      <w:pPr>
        <w:rPr>
          <w:sz w:val="28"/>
          <w:szCs w:val="28"/>
          <w:lang w:val="ro-RO"/>
        </w:rPr>
      </w:pPr>
    </w:p>
    <w:p w:rsidR="00FF5920" w:rsidRDefault="00FF5920" w:rsidP="00FF5920">
      <w:pPr>
        <w:rPr>
          <w:sz w:val="28"/>
          <w:szCs w:val="28"/>
          <w:lang w:val="ro-RO"/>
        </w:rPr>
      </w:pPr>
    </w:p>
    <w:p w:rsidR="00FF5920" w:rsidRDefault="00FF5920" w:rsidP="00FF5920">
      <w:pPr>
        <w:rPr>
          <w:sz w:val="28"/>
          <w:szCs w:val="28"/>
          <w:lang w:val="ro-RO"/>
        </w:rPr>
      </w:pPr>
    </w:p>
    <w:p w:rsidR="00FF5920" w:rsidRDefault="00FF5920" w:rsidP="00FF5920">
      <w:pPr>
        <w:rPr>
          <w:sz w:val="28"/>
          <w:szCs w:val="28"/>
          <w:lang w:val="ro-RO"/>
        </w:rPr>
      </w:pPr>
      <w:r>
        <w:rPr>
          <w:sz w:val="28"/>
          <w:szCs w:val="28"/>
          <w:lang w:val="ro-RO"/>
        </w:rPr>
        <w:t xml:space="preserve">      Secretarul Consiliului </w:t>
      </w:r>
    </w:p>
    <w:p w:rsidR="00FF5920" w:rsidRDefault="00FF5920" w:rsidP="00FF5920">
      <w:pPr>
        <w:rPr>
          <w:sz w:val="28"/>
          <w:szCs w:val="28"/>
          <w:lang w:val="ro-RO"/>
        </w:rPr>
      </w:pPr>
      <w:r>
        <w:rPr>
          <w:sz w:val="28"/>
          <w:szCs w:val="28"/>
          <w:lang w:val="ro-RO"/>
        </w:rPr>
        <w:t xml:space="preserve">      Raional Basarabeasca                                                             Gheorghe LIVIŢCHI</w:t>
      </w:r>
    </w:p>
    <w:p w:rsidR="00FF5920" w:rsidRDefault="00FF5920" w:rsidP="00FF5920">
      <w:pPr>
        <w:rPr>
          <w:lang w:val="ro-RO"/>
        </w:rPr>
      </w:pPr>
    </w:p>
    <w:p w:rsidR="00FF5920" w:rsidRPr="00FF5920" w:rsidRDefault="00FF5920" w:rsidP="00FF5920">
      <w:pPr>
        <w:rPr>
          <w:i/>
          <w:sz w:val="28"/>
          <w:szCs w:val="28"/>
          <w:lang w:val="ro-RO"/>
        </w:rPr>
      </w:pPr>
      <w:r>
        <w:rPr>
          <w:sz w:val="28"/>
          <w:szCs w:val="28"/>
          <w:lang w:val="ro-RO"/>
        </w:rPr>
        <w:t xml:space="preserve">      </w:t>
      </w:r>
      <w:r w:rsidRPr="00FF5920">
        <w:rPr>
          <w:i/>
          <w:sz w:val="28"/>
          <w:szCs w:val="28"/>
          <w:lang w:val="ro-RO"/>
        </w:rPr>
        <w:t>Coordonat:</w:t>
      </w:r>
    </w:p>
    <w:p w:rsidR="00FF5920" w:rsidRDefault="00FF5920" w:rsidP="00FF5920">
      <w:pPr>
        <w:rPr>
          <w:sz w:val="28"/>
          <w:szCs w:val="28"/>
          <w:lang w:val="ro-RO"/>
        </w:rPr>
      </w:pPr>
      <w:r>
        <w:rPr>
          <w:sz w:val="28"/>
          <w:szCs w:val="28"/>
          <w:lang w:val="ro-RO"/>
        </w:rPr>
        <w:t xml:space="preserve">      </w:t>
      </w:r>
      <w:r w:rsidRPr="00FF5920">
        <w:rPr>
          <w:sz w:val="28"/>
          <w:szCs w:val="28"/>
          <w:lang w:val="ro-RO"/>
        </w:rPr>
        <w:t xml:space="preserve">Şeful adjunct al Direcţiei </w:t>
      </w:r>
    </w:p>
    <w:p w:rsidR="00FF5920" w:rsidRPr="00FF5920" w:rsidRDefault="00FF5920" w:rsidP="00FF5920">
      <w:pPr>
        <w:rPr>
          <w:sz w:val="28"/>
          <w:szCs w:val="28"/>
          <w:lang w:val="ro-RO"/>
        </w:rPr>
      </w:pPr>
      <w:r>
        <w:rPr>
          <w:sz w:val="28"/>
          <w:szCs w:val="28"/>
          <w:lang w:val="ro-RO"/>
        </w:rPr>
        <w:t xml:space="preserve">      </w:t>
      </w:r>
      <w:r w:rsidRPr="00FF5920">
        <w:rPr>
          <w:sz w:val="28"/>
          <w:szCs w:val="28"/>
          <w:lang w:val="ro-RO"/>
        </w:rPr>
        <w:t xml:space="preserve">învăţământ general </w:t>
      </w:r>
      <w:r>
        <w:rPr>
          <w:sz w:val="28"/>
          <w:szCs w:val="28"/>
          <w:lang w:val="ro-RO"/>
        </w:rPr>
        <w:t xml:space="preserve">                                                                  </w:t>
      </w:r>
      <w:r w:rsidRPr="00FF5920">
        <w:rPr>
          <w:sz w:val="28"/>
          <w:szCs w:val="28"/>
          <w:lang w:val="ro-RO"/>
        </w:rPr>
        <w:t>Ecaterina PASCAL</w:t>
      </w:r>
    </w:p>
    <w:sectPr w:rsidR="00FF5920" w:rsidRPr="00FF5920" w:rsidSect="00163C94">
      <w:footerReference w:type="default" r:id="rId24"/>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C7" w:rsidRDefault="008C11C7" w:rsidP="00421DEE">
      <w:r>
        <w:separator/>
      </w:r>
    </w:p>
  </w:endnote>
  <w:endnote w:type="continuationSeparator" w:id="0">
    <w:p w:rsidR="008C11C7" w:rsidRDefault="008C11C7" w:rsidP="0042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1B" w:rsidRDefault="00175F1B">
    <w:pPr>
      <w:pStyle w:val="af0"/>
      <w:jc w:val="center"/>
    </w:pPr>
  </w:p>
  <w:p w:rsidR="00175F1B" w:rsidRDefault="00175F1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1B" w:rsidRDefault="00175F1B">
    <w:pPr>
      <w:pStyle w:val="af0"/>
      <w:jc w:val="center"/>
    </w:pPr>
  </w:p>
  <w:p w:rsidR="00175F1B" w:rsidRDefault="00175F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C7" w:rsidRDefault="008C11C7" w:rsidP="00421DEE">
      <w:r>
        <w:separator/>
      </w:r>
    </w:p>
  </w:footnote>
  <w:footnote w:type="continuationSeparator" w:id="0">
    <w:p w:rsidR="008C11C7" w:rsidRDefault="008C11C7" w:rsidP="00421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70"/>
    <w:multiLevelType w:val="multilevel"/>
    <w:tmpl w:val="3004613C"/>
    <w:styleLink w:val="WWNum3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
    <w:nsid w:val="03F20395"/>
    <w:multiLevelType w:val="multilevel"/>
    <w:tmpl w:val="5A526E72"/>
    <w:styleLink w:val="WWNum36"/>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
    <w:nsid w:val="0518285B"/>
    <w:multiLevelType w:val="hybridMultilevel"/>
    <w:tmpl w:val="B346090A"/>
    <w:lvl w:ilvl="0" w:tplc="93466EC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5831B07"/>
    <w:multiLevelType w:val="multilevel"/>
    <w:tmpl w:val="3216E1F0"/>
    <w:styleLink w:val="WWNum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
    <w:nsid w:val="0A6D27ED"/>
    <w:multiLevelType w:val="hybridMultilevel"/>
    <w:tmpl w:val="6F8CE270"/>
    <w:lvl w:ilvl="0" w:tplc="7DF21308">
      <w:start w:val="1"/>
      <w:numFmt w:val="decimal"/>
      <w:lvlText w:val="%1."/>
      <w:lvlJc w:val="left"/>
      <w:pPr>
        <w:ind w:left="786" w:hanging="360"/>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B05737C"/>
    <w:multiLevelType w:val="multilevel"/>
    <w:tmpl w:val="5A946076"/>
    <w:styleLink w:val="WWNum3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6">
    <w:nsid w:val="0B1D76DC"/>
    <w:multiLevelType w:val="multilevel"/>
    <w:tmpl w:val="4A40E84C"/>
    <w:styleLink w:val="WWNum2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7">
    <w:nsid w:val="0BDF11F7"/>
    <w:multiLevelType w:val="multilevel"/>
    <w:tmpl w:val="A29842E2"/>
    <w:styleLink w:val="WWNum27"/>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8">
    <w:nsid w:val="0C886D5E"/>
    <w:multiLevelType w:val="multilevel"/>
    <w:tmpl w:val="F5D468E8"/>
    <w:styleLink w:val="WWNum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9">
    <w:nsid w:val="0CC63176"/>
    <w:multiLevelType w:val="multilevel"/>
    <w:tmpl w:val="85E2CE1C"/>
    <w:styleLink w:val="WWNum25"/>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0">
    <w:nsid w:val="0D6B623C"/>
    <w:multiLevelType w:val="multilevel"/>
    <w:tmpl w:val="BE4870FE"/>
    <w:styleLink w:val="WWNum7"/>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1">
    <w:nsid w:val="0F097850"/>
    <w:multiLevelType w:val="hybridMultilevel"/>
    <w:tmpl w:val="CF22FB42"/>
    <w:lvl w:ilvl="0" w:tplc="B8A656BC">
      <w:start w:val="1"/>
      <w:numFmt w:val="decimal"/>
      <w:lvlText w:val="%1."/>
      <w:lvlJc w:val="left"/>
      <w:pPr>
        <w:ind w:left="218" w:hanging="360"/>
      </w:pPr>
      <w:rPr>
        <w:rFonts w:hint="default"/>
        <w:b/>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10164B9C"/>
    <w:multiLevelType w:val="hybridMultilevel"/>
    <w:tmpl w:val="BA5831EE"/>
    <w:lvl w:ilvl="0" w:tplc="CE148AB6">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10983B49"/>
    <w:multiLevelType w:val="multilevel"/>
    <w:tmpl w:val="29924F78"/>
    <w:styleLink w:val="WWNum3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4">
    <w:nsid w:val="10FF4B42"/>
    <w:multiLevelType w:val="multilevel"/>
    <w:tmpl w:val="F59E715A"/>
    <w:styleLink w:val="WWNum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5">
    <w:nsid w:val="13EE4200"/>
    <w:multiLevelType w:val="hybridMultilevel"/>
    <w:tmpl w:val="D73A7932"/>
    <w:lvl w:ilvl="0" w:tplc="EF9A692A">
      <w:start w:val="1"/>
      <w:numFmt w:val="decimal"/>
      <w:lvlText w:val="%1."/>
      <w:lvlJc w:val="left"/>
      <w:pPr>
        <w:tabs>
          <w:tab w:val="num" w:pos="360"/>
        </w:tabs>
        <w:ind w:left="360" w:hanging="360"/>
      </w:pPr>
      <w:rPr>
        <w:rFonts w:cs="Times New Roman"/>
        <w:b w:val="0"/>
      </w:rPr>
    </w:lvl>
    <w:lvl w:ilvl="1" w:tplc="E158707C">
      <w:start w:val="1"/>
      <w:numFmt w:val="decimal"/>
      <w:lvlText w:val="%2."/>
      <w:lvlJc w:val="left"/>
      <w:pPr>
        <w:tabs>
          <w:tab w:val="num" w:pos="1440"/>
        </w:tabs>
        <w:ind w:left="1440" w:hanging="360"/>
      </w:pPr>
      <w:rPr>
        <w:rFonts w:ascii="Times New Roman" w:eastAsia="Times New Roman" w:hAnsi="Times New Roman"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561599A"/>
    <w:multiLevelType w:val="hybridMultilevel"/>
    <w:tmpl w:val="D696DA82"/>
    <w:lvl w:ilvl="0" w:tplc="1480C554">
      <w:start w:val="1"/>
      <w:numFmt w:val="decimal"/>
      <w:lvlText w:val="%1."/>
      <w:lvlJc w:val="left"/>
      <w:pPr>
        <w:ind w:left="855" w:hanging="360"/>
      </w:pPr>
    </w:lvl>
    <w:lvl w:ilvl="1" w:tplc="08190019">
      <w:start w:val="1"/>
      <w:numFmt w:val="lowerLetter"/>
      <w:lvlText w:val="%2."/>
      <w:lvlJc w:val="left"/>
      <w:pPr>
        <w:ind w:left="1575" w:hanging="360"/>
      </w:pPr>
    </w:lvl>
    <w:lvl w:ilvl="2" w:tplc="0819001B">
      <w:start w:val="1"/>
      <w:numFmt w:val="lowerRoman"/>
      <w:lvlText w:val="%3."/>
      <w:lvlJc w:val="right"/>
      <w:pPr>
        <w:ind w:left="2295" w:hanging="180"/>
      </w:pPr>
    </w:lvl>
    <w:lvl w:ilvl="3" w:tplc="0819000F">
      <w:start w:val="1"/>
      <w:numFmt w:val="decimal"/>
      <w:lvlText w:val="%4."/>
      <w:lvlJc w:val="left"/>
      <w:pPr>
        <w:ind w:left="3015" w:hanging="360"/>
      </w:pPr>
    </w:lvl>
    <w:lvl w:ilvl="4" w:tplc="08190019">
      <w:start w:val="1"/>
      <w:numFmt w:val="lowerLetter"/>
      <w:lvlText w:val="%5."/>
      <w:lvlJc w:val="left"/>
      <w:pPr>
        <w:ind w:left="3735" w:hanging="360"/>
      </w:pPr>
    </w:lvl>
    <w:lvl w:ilvl="5" w:tplc="0819001B">
      <w:start w:val="1"/>
      <w:numFmt w:val="lowerRoman"/>
      <w:lvlText w:val="%6."/>
      <w:lvlJc w:val="right"/>
      <w:pPr>
        <w:ind w:left="4455" w:hanging="180"/>
      </w:pPr>
    </w:lvl>
    <w:lvl w:ilvl="6" w:tplc="0819000F">
      <w:start w:val="1"/>
      <w:numFmt w:val="decimal"/>
      <w:lvlText w:val="%7."/>
      <w:lvlJc w:val="left"/>
      <w:pPr>
        <w:ind w:left="5175" w:hanging="360"/>
      </w:pPr>
    </w:lvl>
    <w:lvl w:ilvl="7" w:tplc="08190019">
      <w:start w:val="1"/>
      <w:numFmt w:val="lowerLetter"/>
      <w:lvlText w:val="%8."/>
      <w:lvlJc w:val="left"/>
      <w:pPr>
        <w:ind w:left="5895" w:hanging="360"/>
      </w:pPr>
    </w:lvl>
    <w:lvl w:ilvl="8" w:tplc="0819001B">
      <w:start w:val="1"/>
      <w:numFmt w:val="lowerRoman"/>
      <w:lvlText w:val="%9."/>
      <w:lvlJc w:val="right"/>
      <w:pPr>
        <w:ind w:left="6615" w:hanging="180"/>
      </w:pPr>
    </w:lvl>
  </w:abstractNum>
  <w:abstractNum w:abstractNumId="17">
    <w:nsid w:val="16821F7B"/>
    <w:multiLevelType w:val="multilevel"/>
    <w:tmpl w:val="CAF47328"/>
    <w:styleLink w:val="WWNum42"/>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8">
    <w:nsid w:val="16BB3D57"/>
    <w:multiLevelType w:val="multilevel"/>
    <w:tmpl w:val="DFA66F04"/>
    <w:styleLink w:val="WWNum4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9">
    <w:nsid w:val="17DE5163"/>
    <w:multiLevelType w:val="hybridMultilevel"/>
    <w:tmpl w:val="9484EF74"/>
    <w:lvl w:ilvl="0" w:tplc="ED6E3A22">
      <w:start w:val="1"/>
      <w:numFmt w:val="decimal"/>
      <w:lvlText w:val="%1."/>
      <w:lvlJc w:val="left"/>
      <w:pPr>
        <w:ind w:left="-21" w:hanging="360"/>
      </w:pPr>
      <w:rPr>
        <w:rFonts w:ascii="Book Antiqua" w:hAnsi="Book Antiqua" w:cs="Courier New" w:hint="default"/>
      </w:rPr>
    </w:lvl>
    <w:lvl w:ilvl="1" w:tplc="04190019" w:tentative="1">
      <w:start w:val="1"/>
      <w:numFmt w:val="lowerLetter"/>
      <w:lvlText w:val="%2."/>
      <w:lvlJc w:val="left"/>
      <w:pPr>
        <w:ind w:left="699" w:hanging="360"/>
      </w:pPr>
    </w:lvl>
    <w:lvl w:ilvl="2" w:tplc="0419001B" w:tentative="1">
      <w:start w:val="1"/>
      <w:numFmt w:val="lowerRoman"/>
      <w:lvlText w:val="%3."/>
      <w:lvlJc w:val="right"/>
      <w:pPr>
        <w:ind w:left="1419" w:hanging="180"/>
      </w:pPr>
    </w:lvl>
    <w:lvl w:ilvl="3" w:tplc="0419000F" w:tentative="1">
      <w:start w:val="1"/>
      <w:numFmt w:val="decimal"/>
      <w:lvlText w:val="%4."/>
      <w:lvlJc w:val="left"/>
      <w:pPr>
        <w:ind w:left="2139" w:hanging="360"/>
      </w:pPr>
    </w:lvl>
    <w:lvl w:ilvl="4" w:tplc="04190019" w:tentative="1">
      <w:start w:val="1"/>
      <w:numFmt w:val="lowerLetter"/>
      <w:lvlText w:val="%5."/>
      <w:lvlJc w:val="left"/>
      <w:pPr>
        <w:ind w:left="2859" w:hanging="360"/>
      </w:pPr>
    </w:lvl>
    <w:lvl w:ilvl="5" w:tplc="0419001B" w:tentative="1">
      <w:start w:val="1"/>
      <w:numFmt w:val="lowerRoman"/>
      <w:lvlText w:val="%6."/>
      <w:lvlJc w:val="right"/>
      <w:pPr>
        <w:ind w:left="3579" w:hanging="180"/>
      </w:pPr>
    </w:lvl>
    <w:lvl w:ilvl="6" w:tplc="0419000F" w:tentative="1">
      <w:start w:val="1"/>
      <w:numFmt w:val="decimal"/>
      <w:lvlText w:val="%7."/>
      <w:lvlJc w:val="left"/>
      <w:pPr>
        <w:ind w:left="4299" w:hanging="360"/>
      </w:pPr>
    </w:lvl>
    <w:lvl w:ilvl="7" w:tplc="04190019" w:tentative="1">
      <w:start w:val="1"/>
      <w:numFmt w:val="lowerLetter"/>
      <w:lvlText w:val="%8."/>
      <w:lvlJc w:val="left"/>
      <w:pPr>
        <w:ind w:left="5019" w:hanging="360"/>
      </w:pPr>
    </w:lvl>
    <w:lvl w:ilvl="8" w:tplc="0419001B" w:tentative="1">
      <w:start w:val="1"/>
      <w:numFmt w:val="lowerRoman"/>
      <w:lvlText w:val="%9."/>
      <w:lvlJc w:val="right"/>
      <w:pPr>
        <w:ind w:left="5739" w:hanging="180"/>
      </w:pPr>
    </w:lvl>
  </w:abstractNum>
  <w:abstractNum w:abstractNumId="20">
    <w:nsid w:val="1B3C12FA"/>
    <w:multiLevelType w:val="multilevel"/>
    <w:tmpl w:val="87706834"/>
    <w:styleLink w:val="WWNum1"/>
    <w:lvl w:ilvl="0">
      <w:start w:val="1"/>
      <w:numFmt w:val="decimal"/>
      <w:lvlText w:val="%1."/>
      <w:lvlJc w:val="left"/>
      <w:pPr>
        <w:ind w:left="0" w:firstLine="0"/>
      </w:pPr>
      <w:rPr>
        <w:rFonts w:cs="Times New Roman"/>
        <w:b/>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1">
    <w:nsid w:val="1C0D45C8"/>
    <w:multiLevelType w:val="hybridMultilevel"/>
    <w:tmpl w:val="284A2276"/>
    <w:lvl w:ilvl="0" w:tplc="7FE4CA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E1085A"/>
    <w:multiLevelType w:val="multilevel"/>
    <w:tmpl w:val="4ADA0122"/>
    <w:styleLink w:val="WWNum4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3">
    <w:nsid w:val="1E8043F3"/>
    <w:multiLevelType w:val="hybridMultilevel"/>
    <w:tmpl w:val="7C901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A63D20"/>
    <w:multiLevelType w:val="hybridMultilevel"/>
    <w:tmpl w:val="E180ABDC"/>
    <w:lvl w:ilvl="0" w:tplc="C370378E">
      <w:start w:val="1"/>
      <w:numFmt w:val="lowerLetter"/>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5">
    <w:nsid w:val="22717C3C"/>
    <w:multiLevelType w:val="multilevel"/>
    <w:tmpl w:val="C91A70EA"/>
    <w:styleLink w:val="WWNum2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6">
    <w:nsid w:val="24726E0B"/>
    <w:multiLevelType w:val="multilevel"/>
    <w:tmpl w:val="F04881F6"/>
    <w:styleLink w:val="WWNum41"/>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7">
    <w:nsid w:val="2B5B7B1A"/>
    <w:multiLevelType w:val="hybridMultilevel"/>
    <w:tmpl w:val="281AEAEE"/>
    <w:lvl w:ilvl="0" w:tplc="5D28323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CC12EBD"/>
    <w:multiLevelType w:val="multilevel"/>
    <w:tmpl w:val="711CDAB4"/>
    <w:styleLink w:val="WWNum1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9">
    <w:nsid w:val="2D2B0285"/>
    <w:multiLevelType w:val="multilevel"/>
    <w:tmpl w:val="9DBA57D6"/>
    <w:styleLink w:val="WWNum43"/>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0">
    <w:nsid w:val="2D9B588A"/>
    <w:multiLevelType w:val="multilevel"/>
    <w:tmpl w:val="01CAE7BE"/>
    <w:styleLink w:val="WWNum24"/>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1">
    <w:nsid w:val="2F3B37AF"/>
    <w:multiLevelType w:val="multilevel"/>
    <w:tmpl w:val="0C5A5CDE"/>
    <w:styleLink w:val="WWNum45"/>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2">
    <w:nsid w:val="31304510"/>
    <w:multiLevelType w:val="multilevel"/>
    <w:tmpl w:val="52A63338"/>
    <w:styleLink w:val="WWNum29"/>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3">
    <w:nsid w:val="327900AA"/>
    <w:multiLevelType w:val="multilevel"/>
    <w:tmpl w:val="69789712"/>
    <w:styleLink w:val="WWNum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4">
    <w:nsid w:val="33D0000C"/>
    <w:multiLevelType w:val="hybridMultilevel"/>
    <w:tmpl w:val="BCD0ED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E277B9"/>
    <w:multiLevelType w:val="multilevel"/>
    <w:tmpl w:val="81D44398"/>
    <w:styleLink w:val="WWNum3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6">
    <w:nsid w:val="396C22EC"/>
    <w:multiLevelType w:val="multilevel"/>
    <w:tmpl w:val="C030881A"/>
    <w:styleLink w:val="WWNum1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7">
    <w:nsid w:val="3C193AC7"/>
    <w:multiLevelType w:val="multilevel"/>
    <w:tmpl w:val="3B2EA5F2"/>
    <w:styleLink w:val="WWNum31"/>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8">
    <w:nsid w:val="3E661EFD"/>
    <w:multiLevelType w:val="multilevel"/>
    <w:tmpl w:val="2A1CF2B8"/>
    <w:styleLink w:val="WWNum3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9">
    <w:nsid w:val="42114C6C"/>
    <w:multiLevelType w:val="multilevel"/>
    <w:tmpl w:val="28303BEC"/>
    <w:styleLink w:val="WWNum2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0">
    <w:nsid w:val="43FB4292"/>
    <w:multiLevelType w:val="multilevel"/>
    <w:tmpl w:val="42BEED06"/>
    <w:styleLink w:val="WWNum37"/>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1">
    <w:nsid w:val="4669645A"/>
    <w:multiLevelType w:val="hybridMultilevel"/>
    <w:tmpl w:val="88606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510226"/>
    <w:multiLevelType w:val="multilevel"/>
    <w:tmpl w:val="34760598"/>
    <w:styleLink w:val="WWNum2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3">
    <w:nsid w:val="4EB65160"/>
    <w:multiLevelType w:val="multilevel"/>
    <w:tmpl w:val="305EFF4C"/>
    <w:styleLink w:val="WWNum2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4">
    <w:nsid w:val="520D130B"/>
    <w:multiLevelType w:val="multilevel"/>
    <w:tmpl w:val="76644800"/>
    <w:styleLink w:val="WWNum21"/>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5">
    <w:nsid w:val="52901601"/>
    <w:multiLevelType w:val="multilevel"/>
    <w:tmpl w:val="8D080568"/>
    <w:styleLink w:val="WWNum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6">
    <w:nsid w:val="53E66AA8"/>
    <w:multiLevelType w:val="multilevel"/>
    <w:tmpl w:val="0C44D070"/>
    <w:styleLink w:val="WWNum1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7">
    <w:nsid w:val="59C51159"/>
    <w:multiLevelType w:val="hybridMultilevel"/>
    <w:tmpl w:val="04BC0ED0"/>
    <w:lvl w:ilvl="0" w:tplc="87E268E8">
      <w:start w:val="1"/>
      <w:numFmt w:val="bullet"/>
      <w:lvlText w:val=""/>
      <w:lvlJc w:val="left"/>
      <w:pPr>
        <w:ind w:left="785" w:hanging="360"/>
      </w:pPr>
      <w:rPr>
        <w:rFonts w:ascii="Wingdings" w:eastAsia="Calibri" w:hAnsi="Wingdings" w:cs="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3B44D65"/>
    <w:multiLevelType w:val="multilevel"/>
    <w:tmpl w:val="DA6620FE"/>
    <w:styleLink w:val="WWNum3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9">
    <w:nsid w:val="646D68CF"/>
    <w:multiLevelType w:val="multilevel"/>
    <w:tmpl w:val="3E4A27B6"/>
    <w:styleLink w:val="WWNum3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0">
    <w:nsid w:val="693B559E"/>
    <w:multiLevelType w:val="multilevel"/>
    <w:tmpl w:val="8AF44C1C"/>
    <w:styleLink w:val="WWNum1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1">
    <w:nsid w:val="6A9805F4"/>
    <w:multiLevelType w:val="multilevel"/>
    <w:tmpl w:val="361ACBE6"/>
    <w:styleLink w:val="WWNum17"/>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2">
    <w:nsid w:val="6B612496"/>
    <w:multiLevelType w:val="multilevel"/>
    <w:tmpl w:val="B4EA251E"/>
    <w:styleLink w:val="WWNum40"/>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3">
    <w:nsid w:val="6BF02A55"/>
    <w:multiLevelType w:val="multilevel"/>
    <w:tmpl w:val="ABAA12A4"/>
    <w:lvl w:ilvl="0">
      <w:start w:val="1"/>
      <w:numFmt w:val="decimal"/>
      <w:lvlText w:val="%1."/>
      <w:lvlJc w:val="left"/>
      <w:pPr>
        <w:ind w:left="928"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nsid w:val="6BF27DC3"/>
    <w:multiLevelType w:val="multilevel"/>
    <w:tmpl w:val="01BAA0A8"/>
    <w:styleLink w:val="WWNum1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5">
    <w:nsid w:val="6D1B7849"/>
    <w:multiLevelType w:val="hybridMultilevel"/>
    <w:tmpl w:val="CACA21F8"/>
    <w:lvl w:ilvl="0" w:tplc="317CAB40">
      <w:start w:val="1"/>
      <w:numFmt w:val="upperRoman"/>
      <w:lvlText w:val="%1."/>
      <w:lvlJc w:val="left"/>
      <w:pPr>
        <w:ind w:left="795" w:hanging="720"/>
      </w:pPr>
      <w:rPr>
        <w:rFonts w:hint="default"/>
        <w:b/>
      </w:rPr>
    </w:lvl>
    <w:lvl w:ilvl="1" w:tplc="EFF07B72">
      <w:start w:val="1"/>
      <w:numFmt w:val="lowerLetter"/>
      <w:lvlText w:val="%2)"/>
      <w:lvlJc w:val="left"/>
      <w:pPr>
        <w:ind w:left="1155" w:hanging="360"/>
      </w:pPr>
      <w:rPr>
        <w:rFonts w:hint="default"/>
      </w:rPr>
    </w:lvl>
    <w:lvl w:ilvl="2" w:tplc="990E52C2">
      <w:start w:val="1"/>
      <w:numFmt w:val="decimal"/>
      <w:lvlText w:val="%3."/>
      <w:lvlJc w:val="left"/>
      <w:pPr>
        <w:ind w:left="2055" w:hanging="360"/>
      </w:pPr>
      <w:rPr>
        <w:rFonts w:hint="default"/>
        <w:b w:val="0"/>
      </w:r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6">
    <w:nsid w:val="6DA05A52"/>
    <w:multiLevelType w:val="multilevel"/>
    <w:tmpl w:val="8B36FF66"/>
    <w:styleLink w:val="WWNum1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7">
    <w:nsid w:val="70CE5092"/>
    <w:multiLevelType w:val="multilevel"/>
    <w:tmpl w:val="7A06D82E"/>
    <w:styleLink w:val="WWNum1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8">
    <w:nsid w:val="753543CD"/>
    <w:multiLevelType w:val="multilevel"/>
    <w:tmpl w:val="C3763078"/>
    <w:styleLink w:val="WWNum1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9">
    <w:nsid w:val="763A5F65"/>
    <w:multiLevelType w:val="multilevel"/>
    <w:tmpl w:val="021E930E"/>
    <w:styleLink w:val="WWNum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60">
    <w:nsid w:val="77AE2F69"/>
    <w:multiLevelType w:val="hybridMultilevel"/>
    <w:tmpl w:val="90CA0542"/>
    <w:lvl w:ilvl="0" w:tplc="04190017">
      <w:start w:val="1"/>
      <w:numFmt w:val="lowerLetter"/>
      <w:lvlText w:val="%1)"/>
      <w:lvlJc w:val="left"/>
      <w:pPr>
        <w:ind w:left="720" w:hanging="360"/>
      </w:pPr>
      <w:rPr>
        <w:rFonts w:hint="default"/>
      </w:rPr>
    </w:lvl>
    <w:lvl w:ilvl="1" w:tplc="09D8F16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796F23"/>
    <w:multiLevelType w:val="hybridMultilevel"/>
    <w:tmpl w:val="687A6D88"/>
    <w:lvl w:ilvl="0" w:tplc="C370378E">
      <w:start w:val="1"/>
      <w:numFmt w:val="lowerLetter"/>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62">
    <w:nsid w:val="7A696F6A"/>
    <w:multiLevelType w:val="multilevel"/>
    <w:tmpl w:val="10B8D15C"/>
    <w:styleLink w:val="WWNum11"/>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63">
    <w:nsid w:val="7A915B66"/>
    <w:multiLevelType w:val="multilevel"/>
    <w:tmpl w:val="4CB415A8"/>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nsid w:val="7C2744FF"/>
    <w:multiLevelType w:val="hybridMultilevel"/>
    <w:tmpl w:val="19124EB8"/>
    <w:lvl w:ilvl="0" w:tplc="0419000F">
      <w:start w:val="1"/>
      <w:numFmt w:val="decimal"/>
      <w:lvlText w:val="%1."/>
      <w:lvlJc w:val="left"/>
      <w:pPr>
        <w:ind w:left="720" w:hanging="360"/>
      </w:pPr>
      <w:rPr>
        <w:rFonts w:hint="default"/>
      </w:rPr>
    </w:lvl>
    <w:lvl w:ilvl="1" w:tplc="9E221DA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20"/>
  </w:num>
  <w:num w:numId="3">
    <w:abstractNumId w:val="3"/>
  </w:num>
  <w:num w:numId="4">
    <w:abstractNumId w:val="33"/>
  </w:num>
  <w:num w:numId="5">
    <w:abstractNumId w:val="14"/>
  </w:num>
  <w:num w:numId="6">
    <w:abstractNumId w:val="59"/>
  </w:num>
  <w:num w:numId="7">
    <w:abstractNumId w:val="8"/>
  </w:num>
  <w:num w:numId="8">
    <w:abstractNumId w:val="10"/>
  </w:num>
  <w:num w:numId="9">
    <w:abstractNumId w:val="45"/>
  </w:num>
  <w:num w:numId="10">
    <w:abstractNumId w:val="46"/>
  </w:num>
  <w:num w:numId="11">
    <w:abstractNumId w:val="62"/>
  </w:num>
  <w:num w:numId="12">
    <w:abstractNumId w:val="36"/>
  </w:num>
  <w:num w:numId="13">
    <w:abstractNumId w:val="54"/>
  </w:num>
  <w:num w:numId="14">
    <w:abstractNumId w:val="50"/>
  </w:num>
  <w:num w:numId="15">
    <w:abstractNumId w:val="28"/>
  </w:num>
  <w:num w:numId="16">
    <w:abstractNumId w:val="57"/>
  </w:num>
  <w:num w:numId="17">
    <w:abstractNumId w:val="51"/>
  </w:num>
  <w:num w:numId="18">
    <w:abstractNumId w:val="58"/>
  </w:num>
  <w:num w:numId="19">
    <w:abstractNumId w:val="56"/>
  </w:num>
  <w:num w:numId="20">
    <w:abstractNumId w:val="43"/>
  </w:num>
  <w:num w:numId="21">
    <w:abstractNumId w:val="44"/>
  </w:num>
  <w:num w:numId="22">
    <w:abstractNumId w:val="42"/>
  </w:num>
  <w:num w:numId="23">
    <w:abstractNumId w:val="6"/>
  </w:num>
  <w:num w:numId="24">
    <w:abstractNumId w:val="30"/>
  </w:num>
  <w:num w:numId="25">
    <w:abstractNumId w:val="9"/>
  </w:num>
  <w:num w:numId="26">
    <w:abstractNumId w:val="39"/>
  </w:num>
  <w:num w:numId="27">
    <w:abstractNumId w:val="7"/>
  </w:num>
  <w:num w:numId="28">
    <w:abstractNumId w:val="25"/>
  </w:num>
  <w:num w:numId="29">
    <w:abstractNumId w:val="32"/>
  </w:num>
  <w:num w:numId="30">
    <w:abstractNumId w:val="35"/>
  </w:num>
  <w:num w:numId="31">
    <w:abstractNumId w:val="37"/>
  </w:num>
  <w:num w:numId="32">
    <w:abstractNumId w:val="49"/>
  </w:num>
  <w:num w:numId="33">
    <w:abstractNumId w:val="48"/>
  </w:num>
  <w:num w:numId="34">
    <w:abstractNumId w:val="5"/>
  </w:num>
  <w:num w:numId="35">
    <w:abstractNumId w:val="13"/>
  </w:num>
  <w:num w:numId="36">
    <w:abstractNumId w:val="1"/>
  </w:num>
  <w:num w:numId="37">
    <w:abstractNumId w:val="40"/>
  </w:num>
  <w:num w:numId="38">
    <w:abstractNumId w:val="38"/>
  </w:num>
  <w:num w:numId="39">
    <w:abstractNumId w:val="0"/>
  </w:num>
  <w:num w:numId="40">
    <w:abstractNumId w:val="52"/>
  </w:num>
  <w:num w:numId="41">
    <w:abstractNumId w:val="26"/>
  </w:num>
  <w:num w:numId="42">
    <w:abstractNumId w:val="17"/>
  </w:num>
  <w:num w:numId="43">
    <w:abstractNumId w:val="29"/>
  </w:num>
  <w:num w:numId="44">
    <w:abstractNumId w:val="18"/>
  </w:num>
  <w:num w:numId="45">
    <w:abstractNumId w:val="31"/>
  </w:num>
  <w:num w:numId="46">
    <w:abstractNumId w:val="22"/>
  </w:num>
  <w:num w:numId="47">
    <w:abstractNumId w:val="47"/>
  </w:num>
  <w:num w:numId="48">
    <w:abstractNumId w:val="27"/>
  </w:num>
  <w:num w:numId="49">
    <w:abstractNumId w:val="21"/>
  </w:num>
  <w:num w:numId="50">
    <w:abstractNumId w:val="53"/>
  </w:num>
  <w:num w:numId="51">
    <w:abstractNumId w:val="11"/>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41"/>
  </w:num>
  <w:num w:numId="55">
    <w:abstractNumId w:val="64"/>
  </w:num>
  <w:num w:numId="56">
    <w:abstractNumId w:val="2"/>
  </w:num>
  <w:num w:numId="57">
    <w:abstractNumId w:val="19"/>
  </w:num>
  <w:num w:numId="58">
    <w:abstractNumId w:val="34"/>
  </w:num>
  <w:num w:numId="59">
    <w:abstractNumId w:val="61"/>
  </w:num>
  <w:num w:numId="60">
    <w:abstractNumId w:val="60"/>
  </w:num>
  <w:num w:numId="61">
    <w:abstractNumId w:val="24"/>
  </w:num>
  <w:num w:numId="62">
    <w:abstractNumId w:val="23"/>
  </w:num>
  <w:num w:numId="63">
    <w:abstractNumId w:val="4"/>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22A2"/>
    <w:rsid w:val="00001221"/>
    <w:rsid w:val="00001A19"/>
    <w:rsid w:val="000038B6"/>
    <w:rsid w:val="00003F04"/>
    <w:rsid w:val="0000412B"/>
    <w:rsid w:val="00006783"/>
    <w:rsid w:val="000075D4"/>
    <w:rsid w:val="000103EA"/>
    <w:rsid w:val="00010877"/>
    <w:rsid w:val="00011012"/>
    <w:rsid w:val="000113C7"/>
    <w:rsid w:val="00013DCB"/>
    <w:rsid w:val="00017B9E"/>
    <w:rsid w:val="00017C57"/>
    <w:rsid w:val="00020820"/>
    <w:rsid w:val="00030816"/>
    <w:rsid w:val="0003312B"/>
    <w:rsid w:val="00034FFA"/>
    <w:rsid w:val="00037851"/>
    <w:rsid w:val="000409E1"/>
    <w:rsid w:val="000422A2"/>
    <w:rsid w:val="0004319C"/>
    <w:rsid w:val="00046A6F"/>
    <w:rsid w:val="0005206C"/>
    <w:rsid w:val="00054ECC"/>
    <w:rsid w:val="00064A58"/>
    <w:rsid w:val="00065097"/>
    <w:rsid w:val="00065424"/>
    <w:rsid w:val="000655F6"/>
    <w:rsid w:val="00066470"/>
    <w:rsid w:val="00070333"/>
    <w:rsid w:val="0007076E"/>
    <w:rsid w:val="00073C0A"/>
    <w:rsid w:val="00073E5B"/>
    <w:rsid w:val="00075255"/>
    <w:rsid w:val="00076722"/>
    <w:rsid w:val="00077657"/>
    <w:rsid w:val="0007767F"/>
    <w:rsid w:val="00080581"/>
    <w:rsid w:val="00082EDF"/>
    <w:rsid w:val="000841BA"/>
    <w:rsid w:val="00084452"/>
    <w:rsid w:val="000859AE"/>
    <w:rsid w:val="000864E9"/>
    <w:rsid w:val="000866B0"/>
    <w:rsid w:val="0008727E"/>
    <w:rsid w:val="00093169"/>
    <w:rsid w:val="00093AC3"/>
    <w:rsid w:val="00094B3B"/>
    <w:rsid w:val="00097973"/>
    <w:rsid w:val="000A053E"/>
    <w:rsid w:val="000A263D"/>
    <w:rsid w:val="000A2E3A"/>
    <w:rsid w:val="000A4320"/>
    <w:rsid w:val="000A52ED"/>
    <w:rsid w:val="000A5896"/>
    <w:rsid w:val="000A5D0C"/>
    <w:rsid w:val="000A6763"/>
    <w:rsid w:val="000B266B"/>
    <w:rsid w:val="000B2ACA"/>
    <w:rsid w:val="000B2DCC"/>
    <w:rsid w:val="000B4495"/>
    <w:rsid w:val="000C0520"/>
    <w:rsid w:val="000C1E9B"/>
    <w:rsid w:val="000C41D4"/>
    <w:rsid w:val="000C57EA"/>
    <w:rsid w:val="000C76ED"/>
    <w:rsid w:val="000D0BB8"/>
    <w:rsid w:val="000D0C0C"/>
    <w:rsid w:val="000D1C70"/>
    <w:rsid w:val="000D4B9B"/>
    <w:rsid w:val="000E1196"/>
    <w:rsid w:val="000E14A7"/>
    <w:rsid w:val="000E1533"/>
    <w:rsid w:val="000E16CC"/>
    <w:rsid w:val="000E247B"/>
    <w:rsid w:val="000E4549"/>
    <w:rsid w:val="000E46C7"/>
    <w:rsid w:val="000E4FEB"/>
    <w:rsid w:val="000E5E0A"/>
    <w:rsid w:val="000E6586"/>
    <w:rsid w:val="000F1DCF"/>
    <w:rsid w:val="000F2A73"/>
    <w:rsid w:val="000F592E"/>
    <w:rsid w:val="000F6017"/>
    <w:rsid w:val="001002F9"/>
    <w:rsid w:val="00100680"/>
    <w:rsid w:val="00103F65"/>
    <w:rsid w:val="00106DDE"/>
    <w:rsid w:val="00110DB8"/>
    <w:rsid w:val="00110F9D"/>
    <w:rsid w:val="00113582"/>
    <w:rsid w:val="00113DD7"/>
    <w:rsid w:val="001143C1"/>
    <w:rsid w:val="00115811"/>
    <w:rsid w:val="001163B5"/>
    <w:rsid w:val="00116C90"/>
    <w:rsid w:val="001173BF"/>
    <w:rsid w:val="00117DDC"/>
    <w:rsid w:val="00120CFC"/>
    <w:rsid w:val="001276C7"/>
    <w:rsid w:val="0012797D"/>
    <w:rsid w:val="00131D1A"/>
    <w:rsid w:val="0013513C"/>
    <w:rsid w:val="001366A7"/>
    <w:rsid w:val="001367E4"/>
    <w:rsid w:val="0014085B"/>
    <w:rsid w:val="001421C1"/>
    <w:rsid w:val="00150E34"/>
    <w:rsid w:val="001576CC"/>
    <w:rsid w:val="00157B59"/>
    <w:rsid w:val="00163A4A"/>
    <w:rsid w:val="00163C94"/>
    <w:rsid w:val="00164456"/>
    <w:rsid w:val="00166480"/>
    <w:rsid w:val="0016719B"/>
    <w:rsid w:val="001672EB"/>
    <w:rsid w:val="00170ACB"/>
    <w:rsid w:val="00172FC4"/>
    <w:rsid w:val="00172FDA"/>
    <w:rsid w:val="0017389F"/>
    <w:rsid w:val="00175F1B"/>
    <w:rsid w:val="00181B8E"/>
    <w:rsid w:val="00183BC4"/>
    <w:rsid w:val="0018559A"/>
    <w:rsid w:val="0018567E"/>
    <w:rsid w:val="00194C6C"/>
    <w:rsid w:val="001954E3"/>
    <w:rsid w:val="001958F9"/>
    <w:rsid w:val="00195E0F"/>
    <w:rsid w:val="00196580"/>
    <w:rsid w:val="001A25E9"/>
    <w:rsid w:val="001A5830"/>
    <w:rsid w:val="001A6158"/>
    <w:rsid w:val="001A77ED"/>
    <w:rsid w:val="001B0C6F"/>
    <w:rsid w:val="001B169A"/>
    <w:rsid w:val="001B1FC9"/>
    <w:rsid w:val="001B5345"/>
    <w:rsid w:val="001B59CD"/>
    <w:rsid w:val="001C039B"/>
    <w:rsid w:val="001C0DC7"/>
    <w:rsid w:val="001C0ED5"/>
    <w:rsid w:val="001C14E6"/>
    <w:rsid w:val="001C1EF4"/>
    <w:rsid w:val="001C2F1B"/>
    <w:rsid w:val="001C47F0"/>
    <w:rsid w:val="001C7EA9"/>
    <w:rsid w:val="001D105D"/>
    <w:rsid w:val="001D3777"/>
    <w:rsid w:val="001D3FE1"/>
    <w:rsid w:val="001D60AF"/>
    <w:rsid w:val="001D6B7E"/>
    <w:rsid w:val="001E2E66"/>
    <w:rsid w:val="001E54E8"/>
    <w:rsid w:val="001E73BF"/>
    <w:rsid w:val="001F5B48"/>
    <w:rsid w:val="001F6429"/>
    <w:rsid w:val="001F707D"/>
    <w:rsid w:val="00200D45"/>
    <w:rsid w:val="00203089"/>
    <w:rsid w:val="002056BC"/>
    <w:rsid w:val="00205C89"/>
    <w:rsid w:val="00207FD0"/>
    <w:rsid w:val="002107B9"/>
    <w:rsid w:val="00217037"/>
    <w:rsid w:val="00217567"/>
    <w:rsid w:val="00220AD9"/>
    <w:rsid w:val="00221759"/>
    <w:rsid w:val="00222A05"/>
    <w:rsid w:val="00223383"/>
    <w:rsid w:val="00223E6A"/>
    <w:rsid w:val="002244A0"/>
    <w:rsid w:val="00225F9E"/>
    <w:rsid w:val="002266AA"/>
    <w:rsid w:val="002276FC"/>
    <w:rsid w:val="00230EA3"/>
    <w:rsid w:val="00230F5D"/>
    <w:rsid w:val="00236595"/>
    <w:rsid w:val="00236E81"/>
    <w:rsid w:val="00243284"/>
    <w:rsid w:val="00245A90"/>
    <w:rsid w:val="002468A8"/>
    <w:rsid w:val="0024709E"/>
    <w:rsid w:val="00251E0C"/>
    <w:rsid w:val="00251F8B"/>
    <w:rsid w:val="0025619E"/>
    <w:rsid w:val="00260706"/>
    <w:rsid w:val="00261889"/>
    <w:rsid w:val="00265B14"/>
    <w:rsid w:val="00267DED"/>
    <w:rsid w:val="00273F9E"/>
    <w:rsid w:val="00274181"/>
    <w:rsid w:val="00275C33"/>
    <w:rsid w:val="00276681"/>
    <w:rsid w:val="00277005"/>
    <w:rsid w:val="00281A82"/>
    <w:rsid w:val="0028596A"/>
    <w:rsid w:val="0028703D"/>
    <w:rsid w:val="00287EC3"/>
    <w:rsid w:val="00290A03"/>
    <w:rsid w:val="00291550"/>
    <w:rsid w:val="0029514A"/>
    <w:rsid w:val="00297DC5"/>
    <w:rsid w:val="002A0032"/>
    <w:rsid w:val="002A35EE"/>
    <w:rsid w:val="002A4B2C"/>
    <w:rsid w:val="002A4C80"/>
    <w:rsid w:val="002B1E1C"/>
    <w:rsid w:val="002B2AB8"/>
    <w:rsid w:val="002B3254"/>
    <w:rsid w:val="002B6D38"/>
    <w:rsid w:val="002C1739"/>
    <w:rsid w:val="002C1BA9"/>
    <w:rsid w:val="002C3278"/>
    <w:rsid w:val="002C3C87"/>
    <w:rsid w:val="002C7407"/>
    <w:rsid w:val="002C7CEB"/>
    <w:rsid w:val="002D125A"/>
    <w:rsid w:val="002D22BE"/>
    <w:rsid w:val="002D47E6"/>
    <w:rsid w:val="002D53A4"/>
    <w:rsid w:val="002D6700"/>
    <w:rsid w:val="002E7C93"/>
    <w:rsid w:val="002F30EA"/>
    <w:rsid w:val="002F3562"/>
    <w:rsid w:val="002F4E04"/>
    <w:rsid w:val="002F546D"/>
    <w:rsid w:val="002F60D3"/>
    <w:rsid w:val="00300A8D"/>
    <w:rsid w:val="00303E48"/>
    <w:rsid w:val="00306067"/>
    <w:rsid w:val="003064D3"/>
    <w:rsid w:val="00307187"/>
    <w:rsid w:val="00307BC3"/>
    <w:rsid w:val="00310786"/>
    <w:rsid w:val="00311949"/>
    <w:rsid w:val="00315D85"/>
    <w:rsid w:val="003233BC"/>
    <w:rsid w:val="00325220"/>
    <w:rsid w:val="003264B0"/>
    <w:rsid w:val="00327178"/>
    <w:rsid w:val="003330EF"/>
    <w:rsid w:val="00333A76"/>
    <w:rsid w:val="00333D04"/>
    <w:rsid w:val="003352C5"/>
    <w:rsid w:val="00336EE4"/>
    <w:rsid w:val="00340947"/>
    <w:rsid w:val="00341D9C"/>
    <w:rsid w:val="003427DE"/>
    <w:rsid w:val="00344A2E"/>
    <w:rsid w:val="003519CA"/>
    <w:rsid w:val="00351FF3"/>
    <w:rsid w:val="00354022"/>
    <w:rsid w:val="00354C96"/>
    <w:rsid w:val="00357E54"/>
    <w:rsid w:val="00364AB1"/>
    <w:rsid w:val="00367B79"/>
    <w:rsid w:val="00370546"/>
    <w:rsid w:val="00371DA8"/>
    <w:rsid w:val="00372CDC"/>
    <w:rsid w:val="003754A1"/>
    <w:rsid w:val="00376131"/>
    <w:rsid w:val="003819A8"/>
    <w:rsid w:val="003819F3"/>
    <w:rsid w:val="003909F7"/>
    <w:rsid w:val="003931E7"/>
    <w:rsid w:val="00394A91"/>
    <w:rsid w:val="00394B88"/>
    <w:rsid w:val="003A1DEC"/>
    <w:rsid w:val="003A346D"/>
    <w:rsid w:val="003A3A4C"/>
    <w:rsid w:val="003A4E2C"/>
    <w:rsid w:val="003A5125"/>
    <w:rsid w:val="003A5472"/>
    <w:rsid w:val="003A6801"/>
    <w:rsid w:val="003A75ED"/>
    <w:rsid w:val="003B24BF"/>
    <w:rsid w:val="003B3151"/>
    <w:rsid w:val="003B554F"/>
    <w:rsid w:val="003B5BCF"/>
    <w:rsid w:val="003C0D7E"/>
    <w:rsid w:val="003C1D3F"/>
    <w:rsid w:val="003C2646"/>
    <w:rsid w:val="003C5B95"/>
    <w:rsid w:val="003C5DF2"/>
    <w:rsid w:val="003C6978"/>
    <w:rsid w:val="003C6F41"/>
    <w:rsid w:val="003C72C9"/>
    <w:rsid w:val="003C73DD"/>
    <w:rsid w:val="003D0906"/>
    <w:rsid w:val="003D4139"/>
    <w:rsid w:val="003D538B"/>
    <w:rsid w:val="003D55D8"/>
    <w:rsid w:val="003D78A3"/>
    <w:rsid w:val="003E185B"/>
    <w:rsid w:val="003E19FD"/>
    <w:rsid w:val="003E2C56"/>
    <w:rsid w:val="003E3AAC"/>
    <w:rsid w:val="003E551A"/>
    <w:rsid w:val="003E73E7"/>
    <w:rsid w:val="003E7D00"/>
    <w:rsid w:val="003F1A7C"/>
    <w:rsid w:val="003F3589"/>
    <w:rsid w:val="003F523E"/>
    <w:rsid w:val="003F62BD"/>
    <w:rsid w:val="004002FD"/>
    <w:rsid w:val="004036A0"/>
    <w:rsid w:val="00410C22"/>
    <w:rsid w:val="00411C71"/>
    <w:rsid w:val="00421DEE"/>
    <w:rsid w:val="00423122"/>
    <w:rsid w:val="0042336E"/>
    <w:rsid w:val="00423456"/>
    <w:rsid w:val="00427044"/>
    <w:rsid w:val="00431F35"/>
    <w:rsid w:val="00432219"/>
    <w:rsid w:val="0043264A"/>
    <w:rsid w:val="00433594"/>
    <w:rsid w:val="00434FFB"/>
    <w:rsid w:val="00435072"/>
    <w:rsid w:val="00435FE7"/>
    <w:rsid w:val="00436D6A"/>
    <w:rsid w:val="00436E05"/>
    <w:rsid w:val="00436EA4"/>
    <w:rsid w:val="00443029"/>
    <w:rsid w:val="00444EA6"/>
    <w:rsid w:val="0045532E"/>
    <w:rsid w:val="0045739C"/>
    <w:rsid w:val="004606EF"/>
    <w:rsid w:val="00463EA4"/>
    <w:rsid w:val="00464E1A"/>
    <w:rsid w:val="004671B7"/>
    <w:rsid w:val="00467CD6"/>
    <w:rsid w:val="004717D6"/>
    <w:rsid w:val="00473B2C"/>
    <w:rsid w:val="00480405"/>
    <w:rsid w:val="004851DD"/>
    <w:rsid w:val="004874B0"/>
    <w:rsid w:val="0048785E"/>
    <w:rsid w:val="004910D1"/>
    <w:rsid w:val="00491A0C"/>
    <w:rsid w:val="00491D3D"/>
    <w:rsid w:val="004A0284"/>
    <w:rsid w:val="004A2520"/>
    <w:rsid w:val="004A6420"/>
    <w:rsid w:val="004B0D26"/>
    <w:rsid w:val="004B0E07"/>
    <w:rsid w:val="004B73B3"/>
    <w:rsid w:val="004C2F48"/>
    <w:rsid w:val="004C3410"/>
    <w:rsid w:val="004C3EE8"/>
    <w:rsid w:val="004C4381"/>
    <w:rsid w:val="004C4B06"/>
    <w:rsid w:val="004C560D"/>
    <w:rsid w:val="004C570A"/>
    <w:rsid w:val="004D249D"/>
    <w:rsid w:val="004D530B"/>
    <w:rsid w:val="004D60DD"/>
    <w:rsid w:val="004D71DC"/>
    <w:rsid w:val="004D7B36"/>
    <w:rsid w:val="004E3441"/>
    <w:rsid w:val="004E385D"/>
    <w:rsid w:val="004E5A27"/>
    <w:rsid w:val="004E64D9"/>
    <w:rsid w:val="004E6B20"/>
    <w:rsid w:val="004E7208"/>
    <w:rsid w:val="004E7C9B"/>
    <w:rsid w:val="004F04E2"/>
    <w:rsid w:val="004F13A3"/>
    <w:rsid w:val="004F1BE2"/>
    <w:rsid w:val="004F2C7B"/>
    <w:rsid w:val="004F2CC6"/>
    <w:rsid w:val="004F4695"/>
    <w:rsid w:val="004F46A1"/>
    <w:rsid w:val="004F5AC3"/>
    <w:rsid w:val="004F5FFE"/>
    <w:rsid w:val="004F7305"/>
    <w:rsid w:val="00501C59"/>
    <w:rsid w:val="0050253D"/>
    <w:rsid w:val="00511C67"/>
    <w:rsid w:val="005124EA"/>
    <w:rsid w:val="00513194"/>
    <w:rsid w:val="00514904"/>
    <w:rsid w:val="0051509C"/>
    <w:rsid w:val="00515C97"/>
    <w:rsid w:val="00515E59"/>
    <w:rsid w:val="00517142"/>
    <w:rsid w:val="0052019A"/>
    <w:rsid w:val="005211FE"/>
    <w:rsid w:val="00522CEB"/>
    <w:rsid w:val="005232C5"/>
    <w:rsid w:val="00526D0B"/>
    <w:rsid w:val="00533E86"/>
    <w:rsid w:val="005343B5"/>
    <w:rsid w:val="00534834"/>
    <w:rsid w:val="00535D0A"/>
    <w:rsid w:val="005364CC"/>
    <w:rsid w:val="00536542"/>
    <w:rsid w:val="00541FCE"/>
    <w:rsid w:val="00543FFF"/>
    <w:rsid w:val="0054502D"/>
    <w:rsid w:val="00547494"/>
    <w:rsid w:val="0054759D"/>
    <w:rsid w:val="00547CB8"/>
    <w:rsid w:val="00547E4F"/>
    <w:rsid w:val="005511BE"/>
    <w:rsid w:val="0055157E"/>
    <w:rsid w:val="00551B2E"/>
    <w:rsid w:val="0055205F"/>
    <w:rsid w:val="00552B49"/>
    <w:rsid w:val="00553299"/>
    <w:rsid w:val="00553BD9"/>
    <w:rsid w:val="005541D8"/>
    <w:rsid w:val="00554D0A"/>
    <w:rsid w:val="00555C20"/>
    <w:rsid w:val="0056033A"/>
    <w:rsid w:val="005616FB"/>
    <w:rsid w:val="0056317E"/>
    <w:rsid w:val="005676BF"/>
    <w:rsid w:val="00567F7C"/>
    <w:rsid w:val="00570F70"/>
    <w:rsid w:val="00573F60"/>
    <w:rsid w:val="0057440A"/>
    <w:rsid w:val="005767BA"/>
    <w:rsid w:val="00580060"/>
    <w:rsid w:val="00580F14"/>
    <w:rsid w:val="00582388"/>
    <w:rsid w:val="00582EF8"/>
    <w:rsid w:val="00584300"/>
    <w:rsid w:val="0058500B"/>
    <w:rsid w:val="00586011"/>
    <w:rsid w:val="00586B8B"/>
    <w:rsid w:val="00587168"/>
    <w:rsid w:val="00587ADF"/>
    <w:rsid w:val="0059047A"/>
    <w:rsid w:val="00590709"/>
    <w:rsid w:val="00590945"/>
    <w:rsid w:val="0059137F"/>
    <w:rsid w:val="00593F12"/>
    <w:rsid w:val="00595799"/>
    <w:rsid w:val="005959F6"/>
    <w:rsid w:val="00596773"/>
    <w:rsid w:val="00596DC8"/>
    <w:rsid w:val="005979C2"/>
    <w:rsid w:val="005A33ED"/>
    <w:rsid w:val="005A3448"/>
    <w:rsid w:val="005A3B01"/>
    <w:rsid w:val="005A3F10"/>
    <w:rsid w:val="005B0856"/>
    <w:rsid w:val="005B1A4B"/>
    <w:rsid w:val="005B3B75"/>
    <w:rsid w:val="005B479B"/>
    <w:rsid w:val="005C2C71"/>
    <w:rsid w:val="005C2FCC"/>
    <w:rsid w:val="005C3C1F"/>
    <w:rsid w:val="005C6E65"/>
    <w:rsid w:val="005C7C97"/>
    <w:rsid w:val="005D0132"/>
    <w:rsid w:val="005D3646"/>
    <w:rsid w:val="005D5F38"/>
    <w:rsid w:val="005D5F4B"/>
    <w:rsid w:val="005D600D"/>
    <w:rsid w:val="005E13AD"/>
    <w:rsid w:val="005E16B1"/>
    <w:rsid w:val="005E5DE1"/>
    <w:rsid w:val="005E74CB"/>
    <w:rsid w:val="005F0811"/>
    <w:rsid w:val="005F0E1C"/>
    <w:rsid w:val="005F1CD2"/>
    <w:rsid w:val="005F4028"/>
    <w:rsid w:val="005F52A2"/>
    <w:rsid w:val="005F54E0"/>
    <w:rsid w:val="005F5511"/>
    <w:rsid w:val="005F6E9C"/>
    <w:rsid w:val="005F7399"/>
    <w:rsid w:val="006015AE"/>
    <w:rsid w:val="00601B0A"/>
    <w:rsid w:val="0060208C"/>
    <w:rsid w:val="006027CD"/>
    <w:rsid w:val="0060392F"/>
    <w:rsid w:val="00604921"/>
    <w:rsid w:val="006069B5"/>
    <w:rsid w:val="00610241"/>
    <w:rsid w:val="006118B9"/>
    <w:rsid w:val="0061247D"/>
    <w:rsid w:val="006137F7"/>
    <w:rsid w:val="00620284"/>
    <w:rsid w:val="00620F6D"/>
    <w:rsid w:val="00623FCE"/>
    <w:rsid w:val="00624ABB"/>
    <w:rsid w:val="00625AB7"/>
    <w:rsid w:val="00627026"/>
    <w:rsid w:val="00632191"/>
    <w:rsid w:val="0063347B"/>
    <w:rsid w:val="00634149"/>
    <w:rsid w:val="00636650"/>
    <w:rsid w:val="0063702F"/>
    <w:rsid w:val="00640B9C"/>
    <w:rsid w:val="00642959"/>
    <w:rsid w:val="006442AD"/>
    <w:rsid w:val="00644FC8"/>
    <w:rsid w:val="00646038"/>
    <w:rsid w:val="00646AD5"/>
    <w:rsid w:val="00647F83"/>
    <w:rsid w:val="00653C66"/>
    <w:rsid w:val="0065499B"/>
    <w:rsid w:val="00654C81"/>
    <w:rsid w:val="00655676"/>
    <w:rsid w:val="0065784D"/>
    <w:rsid w:val="00660174"/>
    <w:rsid w:val="00665C6E"/>
    <w:rsid w:val="006702AB"/>
    <w:rsid w:val="00672CB8"/>
    <w:rsid w:val="00676FFF"/>
    <w:rsid w:val="0067787F"/>
    <w:rsid w:val="006803A0"/>
    <w:rsid w:val="006814B9"/>
    <w:rsid w:val="00682AA5"/>
    <w:rsid w:val="006851D0"/>
    <w:rsid w:val="0068792B"/>
    <w:rsid w:val="00695F90"/>
    <w:rsid w:val="006969BB"/>
    <w:rsid w:val="0069728F"/>
    <w:rsid w:val="00697E2C"/>
    <w:rsid w:val="006A059C"/>
    <w:rsid w:val="006A0ECE"/>
    <w:rsid w:val="006A3973"/>
    <w:rsid w:val="006B1AEA"/>
    <w:rsid w:val="006B22CF"/>
    <w:rsid w:val="006B4010"/>
    <w:rsid w:val="006C0C02"/>
    <w:rsid w:val="006C0D04"/>
    <w:rsid w:val="006C2CD3"/>
    <w:rsid w:val="006C6381"/>
    <w:rsid w:val="006D0297"/>
    <w:rsid w:val="006D0BA3"/>
    <w:rsid w:val="006D290B"/>
    <w:rsid w:val="006D2B02"/>
    <w:rsid w:val="006D64EE"/>
    <w:rsid w:val="006D7B1F"/>
    <w:rsid w:val="006E2B30"/>
    <w:rsid w:val="006E2BA5"/>
    <w:rsid w:val="006E5456"/>
    <w:rsid w:val="006F0DC1"/>
    <w:rsid w:val="006F19D1"/>
    <w:rsid w:val="006F5316"/>
    <w:rsid w:val="006F551A"/>
    <w:rsid w:val="006F63AE"/>
    <w:rsid w:val="006F665F"/>
    <w:rsid w:val="00704198"/>
    <w:rsid w:val="00706D70"/>
    <w:rsid w:val="00712B95"/>
    <w:rsid w:val="00714457"/>
    <w:rsid w:val="00715637"/>
    <w:rsid w:val="007209B9"/>
    <w:rsid w:val="007240F2"/>
    <w:rsid w:val="00726028"/>
    <w:rsid w:val="00733716"/>
    <w:rsid w:val="00734E40"/>
    <w:rsid w:val="00743749"/>
    <w:rsid w:val="007457A1"/>
    <w:rsid w:val="00750191"/>
    <w:rsid w:val="007510F0"/>
    <w:rsid w:val="00753A7C"/>
    <w:rsid w:val="00755C2A"/>
    <w:rsid w:val="00755F7C"/>
    <w:rsid w:val="00757ED0"/>
    <w:rsid w:val="00762913"/>
    <w:rsid w:val="007630B4"/>
    <w:rsid w:val="00774ADF"/>
    <w:rsid w:val="0077515F"/>
    <w:rsid w:val="00777932"/>
    <w:rsid w:val="00783129"/>
    <w:rsid w:val="00783C1C"/>
    <w:rsid w:val="00785F7D"/>
    <w:rsid w:val="00786915"/>
    <w:rsid w:val="00791D30"/>
    <w:rsid w:val="00792EEC"/>
    <w:rsid w:val="00795447"/>
    <w:rsid w:val="00795FDA"/>
    <w:rsid w:val="007A43AB"/>
    <w:rsid w:val="007B227E"/>
    <w:rsid w:val="007B2D7F"/>
    <w:rsid w:val="007B30D1"/>
    <w:rsid w:val="007B5DF7"/>
    <w:rsid w:val="007B6281"/>
    <w:rsid w:val="007B6BB1"/>
    <w:rsid w:val="007C079D"/>
    <w:rsid w:val="007C1467"/>
    <w:rsid w:val="007C21AF"/>
    <w:rsid w:val="007C226C"/>
    <w:rsid w:val="007C2DC2"/>
    <w:rsid w:val="007C39EA"/>
    <w:rsid w:val="007C45B0"/>
    <w:rsid w:val="007C4906"/>
    <w:rsid w:val="007C7CF1"/>
    <w:rsid w:val="007D2262"/>
    <w:rsid w:val="007D45A8"/>
    <w:rsid w:val="007E3CBE"/>
    <w:rsid w:val="007E4DBD"/>
    <w:rsid w:val="007E74A9"/>
    <w:rsid w:val="007F2097"/>
    <w:rsid w:val="007F397E"/>
    <w:rsid w:val="007F3D78"/>
    <w:rsid w:val="007F4DE4"/>
    <w:rsid w:val="007F5681"/>
    <w:rsid w:val="0080204E"/>
    <w:rsid w:val="00804B04"/>
    <w:rsid w:val="00804E7E"/>
    <w:rsid w:val="00805176"/>
    <w:rsid w:val="0080653C"/>
    <w:rsid w:val="00806DAD"/>
    <w:rsid w:val="00811B48"/>
    <w:rsid w:val="00811D22"/>
    <w:rsid w:val="00812230"/>
    <w:rsid w:val="00812756"/>
    <w:rsid w:val="00814421"/>
    <w:rsid w:val="008145AD"/>
    <w:rsid w:val="008149BD"/>
    <w:rsid w:val="00815B48"/>
    <w:rsid w:val="00816CB9"/>
    <w:rsid w:val="008323B1"/>
    <w:rsid w:val="00832983"/>
    <w:rsid w:val="00832D60"/>
    <w:rsid w:val="008360FC"/>
    <w:rsid w:val="0083781C"/>
    <w:rsid w:val="0084046D"/>
    <w:rsid w:val="00844505"/>
    <w:rsid w:val="00844D3F"/>
    <w:rsid w:val="00845D9C"/>
    <w:rsid w:val="008472C8"/>
    <w:rsid w:val="0084782B"/>
    <w:rsid w:val="00851014"/>
    <w:rsid w:val="00852CD0"/>
    <w:rsid w:val="00860C22"/>
    <w:rsid w:val="00861703"/>
    <w:rsid w:val="0086190D"/>
    <w:rsid w:val="008643B7"/>
    <w:rsid w:val="00865063"/>
    <w:rsid w:val="00865B66"/>
    <w:rsid w:val="00866019"/>
    <w:rsid w:val="008677EC"/>
    <w:rsid w:val="00872729"/>
    <w:rsid w:val="00873396"/>
    <w:rsid w:val="00873499"/>
    <w:rsid w:val="00875DF8"/>
    <w:rsid w:val="008769DB"/>
    <w:rsid w:val="00876E35"/>
    <w:rsid w:val="00891CB9"/>
    <w:rsid w:val="00896256"/>
    <w:rsid w:val="00896DDC"/>
    <w:rsid w:val="008A0C55"/>
    <w:rsid w:val="008A42CB"/>
    <w:rsid w:val="008A6196"/>
    <w:rsid w:val="008B13D5"/>
    <w:rsid w:val="008B490B"/>
    <w:rsid w:val="008B7E94"/>
    <w:rsid w:val="008C0060"/>
    <w:rsid w:val="008C0A55"/>
    <w:rsid w:val="008C11C7"/>
    <w:rsid w:val="008C1333"/>
    <w:rsid w:val="008C3671"/>
    <w:rsid w:val="008C4341"/>
    <w:rsid w:val="008C4A30"/>
    <w:rsid w:val="008C535D"/>
    <w:rsid w:val="008C70A4"/>
    <w:rsid w:val="008D0DBB"/>
    <w:rsid w:val="008D1759"/>
    <w:rsid w:val="008D17E1"/>
    <w:rsid w:val="008D482B"/>
    <w:rsid w:val="008D4A1A"/>
    <w:rsid w:val="008D58BD"/>
    <w:rsid w:val="008D59F4"/>
    <w:rsid w:val="008D6D44"/>
    <w:rsid w:val="008D7BC3"/>
    <w:rsid w:val="008D7FA7"/>
    <w:rsid w:val="008E30F6"/>
    <w:rsid w:val="008E3AFD"/>
    <w:rsid w:val="008E4751"/>
    <w:rsid w:val="008E789B"/>
    <w:rsid w:val="008E7D75"/>
    <w:rsid w:val="008F12A5"/>
    <w:rsid w:val="008F16C9"/>
    <w:rsid w:val="008F1A0D"/>
    <w:rsid w:val="008F1F22"/>
    <w:rsid w:val="008F21A0"/>
    <w:rsid w:val="008F2E33"/>
    <w:rsid w:val="008F7148"/>
    <w:rsid w:val="008F7BC4"/>
    <w:rsid w:val="0090010B"/>
    <w:rsid w:val="00903BD3"/>
    <w:rsid w:val="00904320"/>
    <w:rsid w:val="00905867"/>
    <w:rsid w:val="009058E5"/>
    <w:rsid w:val="00905AE7"/>
    <w:rsid w:val="009066C2"/>
    <w:rsid w:val="00907C00"/>
    <w:rsid w:val="00912DC9"/>
    <w:rsid w:val="00913506"/>
    <w:rsid w:val="00913BB6"/>
    <w:rsid w:val="00913C4C"/>
    <w:rsid w:val="00917A51"/>
    <w:rsid w:val="00920FA8"/>
    <w:rsid w:val="0092213A"/>
    <w:rsid w:val="00922662"/>
    <w:rsid w:val="00922ABB"/>
    <w:rsid w:val="0092501B"/>
    <w:rsid w:val="00926AC0"/>
    <w:rsid w:val="00930444"/>
    <w:rsid w:val="009312A5"/>
    <w:rsid w:val="00932879"/>
    <w:rsid w:val="00936B35"/>
    <w:rsid w:val="009370CF"/>
    <w:rsid w:val="00941869"/>
    <w:rsid w:val="009443DA"/>
    <w:rsid w:val="00944447"/>
    <w:rsid w:val="00946A52"/>
    <w:rsid w:val="00951EB5"/>
    <w:rsid w:val="00961AEC"/>
    <w:rsid w:val="00961ED0"/>
    <w:rsid w:val="00962BCB"/>
    <w:rsid w:val="00963567"/>
    <w:rsid w:val="009668EB"/>
    <w:rsid w:val="00966F22"/>
    <w:rsid w:val="009675BE"/>
    <w:rsid w:val="009745CA"/>
    <w:rsid w:val="009748E0"/>
    <w:rsid w:val="00975EDA"/>
    <w:rsid w:val="00976473"/>
    <w:rsid w:val="009768D4"/>
    <w:rsid w:val="0097799D"/>
    <w:rsid w:val="009836EC"/>
    <w:rsid w:val="0098443D"/>
    <w:rsid w:val="00984444"/>
    <w:rsid w:val="00984E46"/>
    <w:rsid w:val="0098500A"/>
    <w:rsid w:val="0098598A"/>
    <w:rsid w:val="009926B4"/>
    <w:rsid w:val="00992A9D"/>
    <w:rsid w:val="009933CE"/>
    <w:rsid w:val="0099386F"/>
    <w:rsid w:val="009A0123"/>
    <w:rsid w:val="009A08CC"/>
    <w:rsid w:val="009A4A2E"/>
    <w:rsid w:val="009A6C7B"/>
    <w:rsid w:val="009B1BCA"/>
    <w:rsid w:val="009B6306"/>
    <w:rsid w:val="009C07CF"/>
    <w:rsid w:val="009C19A4"/>
    <w:rsid w:val="009C1BB5"/>
    <w:rsid w:val="009C41D4"/>
    <w:rsid w:val="009C5855"/>
    <w:rsid w:val="009D138C"/>
    <w:rsid w:val="009D2AF5"/>
    <w:rsid w:val="009D40A2"/>
    <w:rsid w:val="009D520E"/>
    <w:rsid w:val="009D605D"/>
    <w:rsid w:val="009E373D"/>
    <w:rsid w:val="009E6F3A"/>
    <w:rsid w:val="009E73EE"/>
    <w:rsid w:val="009F12BC"/>
    <w:rsid w:val="009F12C3"/>
    <w:rsid w:val="009F17D8"/>
    <w:rsid w:val="009F2E48"/>
    <w:rsid w:val="009F3C9B"/>
    <w:rsid w:val="009F5123"/>
    <w:rsid w:val="00A00852"/>
    <w:rsid w:val="00A04780"/>
    <w:rsid w:val="00A07DD2"/>
    <w:rsid w:val="00A10B0D"/>
    <w:rsid w:val="00A11886"/>
    <w:rsid w:val="00A14B76"/>
    <w:rsid w:val="00A178C7"/>
    <w:rsid w:val="00A2198F"/>
    <w:rsid w:val="00A269B9"/>
    <w:rsid w:val="00A27D8D"/>
    <w:rsid w:val="00A316A8"/>
    <w:rsid w:val="00A31B03"/>
    <w:rsid w:val="00A32447"/>
    <w:rsid w:val="00A33AAD"/>
    <w:rsid w:val="00A3504B"/>
    <w:rsid w:val="00A37AAF"/>
    <w:rsid w:val="00A40844"/>
    <w:rsid w:val="00A40B78"/>
    <w:rsid w:val="00A41591"/>
    <w:rsid w:val="00A41F63"/>
    <w:rsid w:val="00A42F92"/>
    <w:rsid w:val="00A438AD"/>
    <w:rsid w:val="00A46899"/>
    <w:rsid w:val="00A46D39"/>
    <w:rsid w:val="00A51E91"/>
    <w:rsid w:val="00A54268"/>
    <w:rsid w:val="00A54DD8"/>
    <w:rsid w:val="00A577C0"/>
    <w:rsid w:val="00A60936"/>
    <w:rsid w:val="00A622AC"/>
    <w:rsid w:val="00A65994"/>
    <w:rsid w:val="00A65C19"/>
    <w:rsid w:val="00A67348"/>
    <w:rsid w:val="00A72EF4"/>
    <w:rsid w:val="00A747CD"/>
    <w:rsid w:val="00A75328"/>
    <w:rsid w:val="00A75373"/>
    <w:rsid w:val="00A777E9"/>
    <w:rsid w:val="00A819AC"/>
    <w:rsid w:val="00A83050"/>
    <w:rsid w:val="00A858F0"/>
    <w:rsid w:val="00A87CF1"/>
    <w:rsid w:val="00A91621"/>
    <w:rsid w:val="00A91AD9"/>
    <w:rsid w:val="00A92D2A"/>
    <w:rsid w:val="00A9687E"/>
    <w:rsid w:val="00A97498"/>
    <w:rsid w:val="00A977DE"/>
    <w:rsid w:val="00AA0481"/>
    <w:rsid w:val="00AA1D1B"/>
    <w:rsid w:val="00AA31D2"/>
    <w:rsid w:val="00AA427C"/>
    <w:rsid w:val="00AA57D5"/>
    <w:rsid w:val="00AB04BB"/>
    <w:rsid w:val="00AB326A"/>
    <w:rsid w:val="00AC205B"/>
    <w:rsid w:val="00AC5045"/>
    <w:rsid w:val="00AC62B7"/>
    <w:rsid w:val="00AC7898"/>
    <w:rsid w:val="00AD0D85"/>
    <w:rsid w:val="00AD2158"/>
    <w:rsid w:val="00AD4F59"/>
    <w:rsid w:val="00AD537A"/>
    <w:rsid w:val="00AD61F8"/>
    <w:rsid w:val="00AE1081"/>
    <w:rsid w:val="00AE17DE"/>
    <w:rsid w:val="00AE21E8"/>
    <w:rsid w:val="00AE4E11"/>
    <w:rsid w:val="00AE5F96"/>
    <w:rsid w:val="00AE6D28"/>
    <w:rsid w:val="00AE7DBE"/>
    <w:rsid w:val="00AF280A"/>
    <w:rsid w:val="00AF3BFB"/>
    <w:rsid w:val="00AF4F45"/>
    <w:rsid w:val="00B0042C"/>
    <w:rsid w:val="00B03239"/>
    <w:rsid w:val="00B03C5F"/>
    <w:rsid w:val="00B04273"/>
    <w:rsid w:val="00B06A45"/>
    <w:rsid w:val="00B06FAA"/>
    <w:rsid w:val="00B10391"/>
    <w:rsid w:val="00B10A34"/>
    <w:rsid w:val="00B115F6"/>
    <w:rsid w:val="00B11D2D"/>
    <w:rsid w:val="00B1725D"/>
    <w:rsid w:val="00B173BF"/>
    <w:rsid w:val="00B207EB"/>
    <w:rsid w:val="00B21BFF"/>
    <w:rsid w:val="00B3126A"/>
    <w:rsid w:val="00B33768"/>
    <w:rsid w:val="00B35664"/>
    <w:rsid w:val="00B35ECE"/>
    <w:rsid w:val="00B3728E"/>
    <w:rsid w:val="00B37851"/>
    <w:rsid w:val="00B37E3F"/>
    <w:rsid w:val="00B419CE"/>
    <w:rsid w:val="00B42240"/>
    <w:rsid w:val="00B45192"/>
    <w:rsid w:val="00B47E99"/>
    <w:rsid w:val="00B50410"/>
    <w:rsid w:val="00B50EE7"/>
    <w:rsid w:val="00B57B90"/>
    <w:rsid w:val="00B607C8"/>
    <w:rsid w:val="00B66D8E"/>
    <w:rsid w:val="00B70F8C"/>
    <w:rsid w:val="00B71772"/>
    <w:rsid w:val="00B73D84"/>
    <w:rsid w:val="00B73F6B"/>
    <w:rsid w:val="00B7589D"/>
    <w:rsid w:val="00B80972"/>
    <w:rsid w:val="00B82C2D"/>
    <w:rsid w:val="00B84F93"/>
    <w:rsid w:val="00B86171"/>
    <w:rsid w:val="00B86908"/>
    <w:rsid w:val="00B902A2"/>
    <w:rsid w:val="00B90EB9"/>
    <w:rsid w:val="00BA10B7"/>
    <w:rsid w:val="00BA360B"/>
    <w:rsid w:val="00BA6CC5"/>
    <w:rsid w:val="00BA7632"/>
    <w:rsid w:val="00BA7A8E"/>
    <w:rsid w:val="00BB0BB6"/>
    <w:rsid w:val="00BB2E8E"/>
    <w:rsid w:val="00BB358F"/>
    <w:rsid w:val="00BB4902"/>
    <w:rsid w:val="00BB5F1B"/>
    <w:rsid w:val="00BB68B0"/>
    <w:rsid w:val="00BC2D05"/>
    <w:rsid w:val="00BC3864"/>
    <w:rsid w:val="00BC3AB5"/>
    <w:rsid w:val="00BD24CF"/>
    <w:rsid w:val="00BD351C"/>
    <w:rsid w:val="00BD4454"/>
    <w:rsid w:val="00BD4A2D"/>
    <w:rsid w:val="00BD7A75"/>
    <w:rsid w:val="00BE04A4"/>
    <w:rsid w:val="00BE070D"/>
    <w:rsid w:val="00BE1DA0"/>
    <w:rsid w:val="00BE35AD"/>
    <w:rsid w:val="00BE422E"/>
    <w:rsid w:val="00BE5042"/>
    <w:rsid w:val="00BE6AA8"/>
    <w:rsid w:val="00BF2826"/>
    <w:rsid w:val="00BF2F1E"/>
    <w:rsid w:val="00BF32F8"/>
    <w:rsid w:val="00BF3938"/>
    <w:rsid w:val="00BF4986"/>
    <w:rsid w:val="00BF5ABF"/>
    <w:rsid w:val="00BF60D7"/>
    <w:rsid w:val="00BF6ADD"/>
    <w:rsid w:val="00BF6F4E"/>
    <w:rsid w:val="00BF7D6A"/>
    <w:rsid w:val="00C00A1E"/>
    <w:rsid w:val="00C024E1"/>
    <w:rsid w:val="00C03EA5"/>
    <w:rsid w:val="00C042F2"/>
    <w:rsid w:val="00C054F5"/>
    <w:rsid w:val="00C06CAA"/>
    <w:rsid w:val="00C07FB4"/>
    <w:rsid w:val="00C10C38"/>
    <w:rsid w:val="00C11573"/>
    <w:rsid w:val="00C13C1A"/>
    <w:rsid w:val="00C14039"/>
    <w:rsid w:val="00C15A55"/>
    <w:rsid w:val="00C15F9C"/>
    <w:rsid w:val="00C203E8"/>
    <w:rsid w:val="00C20D5A"/>
    <w:rsid w:val="00C210EE"/>
    <w:rsid w:val="00C21976"/>
    <w:rsid w:val="00C268BF"/>
    <w:rsid w:val="00C3504C"/>
    <w:rsid w:val="00C35C16"/>
    <w:rsid w:val="00C3696E"/>
    <w:rsid w:val="00C376F7"/>
    <w:rsid w:val="00C4095B"/>
    <w:rsid w:val="00C42349"/>
    <w:rsid w:val="00C43881"/>
    <w:rsid w:val="00C45534"/>
    <w:rsid w:val="00C524AD"/>
    <w:rsid w:val="00C52A43"/>
    <w:rsid w:val="00C56316"/>
    <w:rsid w:val="00C602DB"/>
    <w:rsid w:val="00C604E8"/>
    <w:rsid w:val="00C638EF"/>
    <w:rsid w:val="00C675B6"/>
    <w:rsid w:val="00C713BD"/>
    <w:rsid w:val="00C715B5"/>
    <w:rsid w:val="00C753BC"/>
    <w:rsid w:val="00C77E16"/>
    <w:rsid w:val="00C8010A"/>
    <w:rsid w:val="00C80F4E"/>
    <w:rsid w:val="00C840F0"/>
    <w:rsid w:val="00C84B13"/>
    <w:rsid w:val="00C960B7"/>
    <w:rsid w:val="00CA10CA"/>
    <w:rsid w:val="00CA169D"/>
    <w:rsid w:val="00CA4794"/>
    <w:rsid w:val="00CA5EF7"/>
    <w:rsid w:val="00CA62C4"/>
    <w:rsid w:val="00CB1189"/>
    <w:rsid w:val="00CB31D3"/>
    <w:rsid w:val="00CB31EE"/>
    <w:rsid w:val="00CB32D5"/>
    <w:rsid w:val="00CB3ECF"/>
    <w:rsid w:val="00CB643C"/>
    <w:rsid w:val="00CB6C3A"/>
    <w:rsid w:val="00CB6FCE"/>
    <w:rsid w:val="00CC66B7"/>
    <w:rsid w:val="00CD046F"/>
    <w:rsid w:val="00CD27A2"/>
    <w:rsid w:val="00CD2DB6"/>
    <w:rsid w:val="00CD39B7"/>
    <w:rsid w:val="00CD4270"/>
    <w:rsid w:val="00CD4AAA"/>
    <w:rsid w:val="00CD4E6D"/>
    <w:rsid w:val="00CD75E5"/>
    <w:rsid w:val="00CD79C7"/>
    <w:rsid w:val="00CE6314"/>
    <w:rsid w:val="00CE6810"/>
    <w:rsid w:val="00CE78F7"/>
    <w:rsid w:val="00CE7A2B"/>
    <w:rsid w:val="00CF501A"/>
    <w:rsid w:val="00CF5AD8"/>
    <w:rsid w:val="00CF62D7"/>
    <w:rsid w:val="00CF7B57"/>
    <w:rsid w:val="00D01476"/>
    <w:rsid w:val="00D032B4"/>
    <w:rsid w:val="00D05205"/>
    <w:rsid w:val="00D05744"/>
    <w:rsid w:val="00D05D5F"/>
    <w:rsid w:val="00D073B3"/>
    <w:rsid w:val="00D13851"/>
    <w:rsid w:val="00D13CE8"/>
    <w:rsid w:val="00D142C1"/>
    <w:rsid w:val="00D1486D"/>
    <w:rsid w:val="00D16C9D"/>
    <w:rsid w:val="00D1745E"/>
    <w:rsid w:val="00D24814"/>
    <w:rsid w:val="00D25072"/>
    <w:rsid w:val="00D262BD"/>
    <w:rsid w:val="00D3172A"/>
    <w:rsid w:val="00D318F6"/>
    <w:rsid w:val="00D32580"/>
    <w:rsid w:val="00D325A1"/>
    <w:rsid w:val="00D33BB7"/>
    <w:rsid w:val="00D34499"/>
    <w:rsid w:val="00D34DE0"/>
    <w:rsid w:val="00D43899"/>
    <w:rsid w:val="00D51D8B"/>
    <w:rsid w:val="00D52DC7"/>
    <w:rsid w:val="00D54832"/>
    <w:rsid w:val="00D54E31"/>
    <w:rsid w:val="00D54EDB"/>
    <w:rsid w:val="00D558C1"/>
    <w:rsid w:val="00D6082B"/>
    <w:rsid w:val="00D612B1"/>
    <w:rsid w:val="00D62022"/>
    <w:rsid w:val="00D623D8"/>
    <w:rsid w:val="00D6285F"/>
    <w:rsid w:val="00D65F3C"/>
    <w:rsid w:val="00D67083"/>
    <w:rsid w:val="00D72A05"/>
    <w:rsid w:val="00D747C1"/>
    <w:rsid w:val="00D762CD"/>
    <w:rsid w:val="00D80924"/>
    <w:rsid w:val="00D81006"/>
    <w:rsid w:val="00D84C80"/>
    <w:rsid w:val="00D87D03"/>
    <w:rsid w:val="00D90E86"/>
    <w:rsid w:val="00D91E2B"/>
    <w:rsid w:val="00D93835"/>
    <w:rsid w:val="00D97728"/>
    <w:rsid w:val="00DA2999"/>
    <w:rsid w:val="00DA69C3"/>
    <w:rsid w:val="00DB2F50"/>
    <w:rsid w:val="00DB37F7"/>
    <w:rsid w:val="00DB5273"/>
    <w:rsid w:val="00DB58EB"/>
    <w:rsid w:val="00DB5A11"/>
    <w:rsid w:val="00DB7C0C"/>
    <w:rsid w:val="00DC2422"/>
    <w:rsid w:val="00DC3C93"/>
    <w:rsid w:val="00DC4C0C"/>
    <w:rsid w:val="00DC7CC8"/>
    <w:rsid w:val="00DC7F75"/>
    <w:rsid w:val="00DD0566"/>
    <w:rsid w:val="00DD3BB5"/>
    <w:rsid w:val="00DD4E44"/>
    <w:rsid w:val="00DD60FF"/>
    <w:rsid w:val="00DD739D"/>
    <w:rsid w:val="00DE0031"/>
    <w:rsid w:val="00DE2B7A"/>
    <w:rsid w:val="00DE2E1C"/>
    <w:rsid w:val="00DE6151"/>
    <w:rsid w:val="00DF0156"/>
    <w:rsid w:val="00DF1391"/>
    <w:rsid w:val="00DF24F2"/>
    <w:rsid w:val="00DF693C"/>
    <w:rsid w:val="00E001E7"/>
    <w:rsid w:val="00E07662"/>
    <w:rsid w:val="00E1170E"/>
    <w:rsid w:val="00E142E4"/>
    <w:rsid w:val="00E14DB9"/>
    <w:rsid w:val="00E1576A"/>
    <w:rsid w:val="00E15B9D"/>
    <w:rsid w:val="00E20796"/>
    <w:rsid w:val="00E21C5F"/>
    <w:rsid w:val="00E21DE5"/>
    <w:rsid w:val="00E2304F"/>
    <w:rsid w:val="00E26DF6"/>
    <w:rsid w:val="00E2715D"/>
    <w:rsid w:val="00E27A78"/>
    <w:rsid w:val="00E27B88"/>
    <w:rsid w:val="00E27C6E"/>
    <w:rsid w:val="00E27F0F"/>
    <w:rsid w:val="00E27FAC"/>
    <w:rsid w:val="00E300D5"/>
    <w:rsid w:val="00E3247E"/>
    <w:rsid w:val="00E3261E"/>
    <w:rsid w:val="00E32A46"/>
    <w:rsid w:val="00E32CDE"/>
    <w:rsid w:val="00E338EF"/>
    <w:rsid w:val="00E347C6"/>
    <w:rsid w:val="00E34BC6"/>
    <w:rsid w:val="00E35847"/>
    <w:rsid w:val="00E41376"/>
    <w:rsid w:val="00E4246D"/>
    <w:rsid w:val="00E42EAA"/>
    <w:rsid w:val="00E44018"/>
    <w:rsid w:val="00E45607"/>
    <w:rsid w:val="00E46D99"/>
    <w:rsid w:val="00E5154C"/>
    <w:rsid w:val="00E522E3"/>
    <w:rsid w:val="00E529A6"/>
    <w:rsid w:val="00E530E8"/>
    <w:rsid w:val="00E535C3"/>
    <w:rsid w:val="00E53FD2"/>
    <w:rsid w:val="00E5749A"/>
    <w:rsid w:val="00E6047E"/>
    <w:rsid w:val="00E605F6"/>
    <w:rsid w:val="00E6067A"/>
    <w:rsid w:val="00E62143"/>
    <w:rsid w:val="00E623F2"/>
    <w:rsid w:val="00E653B9"/>
    <w:rsid w:val="00E654E6"/>
    <w:rsid w:val="00E659D4"/>
    <w:rsid w:val="00E675F0"/>
    <w:rsid w:val="00E7057C"/>
    <w:rsid w:val="00E733CB"/>
    <w:rsid w:val="00E73642"/>
    <w:rsid w:val="00E74D11"/>
    <w:rsid w:val="00E7544C"/>
    <w:rsid w:val="00E75918"/>
    <w:rsid w:val="00E759FC"/>
    <w:rsid w:val="00E76E68"/>
    <w:rsid w:val="00E77C09"/>
    <w:rsid w:val="00E77D97"/>
    <w:rsid w:val="00E862A7"/>
    <w:rsid w:val="00E86CDF"/>
    <w:rsid w:val="00E8731D"/>
    <w:rsid w:val="00E903CE"/>
    <w:rsid w:val="00E90AF3"/>
    <w:rsid w:val="00E90EFE"/>
    <w:rsid w:val="00E95273"/>
    <w:rsid w:val="00E956AA"/>
    <w:rsid w:val="00E9752F"/>
    <w:rsid w:val="00EA1CC2"/>
    <w:rsid w:val="00EA6EC8"/>
    <w:rsid w:val="00EB14FF"/>
    <w:rsid w:val="00EB1E6B"/>
    <w:rsid w:val="00EB304D"/>
    <w:rsid w:val="00EB3F9A"/>
    <w:rsid w:val="00EB5038"/>
    <w:rsid w:val="00EB51AB"/>
    <w:rsid w:val="00EC060E"/>
    <w:rsid w:val="00EC16E5"/>
    <w:rsid w:val="00EC24B4"/>
    <w:rsid w:val="00EC284A"/>
    <w:rsid w:val="00EC2E87"/>
    <w:rsid w:val="00EC7CA7"/>
    <w:rsid w:val="00ED2058"/>
    <w:rsid w:val="00ED22A6"/>
    <w:rsid w:val="00ED2FFA"/>
    <w:rsid w:val="00ED471D"/>
    <w:rsid w:val="00ED4A0E"/>
    <w:rsid w:val="00EE34C9"/>
    <w:rsid w:val="00EE520C"/>
    <w:rsid w:val="00EE6959"/>
    <w:rsid w:val="00EF0EDB"/>
    <w:rsid w:val="00EF0FE3"/>
    <w:rsid w:val="00EF26ED"/>
    <w:rsid w:val="00F007E4"/>
    <w:rsid w:val="00F01402"/>
    <w:rsid w:val="00F02257"/>
    <w:rsid w:val="00F030E0"/>
    <w:rsid w:val="00F0552C"/>
    <w:rsid w:val="00F05684"/>
    <w:rsid w:val="00F0791A"/>
    <w:rsid w:val="00F10B82"/>
    <w:rsid w:val="00F138B3"/>
    <w:rsid w:val="00F15BA3"/>
    <w:rsid w:val="00F20874"/>
    <w:rsid w:val="00F21F10"/>
    <w:rsid w:val="00F23BD7"/>
    <w:rsid w:val="00F241C3"/>
    <w:rsid w:val="00F2679D"/>
    <w:rsid w:val="00F276CD"/>
    <w:rsid w:val="00F27ABB"/>
    <w:rsid w:val="00F32356"/>
    <w:rsid w:val="00F32C7C"/>
    <w:rsid w:val="00F335CE"/>
    <w:rsid w:val="00F35921"/>
    <w:rsid w:val="00F35ED5"/>
    <w:rsid w:val="00F362C2"/>
    <w:rsid w:val="00F36622"/>
    <w:rsid w:val="00F376A5"/>
    <w:rsid w:val="00F40D7E"/>
    <w:rsid w:val="00F458B0"/>
    <w:rsid w:val="00F45FC4"/>
    <w:rsid w:val="00F469FD"/>
    <w:rsid w:val="00F47381"/>
    <w:rsid w:val="00F5295D"/>
    <w:rsid w:val="00F52AF5"/>
    <w:rsid w:val="00F563D2"/>
    <w:rsid w:val="00F64306"/>
    <w:rsid w:val="00F644FD"/>
    <w:rsid w:val="00F71C89"/>
    <w:rsid w:val="00F72315"/>
    <w:rsid w:val="00F7591D"/>
    <w:rsid w:val="00F75C1B"/>
    <w:rsid w:val="00F75F40"/>
    <w:rsid w:val="00F80979"/>
    <w:rsid w:val="00F82D18"/>
    <w:rsid w:val="00F836A0"/>
    <w:rsid w:val="00F85054"/>
    <w:rsid w:val="00F86FD5"/>
    <w:rsid w:val="00F91A54"/>
    <w:rsid w:val="00F9303F"/>
    <w:rsid w:val="00F9470F"/>
    <w:rsid w:val="00F9584A"/>
    <w:rsid w:val="00F97F40"/>
    <w:rsid w:val="00FA46AE"/>
    <w:rsid w:val="00FA4A45"/>
    <w:rsid w:val="00FA5310"/>
    <w:rsid w:val="00FA7745"/>
    <w:rsid w:val="00FA7F08"/>
    <w:rsid w:val="00FB385B"/>
    <w:rsid w:val="00FB5B4F"/>
    <w:rsid w:val="00FB6167"/>
    <w:rsid w:val="00FC03A0"/>
    <w:rsid w:val="00FC3344"/>
    <w:rsid w:val="00FC3EE4"/>
    <w:rsid w:val="00FD5DB4"/>
    <w:rsid w:val="00FD6929"/>
    <w:rsid w:val="00FD6963"/>
    <w:rsid w:val="00FD69A5"/>
    <w:rsid w:val="00FD7E8B"/>
    <w:rsid w:val="00FE0AB6"/>
    <w:rsid w:val="00FE1EFD"/>
    <w:rsid w:val="00FE2D82"/>
    <w:rsid w:val="00FE3990"/>
    <w:rsid w:val="00FE416D"/>
    <w:rsid w:val="00FE4450"/>
    <w:rsid w:val="00FE5546"/>
    <w:rsid w:val="00FE68B6"/>
    <w:rsid w:val="00FE6A72"/>
    <w:rsid w:val="00FE7D28"/>
    <w:rsid w:val="00FF282C"/>
    <w:rsid w:val="00FF5228"/>
    <w:rsid w:val="00FF53FB"/>
    <w:rsid w:val="00FF5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06"/>
    <w:pPr>
      <w:spacing w:after="0" w:line="240" w:lineRule="auto"/>
    </w:pPr>
    <w:rPr>
      <w:rFonts w:ascii="Times New Roman" w:eastAsia="Calibri" w:hAnsi="Times New Roman" w:cs="Times New Roman"/>
      <w:sz w:val="20"/>
      <w:szCs w:val="20"/>
    </w:rPr>
  </w:style>
  <w:style w:type="paragraph" w:styleId="1">
    <w:name w:val="heading 1"/>
    <w:basedOn w:val="a"/>
    <w:next w:val="a"/>
    <w:link w:val="10"/>
    <w:qFormat/>
    <w:rsid w:val="002A4B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4B2C"/>
    <w:pPr>
      <w:keepNext/>
      <w:spacing w:before="240" w:after="60"/>
      <w:outlineLvl w:val="1"/>
    </w:pPr>
    <w:rPr>
      <w:rFonts w:ascii="Arial" w:hAnsi="Arial" w:cs="Arial"/>
      <w:b/>
      <w:bCs/>
      <w:i/>
      <w:iCs/>
      <w:sz w:val="28"/>
      <w:szCs w:val="28"/>
    </w:rPr>
  </w:style>
  <w:style w:type="paragraph" w:styleId="4">
    <w:name w:val="heading 4"/>
    <w:basedOn w:val="a"/>
    <w:next w:val="a"/>
    <w:link w:val="40"/>
    <w:qFormat/>
    <w:rsid w:val="002A4B2C"/>
    <w:pPr>
      <w:keepNext/>
      <w:spacing w:before="240" w:after="60"/>
      <w:outlineLvl w:val="3"/>
    </w:pPr>
    <w:rPr>
      <w:b/>
      <w:bCs/>
      <w:sz w:val="28"/>
      <w:szCs w:val="28"/>
    </w:rPr>
  </w:style>
  <w:style w:type="paragraph" w:styleId="5">
    <w:name w:val="heading 5"/>
    <w:aliases w:val=" Знак,Знак"/>
    <w:basedOn w:val="a"/>
    <w:next w:val="a"/>
    <w:link w:val="50"/>
    <w:qFormat/>
    <w:rsid w:val="002A4B2C"/>
    <w:pPr>
      <w:keepNext/>
      <w:outlineLvl w:val="4"/>
    </w:pPr>
    <w:rPr>
      <w:rFonts w:eastAsia="Times New Roman"/>
      <w:sz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C4906"/>
    <w:rPr>
      <w:color w:val="0000FF"/>
      <w:u w:val="single"/>
    </w:rPr>
  </w:style>
  <w:style w:type="paragraph" w:styleId="a4">
    <w:name w:val="Body Text Indent"/>
    <w:basedOn w:val="a"/>
    <w:link w:val="a5"/>
    <w:uiPriority w:val="99"/>
    <w:rsid w:val="007C4906"/>
    <w:pPr>
      <w:ind w:firstLine="851"/>
    </w:pPr>
    <w:rPr>
      <w:rFonts w:eastAsia="Times New Roman"/>
      <w:sz w:val="28"/>
      <w:lang w:val="ro-RO" w:eastAsia="ru-RU"/>
    </w:rPr>
  </w:style>
  <w:style w:type="character" w:customStyle="1" w:styleId="a5">
    <w:name w:val="Основной текст с отступом Знак"/>
    <w:basedOn w:val="a0"/>
    <w:link w:val="a4"/>
    <w:uiPriority w:val="99"/>
    <w:rsid w:val="007C4906"/>
    <w:rPr>
      <w:rFonts w:ascii="Times New Roman" w:eastAsia="Times New Roman" w:hAnsi="Times New Roman" w:cs="Times New Roman"/>
      <w:sz w:val="28"/>
      <w:szCs w:val="20"/>
      <w:lang w:val="ro-RO" w:eastAsia="ru-RU"/>
    </w:rPr>
  </w:style>
  <w:style w:type="paragraph" w:styleId="a6">
    <w:name w:val="No Spacing"/>
    <w:link w:val="a7"/>
    <w:qFormat/>
    <w:rsid w:val="007C4906"/>
    <w:pPr>
      <w:spacing w:after="0" w:line="240" w:lineRule="auto"/>
    </w:pPr>
    <w:rPr>
      <w:rFonts w:ascii="Calibri" w:eastAsia="Calibri" w:hAnsi="Calibri" w:cs="Times New Roman"/>
    </w:rPr>
  </w:style>
  <w:style w:type="character" w:customStyle="1" w:styleId="a7">
    <w:name w:val="Без интервала Знак"/>
    <w:link w:val="a6"/>
    <w:locked/>
    <w:rsid w:val="007C4906"/>
    <w:rPr>
      <w:rFonts w:ascii="Calibri" w:eastAsia="Calibri" w:hAnsi="Calibri" w:cs="Times New Roman"/>
    </w:rPr>
  </w:style>
  <w:style w:type="paragraph" w:styleId="a8">
    <w:name w:val="List Paragraph"/>
    <w:aliases w:val="Cablenet,List Paragraph 1,Scriptoria bullet points,Bullets,List Paragraph (numbered (a)),Numbered Paragraph,Main numbered paragraph,Akapit z listą BS,Lettre d'introduction,List Paragraph11,Bullet Points,Liste Paragraf,Listenabsatz1"/>
    <w:basedOn w:val="a"/>
    <w:link w:val="a9"/>
    <w:qFormat/>
    <w:rsid w:val="007C4906"/>
    <w:pPr>
      <w:ind w:left="720"/>
      <w:contextualSpacing/>
    </w:pPr>
  </w:style>
  <w:style w:type="character" w:customStyle="1" w:styleId="10">
    <w:name w:val="Заголовок 1 Знак"/>
    <w:basedOn w:val="a0"/>
    <w:link w:val="1"/>
    <w:rsid w:val="002A4B2C"/>
    <w:rPr>
      <w:rFonts w:ascii="Arial" w:eastAsia="Calibri" w:hAnsi="Arial" w:cs="Arial"/>
      <w:b/>
      <w:bCs/>
      <w:kern w:val="32"/>
      <w:sz w:val="32"/>
      <w:szCs w:val="32"/>
    </w:rPr>
  </w:style>
  <w:style w:type="character" w:customStyle="1" w:styleId="20">
    <w:name w:val="Заголовок 2 Знак"/>
    <w:basedOn w:val="a0"/>
    <w:link w:val="2"/>
    <w:rsid w:val="002A4B2C"/>
    <w:rPr>
      <w:rFonts w:ascii="Arial" w:eastAsia="Calibri" w:hAnsi="Arial" w:cs="Arial"/>
      <w:b/>
      <w:bCs/>
      <w:i/>
      <w:iCs/>
      <w:sz w:val="28"/>
      <w:szCs w:val="28"/>
    </w:rPr>
  </w:style>
  <w:style w:type="character" w:customStyle="1" w:styleId="40">
    <w:name w:val="Заголовок 4 Знак"/>
    <w:basedOn w:val="a0"/>
    <w:link w:val="4"/>
    <w:rsid w:val="002A4B2C"/>
    <w:rPr>
      <w:rFonts w:ascii="Times New Roman" w:eastAsia="Calibri" w:hAnsi="Times New Roman" w:cs="Times New Roman"/>
      <w:b/>
      <w:bCs/>
      <w:sz w:val="28"/>
      <w:szCs w:val="28"/>
    </w:rPr>
  </w:style>
  <w:style w:type="character" w:customStyle="1" w:styleId="50">
    <w:name w:val="Заголовок 5 Знак"/>
    <w:aliases w:val=" Знак Знак,Знак Знак"/>
    <w:basedOn w:val="a0"/>
    <w:link w:val="5"/>
    <w:rsid w:val="002A4B2C"/>
    <w:rPr>
      <w:rFonts w:ascii="Times New Roman" w:eastAsia="Times New Roman" w:hAnsi="Times New Roman" w:cs="Times New Roman"/>
      <w:sz w:val="28"/>
      <w:szCs w:val="20"/>
      <w:lang w:val="ro-RO" w:eastAsia="ru-RU"/>
    </w:rPr>
  </w:style>
  <w:style w:type="paragraph" w:customStyle="1" w:styleId="11">
    <w:name w:val="Абзац списка1"/>
    <w:basedOn w:val="a"/>
    <w:rsid w:val="002A4B2C"/>
    <w:pPr>
      <w:ind w:left="720"/>
      <w:contextualSpacing/>
    </w:pPr>
  </w:style>
  <w:style w:type="paragraph" w:customStyle="1" w:styleId="12">
    <w:name w:val="Без интервала1"/>
    <w:rsid w:val="002A4B2C"/>
    <w:pPr>
      <w:spacing w:after="0" w:line="240" w:lineRule="auto"/>
    </w:pPr>
    <w:rPr>
      <w:rFonts w:ascii="Times New Roman" w:eastAsia="Calibri" w:hAnsi="Times New Roman" w:cs="Times New Roman"/>
      <w:sz w:val="20"/>
      <w:szCs w:val="20"/>
    </w:rPr>
  </w:style>
  <w:style w:type="character" w:customStyle="1" w:styleId="docheader">
    <w:name w:val="doc_header"/>
    <w:basedOn w:val="a0"/>
    <w:rsid w:val="002A4B2C"/>
  </w:style>
  <w:style w:type="character" w:customStyle="1" w:styleId="13">
    <w:name w:val="Знак Знак1"/>
    <w:aliases w:val="Заголовок 5 Знак1"/>
    <w:locked/>
    <w:rsid w:val="002A4B2C"/>
    <w:rPr>
      <w:sz w:val="28"/>
      <w:lang w:val="ro-RO" w:eastAsia="ru-RU" w:bidi="ar-SA"/>
    </w:rPr>
  </w:style>
  <w:style w:type="character" w:customStyle="1" w:styleId="hps">
    <w:name w:val="hps"/>
    <w:rsid w:val="002A4B2C"/>
    <w:rPr>
      <w:rFonts w:cs="Times New Roman"/>
    </w:rPr>
  </w:style>
  <w:style w:type="table" w:styleId="aa">
    <w:name w:val="Table Grid"/>
    <w:basedOn w:val="a1"/>
    <w:rsid w:val="002A4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qFormat/>
    <w:rsid w:val="002A4B2C"/>
    <w:pPr>
      <w:spacing w:after="120"/>
    </w:pPr>
  </w:style>
  <w:style w:type="character" w:customStyle="1" w:styleId="ac">
    <w:name w:val="Основной текст Знак"/>
    <w:basedOn w:val="a0"/>
    <w:link w:val="ab"/>
    <w:rsid w:val="002A4B2C"/>
    <w:rPr>
      <w:rFonts w:ascii="Times New Roman" w:eastAsia="Calibri" w:hAnsi="Times New Roman" w:cs="Times New Roman"/>
      <w:sz w:val="20"/>
      <w:szCs w:val="20"/>
    </w:rPr>
  </w:style>
  <w:style w:type="paragraph" w:customStyle="1" w:styleId="Listparagraf">
    <w:name w:val="Listă paragraf"/>
    <w:basedOn w:val="a"/>
    <w:uiPriority w:val="99"/>
    <w:qFormat/>
    <w:rsid w:val="002A4B2C"/>
    <w:pPr>
      <w:ind w:left="720"/>
      <w:contextualSpacing/>
    </w:pPr>
    <w:rPr>
      <w:rFonts w:eastAsia="Times New Roman"/>
      <w:sz w:val="24"/>
      <w:szCs w:val="24"/>
      <w:lang w:eastAsia="ru-RU"/>
    </w:rPr>
  </w:style>
  <w:style w:type="paragraph" w:styleId="21">
    <w:name w:val="Body Text Indent 2"/>
    <w:basedOn w:val="a"/>
    <w:link w:val="22"/>
    <w:uiPriority w:val="99"/>
    <w:rsid w:val="002A4B2C"/>
    <w:pPr>
      <w:spacing w:after="120" w:line="480" w:lineRule="auto"/>
      <w:ind w:left="283"/>
    </w:pPr>
  </w:style>
  <w:style w:type="character" w:customStyle="1" w:styleId="22">
    <w:name w:val="Основной текст с отступом 2 Знак"/>
    <w:basedOn w:val="a0"/>
    <w:link w:val="21"/>
    <w:uiPriority w:val="99"/>
    <w:rsid w:val="002A4B2C"/>
    <w:rPr>
      <w:rFonts w:ascii="Times New Roman" w:eastAsia="Calibri" w:hAnsi="Times New Roman" w:cs="Times New Roman"/>
      <w:sz w:val="20"/>
      <w:szCs w:val="20"/>
    </w:rPr>
  </w:style>
  <w:style w:type="character" w:customStyle="1" w:styleId="Heading5Char">
    <w:name w:val="Heading 5 Char"/>
    <w:locked/>
    <w:rsid w:val="002A4B2C"/>
    <w:rPr>
      <w:rFonts w:ascii="Cambria" w:eastAsia="Calibri" w:hAnsi="Cambria"/>
      <w:color w:val="243F60"/>
      <w:sz w:val="22"/>
      <w:szCs w:val="22"/>
      <w:lang w:val="en-US" w:eastAsia="en-US" w:bidi="ar-SA"/>
    </w:rPr>
  </w:style>
  <w:style w:type="paragraph" w:styleId="ad">
    <w:name w:val="Normal (Web)"/>
    <w:basedOn w:val="a"/>
    <w:uiPriority w:val="99"/>
    <w:rsid w:val="002A4B2C"/>
    <w:pPr>
      <w:spacing w:before="100" w:beforeAutospacing="1" w:after="100" w:afterAutospacing="1"/>
    </w:pPr>
    <w:rPr>
      <w:sz w:val="24"/>
      <w:szCs w:val="24"/>
      <w:lang w:val="en-US"/>
    </w:rPr>
  </w:style>
  <w:style w:type="paragraph" w:styleId="ae">
    <w:name w:val="header"/>
    <w:basedOn w:val="a"/>
    <w:link w:val="af"/>
    <w:rsid w:val="002A4B2C"/>
    <w:pPr>
      <w:tabs>
        <w:tab w:val="center" w:pos="4677"/>
        <w:tab w:val="right" w:pos="9355"/>
      </w:tabs>
    </w:pPr>
    <w:rPr>
      <w:rFonts w:ascii="Calibri" w:eastAsia="Times New Roman" w:hAnsi="Calibri"/>
      <w:sz w:val="22"/>
      <w:szCs w:val="22"/>
      <w:lang w:val="en-US"/>
    </w:rPr>
  </w:style>
  <w:style w:type="character" w:customStyle="1" w:styleId="af">
    <w:name w:val="Верхний колонтитул Знак"/>
    <w:basedOn w:val="a0"/>
    <w:link w:val="ae"/>
    <w:rsid w:val="002A4B2C"/>
    <w:rPr>
      <w:rFonts w:ascii="Calibri" w:eastAsia="Times New Roman" w:hAnsi="Calibri" w:cs="Times New Roman"/>
      <w:lang w:val="en-US"/>
    </w:rPr>
  </w:style>
  <w:style w:type="paragraph" w:styleId="af0">
    <w:name w:val="footer"/>
    <w:basedOn w:val="a"/>
    <w:link w:val="af1"/>
    <w:rsid w:val="002A4B2C"/>
    <w:pPr>
      <w:tabs>
        <w:tab w:val="center" w:pos="4677"/>
        <w:tab w:val="right" w:pos="9355"/>
      </w:tabs>
    </w:pPr>
    <w:rPr>
      <w:rFonts w:ascii="Calibri" w:eastAsia="Times New Roman" w:hAnsi="Calibri"/>
      <w:sz w:val="22"/>
      <w:szCs w:val="22"/>
      <w:lang w:val="en-US"/>
    </w:rPr>
  </w:style>
  <w:style w:type="character" w:customStyle="1" w:styleId="af1">
    <w:name w:val="Нижний колонтитул Знак"/>
    <w:basedOn w:val="a0"/>
    <w:link w:val="af0"/>
    <w:rsid w:val="002A4B2C"/>
    <w:rPr>
      <w:rFonts w:ascii="Calibri" w:eastAsia="Times New Roman" w:hAnsi="Calibri" w:cs="Times New Roman"/>
      <w:lang w:val="en-US"/>
    </w:rPr>
  </w:style>
  <w:style w:type="paragraph" w:styleId="af2">
    <w:name w:val="Balloon Text"/>
    <w:basedOn w:val="a"/>
    <w:link w:val="af3"/>
    <w:uiPriority w:val="99"/>
    <w:rsid w:val="002A4B2C"/>
    <w:rPr>
      <w:rFonts w:ascii="Tahoma" w:eastAsia="Times New Roman" w:hAnsi="Tahoma" w:cs="Tahoma"/>
      <w:sz w:val="16"/>
      <w:szCs w:val="16"/>
      <w:lang w:val="en-US"/>
    </w:rPr>
  </w:style>
  <w:style w:type="character" w:customStyle="1" w:styleId="af3">
    <w:name w:val="Текст выноски Знак"/>
    <w:basedOn w:val="a0"/>
    <w:link w:val="af2"/>
    <w:uiPriority w:val="99"/>
    <w:rsid w:val="002A4B2C"/>
    <w:rPr>
      <w:rFonts w:ascii="Tahoma" w:eastAsia="Times New Roman" w:hAnsi="Tahoma" w:cs="Tahoma"/>
      <w:sz w:val="16"/>
      <w:szCs w:val="16"/>
      <w:lang w:val="en-US"/>
    </w:rPr>
  </w:style>
  <w:style w:type="paragraph" w:customStyle="1" w:styleId="ListParagraph1">
    <w:name w:val="List Paragraph1"/>
    <w:basedOn w:val="a"/>
    <w:uiPriority w:val="34"/>
    <w:qFormat/>
    <w:rsid w:val="002A4B2C"/>
    <w:pPr>
      <w:spacing w:after="200" w:line="276" w:lineRule="auto"/>
      <w:ind w:left="720"/>
      <w:contextualSpacing/>
    </w:pPr>
    <w:rPr>
      <w:rFonts w:ascii="Calibri" w:hAnsi="Calibri"/>
      <w:sz w:val="22"/>
      <w:szCs w:val="22"/>
      <w:lang w:val="en-US"/>
    </w:rPr>
  </w:style>
  <w:style w:type="paragraph" w:customStyle="1" w:styleId="14">
    <w:name w:val="Абзац списка1"/>
    <w:basedOn w:val="a"/>
    <w:uiPriority w:val="99"/>
    <w:qFormat/>
    <w:rsid w:val="002A4B2C"/>
    <w:pPr>
      <w:ind w:left="720"/>
      <w:contextualSpacing/>
    </w:pPr>
    <w:rPr>
      <w:sz w:val="24"/>
      <w:szCs w:val="24"/>
      <w:lang w:eastAsia="ru-RU"/>
    </w:rPr>
  </w:style>
  <w:style w:type="paragraph" w:customStyle="1" w:styleId="news">
    <w:name w:val="news"/>
    <w:basedOn w:val="a"/>
    <w:uiPriority w:val="99"/>
    <w:rsid w:val="002A4B2C"/>
    <w:rPr>
      <w:rFonts w:ascii="Arial" w:hAnsi="Arial" w:cs="Arial"/>
      <w:lang w:eastAsia="ru-RU"/>
    </w:rPr>
  </w:style>
  <w:style w:type="paragraph" w:customStyle="1" w:styleId="cp">
    <w:name w:val="cp"/>
    <w:basedOn w:val="a"/>
    <w:uiPriority w:val="99"/>
    <w:rsid w:val="002A4B2C"/>
    <w:pPr>
      <w:jc w:val="center"/>
    </w:pPr>
    <w:rPr>
      <w:b/>
      <w:bCs/>
      <w:sz w:val="24"/>
      <w:szCs w:val="24"/>
      <w:lang w:eastAsia="ru-RU"/>
    </w:rPr>
  </w:style>
  <w:style w:type="paragraph" w:customStyle="1" w:styleId="Style15">
    <w:name w:val="Style15"/>
    <w:basedOn w:val="a"/>
    <w:uiPriority w:val="99"/>
    <w:rsid w:val="002A4B2C"/>
    <w:pPr>
      <w:widowControl w:val="0"/>
      <w:autoSpaceDE w:val="0"/>
      <w:autoSpaceDN w:val="0"/>
      <w:adjustRightInd w:val="0"/>
      <w:jc w:val="both"/>
    </w:pPr>
    <w:rPr>
      <w:rFonts w:ascii="Arial" w:hAnsi="Arial" w:cs="Arial"/>
      <w:sz w:val="24"/>
      <w:szCs w:val="24"/>
      <w:lang w:val="en-US"/>
    </w:rPr>
  </w:style>
  <w:style w:type="paragraph" w:customStyle="1" w:styleId="Style29">
    <w:name w:val="Style29"/>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32">
    <w:name w:val="Style32"/>
    <w:basedOn w:val="a"/>
    <w:uiPriority w:val="99"/>
    <w:rsid w:val="002A4B2C"/>
    <w:pPr>
      <w:widowControl w:val="0"/>
      <w:autoSpaceDE w:val="0"/>
      <w:autoSpaceDN w:val="0"/>
      <w:adjustRightInd w:val="0"/>
      <w:jc w:val="both"/>
    </w:pPr>
    <w:rPr>
      <w:rFonts w:ascii="Arial" w:hAnsi="Arial" w:cs="Arial"/>
      <w:sz w:val="24"/>
      <w:szCs w:val="24"/>
      <w:lang w:val="en-US"/>
    </w:rPr>
  </w:style>
  <w:style w:type="paragraph" w:customStyle="1" w:styleId="Style35">
    <w:name w:val="Style35"/>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27">
    <w:name w:val="Style27"/>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44">
    <w:name w:val="Style44"/>
    <w:basedOn w:val="a"/>
    <w:uiPriority w:val="99"/>
    <w:rsid w:val="002A4B2C"/>
    <w:pPr>
      <w:widowControl w:val="0"/>
      <w:autoSpaceDE w:val="0"/>
      <w:autoSpaceDN w:val="0"/>
      <w:adjustRightInd w:val="0"/>
    </w:pPr>
    <w:rPr>
      <w:rFonts w:ascii="Arial" w:hAnsi="Arial" w:cs="Arial"/>
      <w:sz w:val="24"/>
      <w:szCs w:val="24"/>
      <w:lang w:val="en-US"/>
    </w:rPr>
  </w:style>
  <w:style w:type="character" w:customStyle="1" w:styleId="apple-converted-space">
    <w:name w:val="apple-converted-space"/>
    <w:rsid w:val="002A4B2C"/>
    <w:rPr>
      <w:rFonts w:cs="Times New Roman"/>
    </w:rPr>
  </w:style>
  <w:style w:type="character" w:customStyle="1" w:styleId="FontStyle62">
    <w:name w:val="Font Style62"/>
    <w:rsid w:val="002A4B2C"/>
    <w:rPr>
      <w:rFonts w:ascii="Times New Roman" w:hAnsi="Times New Roman"/>
      <w:sz w:val="24"/>
    </w:rPr>
  </w:style>
  <w:style w:type="character" w:customStyle="1" w:styleId="FontStyle58">
    <w:name w:val="Font Style58"/>
    <w:rsid w:val="002A4B2C"/>
    <w:rPr>
      <w:rFonts w:ascii="Arial" w:hAnsi="Arial"/>
      <w:b/>
      <w:sz w:val="22"/>
    </w:rPr>
  </w:style>
  <w:style w:type="character" w:customStyle="1" w:styleId="FontStyle63">
    <w:name w:val="Font Style63"/>
    <w:rsid w:val="002A4B2C"/>
    <w:rPr>
      <w:rFonts w:ascii="Arial" w:hAnsi="Arial"/>
      <w:sz w:val="22"/>
    </w:rPr>
  </w:style>
  <w:style w:type="character" w:customStyle="1" w:styleId="FontStyle57">
    <w:name w:val="Font Style57"/>
    <w:rsid w:val="002A4B2C"/>
    <w:rPr>
      <w:rFonts w:ascii="Arial" w:hAnsi="Arial"/>
      <w:b/>
      <w:sz w:val="26"/>
    </w:rPr>
  </w:style>
  <w:style w:type="character" w:customStyle="1" w:styleId="FontStyle71">
    <w:name w:val="Font Style71"/>
    <w:rsid w:val="002A4B2C"/>
    <w:rPr>
      <w:rFonts w:ascii="Arial" w:hAnsi="Arial"/>
      <w:sz w:val="22"/>
    </w:rPr>
  </w:style>
  <w:style w:type="character" w:customStyle="1" w:styleId="docbody1">
    <w:name w:val="doc_body1"/>
    <w:rsid w:val="002A4B2C"/>
    <w:rPr>
      <w:rFonts w:ascii="Times New Roman" w:hAnsi="Times New Roman"/>
      <w:color w:val="000000"/>
      <w:sz w:val="24"/>
    </w:rPr>
  </w:style>
  <w:style w:type="paragraph" w:customStyle="1" w:styleId="Listparagraf1">
    <w:name w:val="Listă paragraf1"/>
    <w:basedOn w:val="a"/>
    <w:uiPriority w:val="99"/>
    <w:rsid w:val="002A4B2C"/>
    <w:pPr>
      <w:spacing w:after="200" w:line="276" w:lineRule="auto"/>
      <w:ind w:left="720"/>
      <w:contextualSpacing/>
    </w:pPr>
    <w:rPr>
      <w:rFonts w:ascii="Calibri" w:eastAsia="Times New Roman" w:hAnsi="Calibri"/>
      <w:sz w:val="22"/>
      <w:szCs w:val="22"/>
      <w:lang w:val="en-US"/>
    </w:rPr>
  </w:style>
  <w:style w:type="paragraph" w:customStyle="1" w:styleId="Frspaiere1">
    <w:name w:val="Fără spațiere1"/>
    <w:qFormat/>
    <w:rsid w:val="002A4B2C"/>
    <w:pPr>
      <w:spacing w:after="0" w:line="240" w:lineRule="auto"/>
    </w:pPr>
    <w:rPr>
      <w:rFonts w:ascii="Times New Roman" w:eastAsia="Calibri" w:hAnsi="Times New Roman" w:cs="Times New Roman"/>
      <w:sz w:val="20"/>
      <w:szCs w:val="20"/>
      <w:lang w:val="ro-RO" w:eastAsia="ru-RU"/>
    </w:rPr>
  </w:style>
  <w:style w:type="paragraph" w:customStyle="1" w:styleId="Standard">
    <w:name w:val="Standard"/>
    <w:uiPriority w:val="99"/>
    <w:rsid w:val="002A4B2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uiPriority w:val="99"/>
    <w:rsid w:val="002A4B2C"/>
    <w:pPr>
      <w:suppressLineNumbers/>
    </w:pPr>
  </w:style>
  <w:style w:type="character" w:customStyle="1" w:styleId="docheader1">
    <w:name w:val="doc_header1"/>
    <w:rsid w:val="002A4B2C"/>
    <w:rPr>
      <w:rFonts w:ascii="Times New Roman" w:hAnsi="Times New Roman" w:cs="Times New Roman"/>
      <w:b/>
      <w:bCs/>
      <w:color w:val="000000"/>
      <w:sz w:val="24"/>
      <w:szCs w:val="24"/>
    </w:rPr>
  </w:style>
  <w:style w:type="character" w:customStyle="1" w:styleId="StrongEmphasis">
    <w:name w:val="Strong Emphasis"/>
    <w:rsid w:val="002A4B2C"/>
    <w:rPr>
      <w:b/>
    </w:rPr>
  </w:style>
  <w:style w:type="character" w:styleId="af4">
    <w:name w:val="Strong"/>
    <w:uiPriority w:val="22"/>
    <w:qFormat/>
    <w:rsid w:val="002A4B2C"/>
    <w:rPr>
      <w:rFonts w:cs="Times New Roman"/>
      <w:b/>
      <w:bCs/>
    </w:rPr>
  </w:style>
  <w:style w:type="numbering" w:customStyle="1" w:styleId="WWNum8">
    <w:name w:val="WWNum8"/>
    <w:rsid w:val="002A4B2C"/>
    <w:pPr>
      <w:numPr>
        <w:numId w:val="1"/>
      </w:numPr>
    </w:pPr>
  </w:style>
  <w:style w:type="character" w:customStyle="1" w:styleId="docbody">
    <w:name w:val="doc_body"/>
    <w:basedOn w:val="a0"/>
    <w:rsid w:val="002A4B2C"/>
  </w:style>
  <w:style w:type="paragraph" w:customStyle="1" w:styleId="3">
    <w:name w:val="Абзац списка3"/>
    <w:basedOn w:val="a"/>
    <w:uiPriority w:val="99"/>
    <w:rsid w:val="002A4B2C"/>
    <w:pPr>
      <w:spacing w:after="200" w:line="276" w:lineRule="auto"/>
      <w:ind w:left="720"/>
      <w:contextualSpacing/>
    </w:pPr>
    <w:rPr>
      <w:rFonts w:ascii="Calibri" w:eastAsia="Times New Roman" w:hAnsi="Calibri"/>
      <w:sz w:val="22"/>
      <w:szCs w:val="22"/>
      <w:lang w:val="en-US"/>
    </w:rPr>
  </w:style>
  <w:style w:type="character" w:customStyle="1" w:styleId="textexposedshow">
    <w:name w:val="text_exposed_show"/>
    <w:rsid w:val="002A4B2C"/>
  </w:style>
  <w:style w:type="paragraph" w:customStyle="1" w:styleId="tt">
    <w:name w:val="tt"/>
    <w:basedOn w:val="a"/>
    <w:uiPriority w:val="99"/>
    <w:rsid w:val="002A4B2C"/>
    <w:pPr>
      <w:jc w:val="center"/>
    </w:pPr>
    <w:rPr>
      <w:rFonts w:eastAsia="Times New Roman"/>
      <w:b/>
      <w:bCs/>
      <w:sz w:val="24"/>
      <w:szCs w:val="24"/>
      <w:lang w:eastAsia="ru-RU"/>
    </w:rPr>
  </w:style>
  <w:style w:type="character" w:styleId="af5">
    <w:name w:val="page number"/>
    <w:uiPriority w:val="99"/>
    <w:unhideWhenUsed/>
    <w:rsid w:val="002A4B2C"/>
    <w:rPr>
      <w:rFonts w:ascii="Times New Roman" w:hAnsi="Times New Roman" w:cs="Times New Roman" w:hint="default"/>
    </w:rPr>
  </w:style>
  <w:style w:type="character" w:customStyle="1" w:styleId="15">
    <w:name w:val="Текст выноски Знак1"/>
    <w:uiPriority w:val="99"/>
    <w:semiHidden/>
    <w:rsid w:val="002A4B2C"/>
    <w:rPr>
      <w:rFonts w:ascii="Tahoma" w:eastAsia="Calibri" w:hAnsi="Tahoma" w:cs="Tahoma"/>
      <w:sz w:val="16"/>
      <w:szCs w:val="16"/>
      <w:lang w:eastAsia="en-US"/>
    </w:rPr>
  </w:style>
  <w:style w:type="character" w:customStyle="1" w:styleId="16">
    <w:name w:val="Верхний колонтитул Знак1"/>
    <w:uiPriority w:val="99"/>
    <w:semiHidden/>
    <w:rsid w:val="002A4B2C"/>
    <w:rPr>
      <w:rFonts w:eastAsia="Calibri"/>
      <w:lang w:eastAsia="en-US"/>
    </w:rPr>
  </w:style>
  <w:style w:type="character" w:customStyle="1" w:styleId="17">
    <w:name w:val="Нижний колонтитул Знак1"/>
    <w:uiPriority w:val="99"/>
    <w:semiHidden/>
    <w:rsid w:val="002A4B2C"/>
    <w:rPr>
      <w:rFonts w:eastAsia="Calibri"/>
      <w:lang w:eastAsia="en-US"/>
    </w:rPr>
  </w:style>
  <w:style w:type="character" w:customStyle="1" w:styleId="18">
    <w:name w:val="Основной текст Знак1"/>
    <w:uiPriority w:val="99"/>
    <w:semiHidden/>
    <w:rsid w:val="002A4B2C"/>
    <w:rPr>
      <w:rFonts w:eastAsia="Calibri"/>
      <w:lang w:eastAsia="en-US"/>
    </w:rPr>
  </w:style>
  <w:style w:type="character" w:customStyle="1" w:styleId="af6">
    <w:name w:val="Знак Знак Знак"/>
    <w:locked/>
    <w:rsid w:val="002A4B2C"/>
    <w:rPr>
      <w:rFonts w:eastAsia="Calibri"/>
      <w:sz w:val="28"/>
      <w:lang w:val="ro-RO" w:eastAsia="ru-RU" w:bidi="ar-SA"/>
    </w:rPr>
  </w:style>
  <w:style w:type="character" w:customStyle="1" w:styleId="30">
    <w:name w:val="Знак Знак3"/>
    <w:rsid w:val="002A4B2C"/>
    <w:rPr>
      <w:sz w:val="28"/>
      <w:lang w:val="ro-RO" w:eastAsia="ru-RU" w:bidi="ar-SA"/>
    </w:rPr>
  </w:style>
  <w:style w:type="paragraph" w:customStyle="1" w:styleId="19">
    <w:name w:val="Без интервала1"/>
    <w:link w:val="NoSpacing"/>
    <w:rsid w:val="002A4B2C"/>
    <w:pPr>
      <w:spacing w:after="0" w:line="240" w:lineRule="auto"/>
    </w:pPr>
    <w:rPr>
      <w:rFonts w:ascii="Times New Roman" w:eastAsia="Calibri" w:hAnsi="Times New Roman" w:cs="Times New Roman"/>
      <w:sz w:val="24"/>
      <w:szCs w:val="24"/>
      <w:lang w:eastAsia="ru-RU"/>
    </w:rPr>
  </w:style>
  <w:style w:type="character" w:customStyle="1" w:styleId="NoSpacing">
    <w:name w:val="No Spacing Знак"/>
    <w:link w:val="19"/>
    <w:rsid w:val="002A4B2C"/>
    <w:rPr>
      <w:rFonts w:ascii="Times New Roman" w:eastAsia="Calibri" w:hAnsi="Times New Roman" w:cs="Times New Roman"/>
      <w:sz w:val="24"/>
      <w:szCs w:val="24"/>
      <w:lang w:eastAsia="ru-RU"/>
    </w:rPr>
  </w:style>
  <w:style w:type="character" w:customStyle="1" w:styleId="js-copy-text">
    <w:name w:val="js-copy-text"/>
    <w:rsid w:val="002A4B2C"/>
  </w:style>
  <w:style w:type="character" w:customStyle="1" w:styleId="msgaci">
    <w:name w:val="msg_ac_i"/>
    <w:rsid w:val="002A4B2C"/>
  </w:style>
  <w:style w:type="character" w:customStyle="1" w:styleId="tico">
    <w:name w:val="tico"/>
    <w:rsid w:val="002A4B2C"/>
  </w:style>
  <w:style w:type="paragraph" w:styleId="z-">
    <w:name w:val="HTML Top of Form"/>
    <w:basedOn w:val="a"/>
    <w:next w:val="a"/>
    <w:link w:val="z-0"/>
    <w:hidden/>
    <w:uiPriority w:val="99"/>
    <w:unhideWhenUsed/>
    <w:rsid w:val="002A4B2C"/>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2A4B2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A4B2C"/>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A4B2C"/>
    <w:rPr>
      <w:rFonts w:ascii="Arial" w:eastAsia="Times New Roman" w:hAnsi="Arial" w:cs="Arial"/>
      <w:vanish/>
      <w:sz w:val="16"/>
      <w:szCs w:val="16"/>
      <w:lang w:eastAsia="ru-RU"/>
    </w:rPr>
  </w:style>
  <w:style w:type="paragraph" w:styleId="31">
    <w:name w:val="Body Text 3"/>
    <w:basedOn w:val="a"/>
    <w:link w:val="32"/>
    <w:uiPriority w:val="99"/>
    <w:rsid w:val="002A4B2C"/>
    <w:pPr>
      <w:spacing w:after="120"/>
    </w:pPr>
    <w:rPr>
      <w:rFonts w:eastAsia="Times New Roman"/>
      <w:sz w:val="16"/>
      <w:szCs w:val="16"/>
    </w:rPr>
  </w:style>
  <w:style w:type="character" w:customStyle="1" w:styleId="32">
    <w:name w:val="Основной текст 3 Знак"/>
    <w:basedOn w:val="a0"/>
    <w:link w:val="31"/>
    <w:uiPriority w:val="99"/>
    <w:rsid w:val="002A4B2C"/>
    <w:rPr>
      <w:rFonts w:ascii="Times New Roman" w:eastAsia="Times New Roman" w:hAnsi="Times New Roman" w:cs="Times New Roman"/>
      <w:sz w:val="16"/>
      <w:szCs w:val="16"/>
    </w:rPr>
  </w:style>
  <w:style w:type="paragraph" w:customStyle="1" w:styleId="23">
    <w:name w:val="Абзац списка2"/>
    <w:basedOn w:val="a"/>
    <w:uiPriority w:val="99"/>
    <w:rsid w:val="009C41D4"/>
    <w:pPr>
      <w:ind w:left="720"/>
      <w:contextualSpacing/>
    </w:pPr>
  </w:style>
  <w:style w:type="character" w:customStyle="1" w:styleId="af7">
    <w:name w:val="Основной текст_"/>
    <w:basedOn w:val="a0"/>
    <w:link w:val="1a"/>
    <w:rsid w:val="008F21A0"/>
    <w:rPr>
      <w:rFonts w:ascii="Times New Roman" w:eastAsia="Times New Roman" w:hAnsi="Times New Roman" w:cs="Times New Roman"/>
      <w:spacing w:val="4"/>
      <w:sz w:val="15"/>
      <w:szCs w:val="15"/>
      <w:shd w:val="clear" w:color="auto" w:fill="FFFFFF"/>
    </w:rPr>
  </w:style>
  <w:style w:type="paragraph" w:customStyle="1" w:styleId="1a">
    <w:name w:val="Основной текст1"/>
    <w:basedOn w:val="a"/>
    <w:link w:val="af7"/>
    <w:rsid w:val="008F21A0"/>
    <w:pPr>
      <w:widowControl w:val="0"/>
      <w:shd w:val="clear" w:color="auto" w:fill="FFFFFF"/>
      <w:spacing w:line="211" w:lineRule="exact"/>
      <w:ind w:hanging="1380"/>
      <w:jc w:val="right"/>
    </w:pPr>
    <w:rPr>
      <w:rFonts w:eastAsia="Times New Roman"/>
      <w:spacing w:val="4"/>
      <w:sz w:val="15"/>
      <w:szCs w:val="15"/>
    </w:rPr>
  </w:style>
  <w:style w:type="character" w:styleId="af8">
    <w:name w:val="footnote reference"/>
    <w:basedOn w:val="a0"/>
    <w:uiPriority w:val="99"/>
    <w:unhideWhenUsed/>
    <w:rsid w:val="001C0ED5"/>
    <w:rPr>
      <w:vertAlign w:val="superscript"/>
    </w:rPr>
  </w:style>
  <w:style w:type="paragraph" w:customStyle="1" w:styleId="Normal1">
    <w:name w:val="Normal1"/>
    <w:uiPriority w:val="99"/>
    <w:rsid w:val="0051509C"/>
    <w:rPr>
      <w:rFonts w:ascii="Calibri" w:eastAsia="Times New Roman" w:hAnsi="Calibri" w:cs="Calibri"/>
      <w:color w:val="000000"/>
      <w:lang w:val="en-US"/>
    </w:rPr>
  </w:style>
  <w:style w:type="table" w:customStyle="1" w:styleId="TableGrid">
    <w:name w:val="TableGrid"/>
    <w:rsid w:val="008D58BD"/>
    <w:pPr>
      <w:spacing w:after="0" w:line="240" w:lineRule="auto"/>
    </w:pPr>
    <w:rPr>
      <w:rFonts w:eastAsiaTheme="minorEastAsia"/>
      <w:lang w:val="en-US"/>
    </w:rPr>
    <w:tblPr>
      <w:tblCellMar>
        <w:top w:w="0" w:type="dxa"/>
        <w:left w:w="0" w:type="dxa"/>
        <w:bottom w:w="0" w:type="dxa"/>
        <w:right w:w="0" w:type="dxa"/>
      </w:tblCellMar>
    </w:tblPr>
  </w:style>
  <w:style w:type="numbering" w:customStyle="1" w:styleId="WWNum1">
    <w:name w:val="WWNum1"/>
    <w:rsid w:val="008D58BD"/>
    <w:pPr>
      <w:numPr>
        <w:numId w:val="2"/>
      </w:numPr>
    </w:pPr>
  </w:style>
  <w:style w:type="numbering" w:customStyle="1" w:styleId="WWNum2">
    <w:name w:val="WWNum2"/>
    <w:rsid w:val="008D58BD"/>
    <w:pPr>
      <w:numPr>
        <w:numId w:val="3"/>
      </w:numPr>
    </w:pPr>
  </w:style>
  <w:style w:type="numbering" w:customStyle="1" w:styleId="WWNum3">
    <w:name w:val="WWNum3"/>
    <w:rsid w:val="008D58BD"/>
    <w:pPr>
      <w:numPr>
        <w:numId w:val="4"/>
      </w:numPr>
    </w:pPr>
  </w:style>
  <w:style w:type="numbering" w:customStyle="1" w:styleId="WWNum4">
    <w:name w:val="WWNum4"/>
    <w:rsid w:val="008D58BD"/>
    <w:pPr>
      <w:numPr>
        <w:numId w:val="5"/>
      </w:numPr>
    </w:pPr>
  </w:style>
  <w:style w:type="numbering" w:customStyle="1" w:styleId="WWNum5">
    <w:name w:val="WWNum5"/>
    <w:rsid w:val="008D58BD"/>
    <w:pPr>
      <w:numPr>
        <w:numId w:val="6"/>
      </w:numPr>
    </w:pPr>
  </w:style>
  <w:style w:type="numbering" w:customStyle="1" w:styleId="WWNum6">
    <w:name w:val="WWNum6"/>
    <w:rsid w:val="008D58BD"/>
    <w:pPr>
      <w:numPr>
        <w:numId w:val="7"/>
      </w:numPr>
    </w:pPr>
  </w:style>
  <w:style w:type="numbering" w:customStyle="1" w:styleId="WWNum7">
    <w:name w:val="WWNum7"/>
    <w:rsid w:val="008D58BD"/>
    <w:pPr>
      <w:numPr>
        <w:numId w:val="8"/>
      </w:numPr>
    </w:pPr>
  </w:style>
  <w:style w:type="numbering" w:customStyle="1" w:styleId="WWNum9">
    <w:name w:val="WWNum9"/>
    <w:rsid w:val="008D58BD"/>
    <w:pPr>
      <w:numPr>
        <w:numId w:val="9"/>
      </w:numPr>
    </w:pPr>
  </w:style>
  <w:style w:type="numbering" w:customStyle="1" w:styleId="WWNum10">
    <w:name w:val="WWNum10"/>
    <w:rsid w:val="008D58BD"/>
    <w:pPr>
      <w:numPr>
        <w:numId w:val="10"/>
      </w:numPr>
    </w:pPr>
  </w:style>
  <w:style w:type="numbering" w:customStyle="1" w:styleId="WWNum11">
    <w:name w:val="WWNum11"/>
    <w:rsid w:val="008D58BD"/>
    <w:pPr>
      <w:numPr>
        <w:numId w:val="11"/>
      </w:numPr>
    </w:pPr>
  </w:style>
  <w:style w:type="numbering" w:customStyle="1" w:styleId="WWNum12">
    <w:name w:val="WWNum12"/>
    <w:rsid w:val="008D58BD"/>
    <w:pPr>
      <w:numPr>
        <w:numId w:val="12"/>
      </w:numPr>
    </w:pPr>
  </w:style>
  <w:style w:type="numbering" w:customStyle="1" w:styleId="WWNum13">
    <w:name w:val="WWNum13"/>
    <w:rsid w:val="008D58BD"/>
    <w:pPr>
      <w:numPr>
        <w:numId w:val="13"/>
      </w:numPr>
    </w:pPr>
  </w:style>
  <w:style w:type="numbering" w:customStyle="1" w:styleId="WWNum14">
    <w:name w:val="WWNum14"/>
    <w:rsid w:val="008D58BD"/>
    <w:pPr>
      <w:numPr>
        <w:numId w:val="14"/>
      </w:numPr>
    </w:pPr>
  </w:style>
  <w:style w:type="numbering" w:customStyle="1" w:styleId="WWNum15">
    <w:name w:val="WWNum15"/>
    <w:rsid w:val="008D58BD"/>
    <w:pPr>
      <w:numPr>
        <w:numId w:val="15"/>
      </w:numPr>
    </w:pPr>
  </w:style>
  <w:style w:type="numbering" w:customStyle="1" w:styleId="WWNum16">
    <w:name w:val="WWNum16"/>
    <w:rsid w:val="008D58BD"/>
    <w:pPr>
      <w:numPr>
        <w:numId w:val="16"/>
      </w:numPr>
    </w:pPr>
  </w:style>
  <w:style w:type="numbering" w:customStyle="1" w:styleId="WWNum17">
    <w:name w:val="WWNum17"/>
    <w:rsid w:val="008D58BD"/>
    <w:pPr>
      <w:numPr>
        <w:numId w:val="17"/>
      </w:numPr>
    </w:pPr>
  </w:style>
  <w:style w:type="numbering" w:customStyle="1" w:styleId="WWNum18">
    <w:name w:val="WWNum18"/>
    <w:rsid w:val="008D58BD"/>
    <w:pPr>
      <w:numPr>
        <w:numId w:val="18"/>
      </w:numPr>
    </w:pPr>
  </w:style>
  <w:style w:type="numbering" w:customStyle="1" w:styleId="WWNum19">
    <w:name w:val="WWNum19"/>
    <w:rsid w:val="008D58BD"/>
    <w:pPr>
      <w:numPr>
        <w:numId w:val="19"/>
      </w:numPr>
    </w:pPr>
  </w:style>
  <w:style w:type="numbering" w:customStyle="1" w:styleId="WWNum20">
    <w:name w:val="WWNum20"/>
    <w:rsid w:val="008D58BD"/>
    <w:pPr>
      <w:numPr>
        <w:numId w:val="20"/>
      </w:numPr>
    </w:pPr>
  </w:style>
  <w:style w:type="numbering" w:customStyle="1" w:styleId="WWNum21">
    <w:name w:val="WWNum21"/>
    <w:rsid w:val="008D58BD"/>
    <w:pPr>
      <w:numPr>
        <w:numId w:val="21"/>
      </w:numPr>
    </w:pPr>
  </w:style>
  <w:style w:type="numbering" w:customStyle="1" w:styleId="WWNum22">
    <w:name w:val="WWNum22"/>
    <w:rsid w:val="008D58BD"/>
    <w:pPr>
      <w:numPr>
        <w:numId w:val="22"/>
      </w:numPr>
    </w:pPr>
  </w:style>
  <w:style w:type="numbering" w:customStyle="1" w:styleId="WWNum23">
    <w:name w:val="WWNum23"/>
    <w:rsid w:val="008D58BD"/>
    <w:pPr>
      <w:numPr>
        <w:numId w:val="23"/>
      </w:numPr>
    </w:pPr>
  </w:style>
  <w:style w:type="numbering" w:customStyle="1" w:styleId="WWNum24">
    <w:name w:val="WWNum24"/>
    <w:rsid w:val="008D58BD"/>
    <w:pPr>
      <w:numPr>
        <w:numId w:val="24"/>
      </w:numPr>
    </w:pPr>
  </w:style>
  <w:style w:type="numbering" w:customStyle="1" w:styleId="WWNum25">
    <w:name w:val="WWNum25"/>
    <w:rsid w:val="008D58BD"/>
    <w:pPr>
      <w:numPr>
        <w:numId w:val="25"/>
      </w:numPr>
    </w:pPr>
  </w:style>
  <w:style w:type="numbering" w:customStyle="1" w:styleId="WWNum26">
    <w:name w:val="WWNum26"/>
    <w:rsid w:val="008D58BD"/>
    <w:pPr>
      <w:numPr>
        <w:numId w:val="26"/>
      </w:numPr>
    </w:pPr>
  </w:style>
  <w:style w:type="numbering" w:customStyle="1" w:styleId="WWNum27">
    <w:name w:val="WWNum27"/>
    <w:rsid w:val="008D58BD"/>
    <w:pPr>
      <w:numPr>
        <w:numId w:val="27"/>
      </w:numPr>
    </w:pPr>
  </w:style>
  <w:style w:type="numbering" w:customStyle="1" w:styleId="WWNum28">
    <w:name w:val="WWNum28"/>
    <w:rsid w:val="008D58BD"/>
    <w:pPr>
      <w:numPr>
        <w:numId w:val="28"/>
      </w:numPr>
    </w:pPr>
  </w:style>
  <w:style w:type="numbering" w:customStyle="1" w:styleId="WWNum29">
    <w:name w:val="WWNum29"/>
    <w:rsid w:val="008D58BD"/>
    <w:pPr>
      <w:numPr>
        <w:numId w:val="29"/>
      </w:numPr>
    </w:pPr>
  </w:style>
  <w:style w:type="numbering" w:customStyle="1" w:styleId="WWNum30">
    <w:name w:val="WWNum30"/>
    <w:rsid w:val="008D58BD"/>
    <w:pPr>
      <w:numPr>
        <w:numId w:val="30"/>
      </w:numPr>
    </w:pPr>
  </w:style>
  <w:style w:type="numbering" w:customStyle="1" w:styleId="WWNum31">
    <w:name w:val="WWNum31"/>
    <w:rsid w:val="008D58BD"/>
    <w:pPr>
      <w:numPr>
        <w:numId w:val="31"/>
      </w:numPr>
    </w:pPr>
  </w:style>
  <w:style w:type="numbering" w:customStyle="1" w:styleId="WWNum32">
    <w:name w:val="WWNum32"/>
    <w:rsid w:val="008D58BD"/>
    <w:pPr>
      <w:numPr>
        <w:numId w:val="32"/>
      </w:numPr>
    </w:pPr>
  </w:style>
  <w:style w:type="numbering" w:customStyle="1" w:styleId="WWNum33">
    <w:name w:val="WWNum33"/>
    <w:rsid w:val="008D58BD"/>
    <w:pPr>
      <w:numPr>
        <w:numId w:val="33"/>
      </w:numPr>
    </w:pPr>
  </w:style>
  <w:style w:type="numbering" w:customStyle="1" w:styleId="WWNum34">
    <w:name w:val="WWNum34"/>
    <w:rsid w:val="008D58BD"/>
    <w:pPr>
      <w:numPr>
        <w:numId w:val="34"/>
      </w:numPr>
    </w:pPr>
  </w:style>
  <w:style w:type="numbering" w:customStyle="1" w:styleId="WWNum35">
    <w:name w:val="WWNum35"/>
    <w:rsid w:val="008D58BD"/>
    <w:pPr>
      <w:numPr>
        <w:numId w:val="35"/>
      </w:numPr>
    </w:pPr>
  </w:style>
  <w:style w:type="numbering" w:customStyle="1" w:styleId="WWNum36">
    <w:name w:val="WWNum36"/>
    <w:rsid w:val="008D58BD"/>
    <w:pPr>
      <w:numPr>
        <w:numId w:val="36"/>
      </w:numPr>
    </w:pPr>
  </w:style>
  <w:style w:type="numbering" w:customStyle="1" w:styleId="WWNum37">
    <w:name w:val="WWNum37"/>
    <w:rsid w:val="008D58BD"/>
    <w:pPr>
      <w:numPr>
        <w:numId w:val="37"/>
      </w:numPr>
    </w:pPr>
  </w:style>
  <w:style w:type="numbering" w:customStyle="1" w:styleId="WWNum38">
    <w:name w:val="WWNum38"/>
    <w:rsid w:val="008D58BD"/>
    <w:pPr>
      <w:numPr>
        <w:numId w:val="38"/>
      </w:numPr>
    </w:pPr>
  </w:style>
  <w:style w:type="numbering" w:customStyle="1" w:styleId="WWNum39">
    <w:name w:val="WWNum39"/>
    <w:rsid w:val="008D58BD"/>
    <w:pPr>
      <w:numPr>
        <w:numId w:val="39"/>
      </w:numPr>
    </w:pPr>
  </w:style>
  <w:style w:type="numbering" w:customStyle="1" w:styleId="WWNum40">
    <w:name w:val="WWNum40"/>
    <w:rsid w:val="008D58BD"/>
    <w:pPr>
      <w:numPr>
        <w:numId w:val="40"/>
      </w:numPr>
    </w:pPr>
  </w:style>
  <w:style w:type="numbering" w:customStyle="1" w:styleId="WWNum41">
    <w:name w:val="WWNum41"/>
    <w:rsid w:val="008D58BD"/>
    <w:pPr>
      <w:numPr>
        <w:numId w:val="41"/>
      </w:numPr>
    </w:pPr>
  </w:style>
  <w:style w:type="numbering" w:customStyle="1" w:styleId="WWNum42">
    <w:name w:val="WWNum42"/>
    <w:rsid w:val="008D58BD"/>
    <w:pPr>
      <w:numPr>
        <w:numId w:val="42"/>
      </w:numPr>
    </w:pPr>
  </w:style>
  <w:style w:type="numbering" w:customStyle="1" w:styleId="WWNum43">
    <w:name w:val="WWNum43"/>
    <w:rsid w:val="008D58BD"/>
    <w:pPr>
      <w:numPr>
        <w:numId w:val="43"/>
      </w:numPr>
    </w:pPr>
  </w:style>
  <w:style w:type="numbering" w:customStyle="1" w:styleId="WWNum44">
    <w:name w:val="WWNum44"/>
    <w:rsid w:val="008D58BD"/>
    <w:pPr>
      <w:numPr>
        <w:numId w:val="44"/>
      </w:numPr>
    </w:pPr>
  </w:style>
  <w:style w:type="numbering" w:customStyle="1" w:styleId="WWNum45">
    <w:name w:val="WWNum45"/>
    <w:rsid w:val="008D58BD"/>
    <w:pPr>
      <w:numPr>
        <w:numId w:val="45"/>
      </w:numPr>
    </w:pPr>
  </w:style>
  <w:style w:type="numbering" w:customStyle="1" w:styleId="WWNum46">
    <w:name w:val="WWNum46"/>
    <w:rsid w:val="008D58BD"/>
    <w:pPr>
      <w:numPr>
        <w:numId w:val="46"/>
      </w:numPr>
    </w:pPr>
  </w:style>
  <w:style w:type="paragraph" w:customStyle="1" w:styleId="41">
    <w:name w:val="Абзац списка4"/>
    <w:basedOn w:val="a"/>
    <w:uiPriority w:val="99"/>
    <w:rsid w:val="008D58BD"/>
    <w:pPr>
      <w:ind w:left="720"/>
      <w:contextualSpacing/>
    </w:pPr>
    <w:rPr>
      <w:sz w:val="24"/>
      <w:szCs w:val="24"/>
      <w:lang w:eastAsia="ru-RU"/>
    </w:rPr>
  </w:style>
  <w:style w:type="paragraph" w:customStyle="1" w:styleId="24">
    <w:name w:val="Без интервала2"/>
    <w:uiPriority w:val="99"/>
    <w:rsid w:val="008D58BD"/>
    <w:pPr>
      <w:spacing w:after="0" w:line="240" w:lineRule="auto"/>
    </w:pPr>
    <w:rPr>
      <w:rFonts w:ascii="Times New Roman" w:eastAsia="Calibri" w:hAnsi="Times New Roman" w:cs="Times New Roman"/>
      <w:sz w:val="24"/>
      <w:szCs w:val="24"/>
      <w:lang w:eastAsia="ru-RU"/>
    </w:rPr>
  </w:style>
  <w:style w:type="character" w:customStyle="1" w:styleId="hpsatn">
    <w:name w:val="hps atn"/>
    <w:basedOn w:val="a0"/>
    <w:rsid w:val="008D58BD"/>
  </w:style>
  <w:style w:type="character" w:customStyle="1" w:styleId="shorttext">
    <w:name w:val="short_text"/>
    <w:basedOn w:val="a0"/>
    <w:rsid w:val="008D58BD"/>
  </w:style>
  <w:style w:type="character" w:customStyle="1" w:styleId="docblue">
    <w:name w:val="doc_blue"/>
    <w:basedOn w:val="a0"/>
    <w:rsid w:val="008D58BD"/>
  </w:style>
  <w:style w:type="character" w:styleId="af9">
    <w:name w:val="FollowedHyperlink"/>
    <w:uiPriority w:val="99"/>
    <w:rsid w:val="008D58BD"/>
    <w:rPr>
      <w:color w:val="800080"/>
      <w:u w:val="single"/>
    </w:rPr>
  </w:style>
  <w:style w:type="paragraph" w:styleId="afa">
    <w:name w:val="Title"/>
    <w:basedOn w:val="a"/>
    <w:link w:val="afb"/>
    <w:uiPriority w:val="99"/>
    <w:qFormat/>
    <w:rsid w:val="00B06FAA"/>
    <w:pPr>
      <w:jc w:val="center"/>
    </w:pPr>
    <w:rPr>
      <w:rFonts w:eastAsia="Times New Roman"/>
      <w:sz w:val="24"/>
      <w:lang w:val="ro-RO" w:eastAsia="ru-RU"/>
    </w:rPr>
  </w:style>
  <w:style w:type="character" w:customStyle="1" w:styleId="afb">
    <w:name w:val="Название Знак"/>
    <w:basedOn w:val="a0"/>
    <w:link w:val="afa"/>
    <w:uiPriority w:val="99"/>
    <w:rsid w:val="00B06FAA"/>
    <w:rPr>
      <w:rFonts w:ascii="Times New Roman" w:eastAsia="Times New Roman" w:hAnsi="Times New Roman" w:cs="Times New Roman"/>
      <w:sz w:val="24"/>
      <w:szCs w:val="20"/>
      <w:lang w:val="ro-RO" w:eastAsia="ru-RU"/>
    </w:rPr>
  </w:style>
  <w:style w:type="character" w:customStyle="1" w:styleId="33">
    <w:name w:val="Основной текст (3)_"/>
    <w:link w:val="34"/>
    <w:uiPriority w:val="99"/>
    <w:locked/>
    <w:rsid w:val="00CF7B57"/>
    <w:rPr>
      <w:sz w:val="23"/>
      <w:szCs w:val="23"/>
      <w:shd w:val="clear" w:color="auto" w:fill="FFFFFF"/>
    </w:rPr>
  </w:style>
  <w:style w:type="paragraph" w:customStyle="1" w:styleId="34">
    <w:name w:val="Основной текст (3)"/>
    <w:basedOn w:val="a"/>
    <w:link w:val="33"/>
    <w:uiPriority w:val="99"/>
    <w:rsid w:val="00CF7B57"/>
    <w:pPr>
      <w:shd w:val="clear" w:color="auto" w:fill="FFFFFF"/>
      <w:spacing w:after="240" w:line="278" w:lineRule="exact"/>
    </w:pPr>
    <w:rPr>
      <w:rFonts w:asciiTheme="minorHAnsi" w:eastAsiaTheme="minorHAnsi" w:hAnsiTheme="minorHAnsi" w:cstheme="minorBidi"/>
      <w:sz w:val="23"/>
      <w:szCs w:val="23"/>
    </w:rPr>
  </w:style>
  <w:style w:type="character" w:customStyle="1" w:styleId="35">
    <w:name w:val="Заголовок №3 + Полужирный"/>
    <w:rsid w:val="00CF7B57"/>
    <w:rPr>
      <w:rFonts w:ascii="Times New Roman" w:eastAsia="Times New Roman" w:hAnsi="Times New Roman" w:cs="Times New Roman" w:hint="default"/>
      <w:b/>
      <w:bCs/>
      <w:sz w:val="25"/>
      <w:szCs w:val="25"/>
      <w:shd w:val="clear" w:color="auto" w:fill="FFFFFF"/>
    </w:rPr>
  </w:style>
  <w:style w:type="character" w:customStyle="1" w:styleId="25">
    <w:name w:val="Основной текст (2)_"/>
    <w:basedOn w:val="a0"/>
    <w:link w:val="26"/>
    <w:uiPriority w:val="99"/>
    <w:locked/>
    <w:rsid w:val="005D5F4B"/>
    <w:rPr>
      <w:sz w:val="26"/>
      <w:szCs w:val="26"/>
      <w:shd w:val="clear" w:color="auto" w:fill="FFFFFF"/>
    </w:rPr>
  </w:style>
  <w:style w:type="paragraph" w:customStyle="1" w:styleId="26">
    <w:name w:val="Основной текст (2)"/>
    <w:basedOn w:val="a"/>
    <w:link w:val="25"/>
    <w:uiPriority w:val="99"/>
    <w:rsid w:val="005D5F4B"/>
    <w:pPr>
      <w:widowControl w:val="0"/>
      <w:shd w:val="clear" w:color="auto" w:fill="FFFFFF"/>
      <w:spacing w:line="310" w:lineRule="exact"/>
      <w:ind w:hanging="440"/>
      <w:jc w:val="both"/>
    </w:pPr>
    <w:rPr>
      <w:rFonts w:asciiTheme="minorHAnsi" w:eastAsiaTheme="minorHAnsi" w:hAnsiTheme="minorHAnsi" w:cstheme="minorBidi"/>
      <w:sz w:val="26"/>
      <w:szCs w:val="26"/>
    </w:rPr>
  </w:style>
  <w:style w:type="paragraph" w:styleId="afc">
    <w:name w:val="caption"/>
    <w:basedOn w:val="a"/>
    <w:uiPriority w:val="99"/>
    <w:semiHidden/>
    <w:unhideWhenUsed/>
    <w:qFormat/>
    <w:rsid w:val="00554D0A"/>
    <w:pPr>
      <w:jc w:val="center"/>
    </w:pPr>
    <w:rPr>
      <w:rFonts w:eastAsia="Times New Roman"/>
      <w:sz w:val="28"/>
      <w:lang w:val="ro-RO" w:eastAsia="ru-RU"/>
    </w:rPr>
  </w:style>
  <w:style w:type="character" w:customStyle="1" w:styleId="1b">
    <w:name w:val="Заголовок №1_"/>
    <w:basedOn w:val="a0"/>
    <w:link w:val="1c"/>
    <w:locked/>
    <w:rsid w:val="00554D0A"/>
    <w:rPr>
      <w:b/>
      <w:bCs/>
      <w:sz w:val="26"/>
      <w:szCs w:val="26"/>
      <w:shd w:val="clear" w:color="auto" w:fill="FFFFFF"/>
    </w:rPr>
  </w:style>
  <w:style w:type="paragraph" w:customStyle="1" w:styleId="1c">
    <w:name w:val="Заголовок №1"/>
    <w:basedOn w:val="a"/>
    <w:link w:val="1b"/>
    <w:rsid w:val="00554D0A"/>
    <w:pPr>
      <w:widowControl w:val="0"/>
      <w:shd w:val="clear" w:color="auto" w:fill="FFFFFF"/>
      <w:spacing w:after="180" w:line="240" w:lineRule="atLeast"/>
      <w:ind w:hanging="1880"/>
      <w:jc w:val="center"/>
      <w:outlineLvl w:val="0"/>
    </w:pPr>
    <w:rPr>
      <w:rFonts w:asciiTheme="minorHAnsi" w:eastAsiaTheme="minorHAnsi" w:hAnsiTheme="minorHAnsi" w:cstheme="minorBidi"/>
      <w:b/>
      <w:bCs/>
      <w:sz w:val="26"/>
      <w:szCs w:val="26"/>
    </w:rPr>
  </w:style>
  <w:style w:type="character" w:customStyle="1" w:styleId="27">
    <w:name w:val="Основной текст (2) + Курсив"/>
    <w:basedOn w:val="25"/>
    <w:uiPriority w:val="99"/>
    <w:rsid w:val="00554D0A"/>
    <w:rPr>
      <w:rFonts w:ascii="Times New Roman" w:hAnsi="Times New Roman" w:cs="Times New Roman" w:hint="default"/>
      <w:i/>
      <w:iCs/>
      <w:sz w:val="26"/>
      <w:szCs w:val="26"/>
      <w:shd w:val="clear" w:color="auto" w:fill="FFFFFF"/>
    </w:rPr>
  </w:style>
  <w:style w:type="character" w:customStyle="1" w:styleId="8">
    <w:name w:val="Основной текст (8)_"/>
    <w:basedOn w:val="a0"/>
    <w:link w:val="80"/>
    <w:uiPriority w:val="99"/>
    <w:locked/>
    <w:rsid w:val="00554D0A"/>
    <w:rPr>
      <w:sz w:val="19"/>
      <w:szCs w:val="19"/>
      <w:shd w:val="clear" w:color="auto" w:fill="FFFFFF"/>
    </w:rPr>
  </w:style>
  <w:style w:type="paragraph" w:customStyle="1" w:styleId="80">
    <w:name w:val="Основной текст (8)"/>
    <w:basedOn w:val="a"/>
    <w:link w:val="8"/>
    <w:uiPriority w:val="99"/>
    <w:rsid w:val="00554D0A"/>
    <w:pPr>
      <w:widowControl w:val="0"/>
      <w:shd w:val="clear" w:color="auto" w:fill="FFFFFF"/>
      <w:spacing w:line="223" w:lineRule="exact"/>
      <w:jc w:val="right"/>
    </w:pPr>
    <w:rPr>
      <w:rFonts w:asciiTheme="minorHAnsi" w:eastAsiaTheme="minorHAnsi" w:hAnsiTheme="minorHAnsi" w:cstheme="minorBidi"/>
      <w:sz w:val="19"/>
      <w:szCs w:val="19"/>
    </w:rPr>
  </w:style>
  <w:style w:type="character" w:customStyle="1" w:styleId="111pt">
    <w:name w:val="Заголовок №1 + 11 pt"/>
    <w:basedOn w:val="1b"/>
    <w:uiPriority w:val="99"/>
    <w:rsid w:val="00554D0A"/>
    <w:rPr>
      <w:b/>
      <w:bCs/>
      <w:sz w:val="22"/>
      <w:szCs w:val="22"/>
      <w:shd w:val="clear" w:color="auto" w:fill="FFFFFF"/>
    </w:rPr>
  </w:style>
  <w:style w:type="character" w:customStyle="1" w:styleId="afd">
    <w:name w:val="Подпись к таблице_"/>
    <w:basedOn w:val="a0"/>
    <w:link w:val="afe"/>
    <w:uiPriority w:val="99"/>
    <w:locked/>
    <w:rsid w:val="00554D0A"/>
    <w:rPr>
      <w:b/>
      <w:bCs/>
      <w:shd w:val="clear" w:color="auto" w:fill="FFFFFF"/>
    </w:rPr>
  </w:style>
  <w:style w:type="paragraph" w:customStyle="1" w:styleId="afe">
    <w:name w:val="Подпись к таблице"/>
    <w:basedOn w:val="a"/>
    <w:link w:val="afd"/>
    <w:uiPriority w:val="99"/>
    <w:rsid w:val="00554D0A"/>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28">
    <w:name w:val="Подпись к таблице (2)_"/>
    <w:basedOn w:val="a0"/>
    <w:link w:val="29"/>
    <w:uiPriority w:val="99"/>
    <w:locked/>
    <w:rsid w:val="00554D0A"/>
    <w:rPr>
      <w:sz w:val="21"/>
      <w:szCs w:val="21"/>
      <w:shd w:val="clear" w:color="auto" w:fill="FFFFFF"/>
    </w:rPr>
  </w:style>
  <w:style w:type="paragraph" w:customStyle="1" w:styleId="29">
    <w:name w:val="Подпись к таблице (2)"/>
    <w:basedOn w:val="a"/>
    <w:link w:val="28"/>
    <w:uiPriority w:val="99"/>
    <w:rsid w:val="00554D0A"/>
    <w:pPr>
      <w:widowControl w:val="0"/>
      <w:shd w:val="clear" w:color="auto" w:fill="FFFFFF"/>
      <w:spacing w:line="240" w:lineRule="atLeast"/>
    </w:pPr>
    <w:rPr>
      <w:rFonts w:asciiTheme="minorHAnsi" w:eastAsiaTheme="minorHAnsi" w:hAnsiTheme="minorHAnsi" w:cstheme="minorBidi"/>
      <w:sz w:val="21"/>
      <w:szCs w:val="21"/>
    </w:rPr>
  </w:style>
  <w:style w:type="character" w:customStyle="1" w:styleId="9">
    <w:name w:val="Основной текст (9)_"/>
    <w:basedOn w:val="a0"/>
    <w:link w:val="90"/>
    <w:uiPriority w:val="99"/>
    <w:locked/>
    <w:rsid w:val="00554D0A"/>
    <w:rPr>
      <w:sz w:val="21"/>
      <w:szCs w:val="21"/>
      <w:shd w:val="clear" w:color="auto" w:fill="FFFFFF"/>
    </w:rPr>
  </w:style>
  <w:style w:type="paragraph" w:customStyle="1" w:styleId="90">
    <w:name w:val="Основной текст (9)"/>
    <w:basedOn w:val="a"/>
    <w:link w:val="9"/>
    <w:uiPriority w:val="99"/>
    <w:rsid w:val="00554D0A"/>
    <w:pPr>
      <w:widowControl w:val="0"/>
      <w:shd w:val="clear" w:color="auto" w:fill="FFFFFF"/>
      <w:spacing w:before="480" w:line="263" w:lineRule="exact"/>
      <w:ind w:hanging="500"/>
      <w:jc w:val="both"/>
    </w:pPr>
    <w:rPr>
      <w:rFonts w:asciiTheme="minorHAnsi" w:eastAsiaTheme="minorHAnsi" w:hAnsiTheme="minorHAnsi" w:cstheme="minorBidi"/>
      <w:sz w:val="21"/>
      <w:szCs w:val="21"/>
    </w:rPr>
  </w:style>
  <w:style w:type="character" w:customStyle="1" w:styleId="211pt">
    <w:name w:val="Подпись к таблице (2) + 11 pt"/>
    <w:aliases w:val="Полужирный"/>
    <w:basedOn w:val="28"/>
    <w:uiPriority w:val="99"/>
    <w:rsid w:val="00554D0A"/>
    <w:rPr>
      <w:b/>
      <w:bCs/>
      <w:sz w:val="22"/>
      <w:szCs w:val="22"/>
      <w:shd w:val="clear" w:color="auto" w:fill="FFFFFF"/>
    </w:rPr>
  </w:style>
  <w:style w:type="character" w:customStyle="1" w:styleId="211pt0">
    <w:name w:val="Основной текст (2) + 11 pt"/>
    <w:aliases w:val="Полужирный2"/>
    <w:basedOn w:val="25"/>
    <w:uiPriority w:val="99"/>
    <w:rsid w:val="00554D0A"/>
    <w:rPr>
      <w:rFonts w:ascii="Times New Roman" w:hAnsi="Times New Roman"/>
      <w:b/>
      <w:bCs/>
      <w:sz w:val="22"/>
      <w:szCs w:val="22"/>
      <w:shd w:val="clear" w:color="auto" w:fill="FFFFFF"/>
    </w:rPr>
  </w:style>
  <w:style w:type="character" w:customStyle="1" w:styleId="2CenturyGothic">
    <w:name w:val="Основной текст (2) + Century Gothic"/>
    <w:aliases w:val="9,5 pt"/>
    <w:basedOn w:val="25"/>
    <w:uiPriority w:val="99"/>
    <w:rsid w:val="00554D0A"/>
    <w:rPr>
      <w:rFonts w:ascii="Century Gothic" w:hAnsi="Century Gothic" w:cs="Century Gothic"/>
      <w:sz w:val="19"/>
      <w:szCs w:val="19"/>
      <w:shd w:val="clear" w:color="auto" w:fill="FFFFFF"/>
    </w:rPr>
  </w:style>
  <w:style w:type="character" w:customStyle="1" w:styleId="2FranklinGothicBook">
    <w:name w:val="Основной текст (2) + Franklin Gothic Book"/>
    <w:aliases w:val="91,5 pt3"/>
    <w:basedOn w:val="25"/>
    <w:uiPriority w:val="99"/>
    <w:rsid w:val="00554D0A"/>
    <w:rPr>
      <w:rFonts w:ascii="Franklin Gothic Book" w:hAnsi="Franklin Gothic Book" w:cs="Franklin Gothic Book"/>
      <w:sz w:val="19"/>
      <w:szCs w:val="19"/>
      <w:shd w:val="clear" w:color="auto" w:fill="FFFFFF"/>
    </w:rPr>
  </w:style>
  <w:style w:type="character" w:customStyle="1" w:styleId="210pt">
    <w:name w:val="Основной текст (2) + 10 pt"/>
    <w:basedOn w:val="25"/>
    <w:uiPriority w:val="99"/>
    <w:rsid w:val="00554D0A"/>
    <w:rPr>
      <w:rFonts w:ascii="Times New Roman" w:hAnsi="Times New Roman"/>
      <w:sz w:val="20"/>
      <w:szCs w:val="20"/>
      <w:shd w:val="clear" w:color="auto" w:fill="FFFFFF"/>
    </w:rPr>
  </w:style>
  <w:style w:type="paragraph" w:customStyle="1" w:styleId="51">
    <w:name w:val="Абзац списка5"/>
    <w:basedOn w:val="a"/>
    <w:uiPriority w:val="99"/>
    <w:rsid w:val="00FB6167"/>
    <w:pPr>
      <w:spacing w:after="200" w:line="276" w:lineRule="auto"/>
      <w:ind w:left="720"/>
      <w:contextualSpacing/>
    </w:pPr>
    <w:rPr>
      <w:rFonts w:ascii="Calibri" w:eastAsia="Times New Roman" w:hAnsi="Calibri"/>
      <w:sz w:val="22"/>
      <w:szCs w:val="22"/>
      <w:lang w:eastAsia="ru-RU"/>
    </w:rPr>
  </w:style>
  <w:style w:type="paragraph" w:customStyle="1" w:styleId="Default">
    <w:name w:val="Default"/>
    <w:rsid w:val="008C0A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a"/>
    <w:rsid w:val="003931E7"/>
    <w:pPr>
      <w:spacing w:before="100" w:beforeAutospacing="1" w:after="100" w:afterAutospacing="1"/>
    </w:pPr>
    <w:rPr>
      <w:rFonts w:eastAsia="Times New Roman"/>
      <w:lang w:eastAsia="ru-RU"/>
    </w:rPr>
  </w:style>
  <w:style w:type="paragraph" w:customStyle="1" w:styleId="font6">
    <w:name w:val="font6"/>
    <w:basedOn w:val="a"/>
    <w:uiPriority w:val="99"/>
    <w:rsid w:val="003931E7"/>
    <w:pPr>
      <w:spacing w:before="100" w:beforeAutospacing="1" w:after="100" w:afterAutospacing="1"/>
    </w:pPr>
    <w:rPr>
      <w:rFonts w:eastAsia="Times New Roman"/>
      <w:sz w:val="24"/>
      <w:szCs w:val="24"/>
      <w:lang w:eastAsia="ru-RU"/>
    </w:rPr>
  </w:style>
  <w:style w:type="paragraph" w:customStyle="1" w:styleId="font7">
    <w:name w:val="font7"/>
    <w:basedOn w:val="a"/>
    <w:uiPriority w:val="99"/>
    <w:rsid w:val="003931E7"/>
    <w:pPr>
      <w:spacing w:before="100" w:beforeAutospacing="1" w:after="100" w:afterAutospacing="1"/>
    </w:pPr>
    <w:rPr>
      <w:rFonts w:eastAsia="Times New Roman"/>
      <w:sz w:val="14"/>
      <w:szCs w:val="14"/>
      <w:lang w:eastAsia="ru-RU"/>
    </w:rPr>
  </w:style>
  <w:style w:type="paragraph" w:customStyle="1" w:styleId="xl65">
    <w:name w:val="xl6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66">
    <w:name w:val="xl6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67">
    <w:name w:val="xl67"/>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8">
    <w:name w:val="xl68"/>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69">
    <w:name w:val="xl69"/>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0">
    <w:name w:val="xl7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1">
    <w:name w:val="xl71"/>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2">
    <w:name w:val="xl7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3">
    <w:name w:val="xl73"/>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4">
    <w:name w:val="xl74"/>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5">
    <w:name w:val="xl7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76">
    <w:name w:val="xl76"/>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77">
    <w:name w:val="xl77"/>
    <w:basedOn w:val="a"/>
    <w:uiPriority w:val="99"/>
    <w:rsid w:val="003931E7"/>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8">
    <w:name w:val="xl78"/>
    <w:basedOn w:val="a"/>
    <w:uiPriority w:val="99"/>
    <w:rsid w:val="003931E7"/>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9">
    <w:name w:val="xl79"/>
    <w:basedOn w:val="a"/>
    <w:uiPriority w:val="99"/>
    <w:rsid w:val="003931E7"/>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0">
    <w:name w:val="xl80"/>
    <w:basedOn w:val="a"/>
    <w:uiPriority w:val="99"/>
    <w:rsid w:val="003931E7"/>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1">
    <w:name w:val="xl81"/>
    <w:basedOn w:val="a"/>
    <w:uiPriority w:val="99"/>
    <w:rsid w:val="003931E7"/>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2">
    <w:name w:val="xl8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3">
    <w:name w:val="xl83"/>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4">
    <w:name w:val="xl84"/>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5">
    <w:name w:val="xl8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6">
    <w:name w:val="xl86"/>
    <w:basedOn w:val="a"/>
    <w:uiPriority w:val="99"/>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87">
    <w:name w:val="xl87"/>
    <w:basedOn w:val="a"/>
    <w:uiPriority w:val="99"/>
    <w:rsid w:val="003931E7"/>
    <w:pPr>
      <w:spacing w:before="100" w:beforeAutospacing="1" w:after="100" w:afterAutospacing="1"/>
      <w:jc w:val="center"/>
      <w:textAlignment w:val="top"/>
    </w:pPr>
    <w:rPr>
      <w:rFonts w:eastAsia="Times New Roman"/>
      <w:sz w:val="24"/>
      <w:szCs w:val="24"/>
      <w:lang w:eastAsia="ru-RU"/>
    </w:rPr>
  </w:style>
  <w:style w:type="paragraph" w:customStyle="1" w:styleId="xl88">
    <w:name w:val="xl88"/>
    <w:basedOn w:val="a"/>
    <w:uiPriority w:val="99"/>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89">
    <w:name w:val="xl89"/>
    <w:basedOn w:val="a"/>
    <w:uiPriority w:val="99"/>
    <w:rsid w:val="003931E7"/>
    <w:pPr>
      <w:spacing w:before="100" w:beforeAutospacing="1" w:after="100" w:afterAutospacing="1"/>
      <w:textAlignment w:val="top"/>
    </w:pPr>
    <w:rPr>
      <w:rFonts w:eastAsia="Times New Roman"/>
      <w:b/>
      <w:bCs/>
      <w:sz w:val="28"/>
      <w:szCs w:val="28"/>
      <w:lang w:eastAsia="ru-RU"/>
    </w:rPr>
  </w:style>
  <w:style w:type="paragraph" w:customStyle="1" w:styleId="xl90">
    <w:name w:val="xl90"/>
    <w:basedOn w:val="a"/>
    <w:uiPriority w:val="99"/>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91">
    <w:name w:val="xl91"/>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92">
    <w:name w:val="xl92"/>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93">
    <w:name w:val="xl93"/>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94">
    <w:name w:val="xl94"/>
    <w:basedOn w:val="a"/>
    <w:uiPriority w:val="99"/>
    <w:rsid w:val="003931E7"/>
    <w:pPr>
      <w:spacing w:before="100" w:beforeAutospacing="1" w:after="100" w:afterAutospacing="1"/>
    </w:pPr>
    <w:rPr>
      <w:rFonts w:eastAsia="Times New Roman"/>
      <w:sz w:val="28"/>
      <w:szCs w:val="28"/>
      <w:lang w:eastAsia="ru-RU"/>
    </w:rPr>
  </w:style>
  <w:style w:type="paragraph" w:customStyle="1" w:styleId="xl95">
    <w:name w:val="xl95"/>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6">
    <w:name w:val="xl96"/>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7">
    <w:name w:val="xl97"/>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8">
    <w:name w:val="xl98"/>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99">
    <w:name w:val="xl99"/>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0">
    <w:name w:val="xl100"/>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1">
    <w:name w:val="xl101"/>
    <w:basedOn w:val="a"/>
    <w:uiPriority w:val="99"/>
    <w:rsid w:val="003931E7"/>
    <w:pPr>
      <w:spacing w:before="100" w:beforeAutospacing="1" w:after="100" w:afterAutospacing="1"/>
      <w:jc w:val="center"/>
    </w:pPr>
    <w:rPr>
      <w:rFonts w:eastAsia="Times New Roman"/>
      <w:b/>
      <w:bCs/>
      <w:sz w:val="32"/>
      <w:szCs w:val="32"/>
      <w:lang w:eastAsia="ru-RU"/>
    </w:rPr>
  </w:style>
  <w:style w:type="paragraph" w:customStyle="1" w:styleId="xl102">
    <w:name w:val="xl10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3">
    <w:name w:val="xl103"/>
    <w:basedOn w:val="a"/>
    <w:uiPriority w:val="99"/>
    <w:rsid w:val="003931E7"/>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04">
    <w:name w:val="xl104"/>
    <w:basedOn w:val="a"/>
    <w:uiPriority w:val="99"/>
    <w:rsid w:val="003931E7"/>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5">
    <w:name w:val="xl10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6">
    <w:name w:val="xl10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07">
    <w:name w:val="xl107"/>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8">
    <w:name w:val="xl108"/>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9">
    <w:name w:val="xl109"/>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0">
    <w:name w:val="xl110"/>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1">
    <w:name w:val="xl111"/>
    <w:basedOn w:val="a"/>
    <w:uiPriority w:val="99"/>
    <w:rsid w:val="003931E7"/>
    <w:pPr>
      <w:pBdr>
        <w:top w:val="single" w:sz="4" w:space="0" w:color="auto"/>
        <w:lef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2">
    <w:name w:val="xl112"/>
    <w:basedOn w:val="a"/>
    <w:uiPriority w:val="99"/>
    <w:rsid w:val="003931E7"/>
    <w:pPr>
      <w:pBdr>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3">
    <w:name w:val="xl113"/>
    <w:basedOn w:val="a"/>
    <w:uiPriority w:val="99"/>
    <w:rsid w:val="003931E7"/>
    <w:pPr>
      <w:pBdr>
        <w:top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4">
    <w:name w:val="xl114"/>
    <w:basedOn w:val="a"/>
    <w:uiPriority w:val="99"/>
    <w:rsid w:val="003931E7"/>
    <w:pPr>
      <w:pBdr>
        <w:top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5">
    <w:name w:val="xl115"/>
    <w:basedOn w:val="a"/>
    <w:uiPriority w:val="99"/>
    <w:rsid w:val="003931E7"/>
    <w:pPr>
      <w:pBdr>
        <w:bottom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6">
    <w:name w:val="xl116"/>
    <w:basedOn w:val="a"/>
    <w:uiPriority w:val="99"/>
    <w:rsid w:val="003931E7"/>
    <w:pPr>
      <w:pBdr>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7">
    <w:name w:val="xl117"/>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8">
    <w:name w:val="xl118"/>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9">
    <w:name w:val="xl119"/>
    <w:basedOn w:val="a"/>
    <w:uiPriority w:val="99"/>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0">
    <w:name w:val="xl12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21">
    <w:name w:val="xl121"/>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2">
    <w:name w:val="xl122"/>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3">
    <w:name w:val="xl123"/>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4">
    <w:name w:val="xl124"/>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5">
    <w:name w:val="xl125"/>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6">
    <w:name w:val="xl126"/>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7">
    <w:name w:val="xl127"/>
    <w:basedOn w:val="a"/>
    <w:rsid w:val="003931E7"/>
    <w:pPr>
      <w:pBdr>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8">
    <w:name w:val="xl128"/>
    <w:basedOn w:val="a"/>
    <w:rsid w:val="003931E7"/>
    <w:pPr>
      <w:pBdr>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9">
    <w:name w:val="xl129"/>
    <w:basedOn w:val="a"/>
    <w:rsid w:val="003931E7"/>
    <w:pPr>
      <w:pBdr>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0">
    <w:name w:val="xl130"/>
    <w:basedOn w:val="a"/>
    <w:uiPriority w:val="99"/>
    <w:rsid w:val="003931E7"/>
    <w:pPr>
      <w:pBdr>
        <w:top w:val="single" w:sz="4" w:space="0" w:color="auto"/>
        <w:lef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
    <w:rsid w:val="003931E7"/>
    <w:pPr>
      <w:pBdr>
        <w:top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2">
    <w:name w:val="xl132"/>
    <w:basedOn w:val="a"/>
    <w:uiPriority w:val="99"/>
    <w:rsid w:val="003931E7"/>
    <w:pPr>
      <w:pBdr>
        <w:top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3">
    <w:name w:val="xl133"/>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4"/>
      <w:szCs w:val="24"/>
      <w:lang w:eastAsia="ru-RU"/>
    </w:rPr>
  </w:style>
  <w:style w:type="paragraph" w:customStyle="1" w:styleId="xl134">
    <w:name w:val="xl134"/>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4"/>
      <w:szCs w:val="24"/>
      <w:lang w:eastAsia="ru-RU"/>
    </w:rPr>
  </w:style>
  <w:style w:type="paragraph" w:customStyle="1" w:styleId="xl135">
    <w:name w:val="xl13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36">
    <w:name w:val="xl13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137">
    <w:name w:val="xl137"/>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8">
    <w:name w:val="xl138"/>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9">
    <w:name w:val="xl139"/>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0">
    <w:name w:val="xl14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1">
    <w:name w:val="xl141"/>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lang w:eastAsia="ru-RU"/>
    </w:rPr>
  </w:style>
  <w:style w:type="paragraph" w:customStyle="1" w:styleId="xl142">
    <w:name w:val="xl142"/>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43">
    <w:name w:val="xl143"/>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44">
    <w:name w:val="xl144"/>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5">
    <w:name w:val="xl145"/>
    <w:basedOn w:val="a"/>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7">
    <w:name w:val="xl147"/>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8">
    <w:name w:val="xl148"/>
    <w:basedOn w:val="a"/>
    <w:rsid w:val="003931E7"/>
    <w:pPr>
      <w:pBdr>
        <w:top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9">
    <w:name w:val="xl149"/>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character" w:customStyle="1" w:styleId="font171">
    <w:name w:val="font171"/>
    <w:basedOn w:val="a0"/>
    <w:rsid w:val="00BD7A75"/>
    <w:rPr>
      <w:rFonts w:ascii="Times New Roman" w:hAnsi="Times New Roman" w:cs="Times New Roman" w:hint="default"/>
      <w:b/>
      <w:bCs/>
      <w:i/>
      <w:iCs/>
      <w:color w:val="auto"/>
      <w:sz w:val="20"/>
      <w:szCs w:val="20"/>
      <w:u w:val="single"/>
    </w:rPr>
  </w:style>
  <w:style w:type="character" w:customStyle="1" w:styleId="font161">
    <w:name w:val="font161"/>
    <w:basedOn w:val="a0"/>
    <w:rsid w:val="00BD7A75"/>
    <w:rPr>
      <w:rFonts w:ascii="Times New Roman" w:hAnsi="Times New Roman" w:cs="Times New Roman" w:hint="default"/>
      <w:b/>
      <w:bCs/>
      <w:i w:val="0"/>
      <w:iCs w:val="0"/>
      <w:strike w:val="0"/>
      <w:dstrike w:val="0"/>
      <w:color w:val="auto"/>
      <w:sz w:val="20"/>
      <w:szCs w:val="20"/>
      <w:u w:val="none"/>
      <w:effect w:val="none"/>
    </w:rPr>
  </w:style>
  <w:style w:type="paragraph" w:customStyle="1" w:styleId="TableParagraph">
    <w:name w:val="Table Paragraph"/>
    <w:basedOn w:val="a"/>
    <w:uiPriority w:val="1"/>
    <w:qFormat/>
    <w:rsid w:val="00E46D99"/>
    <w:pPr>
      <w:widowControl w:val="0"/>
      <w:autoSpaceDE w:val="0"/>
      <w:autoSpaceDN w:val="0"/>
    </w:pPr>
    <w:rPr>
      <w:rFonts w:eastAsia="Times New Roman"/>
      <w:sz w:val="22"/>
      <w:szCs w:val="22"/>
      <w:lang w:val="ro-RO" w:eastAsia="ro-RO"/>
    </w:rPr>
  </w:style>
  <w:style w:type="character" w:styleId="aff">
    <w:name w:val="Emphasis"/>
    <w:basedOn w:val="a0"/>
    <w:uiPriority w:val="20"/>
    <w:qFormat/>
    <w:rsid w:val="00E46D99"/>
    <w:rPr>
      <w:i/>
      <w:iCs/>
    </w:rPr>
  </w:style>
  <w:style w:type="paragraph" w:customStyle="1" w:styleId="6">
    <w:name w:val="Абзац списка6"/>
    <w:basedOn w:val="a"/>
    <w:uiPriority w:val="99"/>
    <w:rsid w:val="003C6F41"/>
    <w:pPr>
      <w:ind w:left="720"/>
      <w:contextualSpacing/>
    </w:pPr>
  </w:style>
  <w:style w:type="paragraph" w:customStyle="1" w:styleId="xl63">
    <w:name w:val="xl63"/>
    <w:basedOn w:val="a"/>
    <w:rsid w:val="00471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64">
    <w:name w:val="xl64"/>
    <w:basedOn w:val="a"/>
    <w:rsid w:val="00471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36">
    <w:name w:val="Без интервала3"/>
    <w:rsid w:val="00F469FD"/>
    <w:pPr>
      <w:spacing w:after="0" w:line="240" w:lineRule="auto"/>
    </w:pPr>
    <w:rPr>
      <w:rFonts w:ascii="Times New Roman" w:eastAsia="Calibri" w:hAnsi="Times New Roman" w:cs="Times New Roman"/>
      <w:sz w:val="20"/>
      <w:szCs w:val="20"/>
    </w:rPr>
  </w:style>
  <w:style w:type="paragraph" w:customStyle="1" w:styleId="7">
    <w:name w:val="Абзац списка7"/>
    <w:basedOn w:val="a"/>
    <w:rsid w:val="00976473"/>
    <w:pPr>
      <w:ind w:left="720"/>
      <w:contextualSpacing/>
    </w:pPr>
  </w:style>
  <w:style w:type="character" w:customStyle="1" w:styleId="2a">
    <w:name w:val="Колонтитул (2)_"/>
    <w:basedOn w:val="a0"/>
    <w:link w:val="2b"/>
    <w:rsid w:val="00E27C6E"/>
    <w:rPr>
      <w:rFonts w:ascii="Times New Roman" w:eastAsia="Times New Roman" w:hAnsi="Times New Roman" w:cs="Times New Roman"/>
      <w:sz w:val="20"/>
      <w:szCs w:val="20"/>
    </w:rPr>
  </w:style>
  <w:style w:type="character" w:customStyle="1" w:styleId="2c">
    <w:name w:val="Заголовок №2_"/>
    <w:basedOn w:val="a0"/>
    <w:link w:val="2d"/>
    <w:rsid w:val="00E27C6E"/>
    <w:rPr>
      <w:rFonts w:ascii="Times New Roman" w:eastAsia="Times New Roman" w:hAnsi="Times New Roman" w:cs="Times New Roman"/>
      <w:b/>
      <w:bCs/>
    </w:rPr>
  </w:style>
  <w:style w:type="paragraph" w:customStyle="1" w:styleId="2b">
    <w:name w:val="Колонтитул (2)"/>
    <w:basedOn w:val="a"/>
    <w:link w:val="2a"/>
    <w:rsid w:val="00E27C6E"/>
    <w:pPr>
      <w:widowControl w:val="0"/>
    </w:pPr>
    <w:rPr>
      <w:rFonts w:eastAsia="Times New Roman"/>
    </w:rPr>
  </w:style>
  <w:style w:type="paragraph" w:customStyle="1" w:styleId="2d">
    <w:name w:val="Заголовок №2"/>
    <w:basedOn w:val="a"/>
    <w:link w:val="2c"/>
    <w:rsid w:val="00E27C6E"/>
    <w:pPr>
      <w:widowControl w:val="0"/>
      <w:spacing w:after="240" w:line="264" w:lineRule="auto"/>
      <w:ind w:firstLine="340"/>
      <w:outlineLvl w:val="1"/>
    </w:pPr>
    <w:rPr>
      <w:rFonts w:eastAsia="Times New Roman"/>
      <w:b/>
      <w:bCs/>
      <w:sz w:val="22"/>
      <w:szCs w:val="22"/>
    </w:rPr>
  </w:style>
  <w:style w:type="paragraph" w:customStyle="1" w:styleId="font8">
    <w:name w:val="font8"/>
    <w:basedOn w:val="a"/>
    <w:rsid w:val="00C638EF"/>
    <w:pPr>
      <w:spacing w:before="100" w:beforeAutospacing="1" w:after="100" w:afterAutospacing="1"/>
    </w:pPr>
    <w:rPr>
      <w:rFonts w:eastAsia="Times New Roman"/>
      <w:sz w:val="24"/>
      <w:szCs w:val="24"/>
      <w:lang w:eastAsia="ru-RU"/>
    </w:rPr>
  </w:style>
  <w:style w:type="paragraph" w:customStyle="1" w:styleId="font10">
    <w:name w:val="font10"/>
    <w:basedOn w:val="a"/>
    <w:rsid w:val="00C638EF"/>
    <w:pPr>
      <w:spacing w:before="100" w:beforeAutospacing="1" w:after="100" w:afterAutospacing="1"/>
    </w:pPr>
    <w:rPr>
      <w:rFonts w:eastAsia="Times New Roman"/>
      <w:sz w:val="14"/>
      <w:szCs w:val="14"/>
      <w:lang w:eastAsia="ru-RU"/>
    </w:rPr>
  </w:style>
  <w:style w:type="paragraph" w:customStyle="1" w:styleId="xl16">
    <w:name w:val="xl16"/>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7">
    <w:name w:val="xl17"/>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8">
    <w:name w:val="xl18"/>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9">
    <w:name w:val="xl19"/>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
    <w:name w:val="xl20"/>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1">
    <w:name w:val="xl21"/>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2">
    <w:name w:val="xl22"/>
    <w:basedOn w:val="a"/>
    <w:rsid w:val="00C638EF"/>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3">
    <w:name w:val="xl23"/>
    <w:basedOn w:val="a"/>
    <w:rsid w:val="00C638EF"/>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4">
    <w:name w:val="xl24"/>
    <w:basedOn w:val="a"/>
    <w:rsid w:val="00C638EF"/>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5">
    <w:name w:val="xl25"/>
    <w:basedOn w:val="a"/>
    <w:rsid w:val="00C638EF"/>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6">
    <w:name w:val="xl26"/>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27">
    <w:name w:val="xl27"/>
    <w:basedOn w:val="a"/>
    <w:rsid w:val="00C638E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8">
    <w:name w:val="xl28"/>
    <w:basedOn w:val="a"/>
    <w:rsid w:val="00C638EF"/>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9">
    <w:name w:val="xl29"/>
    <w:basedOn w:val="a"/>
    <w:rsid w:val="00C638EF"/>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0">
    <w:name w:val="xl30"/>
    <w:basedOn w:val="a"/>
    <w:rsid w:val="00C638EF"/>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1">
    <w:name w:val="xl31"/>
    <w:basedOn w:val="a"/>
    <w:rsid w:val="00C638EF"/>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2">
    <w:name w:val="xl32"/>
    <w:basedOn w:val="a"/>
    <w:rsid w:val="00C638EF"/>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3">
    <w:name w:val="xl33"/>
    <w:basedOn w:val="a"/>
    <w:rsid w:val="00C638EF"/>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4">
    <w:name w:val="xl34"/>
    <w:basedOn w:val="a"/>
    <w:rsid w:val="00C638EF"/>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5">
    <w:name w:val="xl35"/>
    <w:basedOn w:val="a"/>
    <w:rsid w:val="00C638EF"/>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6">
    <w:name w:val="xl36"/>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7">
    <w:name w:val="xl37"/>
    <w:basedOn w:val="a"/>
    <w:rsid w:val="00C638EF"/>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39">
    <w:name w:val="xl39"/>
    <w:basedOn w:val="a"/>
    <w:rsid w:val="00C638EF"/>
    <w:pPr>
      <w:spacing w:before="100" w:beforeAutospacing="1" w:after="100" w:afterAutospacing="1"/>
      <w:jc w:val="center"/>
      <w:textAlignment w:val="top"/>
    </w:pPr>
    <w:rPr>
      <w:rFonts w:eastAsia="Times New Roman"/>
      <w:sz w:val="24"/>
      <w:szCs w:val="24"/>
      <w:lang w:eastAsia="ru-RU"/>
    </w:rPr>
  </w:style>
  <w:style w:type="paragraph" w:customStyle="1" w:styleId="xl40">
    <w:name w:val="xl40"/>
    <w:basedOn w:val="a"/>
    <w:rsid w:val="00C638EF"/>
    <w:pPr>
      <w:spacing w:before="100" w:beforeAutospacing="1" w:after="100" w:afterAutospacing="1"/>
      <w:jc w:val="center"/>
      <w:textAlignment w:val="top"/>
    </w:pPr>
    <w:rPr>
      <w:rFonts w:eastAsia="Times New Roman"/>
      <w:b/>
      <w:bCs/>
      <w:sz w:val="28"/>
      <w:szCs w:val="28"/>
      <w:lang w:eastAsia="ru-RU"/>
    </w:rPr>
  </w:style>
  <w:style w:type="paragraph" w:customStyle="1" w:styleId="xl41">
    <w:name w:val="xl41"/>
    <w:basedOn w:val="a"/>
    <w:rsid w:val="00C638EF"/>
    <w:pPr>
      <w:spacing w:before="100" w:beforeAutospacing="1" w:after="100" w:afterAutospacing="1"/>
      <w:textAlignment w:val="top"/>
    </w:pPr>
    <w:rPr>
      <w:rFonts w:eastAsia="Times New Roman"/>
      <w:b/>
      <w:bCs/>
      <w:sz w:val="28"/>
      <w:szCs w:val="28"/>
      <w:lang w:eastAsia="ru-RU"/>
    </w:rPr>
  </w:style>
  <w:style w:type="paragraph" w:customStyle="1" w:styleId="xl43">
    <w:name w:val="xl43"/>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44">
    <w:name w:val="xl44"/>
    <w:basedOn w:val="a"/>
    <w:rsid w:val="00C638EF"/>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45">
    <w:name w:val="xl45"/>
    <w:basedOn w:val="a"/>
    <w:rsid w:val="00C638EF"/>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46">
    <w:name w:val="xl46"/>
    <w:basedOn w:val="a"/>
    <w:rsid w:val="00C638EF"/>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47">
    <w:name w:val="xl47"/>
    <w:basedOn w:val="a"/>
    <w:rsid w:val="00C638EF"/>
    <w:pPr>
      <w:pBdr>
        <w:top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8">
    <w:name w:val="xl48"/>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49">
    <w:name w:val="xl49"/>
    <w:basedOn w:val="a"/>
    <w:rsid w:val="00C638EF"/>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50">
    <w:name w:val="xl50"/>
    <w:basedOn w:val="a"/>
    <w:rsid w:val="00C638EF"/>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51">
    <w:name w:val="xl51"/>
    <w:basedOn w:val="a"/>
    <w:rsid w:val="00C638EF"/>
    <w:pPr>
      <w:pBdr>
        <w:top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53">
    <w:name w:val="xl53"/>
    <w:basedOn w:val="a"/>
    <w:rsid w:val="00C638EF"/>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0">
    <w:name w:val="xl150"/>
    <w:basedOn w:val="a"/>
    <w:rsid w:val="00C638E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52">
    <w:name w:val="xl152"/>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153">
    <w:name w:val="xl153"/>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60">
    <w:name w:val="xl160"/>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4"/>
      <w:szCs w:val="24"/>
      <w:lang w:eastAsia="ru-RU"/>
    </w:rPr>
  </w:style>
  <w:style w:type="paragraph" w:customStyle="1" w:styleId="xl161">
    <w:name w:val="xl161"/>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4"/>
      <w:szCs w:val="24"/>
      <w:lang w:eastAsia="ru-RU"/>
    </w:rPr>
  </w:style>
  <w:style w:type="paragraph" w:customStyle="1" w:styleId="xl162">
    <w:name w:val="xl162"/>
    <w:basedOn w:val="a"/>
    <w:rsid w:val="00C638EF"/>
    <w:pPr>
      <w:pBdr>
        <w:top w:val="single" w:sz="4" w:space="0" w:color="auto"/>
        <w:lef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64">
    <w:name w:val="xl164"/>
    <w:basedOn w:val="a"/>
    <w:rsid w:val="00C638EF"/>
    <w:pPr>
      <w:pBdr>
        <w:top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65">
    <w:name w:val="xl165"/>
    <w:basedOn w:val="a"/>
    <w:rsid w:val="00C638EF"/>
    <w:pPr>
      <w:pBdr>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66">
    <w:name w:val="xl166"/>
    <w:basedOn w:val="a"/>
    <w:rsid w:val="00C638EF"/>
    <w:pPr>
      <w:pBdr>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67">
    <w:name w:val="xl167"/>
    <w:basedOn w:val="a"/>
    <w:rsid w:val="00C638EF"/>
    <w:pPr>
      <w:pBdr>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68">
    <w:name w:val="xl168"/>
    <w:basedOn w:val="a"/>
    <w:rsid w:val="00C638EF"/>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69">
    <w:name w:val="xl169"/>
    <w:basedOn w:val="a"/>
    <w:rsid w:val="00C638EF"/>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73">
    <w:name w:val="xl173"/>
    <w:basedOn w:val="a"/>
    <w:rsid w:val="00C638E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76">
    <w:name w:val="xl176"/>
    <w:basedOn w:val="a"/>
    <w:rsid w:val="00C638EF"/>
    <w:pPr>
      <w:pBdr>
        <w:top w:val="single" w:sz="4" w:space="0" w:color="auto"/>
        <w:lef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77">
    <w:name w:val="xl177"/>
    <w:basedOn w:val="a"/>
    <w:rsid w:val="00C638EF"/>
    <w:pPr>
      <w:pBdr>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78">
    <w:name w:val="xl178"/>
    <w:basedOn w:val="a"/>
    <w:rsid w:val="00C638EF"/>
    <w:pPr>
      <w:pBdr>
        <w:top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79">
    <w:name w:val="xl179"/>
    <w:basedOn w:val="a"/>
    <w:rsid w:val="00C638EF"/>
    <w:pPr>
      <w:pBdr>
        <w:top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80">
    <w:name w:val="xl180"/>
    <w:basedOn w:val="a"/>
    <w:rsid w:val="00C638EF"/>
    <w:pPr>
      <w:pBdr>
        <w:bottom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81">
    <w:name w:val="xl181"/>
    <w:basedOn w:val="a"/>
    <w:rsid w:val="00C638EF"/>
    <w:pPr>
      <w:pBdr>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83">
    <w:name w:val="xl183"/>
    <w:basedOn w:val="a"/>
    <w:rsid w:val="00C638EF"/>
    <w:pPr>
      <w:spacing w:before="100" w:beforeAutospacing="1" w:after="100" w:afterAutospacing="1"/>
    </w:pPr>
    <w:rPr>
      <w:rFonts w:eastAsia="Times New Roman"/>
      <w:sz w:val="28"/>
      <w:szCs w:val="28"/>
      <w:lang w:eastAsia="ru-RU"/>
    </w:rPr>
  </w:style>
  <w:style w:type="paragraph" w:customStyle="1" w:styleId="xl184">
    <w:name w:val="xl184"/>
    <w:basedOn w:val="a"/>
    <w:rsid w:val="00C638EF"/>
    <w:pPr>
      <w:spacing w:before="100" w:beforeAutospacing="1" w:after="100" w:afterAutospacing="1"/>
      <w:jc w:val="center"/>
    </w:pPr>
    <w:rPr>
      <w:rFonts w:eastAsia="Times New Roman"/>
      <w:b/>
      <w:bCs/>
      <w:sz w:val="32"/>
      <w:szCs w:val="32"/>
      <w:lang w:eastAsia="ru-RU"/>
    </w:rPr>
  </w:style>
  <w:style w:type="paragraph" w:customStyle="1" w:styleId="xl185">
    <w:name w:val="xl185"/>
    <w:basedOn w:val="a"/>
    <w:rsid w:val="00C638EF"/>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86">
    <w:name w:val="xl186"/>
    <w:basedOn w:val="a"/>
    <w:rsid w:val="00C638EF"/>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7">
    <w:name w:val="xl187"/>
    <w:basedOn w:val="a"/>
    <w:rsid w:val="00C638EF"/>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88">
    <w:name w:val="xl188"/>
    <w:basedOn w:val="a"/>
    <w:rsid w:val="00C638EF"/>
    <w:pPr>
      <w:pBdr>
        <w:top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89">
    <w:name w:val="xl189"/>
    <w:basedOn w:val="a"/>
    <w:rsid w:val="00C638E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40"/>
      <w:szCs w:val="40"/>
      <w:lang w:eastAsia="ru-RU"/>
    </w:rPr>
  </w:style>
  <w:style w:type="character" w:customStyle="1" w:styleId="font81">
    <w:name w:val="font81"/>
    <w:basedOn w:val="a0"/>
    <w:rsid w:val="00C638EF"/>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01">
    <w:name w:val="font101"/>
    <w:basedOn w:val="a0"/>
    <w:rsid w:val="00C638EF"/>
    <w:rPr>
      <w:rFonts w:ascii="Times New Roman" w:hAnsi="Times New Roman" w:cs="Times New Roman" w:hint="default"/>
      <w:b w:val="0"/>
      <w:bCs w:val="0"/>
      <w:i w:val="0"/>
      <w:iCs w:val="0"/>
      <w:strike w:val="0"/>
      <w:dstrike w:val="0"/>
      <w:color w:val="auto"/>
      <w:sz w:val="14"/>
      <w:szCs w:val="14"/>
      <w:u w:val="none"/>
      <w:effect w:val="none"/>
    </w:rPr>
  </w:style>
  <w:style w:type="character" w:customStyle="1" w:styleId="font51">
    <w:name w:val="font51"/>
    <w:basedOn w:val="a0"/>
    <w:rsid w:val="00C638EF"/>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a9">
    <w:name w:val="Абзац списка Знак"/>
    <w:aliases w:val="Cablenet Знак,List Paragraph 1 Знак,Scriptoria bullet points Знак,Bullets Знак,List Paragraph (numbered (a)) Знак,Numbered Paragraph Знак,Main numbered paragraph Знак,Akapit z listą BS Знак,Lettre d'introduction Знак,Bullet Points Знак"/>
    <w:link w:val="a8"/>
    <w:uiPriority w:val="34"/>
    <w:locked/>
    <w:rsid w:val="00B57B90"/>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06"/>
    <w:pPr>
      <w:spacing w:after="0" w:line="240" w:lineRule="auto"/>
    </w:pPr>
    <w:rPr>
      <w:rFonts w:ascii="Times New Roman" w:eastAsia="Calibri" w:hAnsi="Times New Roman" w:cs="Times New Roman"/>
      <w:sz w:val="20"/>
      <w:szCs w:val="20"/>
    </w:rPr>
  </w:style>
  <w:style w:type="paragraph" w:styleId="1">
    <w:name w:val="heading 1"/>
    <w:basedOn w:val="a"/>
    <w:next w:val="a"/>
    <w:link w:val="10"/>
    <w:qFormat/>
    <w:rsid w:val="002A4B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4B2C"/>
    <w:pPr>
      <w:keepNext/>
      <w:spacing w:before="240" w:after="60"/>
      <w:outlineLvl w:val="1"/>
    </w:pPr>
    <w:rPr>
      <w:rFonts w:ascii="Arial" w:hAnsi="Arial" w:cs="Arial"/>
      <w:b/>
      <w:bCs/>
      <w:i/>
      <w:iCs/>
      <w:sz w:val="28"/>
      <w:szCs w:val="28"/>
    </w:rPr>
  </w:style>
  <w:style w:type="paragraph" w:styleId="4">
    <w:name w:val="heading 4"/>
    <w:basedOn w:val="a"/>
    <w:next w:val="a"/>
    <w:link w:val="40"/>
    <w:qFormat/>
    <w:rsid w:val="002A4B2C"/>
    <w:pPr>
      <w:keepNext/>
      <w:spacing w:before="240" w:after="60"/>
      <w:outlineLvl w:val="3"/>
    </w:pPr>
    <w:rPr>
      <w:b/>
      <w:bCs/>
      <w:sz w:val="28"/>
      <w:szCs w:val="28"/>
    </w:rPr>
  </w:style>
  <w:style w:type="paragraph" w:styleId="5">
    <w:name w:val="heading 5"/>
    <w:aliases w:val=" Знак,Знак"/>
    <w:basedOn w:val="a"/>
    <w:next w:val="a"/>
    <w:link w:val="50"/>
    <w:qFormat/>
    <w:rsid w:val="002A4B2C"/>
    <w:pPr>
      <w:keepNext/>
      <w:outlineLvl w:val="4"/>
    </w:pPr>
    <w:rPr>
      <w:rFonts w:eastAsia="Times New Roman"/>
      <w:sz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4906"/>
    <w:rPr>
      <w:color w:val="0000FF"/>
      <w:u w:val="single"/>
    </w:rPr>
  </w:style>
  <w:style w:type="paragraph" w:styleId="a4">
    <w:name w:val="Body Text Indent"/>
    <w:basedOn w:val="a"/>
    <w:link w:val="a5"/>
    <w:uiPriority w:val="99"/>
    <w:rsid w:val="007C4906"/>
    <w:pPr>
      <w:ind w:firstLine="851"/>
    </w:pPr>
    <w:rPr>
      <w:rFonts w:eastAsia="Times New Roman"/>
      <w:sz w:val="28"/>
      <w:lang w:val="ro-RO" w:eastAsia="ru-RU"/>
    </w:rPr>
  </w:style>
  <w:style w:type="character" w:customStyle="1" w:styleId="a5">
    <w:name w:val="Основной текст с отступом Знак"/>
    <w:basedOn w:val="a0"/>
    <w:link w:val="a4"/>
    <w:uiPriority w:val="99"/>
    <w:rsid w:val="007C4906"/>
    <w:rPr>
      <w:rFonts w:ascii="Times New Roman" w:eastAsia="Times New Roman" w:hAnsi="Times New Roman" w:cs="Times New Roman"/>
      <w:sz w:val="28"/>
      <w:szCs w:val="20"/>
      <w:lang w:val="ro-RO" w:eastAsia="ru-RU"/>
    </w:rPr>
  </w:style>
  <w:style w:type="paragraph" w:styleId="a6">
    <w:name w:val="No Spacing"/>
    <w:link w:val="a7"/>
    <w:qFormat/>
    <w:rsid w:val="007C4906"/>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7C4906"/>
    <w:rPr>
      <w:rFonts w:ascii="Calibri" w:eastAsia="Calibri" w:hAnsi="Calibri" w:cs="Times New Roman"/>
    </w:rPr>
  </w:style>
  <w:style w:type="paragraph" w:styleId="a8">
    <w:name w:val="List Paragraph"/>
    <w:basedOn w:val="a"/>
    <w:uiPriority w:val="34"/>
    <w:qFormat/>
    <w:rsid w:val="007C4906"/>
    <w:pPr>
      <w:ind w:left="720"/>
      <w:contextualSpacing/>
    </w:pPr>
  </w:style>
  <w:style w:type="character" w:customStyle="1" w:styleId="10">
    <w:name w:val="Заголовок 1 Знак"/>
    <w:basedOn w:val="a0"/>
    <w:link w:val="1"/>
    <w:rsid w:val="002A4B2C"/>
    <w:rPr>
      <w:rFonts w:ascii="Arial" w:eastAsia="Calibri" w:hAnsi="Arial" w:cs="Arial"/>
      <w:b/>
      <w:bCs/>
      <w:kern w:val="32"/>
      <w:sz w:val="32"/>
      <w:szCs w:val="32"/>
    </w:rPr>
  </w:style>
  <w:style w:type="character" w:customStyle="1" w:styleId="20">
    <w:name w:val="Заголовок 2 Знак"/>
    <w:basedOn w:val="a0"/>
    <w:link w:val="2"/>
    <w:rsid w:val="002A4B2C"/>
    <w:rPr>
      <w:rFonts w:ascii="Arial" w:eastAsia="Calibri" w:hAnsi="Arial" w:cs="Arial"/>
      <w:b/>
      <w:bCs/>
      <w:i/>
      <w:iCs/>
      <w:sz w:val="28"/>
      <w:szCs w:val="28"/>
    </w:rPr>
  </w:style>
  <w:style w:type="character" w:customStyle="1" w:styleId="40">
    <w:name w:val="Заголовок 4 Знак"/>
    <w:basedOn w:val="a0"/>
    <w:link w:val="4"/>
    <w:rsid w:val="002A4B2C"/>
    <w:rPr>
      <w:rFonts w:ascii="Times New Roman" w:eastAsia="Calibri" w:hAnsi="Times New Roman" w:cs="Times New Roman"/>
      <w:b/>
      <w:bCs/>
      <w:sz w:val="28"/>
      <w:szCs w:val="28"/>
    </w:rPr>
  </w:style>
  <w:style w:type="character" w:customStyle="1" w:styleId="50">
    <w:name w:val="Заголовок 5 Знак"/>
    <w:aliases w:val=" Знак Знак,Знак Знак"/>
    <w:basedOn w:val="a0"/>
    <w:link w:val="5"/>
    <w:rsid w:val="002A4B2C"/>
    <w:rPr>
      <w:rFonts w:ascii="Times New Roman" w:eastAsia="Times New Roman" w:hAnsi="Times New Roman" w:cs="Times New Roman"/>
      <w:sz w:val="28"/>
      <w:szCs w:val="20"/>
      <w:lang w:val="ro-RO" w:eastAsia="ru-RU"/>
    </w:rPr>
  </w:style>
  <w:style w:type="paragraph" w:customStyle="1" w:styleId="11">
    <w:name w:val="Абзац списка1"/>
    <w:basedOn w:val="a"/>
    <w:rsid w:val="002A4B2C"/>
    <w:pPr>
      <w:ind w:left="720"/>
      <w:contextualSpacing/>
    </w:pPr>
  </w:style>
  <w:style w:type="paragraph" w:customStyle="1" w:styleId="12">
    <w:name w:val="Без интервала1"/>
    <w:rsid w:val="002A4B2C"/>
    <w:pPr>
      <w:spacing w:after="0" w:line="240" w:lineRule="auto"/>
    </w:pPr>
    <w:rPr>
      <w:rFonts w:ascii="Times New Roman" w:eastAsia="Calibri" w:hAnsi="Times New Roman" w:cs="Times New Roman"/>
      <w:sz w:val="20"/>
      <w:szCs w:val="20"/>
    </w:rPr>
  </w:style>
  <w:style w:type="character" w:customStyle="1" w:styleId="docheader">
    <w:name w:val="doc_header"/>
    <w:basedOn w:val="a0"/>
    <w:rsid w:val="002A4B2C"/>
  </w:style>
  <w:style w:type="character" w:customStyle="1" w:styleId="13">
    <w:name w:val="Знак Знак1"/>
    <w:aliases w:val="Заголовок 5 Знак1"/>
    <w:locked/>
    <w:rsid w:val="002A4B2C"/>
    <w:rPr>
      <w:sz w:val="28"/>
      <w:lang w:val="ro-RO" w:eastAsia="ru-RU" w:bidi="ar-SA"/>
    </w:rPr>
  </w:style>
  <w:style w:type="character" w:customStyle="1" w:styleId="hps">
    <w:name w:val="hps"/>
    <w:rsid w:val="002A4B2C"/>
    <w:rPr>
      <w:rFonts w:cs="Times New Roman"/>
    </w:rPr>
  </w:style>
  <w:style w:type="table" w:styleId="aa">
    <w:name w:val="Table Grid"/>
    <w:basedOn w:val="a1"/>
    <w:uiPriority w:val="59"/>
    <w:rsid w:val="002A4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qFormat/>
    <w:rsid w:val="002A4B2C"/>
    <w:pPr>
      <w:spacing w:after="120"/>
    </w:pPr>
  </w:style>
  <w:style w:type="character" w:customStyle="1" w:styleId="ac">
    <w:name w:val="Основной текст Знак"/>
    <w:basedOn w:val="a0"/>
    <w:link w:val="ab"/>
    <w:uiPriority w:val="99"/>
    <w:rsid w:val="002A4B2C"/>
    <w:rPr>
      <w:rFonts w:ascii="Times New Roman" w:eastAsia="Calibri" w:hAnsi="Times New Roman" w:cs="Times New Roman"/>
      <w:sz w:val="20"/>
      <w:szCs w:val="20"/>
    </w:rPr>
  </w:style>
  <w:style w:type="paragraph" w:customStyle="1" w:styleId="Listparagraf">
    <w:name w:val="Listă paragraf"/>
    <w:basedOn w:val="a"/>
    <w:uiPriority w:val="99"/>
    <w:qFormat/>
    <w:rsid w:val="002A4B2C"/>
    <w:pPr>
      <w:ind w:left="720"/>
      <w:contextualSpacing/>
    </w:pPr>
    <w:rPr>
      <w:rFonts w:eastAsia="Times New Roman"/>
      <w:sz w:val="24"/>
      <w:szCs w:val="24"/>
      <w:lang w:eastAsia="ru-RU"/>
    </w:rPr>
  </w:style>
  <w:style w:type="paragraph" w:styleId="21">
    <w:name w:val="Body Text Indent 2"/>
    <w:basedOn w:val="a"/>
    <w:link w:val="22"/>
    <w:uiPriority w:val="99"/>
    <w:rsid w:val="002A4B2C"/>
    <w:pPr>
      <w:spacing w:after="120" w:line="480" w:lineRule="auto"/>
      <w:ind w:left="283"/>
    </w:pPr>
  </w:style>
  <w:style w:type="character" w:customStyle="1" w:styleId="22">
    <w:name w:val="Основной текст с отступом 2 Знак"/>
    <w:basedOn w:val="a0"/>
    <w:link w:val="21"/>
    <w:uiPriority w:val="99"/>
    <w:rsid w:val="002A4B2C"/>
    <w:rPr>
      <w:rFonts w:ascii="Times New Roman" w:eastAsia="Calibri" w:hAnsi="Times New Roman" w:cs="Times New Roman"/>
      <w:sz w:val="20"/>
      <w:szCs w:val="20"/>
    </w:rPr>
  </w:style>
  <w:style w:type="character" w:customStyle="1" w:styleId="Heading5Char">
    <w:name w:val="Heading 5 Char"/>
    <w:locked/>
    <w:rsid w:val="002A4B2C"/>
    <w:rPr>
      <w:rFonts w:ascii="Cambria" w:eastAsia="Calibri" w:hAnsi="Cambria"/>
      <w:color w:val="243F60"/>
      <w:sz w:val="22"/>
      <w:szCs w:val="22"/>
      <w:lang w:val="en-US" w:eastAsia="en-US" w:bidi="ar-SA"/>
    </w:rPr>
  </w:style>
  <w:style w:type="paragraph" w:styleId="ad">
    <w:name w:val="Normal (Web)"/>
    <w:basedOn w:val="a"/>
    <w:uiPriority w:val="99"/>
    <w:rsid w:val="002A4B2C"/>
    <w:pPr>
      <w:spacing w:before="100" w:beforeAutospacing="1" w:after="100" w:afterAutospacing="1"/>
    </w:pPr>
    <w:rPr>
      <w:sz w:val="24"/>
      <w:szCs w:val="24"/>
      <w:lang w:val="en-US"/>
    </w:rPr>
  </w:style>
  <w:style w:type="paragraph" w:styleId="ae">
    <w:name w:val="header"/>
    <w:basedOn w:val="a"/>
    <w:link w:val="af"/>
    <w:uiPriority w:val="99"/>
    <w:rsid w:val="002A4B2C"/>
    <w:pPr>
      <w:tabs>
        <w:tab w:val="center" w:pos="4677"/>
        <w:tab w:val="right" w:pos="9355"/>
      </w:tabs>
    </w:pPr>
    <w:rPr>
      <w:rFonts w:ascii="Calibri" w:eastAsia="Times New Roman" w:hAnsi="Calibri"/>
      <w:sz w:val="22"/>
      <w:szCs w:val="22"/>
      <w:lang w:val="en-US"/>
    </w:rPr>
  </w:style>
  <w:style w:type="character" w:customStyle="1" w:styleId="af">
    <w:name w:val="Верхний колонтитул Знак"/>
    <w:basedOn w:val="a0"/>
    <w:link w:val="ae"/>
    <w:uiPriority w:val="99"/>
    <w:rsid w:val="002A4B2C"/>
    <w:rPr>
      <w:rFonts w:ascii="Calibri" w:eastAsia="Times New Roman" w:hAnsi="Calibri" w:cs="Times New Roman"/>
      <w:lang w:val="en-US"/>
    </w:rPr>
  </w:style>
  <w:style w:type="paragraph" w:styleId="af0">
    <w:name w:val="footer"/>
    <w:basedOn w:val="a"/>
    <w:link w:val="af1"/>
    <w:uiPriority w:val="99"/>
    <w:rsid w:val="002A4B2C"/>
    <w:pPr>
      <w:tabs>
        <w:tab w:val="center" w:pos="4677"/>
        <w:tab w:val="right" w:pos="9355"/>
      </w:tabs>
    </w:pPr>
    <w:rPr>
      <w:rFonts w:ascii="Calibri" w:eastAsia="Times New Roman" w:hAnsi="Calibri"/>
      <w:sz w:val="22"/>
      <w:szCs w:val="22"/>
      <w:lang w:val="en-US"/>
    </w:rPr>
  </w:style>
  <w:style w:type="character" w:customStyle="1" w:styleId="af1">
    <w:name w:val="Нижний колонтитул Знак"/>
    <w:basedOn w:val="a0"/>
    <w:link w:val="af0"/>
    <w:uiPriority w:val="99"/>
    <w:rsid w:val="002A4B2C"/>
    <w:rPr>
      <w:rFonts w:ascii="Calibri" w:eastAsia="Times New Roman" w:hAnsi="Calibri" w:cs="Times New Roman"/>
      <w:lang w:val="en-US"/>
    </w:rPr>
  </w:style>
  <w:style w:type="paragraph" w:styleId="af2">
    <w:name w:val="Balloon Text"/>
    <w:basedOn w:val="a"/>
    <w:link w:val="af3"/>
    <w:uiPriority w:val="99"/>
    <w:rsid w:val="002A4B2C"/>
    <w:rPr>
      <w:rFonts w:ascii="Tahoma" w:eastAsia="Times New Roman" w:hAnsi="Tahoma" w:cs="Tahoma"/>
      <w:sz w:val="16"/>
      <w:szCs w:val="16"/>
      <w:lang w:val="en-US"/>
    </w:rPr>
  </w:style>
  <w:style w:type="character" w:customStyle="1" w:styleId="af3">
    <w:name w:val="Текст выноски Знак"/>
    <w:basedOn w:val="a0"/>
    <w:link w:val="af2"/>
    <w:uiPriority w:val="99"/>
    <w:rsid w:val="002A4B2C"/>
    <w:rPr>
      <w:rFonts w:ascii="Tahoma" w:eastAsia="Times New Roman" w:hAnsi="Tahoma" w:cs="Tahoma"/>
      <w:sz w:val="16"/>
      <w:szCs w:val="16"/>
      <w:lang w:val="en-US"/>
    </w:rPr>
  </w:style>
  <w:style w:type="paragraph" w:customStyle="1" w:styleId="ListParagraph1">
    <w:name w:val="List Paragraph1"/>
    <w:basedOn w:val="a"/>
    <w:uiPriority w:val="99"/>
    <w:rsid w:val="002A4B2C"/>
    <w:pPr>
      <w:spacing w:after="200" w:line="276" w:lineRule="auto"/>
      <w:ind w:left="720"/>
      <w:contextualSpacing/>
    </w:pPr>
    <w:rPr>
      <w:rFonts w:ascii="Calibri" w:hAnsi="Calibri"/>
      <w:sz w:val="22"/>
      <w:szCs w:val="22"/>
      <w:lang w:val="en-US"/>
    </w:rPr>
  </w:style>
  <w:style w:type="paragraph" w:customStyle="1" w:styleId="14">
    <w:name w:val="Абзац списка1"/>
    <w:basedOn w:val="a"/>
    <w:uiPriority w:val="99"/>
    <w:qFormat/>
    <w:rsid w:val="002A4B2C"/>
    <w:pPr>
      <w:ind w:left="720"/>
      <w:contextualSpacing/>
    </w:pPr>
    <w:rPr>
      <w:sz w:val="24"/>
      <w:szCs w:val="24"/>
      <w:lang w:eastAsia="ru-RU"/>
    </w:rPr>
  </w:style>
  <w:style w:type="paragraph" w:customStyle="1" w:styleId="news">
    <w:name w:val="news"/>
    <w:basedOn w:val="a"/>
    <w:uiPriority w:val="99"/>
    <w:rsid w:val="002A4B2C"/>
    <w:rPr>
      <w:rFonts w:ascii="Arial" w:hAnsi="Arial" w:cs="Arial"/>
      <w:lang w:eastAsia="ru-RU"/>
    </w:rPr>
  </w:style>
  <w:style w:type="paragraph" w:customStyle="1" w:styleId="cp">
    <w:name w:val="cp"/>
    <w:basedOn w:val="a"/>
    <w:uiPriority w:val="99"/>
    <w:rsid w:val="002A4B2C"/>
    <w:pPr>
      <w:jc w:val="center"/>
    </w:pPr>
    <w:rPr>
      <w:b/>
      <w:bCs/>
      <w:sz w:val="24"/>
      <w:szCs w:val="24"/>
      <w:lang w:eastAsia="ru-RU"/>
    </w:rPr>
  </w:style>
  <w:style w:type="paragraph" w:customStyle="1" w:styleId="Style15">
    <w:name w:val="Style15"/>
    <w:basedOn w:val="a"/>
    <w:uiPriority w:val="99"/>
    <w:rsid w:val="002A4B2C"/>
    <w:pPr>
      <w:widowControl w:val="0"/>
      <w:autoSpaceDE w:val="0"/>
      <w:autoSpaceDN w:val="0"/>
      <w:adjustRightInd w:val="0"/>
      <w:jc w:val="both"/>
    </w:pPr>
    <w:rPr>
      <w:rFonts w:ascii="Arial" w:hAnsi="Arial" w:cs="Arial"/>
      <w:sz w:val="24"/>
      <w:szCs w:val="24"/>
      <w:lang w:val="en-US"/>
    </w:rPr>
  </w:style>
  <w:style w:type="paragraph" w:customStyle="1" w:styleId="Style29">
    <w:name w:val="Style29"/>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32">
    <w:name w:val="Style32"/>
    <w:basedOn w:val="a"/>
    <w:uiPriority w:val="99"/>
    <w:rsid w:val="002A4B2C"/>
    <w:pPr>
      <w:widowControl w:val="0"/>
      <w:autoSpaceDE w:val="0"/>
      <w:autoSpaceDN w:val="0"/>
      <w:adjustRightInd w:val="0"/>
      <w:jc w:val="both"/>
    </w:pPr>
    <w:rPr>
      <w:rFonts w:ascii="Arial" w:hAnsi="Arial" w:cs="Arial"/>
      <w:sz w:val="24"/>
      <w:szCs w:val="24"/>
      <w:lang w:val="en-US"/>
    </w:rPr>
  </w:style>
  <w:style w:type="paragraph" w:customStyle="1" w:styleId="Style35">
    <w:name w:val="Style35"/>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27">
    <w:name w:val="Style27"/>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44">
    <w:name w:val="Style44"/>
    <w:basedOn w:val="a"/>
    <w:uiPriority w:val="99"/>
    <w:rsid w:val="002A4B2C"/>
    <w:pPr>
      <w:widowControl w:val="0"/>
      <w:autoSpaceDE w:val="0"/>
      <w:autoSpaceDN w:val="0"/>
      <w:adjustRightInd w:val="0"/>
    </w:pPr>
    <w:rPr>
      <w:rFonts w:ascii="Arial" w:hAnsi="Arial" w:cs="Arial"/>
      <w:sz w:val="24"/>
      <w:szCs w:val="24"/>
      <w:lang w:val="en-US"/>
    </w:rPr>
  </w:style>
  <w:style w:type="character" w:customStyle="1" w:styleId="apple-converted-space">
    <w:name w:val="apple-converted-space"/>
    <w:rsid w:val="002A4B2C"/>
    <w:rPr>
      <w:rFonts w:cs="Times New Roman"/>
    </w:rPr>
  </w:style>
  <w:style w:type="character" w:customStyle="1" w:styleId="FontStyle62">
    <w:name w:val="Font Style62"/>
    <w:rsid w:val="002A4B2C"/>
    <w:rPr>
      <w:rFonts w:ascii="Times New Roman" w:hAnsi="Times New Roman"/>
      <w:sz w:val="24"/>
    </w:rPr>
  </w:style>
  <w:style w:type="character" w:customStyle="1" w:styleId="FontStyle58">
    <w:name w:val="Font Style58"/>
    <w:rsid w:val="002A4B2C"/>
    <w:rPr>
      <w:rFonts w:ascii="Arial" w:hAnsi="Arial"/>
      <w:b/>
      <w:sz w:val="22"/>
    </w:rPr>
  </w:style>
  <w:style w:type="character" w:customStyle="1" w:styleId="FontStyle63">
    <w:name w:val="Font Style63"/>
    <w:rsid w:val="002A4B2C"/>
    <w:rPr>
      <w:rFonts w:ascii="Arial" w:hAnsi="Arial"/>
      <w:sz w:val="22"/>
    </w:rPr>
  </w:style>
  <w:style w:type="character" w:customStyle="1" w:styleId="FontStyle57">
    <w:name w:val="Font Style57"/>
    <w:rsid w:val="002A4B2C"/>
    <w:rPr>
      <w:rFonts w:ascii="Arial" w:hAnsi="Arial"/>
      <w:b/>
      <w:sz w:val="26"/>
    </w:rPr>
  </w:style>
  <w:style w:type="character" w:customStyle="1" w:styleId="FontStyle71">
    <w:name w:val="Font Style71"/>
    <w:rsid w:val="002A4B2C"/>
    <w:rPr>
      <w:rFonts w:ascii="Arial" w:hAnsi="Arial"/>
      <w:sz w:val="22"/>
    </w:rPr>
  </w:style>
  <w:style w:type="character" w:customStyle="1" w:styleId="docbody1">
    <w:name w:val="doc_body1"/>
    <w:rsid w:val="002A4B2C"/>
    <w:rPr>
      <w:rFonts w:ascii="Times New Roman" w:hAnsi="Times New Roman"/>
      <w:color w:val="000000"/>
      <w:sz w:val="24"/>
    </w:rPr>
  </w:style>
  <w:style w:type="paragraph" w:customStyle="1" w:styleId="Listparagraf1">
    <w:name w:val="Listă paragraf1"/>
    <w:basedOn w:val="a"/>
    <w:uiPriority w:val="99"/>
    <w:rsid w:val="002A4B2C"/>
    <w:pPr>
      <w:spacing w:after="200" w:line="276" w:lineRule="auto"/>
      <w:ind w:left="720"/>
      <w:contextualSpacing/>
    </w:pPr>
    <w:rPr>
      <w:rFonts w:ascii="Calibri" w:eastAsia="Times New Roman" w:hAnsi="Calibri"/>
      <w:sz w:val="22"/>
      <w:szCs w:val="22"/>
      <w:lang w:val="en-US"/>
    </w:rPr>
  </w:style>
  <w:style w:type="paragraph" w:customStyle="1" w:styleId="Frspaiere1">
    <w:name w:val="Fără spațiere1"/>
    <w:uiPriority w:val="99"/>
    <w:rsid w:val="002A4B2C"/>
    <w:pPr>
      <w:spacing w:after="0" w:line="240" w:lineRule="auto"/>
    </w:pPr>
    <w:rPr>
      <w:rFonts w:ascii="Times New Roman" w:eastAsia="Calibri" w:hAnsi="Times New Roman" w:cs="Times New Roman"/>
      <w:sz w:val="20"/>
      <w:szCs w:val="20"/>
      <w:lang w:val="ro-RO" w:eastAsia="ru-RU"/>
    </w:rPr>
  </w:style>
  <w:style w:type="paragraph" w:customStyle="1" w:styleId="Standard">
    <w:name w:val="Standard"/>
    <w:uiPriority w:val="99"/>
    <w:rsid w:val="002A4B2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uiPriority w:val="99"/>
    <w:rsid w:val="002A4B2C"/>
    <w:pPr>
      <w:suppressLineNumbers/>
    </w:pPr>
  </w:style>
  <w:style w:type="character" w:customStyle="1" w:styleId="docheader1">
    <w:name w:val="doc_header1"/>
    <w:rsid w:val="002A4B2C"/>
    <w:rPr>
      <w:rFonts w:ascii="Times New Roman" w:hAnsi="Times New Roman" w:cs="Times New Roman"/>
      <w:b/>
      <w:bCs/>
      <w:color w:val="000000"/>
      <w:sz w:val="24"/>
      <w:szCs w:val="24"/>
    </w:rPr>
  </w:style>
  <w:style w:type="character" w:customStyle="1" w:styleId="StrongEmphasis">
    <w:name w:val="Strong Emphasis"/>
    <w:rsid w:val="002A4B2C"/>
    <w:rPr>
      <w:b/>
    </w:rPr>
  </w:style>
  <w:style w:type="character" w:styleId="af4">
    <w:name w:val="Strong"/>
    <w:uiPriority w:val="22"/>
    <w:qFormat/>
    <w:rsid w:val="002A4B2C"/>
    <w:rPr>
      <w:rFonts w:cs="Times New Roman"/>
      <w:b/>
      <w:bCs/>
    </w:rPr>
  </w:style>
  <w:style w:type="numbering" w:customStyle="1" w:styleId="WWNum8">
    <w:name w:val="WWNum8"/>
    <w:rsid w:val="002A4B2C"/>
    <w:pPr>
      <w:numPr>
        <w:numId w:val="1"/>
      </w:numPr>
    </w:pPr>
  </w:style>
  <w:style w:type="character" w:customStyle="1" w:styleId="docbody">
    <w:name w:val="doc_body"/>
    <w:basedOn w:val="a0"/>
    <w:rsid w:val="002A4B2C"/>
  </w:style>
  <w:style w:type="paragraph" w:customStyle="1" w:styleId="3">
    <w:name w:val="Абзац списка3"/>
    <w:basedOn w:val="a"/>
    <w:uiPriority w:val="99"/>
    <w:rsid w:val="002A4B2C"/>
    <w:pPr>
      <w:spacing w:after="200" w:line="276" w:lineRule="auto"/>
      <w:ind w:left="720"/>
      <w:contextualSpacing/>
    </w:pPr>
    <w:rPr>
      <w:rFonts w:ascii="Calibri" w:eastAsia="Times New Roman" w:hAnsi="Calibri"/>
      <w:sz w:val="22"/>
      <w:szCs w:val="22"/>
      <w:lang w:val="en-US"/>
    </w:rPr>
  </w:style>
  <w:style w:type="character" w:customStyle="1" w:styleId="textexposedshow">
    <w:name w:val="text_exposed_show"/>
    <w:rsid w:val="002A4B2C"/>
  </w:style>
  <w:style w:type="paragraph" w:customStyle="1" w:styleId="tt">
    <w:name w:val="tt"/>
    <w:basedOn w:val="a"/>
    <w:uiPriority w:val="99"/>
    <w:rsid w:val="002A4B2C"/>
    <w:pPr>
      <w:jc w:val="center"/>
    </w:pPr>
    <w:rPr>
      <w:rFonts w:eastAsia="Times New Roman"/>
      <w:b/>
      <w:bCs/>
      <w:sz w:val="24"/>
      <w:szCs w:val="24"/>
      <w:lang w:eastAsia="ru-RU"/>
    </w:rPr>
  </w:style>
  <w:style w:type="character" w:styleId="af5">
    <w:name w:val="page number"/>
    <w:uiPriority w:val="99"/>
    <w:unhideWhenUsed/>
    <w:rsid w:val="002A4B2C"/>
    <w:rPr>
      <w:rFonts w:ascii="Times New Roman" w:hAnsi="Times New Roman" w:cs="Times New Roman" w:hint="default"/>
    </w:rPr>
  </w:style>
  <w:style w:type="character" w:customStyle="1" w:styleId="15">
    <w:name w:val="Текст выноски Знак1"/>
    <w:uiPriority w:val="99"/>
    <w:semiHidden/>
    <w:rsid w:val="002A4B2C"/>
    <w:rPr>
      <w:rFonts w:ascii="Tahoma" w:eastAsia="Calibri" w:hAnsi="Tahoma" w:cs="Tahoma"/>
      <w:sz w:val="16"/>
      <w:szCs w:val="16"/>
      <w:lang w:eastAsia="en-US"/>
    </w:rPr>
  </w:style>
  <w:style w:type="character" w:customStyle="1" w:styleId="16">
    <w:name w:val="Верхний колонтитул Знак1"/>
    <w:uiPriority w:val="99"/>
    <w:semiHidden/>
    <w:rsid w:val="002A4B2C"/>
    <w:rPr>
      <w:rFonts w:eastAsia="Calibri"/>
      <w:lang w:eastAsia="en-US"/>
    </w:rPr>
  </w:style>
  <w:style w:type="character" w:customStyle="1" w:styleId="17">
    <w:name w:val="Нижний колонтитул Знак1"/>
    <w:uiPriority w:val="99"/>
    <w:semiHidden/>
    <w:rsid w:val="002A4B2C"/>
    <w:rPr>
      <w:rFonts w:eastAsia="Calibri"/>
      <w:lang w:eastAsia="en-US"/>
    </w:rPr>
  </w:style>
  <w:style w:type="character" w:customStyle="1" w:styleId="18">
    <w:name w:val="Основной текст Знак1"/>
    <w:uiPriority w:val="99"/>
    <w:semiHidden/>
    <w:rsid w:val="002A4B2C"/>
    <w:rPr>
      <w:rFonts w:eastAsia="Calibri"/>
      <w:lang w:eastAsia="en-US"/>
    </w:rPr>
  </w:style>
  <w:style w:type="character" w:customStyle="1" w:styleId="af6">
    <w:name w:val="Знак Знак Знак"/>
    <w:locked/>
    <w:rsid w:val="002A4B2C"/>
    <w:rPr>
      <w:rFonts w:eastAsia="Calibri"/>
      <w:sz w:val="28"/>
      <w:lang w:val="ro-RO" w:eastAsia="ru-RU" w:bidi="ar-SA"/>
    </w:rPr>
  </w:style>
  <w:style w:type="character" w:customStyle="1" w:styleId="30">
    <w:name w:val="Знак Знак3"/>
    <w:rsid w:val="002A4B2C"/>
    <w:rPr>
      <w:sz w:val="28"/>
      <w:lang w:val="ro-RO" w:eastAsia="ru-RU" w:bidi="ar-SA"/>
    </w:rPr>
  </w:style>
  <w:style w:type="paragraph" w:customStyle="1" w:styleId="19">
    <w:name w:val="Без интервала1"/>
    <w:link w:val="NoSpacing"/>
    <w:rsid w:val="002A4B2C"/>
    <w:pPr>
      <w:spacing w:after="0" w:line="240" w:lineRule="auto"/>
    </w:pPr>
    <w:rPr>
      <w:rFonts w:ascii="Times New Roman" w:eastAsia="Calibri" w:hAnsi="Times New Roman" w:cs="Times New Roman"/>
      <w:sz w:val="24"/>
      <w:szCs w:val="24"/>
      <w:lang w:eastAsia="ru-RU"/>
    </w:rPr>
  </w:style>
  <w:style w:type="character" w:customStyle="1" w:styleId="NoSpacing">
    <w:name w:val="No Spacing Знак"/>
    <w:link w:val="19"/>
    <w:rsid w:val="002A4B2C"/>
    <w:rPr>
      <w:rFonts w:ascii="Times New Roman" w:eastAsia="Calibri" w:hAnsi="Times New Roman" w:cs="Times New Roman"/>
      <w:sz w:val="24"/>
      <w:szCs w:val="24"/>
      <w:lang w:eastAsia="ru-RU"/>
    </w:rPr>
  </w:style>
  <w:style w:type="character" w:customStyle="1" w:styleId="js-copy-text">
    <w:name w:val="js-copy-text"/>
    <w:rsid w:val="002A4B2C"/>
  </w:style>
  <w:style w:type="character" w:customStyle="1" w:styleId="msgaci">
    <w:name w:val="msg_ac_i"/>
    <w:rsid w:val="002A4B2C"/>
  </w:style>
  <w:style w:type="character" w:customStyle="1" w:styleId="tico">
    <w:name w:val="tico"/>
    <w:rsid w:val="002A4B2C"/>
  </w:style>
  <w:style w:type="paragraph" w:styleId="z-">
    <w:name w:val="HTML Top of Form"/>
    <w:basedOn w:val="a"/>
    <w:next w:val="a"/>
    <w:link w:val="z-0"/>
    <w:hidden/>
    <w:uiPriority w:val="99"/>
    <w:unhideWhenUsed/>
    <w:rsid w:val="002A4B2C"/>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2A4B2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A4B2C"/>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A4B2C"/>
    <w:rPr>
      <w:rFonts w:ascii="Arial" w:eastAsia="Times New Roman" w:hAnsi="Arial" w:cs="Arial"/>
      <w:vanish/>
      <w:sz w:val="16"/>
      <w:szCs w:val="16"/>
      <w:lang w:eastAsia="ru-RU"/>
    </w:rPr>
  </w:style>
  <w:style w:type="paragraph" w:styleId="31">
    <w:name w:val="Body Text 3"/>
    <w:basedOn w:val="a"/>
    <w:link w:val="32"/>
    <w:uiPriority w:val="99"/>
    <w:rsid w:val="002A4B2C"/>
    <w:pPr>
      <w:spacing w:after="120"/>
    </w:pPr>
    <w:rPr>
      <w:rFonts w:eastAsia="Times New Roman"/>
      <w:sz w:val="16"/>
      <w:szCs w:val="16"/>
    </w:rPr>
  </w:style>
  <w:style w:type="character" w:customStyle="1" w:styleId="32">
    <w:name w:val="Основной текст 3 Знак"/>
    <w:basedOn w:val="a0"/>
    <w:link w:val="31"/>
    <w:uiPriority w:val="99"/>
    <w:rsid w:val="002A4B2C"/>
    <w:rPr>
      <w:rFonts w:ascii="Times New Roman" w:eastAsia="Times New Roman" w:hAnsi="Times New Roman" w:cs="Times New Roman"/>
      <w:sz w:val="16"/>
      <w:szCs w:val="16"/>
    </w:rPr>
  </w:style>
  <w:style w:type="paragraph" w:customStyle="1" w:styleId="23">
    <w:name w:val="Абзац списка2"/>
    <w:basedOn w:val="a"/>
    <w:uiPriority w:val="99"/>
    <w:rsid w:val="009C41D4"/>
    <w:pPr>
      <w:ind w:left="720"/>
      <w:contextualSpacing/>
    </w:pPr>
  </w:style>
  <w:style w:type="character" w:customStyle="1" w:styleId="af7">
    <w:name w:val="Основной текст_"/>
    <w:basedOn w:val="a0"/>
    <w:link w:val="1a"/>
    <w:rsid w:val="008F21A0"/>
    <w:rPr>
      <w:rFonts w:ascii="Times New Roman" w:eastAsia="Times New Roman" w:hAnsi="Times New Roman" w:cs="Times New Roman"/>
      <w:spacing w:val="4"/>
      <w:sz w:val="15"/>
      <w:szCs w:val="15"/>
      <w:shd w:val="clear" w:color="auto" w:fill="FFFFFF"/>
    </w:rPr>
  </w:style>
  <w:style w:type="paragraph" w:customStyle="1" w:styleId="1a">
    <w:name w:val="Основной текст1"/>
    <w:basedOn w:val="a"/>
    <w:link w:val="af7"/>
    <w:rsid w:val="008F21A0"/>
    <w:pPr>
      <w:widowControl w:val="0"/>
      <w:shd w:val="clear" w:color="auto" w:fill="FFFFFF"/>
      <w:spacing w:line="211" w:lineRule="exact"/>
      <w:ind w:hanging="1380"/>
      <w:jc w:val="right"/>
    </w:pPr>
    <w:rPr>
      <w:rFonts w:eastAsia="Times New Roman"/>
      <w:spacing w:val="4"/>
      <w:sz w:val="15"/>
      <w:szCs w:val="15"/>
    </w:rPr>
  </w:style>
  <w:style w:type="character" w:styleId="af8">
    <w:name w:val="footnote reference"/>
    <w:basedOn w:val="a0"/>
    <w:uiPriority w:val="99"/>
    <w:unhideWhenUsed/>
    <w:rsid w:val="001C0ED5"/>
    <w:rPr>
      <w:vertAlign w:val="superscript"/>
    </w:rPr>
  </w:style>
  <w:style w:type="paragraph" w:customStyle="1" w:styleId="Normal1">
    <w:name w:val="Normal1"/>
    <w:uiPriority w:val="99"/>
    <w:rsid w:val="0051509C"/>
    <w:rPr>
      <w:rFonts w:ascii="Calibri" w:eastAsia="Times New Roman" w:hAnsi="Calibri" w:cs="Calibri"/>
      <w:color w:val="000000"/>
      <w:lang w:val="en-US"/>
    </w:rPr>
  </w:style>
  <w:style w:type="table" w:customStyle="1" w:styleId="TableGrid">
    <w:name w:val="TableGrid"/>
    <w:rsid w:val="008D58BD"/>
    <w:pPr>
      <w:spacing w:after="0" w:line="240" w:lineRule="auto"/>
    </w:pPr>
    <w:rPr>
      <w:rFonts w:eastAsiaTheme="minorEastAsia"/>
      <w:lang w:val="en-US"/>
    </w:rPr>
    <w:tblPr>
      <w:tblCellMar>
        <w:top w:w="0" w:type="dxa"/>
        <w:left w:w="0" w:type="dxa"/>
        <w:bottom w:w="0" w:type="dxa"/>
        <w:right w:w="0" w:type="dxa"/>
      </w:tblCellMar>
    </w:tblPr>
  </w:style>
  <w:style w:type="numbering" w:customStyle="1" w:styleId="WWNum1">
    <w:name w:val="WWNum1"/>
    <w:rsid w:val="008D58BD"/>
    <w:pPr>
      <w:numPr>
        <w:numId w:val="2"/>
      </w:numPr>
    </w:pPr>
  </w:style>
  <w:style w:type="numbering" w:customStyle="1" w:styleId="WWNum2">
    <w:name w:val="WWNum2"/>
    <w:rsid w:val="008D58BD"/>
    <w:pPr>
      <w:numPr>
        <w:numId w:val="3"/>
      </w:numPr>
    </w:pPr>
  </w:style>
  <w:style w:type="numbering" w:customStyle="1" w:styleId="WWNum3">
    <w:name w:val="WWNum3"/>
    <w:rsid w:val="008D58BD"/>
    <w:pPr>
      <w:numPr>
        <w:numId w:val="4"/>
      </w:numPr>
    </w:pPr>
  </w:style>
  <w:style w:type="numbering" w:customStyle="1" w:styleId="WWNum4">
    <w:name w:val="WWNum4"/>
    <w:rsid w:val="008D58BD"/>
    <w:pPr>
      <w:numPr>
        <w:numId w:val="5"/>
      </w:numPr>
    </w:pPr>
  </w:style>
  <w:style w:type="numbering" w:customStyle="1" w:styleId="WWNum5">
    <w:name w:val="WWNum5"/>
    <w:rsid w:val="008D58BD"/>
    <w:pPr>
      <w:numPr>
        <w:numId w:val="6"/>
      </w:numPr>
    </w:pPr>
  </w:style>
  <w:style w:type="numbering" w:customStyle="1" w:styleId="WWNum6">
    <w:name w:val="WWNum6"/>
    <w:rsid w:val="008D58BD"/>
    <w:pPr>
      <w:numPr>
        <w:numId w:val="7"/>
      </w:numPr>
    </w:pPr>
  </w:style>
  <w:style w:type="numbering" w:customStyle="1" w:styleId="WWNum7">
    <w:name w:val="WWNum7"/>
    <w:rsid w:val="008D58BD"/>
    <w:pPr>
      <w:numPr>
        <w:numId w:val="8"/>
      </w:numPr>
    </w:pPr>
  </w:style>
  <w:style w:type="numbering" w:customStyle="1" w:styleId="WWNum9">
    <w:name w:val="WWNum9"/>
    <w:rsid w:val="008D58BD"/>
    <w:pPr>
      <w:numPr>
        <w:numId w:val="9"/>
      </w:numPr>
    </w:pPr>
  </w:style>
  <w:style w:type="numbering" w:customStyle="1" w:styleId="WWNum10">
    <w:name w:val="WWNum10"/>
    <w:rsid w:val="008D58BD"/>
    <w:pPr>
      <w:numPr>
        <w:numId w:val="10"/>
      </w:numPr>
    </w:pPr>
  </w:style>
  <w:style w:type="numbering" w:customStyle="1" w:styleId="WWNum11">
    <w:name w:val="WWNum11"/>
    <w:rsid w:val="008D58BD"/>
    <w:pPr>
      <w:numPr>
        <w:numId w:val="11"/>
      </w:numPr>
    </w:pPr>
  </w:style>
  <w:style w:type="numbering" w:customStyle="1" w:styleId="WWNum12">
    <w:name w:val="WWNum12"/>
    <w:rsid w:val="008D58BD"/>
    <w:pPr>
      <w:numPr>
        <w:numId w:val="12"/>
      </w:numPr>
    </w:pPr>
  </w:style>
  <w:style w:type="numbering" w:customStyle="1" w:styleId="WWNum13">
    <w:name w:val="WWNum13"/>
    <w:rsid w:val="008D58BD"/>
    <w:pPr>
      <w:numPr>
        <w:numId w:val="13"/>
      </w:numPr>
    </w:pPr>
  </w:style>
  <w:style w:type="numbering" w:customStyle="1" w:styleId="WWNum14">
    <w:name w:val="WWNum14"/>
    <w:rsid w:val="008D58BD"/>
    <w:pPr>
      <w:numPr>
        <w:numId w:val="14"/>
      </w:numPr>
    </w:pPr>
  </w:style>
  <w:style w:type="numbering" w:customStyle="1" w:styleId="WWNum15">
    <w:name w:val="WWNum15"/>
    <w:rsid w:val="008D58BD"/>
    <w:pPr>
      <w:numPr>
        <w:numId w:val="15"/>
      </w:numPr>
    </w:pPr>
  </w:style>
  <w:style w:type="numbering" w:customStyle="1" w:styleId="WWNum16">
    <w:name w:val="WWNum16"/>
    <w:rsid w:val="008D58BD"/>
    <w:pPr>
      <w:numPr>
        <w:numId w:val="16"/>
      </w:numPr>
    </w:pPr>
  </w:style>
  <w:style w:type="numbering" w:customStyle="1" w:styleId="WWNum17">
    <w:name w:val="WWNum17"/>
    <w:rsid w:val="008D58BD"/>
    <w:pPr>
      <w:numPr>
        <w:numId w:val="17"/>
      </w:numPr>
    </w:pPr>
  </w:style>
  <w:style w:type="numbering" w:customStyle="1" w:styleId="WWNum18">
    <w:name w:val="WWNum18"/>
    <w:rsid w:val="008D58BD"/>
    <w:pPr>
      <w:numPr>
        <w:numId w:val="18"/>
      </w:numPr>
    </w:pPr>
  </w:style>
  <w:style w:type="numbering" w:customStyle="1" w:styleId="WWNum19">
    <w:name w:val="WWNum19"/>
    <w:rsid w:val="008D58BD"/>
    <w:pPr>
      <w:numPr>
        <w:numId w:val="19"/>
      </w:numPr>
    </w:pPr>
  </w:style>
  <w:style w:type="numbering" w:customStyle="1" w:styleId="WWNum20">
    <w:name w:val="WWNum20"/>
    <w:rsid w:val="008D58BD"/>
    <w:pPr>
      <w:numPr>
        <w:numId w:val="20"/>
      </w:numPr>
    </w:pPr>
  </w:style>
  <w:style w:type="numbering" w:customStyle="1" w:styleId="WWNum21">
    <w:name w:val="WWNum21"/>
    <w:rsid w:val="008D58BD"/>
    <w:pPr>
      <w:numPr>
        <w:numId w:val="21"/>
      </w:numPr>
    </w:pPr>
  </w:style>
  <w:style w:type="numbering" w:customStyle="1" w:styleId="WWNum22">
    <w:name w:val="WWNum22"/>
    <w:rsid w:val="008D58BD"/>
    <w:pPr>
      <w:numPr>
        <w:numId w:val="22"/>
      </w:numPr>
    </w:pPr>
  </w:style>
  <w:style w:type="numbering" w:customStyle="1" w:styleId="WWNum23">
    <w:name w:val="WWNum23"/>
    <w:rsid w:val="008D58BD"/>
    <w:pPr>
      <w:numPr>
        <w:numId w:val="23"/>
      </w:numPr>
    </w:pPr>
  </w:style>
  <w:style w:type="numbering" w:customStyle="1" w:styleId="WWNum24">
    <w:name w:val="WWNum24"/>
    <w:rsid w:val="008D58BD"/>
    <w:pPr>
      <w:numPr>
        <w:numId w:val="24"/>
      </w:numPr>
    </w:pPr>
  </w:style>
  <w:style w:type="numbering" w:customStyle="1" w:styleId="WWNum25">
    <w:name w:val="WWNum25"/>
    <w:rsid w:val="008D58BD"/>
    <w:pPr>
      <w:numPr>
        <w:numId w:val="25"/>
      </w:numPr>
    </w:pPr>
  </w:style>
  <w:style w:type="numbering" w:customStyle="1" w:styleId="WWNum26">
    <w:name w:val="WWNum26"/>
    <w:rsid w:val="008D58BD"/>
    <w:pPr>
      <w:numPr>
        <w:numId w:val="26"/>
      </w:numPr>
    </w:pPr>
  </w:style>
  <w:style w:type="numbering" w:customStyle="1" w:styleId="WWNum27">
    <w:name w:val="WWNum27"/>
    <w:rsid w:val="008D58BD"/>
    <w:pPr>
      <w:numPr>
        <w:numId w:val="27"/>
      </w:numPr>
    </w:pPr>
  </w:style>
  <w:style w:type="numbering" w:customStyle="1" w:styleId="WWNum28">
    <w:name w:val="WWNum28"/>
    <w:rsid w:val="008D58BD"/>
    <w:pPr>
      <w:numPr>
        <w:numId w:val="28"/>
      </w:numPr>
    </w:pPr>
  </w:style>
  <w:style w:type="numbering" w:customStyle="1" w:styleId="WWNum29">
    <w:name w:val="WWNum29"/>
    <w:rsid w:val="008D58BD"/>
    <w:pPr>
      <w:numPr>
        <w:numId w:val="29"/>
      </w:numPr>
    </w:pPr>
  </w:style>
  <w:style w:type="numbering" w:customStyle="1" w:styleId="WWNum30">
    <w:name w:val="WWNum30"/>
    <w:rsid w:val="008D58BD"/>
    <w:pPr>
      <w:numPr>
        <w:numId w:val="30"/>
      </w:numPr>
    </w:pPr>
  </w:style>
  <w:style w:type="numbering" w:customStyle="1" w:styleId="WWNum31">
    <w:name w:val="WWNum31"/>
    <w:rsid w:val="008D58BD"/>
    <w:pPr>
      <w:numPr>
        <w:numId w:val="31"/>
      </w:numPr>
    </w:pPr>
  </w:style>
  <w:style w:type="numbering" w:customStyle="1" w:styleId="WWNum32">
    <w:name w:val="WWNum32"/>
    <w:rsid w:val="008D58BD"/>
    <w:pPr>
      <w:numPr>
        <w:numId w:val="32"/>
      </w:numPr>
    </w:pPr>
  </w:style>
  <w:style w:type="numbering" w:customStyle="1" w:styleId="WWNum33">
    <w:name w:val="WWNum33"/>
    <w:rsid w:val="008D58BD"/>
    <w:pPr>
      <w:numPr>
        <w:numId w:val="33"/>
      </w:numPr>
    </w:pPr>
  </w:style>
  <w:style w:type="numbering" w:customStyle="1" w:styleId="WWNum34">
    <w:name w:val="WWNum34"/>
    <w:rsid w:val="008D58BD"/>
    <w:pPr>
      <w:numPr>
        <w:numId w:val="34"/>
      </w:numPr>
    </w:pPr>
  </w:style>
  <w:style w:type="numbering" w:customStyle="1" w:styleId="WWNum35">
    <w:name w:val="WWNum35"/>
    <w:rsid w:val="008D58BD"/>
    <w:pPr>
      <w:numPr>
        <w:numId w:val="35"/>
      </w:numPr>
    </w:pPr>
  </w:style>
  <w:style w:type="numbering" w:customStyle="1" w:styleId="WWNum36">
    <w:name w:val="WWNum36"/>
    <w:rsid w:val="008D58BD"/>
    <w:pPr>
      <w:numPr>
        <w:numId w:val="36"/>
      </w:numPr>
    </w:pPr>
  </w:style>
  <w:style w:type="numbering" w:customStyle="1" w:styleId="WWNum37">
    <w:name w:val="WWNum37"/>
    <w:rsid w:val="008D58BD"/>
    <w:pPr>
      <w:numPr>
        <w:numId w:val="37"/>
      </w:numPr>
    </w:pPr>
  </w:style>
  <w:style w:type="numbering" w:customStyle="1" w:styleId="WWNum38">
    <w:name w:val="WWNum38"/>
    <w:rsid w:val="008D58BD"/>
    <w:pPr>
      <w:numPr>
        <w:numId w:val="38"/>
      </w:numPr>
    </w:pPr>
  </w:style>
  <w:style w:type="numbering" w:customStyle="1" w:styleId="WWNum39">
    <w:name w:val="WWNum39"/>
    <w:rsid w:val="008D58BD"/>
    <w:pPr>
      <w:numPr>
        <w:numId w:val="39"/>
      </w:numPr>
    </w:pPr>
  </w:style>
  <w:style w:type="numbering" w:customStyle="1" w:styleId="WWNum40">
    <w:name w:val="WWNum40"/>
    <w:rsid w:val="008D58BD"/>
    <w:pPr>
      <w:numPr>
        <w:numId w:val="40"/>
      </w:numPr>
    </w:pPr>
  </w:style>
  <w:style w:type="numbering" w:customStyle="1" w:styleId="WWNum41">
    <w:name w:val="WWNum41"/>
    <w:rsid w:val="008D58BD"/>
    <w:pPr>
      <w:numPr>
        <w:numId w:val="41"/>
      </w:numPr>
    </w:pPr>
  </w:style>
  <w:style w:type="numbering" w:customStyle="1" w:styleId="WWNum42">
    <w:name w:val="WWNum42"/>
    <w:rsid w:val="008D58BD"/>
    <w:pPr>
      <w:numPr>
        <w:numId w:val="42"/>
      </w:numPr>
    </w:pPr>
  </w:style>
  <w:style w:type="numbering" w:customStyle="1" w:styleId="WWNum43">
    <w:name w:val="WWNum43"/>
    <w:rsid w:val="008D58BD"/>
    <w:pPr>
      <w:numPr>
        <w:numId w:val="43"/>
      </w:numPr>
    </w:pPr>
  </w:style>
  <w:style w:type="numbering" w:customStyle="1" w:styleId="WWNum44">
    <w:name w:val="WWNum44"/>
    <w:rsid w:val="008D58BD"/>
    <w:pPr>
      <w:numPr>
        <w:numId w:val="44"/>
      </w:numPr>
    </w:pPr>
  </w:style>
  <w:style w:type="numbering" w:customStyle="1" w:styleId="WWNum45">
    <w:name w:val="WWNum45"/>
    <w:rsid w:val="008D58BD"/>
    <w:pPr>
      <w:numPr>
        <w:numId w:val="45"/>
      </w:numPr>
    </w:pPr>
  </w:style>
  <w:style w:type="numbering" w:customStyle="1" w:styleId="WWNum46">
    <w:name w:val="WWNum46"/>
    <w:rsid w:val="008D58BD"/>
    <w:pPr>
      <w:numPr>
        <w:numId w:val="46"/>
      </w:numPr>
    </w:pPr>
  </w:style>
  <w:style w:type="paragraph" w:customStyle="1" w:styleId="41">
    <w:name w:val="Абзац списка4"/>
    <w:basedOn w:val="a"/>
    <w:uiPriority w:val="99"/>
    <w:rsid w:val="008D58BD"/>
    <w:pPr>
      <w:ind w:left="720"/>
      <w:contextualSpacing/>
    </w:pPr>
    <w:rPr>
      <w:sz w:val="24"/>
      <w:szCs w:val="24"/>
      <w:lang w:eastAsia="ru-RU"/>
    </w:rPr>
  </w:style>
  <w:style w:type="paragraph" w:customStyle="1" w:styleId="24">
    <w:name w:val="Без интервала2"/>
    <w:uiPriority w:val="99"/>
    <w:rsid w:val="008D58BD"/>
    <w:pPr>
      <w:spacing w:after="0" w:line="240" w:lineRule="auto"/>
    </w:pPr>
    <w:rPr>
      <w:rFonts w:ascii="Times New Roman" w:eastAsia="Calibri" w:hAnsi="Times New Roman" w:cs="Times New Roman"/>
      <w:sz w:val="24"/>
      <w:szCs w:val="24"/>
      <w:lang w:eastAsia="ru-RU"/>
    </w:rPr>
  </w:style>
  <w:style w:type="character" w:customStyle="1" w:styleId="hpsatn">
    <w:name w:val="hps atn"/>
    <w:basedOn w:val="a0"/>
    <w:rsid w:val="008D58BD"/>
  </w:style>
  <w:style w:type="character" w:customStyle="1" w:styleId="shorttext">
    <w:name w:val="short_text"/>
    <w:basedOn w:val="a0"/>
    <w:rsid w:val="008D58BD"/>
  </w:style>
  <w:style w:type="character" w:customStyle="1" w:styleId="docblue">
    <w:name w:val="doc_blue"/>
    <w:basedOn w:val="a0"/>
    <w:rsid w:val="008D58BD"/>
  </w:style>
  <w:style w:type="character" w:styleId="af9">
    <w:name w:val="FollowedHyperlink"/>
    <w:uiPriority w:val="99"/>
    <w:rsid w:val="008D58BD"/>
    <w:rPr>
      <w:color w:val="800080"/>
      <w:u w:val="single"/>
    </w:rPr>
  </w:style>
  <w:style w:type="paragraph" w:styleId="afa">
    <w:name w:val="Title"/>
    <w:basedOn w:val="a"/>
    <w:link w:val="afb"/>
    <w:uiPriority w:val="99"/>
    <w:qFormat/>
    <w:rsid w:val="00B06FAA"/>
    <w:pPr>
      <w:jc w:val="center"/>
    </w:pPr>
    <w:rPr>
      <w:rFonts w:eastAsia="Times New Roman"/>
      <w:sz w:val="24"/>
      <w:lang w:val="ro-RO" w:eastAsia="ru-RU"/>
    </w:rPr>
  </w:style>
  <w:style w:type="character" w:customStyle="1" w:styleId="afb">
    <w:name w:val="Название Знак"/>
    <w:basedOn w:val="a0"/>
    <w:link w:val="afa"/>
    <w:uiPriority w:val="99"/>
    <w:rsid w:val="00B06FAA"/>
    <w:rPr>
      <w:rFonts w:ascii="Times New Roman" w:eastAsia="Times New Roman" w:hAnsi="Times New Roman" w:cs="Times New Roman"/>
      <w:sz w:val="24"/>
      <w:szCs w:val="20"/>
      <w:lang w:val="ro-RO" w:eastAsia="ru-RU"/>
    </w:rPr>
  </w:style>
  <w:style w:type="character" w:customStyle="1" w:styleId="33">
    <w:name w:val="Основной текст (3)_"/>
    <w:link w:val="34"/>
    <w:uiPriority w:val="99"/>
    <w:locked/>
    <w:rsid w:val="00CF7B57"/>
    <w:rPr>
      <w:sz w:val="23"/>
      <w:szCs w:val="23"/>
      <w:shd w:val="clear" w:color="auto" w:fill="FFFFFF"/>
    </w:rPr>
  </w:style>
  <w:style w:type="paragraph" w:customStyle="1" w:styleId="34">
    <w:name w:val="Основной текст (3)"/>
    <w:basedOn w:val="a"/>
    <w:link w:val="33"/>
    <w:uiPriority w:val="99"/>
    <w:rsid w:val="00CF7B57"/>
    <w:pPr>
      <w:shd w:val="clear" w:color="auto" w:fill="FFFFFF"/>
      <w:spacing w:after="240" w:line="278" w:lineRule="exact"/>
    </w:pPr>
    <w:rPr>
      <w:rFonts w:asciiTheme="minorHAnsi" w:eastAsiaTheme="minorHAnsi" w:hAnsiTheme="minorHAnsi" w:cstheme="minorBidi"/>
      <w:sz w:val="23"/>
      <w:szCs w:val="23"/>
    </w:rPr>
  </w:style>
  <w:style w:type="character" w:customStyle="1" w:styleId="35">
    <w:name w:val="Заголовок №3 + Полужирный"/>
    <w:rsid w:val="00CF7B57"/>
    <w:rPr>
      <w:rFonts w:ascii="Times New Roman" w:eastAsia="Times New Roman" w:hAnsi="Times New Roman" w:cs="Times New Roman" w:hint="default"/>
      <w:b/>
      <w:bCs/>
      <w:sz w:val="25"/>
      <w:szCs w:val="25"/>
      <w:shd w:val="clear" w:color="auto" w:fill="FFFFFF"/>
    </w:rPr>
  </w:style>
  <w:style w:type="character" w:customStyle="1" w:styleId="25">
    <w:name w:val="Основной текст (2)_"/>
    <w:basedOn w:val="a0"/>
    <w:link w:val="26"/>
    <w:uiPriority w:val="99"/>
    <w:locked/>
    <w:rsid w:val="005D5F4B"/>
    <w:rPr>
      <w:sz w:val="26"/>
      <w:szCs w:val="26"/>
      <w:shd w:val="clear" w:color="auto" w:fill="FFFFFF"/>
    </w:rPr>
  </w:style>
  <w:style w:type="paragraph" w:customStyle="1" w:styleId="26">
    <w:name w:val="Основной текст (2)"/>
    <w:basedOn w:val="a"/>
    <w:link w:val="25"/>
    <w:uiPriority w:val="99"/>
    <w:rsid w:val="005D5F4B"/>
    <w:pPr>
      <w:widowControl w:val="0"/>
      <w:shd w:val="clear" w:color="auto" w:fill="FFFFFF"/>
      <w:spacing w:line="310" w:lineRule="exact"/>
      <w:ind w:hanging="440"/>
      <w:jc w:val="both"/>
    </w:pPr>
    <w:rPr>
      <w:rFonts w:asciiTheme="minorHAnsi" w:eastAsiaTheme="minorHAnsi" w:hAnsiTheme="minorHAnsi" w:cstheme="minorBidi"/>
      <w:sz w:val="26"/>
      <w:szCs w:val="26"/>
    </w:rPr>
  </w:style>
  <w:style w:type="paragraph" w:styleId="afc">
    <w:name w:val="caption"/>
    <w:basedOn w:val="a"/>
    <w:uiPriority w:val="99"/>
    <w:semiHidden/>
    <w:unhideWhenUsed/>
    <w:qFormat/>
    <w:rsid w:val="00554D0A"/>
    <w:pPr>
      <w:jc w:val="center"/>
    </w:pPr>
    <w:rPr>
      <w:rFonts w:eastAsia="Times New Roman"/>
      <w:sz w:val="28"/>
      <w:lang w:val="ro-RO" w:eastAsia="ru-RU"/>
    </w:rPr>
  </w:style>
  <w:style w:type="character" w:customStyle="1" w:styleId="1b">
    <w:name w:val="Заголовок №1_"/>
    <w:basedOn w:val="a0"/>
    <w:link w:val="1c"/>
    <w:locked/>
    <w:rsid w:val="00554D0A"/>
    <w:rPr>
      <w:b/>
      <w:bCs/>
      <w:sz w:val="26"/>
      <w:szCs w:val="26"/>
      <w:shd w:val="clear" w:color="auto" w:fill="FFFFFF"/>
    </w:rPr>
  </w:style>
  <w:style w:type="paragraph" w:customStyle="1" w:styleId="1c">
    <w:name w:val="Заголовок №1"/>
    <w:basedOn w:val="a"/>
    <w:link w:val="1b"/>
    <w:rsid w:val="00554D0A"/>
    <w:pPr>
      <w:widowControl w:val="0"/>
      <w:shd w:val="clear" w:color="auto" w:fill="FFFFFF"/>
      <w:spacing w:after="180" w:line="240" w:lineRule="atLeast"/>
      <w:ind w:hanging="1880"/>
      <w:jc w:val="center"/>
      <w:outlineLvl w:val="0"/>
    </w:pPr>
    <w:rPr>
      <w:rFonts w:asciiTheme="minorHAnsi" w:eastAsiaTheme="minorHAnsi" w:hAnsiTheme="minorHAnsi" w:cstheme="minorBidi"/>
      <w:b/>
      <w:bCs/>
      <w:sz w:val="26"/>
      <w:szCs w:val="26"/>
    </w:rPr>
  </w:style>
  <w:style w:type="character" w:customStyle="1" w:styleId="27">
    <w:name w:val="Основной текст (2) + Курсив"/>
    <w:basedOn w:val="25"/>
    <w:uiPriority w:val="99"/>
    <w:rsid w:val="00554D0A"/>
    <w:rPr>
      <w:rFonts w:ascii="Times New Roman" w:hAnsi="Times New Roman" w:cs="Times New Roman" w:hint="default"/>
      <w:i/>
      <w:iCs/>
      <w:sz w:val="26"/>
      <w:szCs w:val="26"/>
      <w:shd w:val="clear" w:color="auto" w:fill="FFFFFF"/>
    </w:rPr>
  </w:style>
  <w:style w:type="character" w:customStyle="1" w:styleId="8">
    <w:name w:val="Основной текст (8)_"/>
    <w:basedOn w:val="a0"/>
    <w:link w:val="80"/>
    <w:uiPriority w:val="99"/>
    <w:locked/>
    <w:rsid w:val="00554D0A"/>
    <w:rPr>
      <w:sz w:val="19"/>
      <w:szCs w:val="19"/>
      <w:shd w:val="clear" w:color="auto" w:fill="FFFFFF"/>
    </w:rPr>
  </w:style>
  <w:style w:type="paragraph" w:customStyle="1" w:styleId="80">
    <w:name w:val="Основной текст (8)"/>
    <w:basedOn w:val="a"/>
    <w:link w:val="8"/>
    <w:uiPriority w:val="99"/>
    <w:rsid w:val="00554D0A"/>
    <w:pPr>
      <w:widowControl w:val="0"/>
      <w:shd w:val="clear" w:color="auto" w:fill="FFFFFF"/>
      <w:spacing w:line="223" w:lineRule="exact"/>
      <w:jc w:val="right"/>
    </w:pPr>
    <w:rPr>
      <w:rFonts w:asciiTheme="minorHAnsi" w:eastAsiaTheme="minorHAnsi" w:hAnsiTheme="minorHAnsi" w:cstheme="minorBidi"/>
      <w:sz w:val="19"/>
      <w:szCs w:val="19"/>
    </w:rPr>
  </w:style>
  <w:style w:type="character" w:customStyle="1" w:styleId="111pt">
    <w:name w:val="Заголовок №1 + 11 pt"/>
    <w:basedOn w:val="1b"/>
    <w:uiPriority w:val="99"/>
    <w:rsid w:val="00554D0A"/>
    <w:rPr>
      <w:b/>
      <w:bCs/>
      <w:sz w:val="22"/>
      <w:szCs w:val="22"/>
      <w:shd w:val="clear" w:color="auto" w:fill="FFFFFF"/>
    </w:rPr>
  </w:style>
  <w:style w:type="character" w:customStyle="1" w:styleId="afd">
    <w:name w:val="Подпись к таблице_"/>
    <w:basedOn w:val="a0"/>
    <w:link w:val="afe"/>
    <w:uiPriority w:val="99"/>
    <w:locked/>
    <w:rsid w:val="00554D0A"/>
    <w:rPr>
      <w:b/>
      <w:bCs/>
      <w:shd w:val="clear" w:color="auto" w:fill="FFFFFF"/>
    </w:rPr>
  </w:style>
  <w:style w:type="paragraph" w:customStyle="1" w:styleId="afe">
    <w:name w:val="Подпись к таблице"/>
    <w:basedOn w:val="a"/>
    <w:link w:val="afd"/>
    <w:uiPriority w:val="99"/>
    <w:rsid w:val="00554D0A"/>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28">
    <w:name w:val="Подпись к таблице (2)_"/>
    <w:basedOn w:val="a0"/>
    <w:link w:val="29"/>
    <w:uiPriority w:val="99"/>
    <w:locked/>
    <w:rsid w:val="00554D0A"/>
    <w:rPr>
      <w:sz w:val="21"/>
      <w:szCs w:val="21"/>
      <w:shd w:val="clear" w:color="auto" w:fill="FFFFFF"/>
    </w:rPr>
  </w:style>
  <w:style w:type="paragraph" w:customStyle="1" w:styleId="29">
    <w:name w:val="Подпись к таблице (2)"/>
    <w:basedOn w:val="a"/>
    <w:link w:val="28"/>
    <w:uiPriority w:val="99"/>
    <w:rsid w:val="00554D0A"/>
    <w:pPr>
      <w:widowControl w:val="0"/>
      <w:shd w:val="clear" w:color="auto" w:fill="FFFFFF"/>
      <w:spacing w:line="240" w:lineRule="atLeast"/>
    </w:pPr>
    <w:rPr>
      <w:rFonts w:asciiTheme="minorHAnsi" w:eastAsiaTheme="minorHAnsi" w:hAnsiTheme="minorHAnsi" w:cstheme="minorBidi"/>
      <w:sz w:val="21"/>
      <w:szCs w:val="21"/>
    </w:rPr>
  </w:style>
  <w:style w:type="character" w:customStyle="1" w:styleId="9">
    <w:name w:val="Основной текст (9)_"/>
    <w:basedOn w:val="a0"/>
    <w:link w:val="90"/>
    <w:uiPriority w:val="99"/>
    <w:locked/>
    <w:rsid w:val="00554D0A"/>
    <w:rPr>
      <w:sz w:val="21"/>
      <w:szCs w:val="21"/>
      <w:shd w:val="clear" w:color="auto" w:fill="FFFFFF"/>
    </w:rPr>
  </w:style>
  <w:style w:type="paragraph" w:customStyle="1" w:styleId="90">
    <w:name w:val="Основной текст (9)"/>
    <w:basedOn w:val="a"/>
    <w:link w:val="9"/>
    <w:uiPriority w:val="99"/>
    <w:rsid w:val="00554D0A"/>
    <w:pPr>
      <w:widowControl w:val="0"/>
      <w:shd w:val="clear" w:color="auto" w:fill="FFFFFF"/>
      <w:spacing w:before="480" w:line="263" w:lineRule="exact"/>
      <w:ind w:hanging="500"/>
      <w:jc w:val="both"/>
    </w:pPr>
    <w:rPr>
      <w:rFonts w:asciiTheme="minorHAnsi" w:eastAsiaTheme="minorHAnsi" w:hAnsiTheme="minorHAnsi" w:cstheme="minorBidi"/>
      <w:sz w:val="21"/>
      <w:szCs w:val="21"/>
    </w:rPr>
  </w:style>
  <w:style w:type="character" w:customStyle="1" w:styleId="211pt">
    <w:name w:val="Подпись к таблице (2) + 11 pt"/>
    <w:aliases w:val="Полужирный"/>
    <w:basedOn w:val="28"/>
    <w:uiPriority w:val="99"/>
    <w:rsid w:val="00554D0A"/>
    <w:rPr>
      <w:b/>
      <w:bCs/>
      <w:sz w:val="22"/>
      <w:szCs w:val="22"/>
      <w:shd w:val="clear" w:color="auto" w:fill="FFFFFF"/>
    </w:rPr>
  </w:style>
  <w:style w:type="character" w:customStyle="1" w:styleId="211pt0">
    <w:name w:val="Основной текст (2) + 11 pt"/>
    <w:aliases w:val="Полужирный2"/>
    <w:basedOn w:val="25"/>
    <w:uiPriority w:val="99"/>
    <w:rsid w:val="00554D0A"/>
    <w:rPr>
      <w:rFonts w:ascii="Times New Roman" w:hAnsi="Times New Roman"/>
      <w:b/>
      <w:bCs/>
      <w:sz w:val="22"/>
      <w:szCs w:val="22"/>
      <w:shd w:val="clear" w:color="auto" w:fill="FFFFFF"/>
    </w:rPr>
  </w:style>
  <w:style w:type="character" w:customStyle="1" w:styleId="2CenturyGothic">
    <w:name w:val="Основной текст (2) + Century Gothic"/>
    <w:aliases w:val="9,5 pt"/>
    <w:basedOn w:val="25"/>
    <w:uiPriority w:val="99"/>
    <w:rsid w:val="00554D0A"/>
    <w:rPr>
      <w:rFonts w:ascii="Century Gothic" w:hAnsi="Century Gothic" w:cs="Century Gothic"/>
      <w:sz w:val="19"/>
      <w:szCs w:val="19"/>
      <w:shd w:val="clear" w:color="auto" w:fill="FFFFFF"/>
    </w:rPr>
  </w:style>
  <w:style w:type="character" w:customStyle="1" w:styleId="2FranklinGothicBook">
    <w:name w:val="Основной текст (2) + Franklin Gothic Book"/>
    <w:aliases w:val="91,5 pt3"/>
    <w:basedOn w:val="25"/>
    <w:uiPriority w:val="99"/>
    <w:rsid w:val="00554D0A"/>
    <w:rPr>
      <w:rFonts w:ascii="Franklin Gothic Book" w:hAnsi="Franklin Gothic Book" w:cs="Franklin Gothic Book"/>
      <w:sz w:val="19"/>
      <w:szCs w:val="19"/>
      <w:shd w:val="clear" w:color="auto" w:fill="FFFFFF"/>
    </w:rPr>
  </w:style>
  <w:style w:type="character" w:customStyle="1" w:styleId="210pt">
    <w:name w:val="Основной текст (2) + 10 pt"/>
    <w:basedOn w:val="25"/>
    <w:uiPriority w:val="99"/>
    <w:rsid w:val="00554D0A"/>
    <w:rPr>
      <w:rFonts w:ascii="Times New Roman" w:hAnsi="Times New Roman"/>
      <w:sz w:val="20"/>
      <w:szCs w:val="20"/>
      <w:shd w:val="clear" w:color="auto" w:fill="FFFFFF"/>
    </w:rPr>
  </w:style>
  <w:style w:type="paragraph" w:customStyle="1" w:styleId="51">
    <w:name w:val="Абзац списка5"/>
    <w:basedOn w:val="a"/>
    <w:uiPriority w:val="99"/>
    <w:rsid w:val="00FB6167"/>
    <w:pPr>
      <w:spacing w:after="200" w:line="276" w:lineRule="auto"/>
      <w:ind w:left="720"/>
      <w:contextualSpacing/>
    </w:pPr>
    <w:rPr>
      <w:rFonts w:ascii="Calibri" w:eastAsia="Times New Roman" w:hAnsi="Calibri"/>
      <w:sz w:val="22"/>
      <w:szCs w:val="22"/>
      <w:lang w:eastAsia="ru-RU"/>
    </w:rPr>
  </w:style>
  <w:style w:type="paragraph" w:customStyle="1" w:styleId="Default">
    <w:name w:val="Default"/>
    <w:rsid w:val="008C0A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a"/>
    <w:uiPriority w:val="99"/>
    <w:rsid w:val="003931E7"/>
    <w:pPr>
      <w:spacing w:before="100" w:beforeAutospacing="1" w:after="100" w:afterAutospacing="1"/>
    </w:pPr>
    <w:rPr>
      <w:rFonts w:eastAsia="Times New Roman"/>
      <w:lang w:eastAsia="ru-RU"/>
    </w:rPr>
  </w:style>
  <w:style w:type="paragraph" w:customStyle="1" w:styleId="font6">
    <w:name w:val="font6"/>
    <w:basedOn w:val="a"/>
    <w:uiPriority w:val="99"/>
    <w:rsid w:val="003931E7"/>
    <w:pPr>
      <w:spacing w:before="100" w:beforeAutospacing="1" w:after="100" w:afterAutospacing="1"/>
    </w:pPr>
    <w:rPr>
      <w:rFonts w:eastAsia="Times New Roman"/>
      <w:sz w:val="24"/>
      <w:szCs w:val="24"/>
      <w:lang w:eastAsia="ru-RU"/>
    </w:rPr>
  </w:style>
  <w:style w:type="paragraph" w:customStyle="1" w:styleId="font7">
    <w:name w:val="font7"/>
    <w:basedOn w:val="a"/>
    <w:uiPriority w:val="99"/>
    <w:rsid w:val="003931E7"/>
    <w:pPr>
      <w:spacing w:before="100" w:beforeAutospacing="1" w:after="100" w:afterAutospacing="1"/>
    </w:pPr>
    <w:rPr>
      <w:rFonts w:eastAsia="Times New Roman"/>
      <w:sz w:val="14"/>
      <w:szCs w:val="14"/>
      <w:lang w:eastAsia="ru-RU"/>
    </w:rPr>
  </w:style>
  <w:style w:type="paragraph" w:customStyle="1" w:styleId="xl65">
    <w:name w:val="xl6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66">
    <w:name w:val="xl6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67">
    <w:name w:val="xl67"/>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8">
    <w:name w:val="xl68"/>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69">
    <w:name w:val="xl69"/>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0">
    <w:name w:val="xl7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1">
    <w:name w:val="xl71"/>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2">
    <w:name w:val="xl7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3">
    <w:name w:val="xl73"/>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4">
    <w:name w:val="xl74"/>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5">
    <w:name w:val="xl7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76">
    <w:name w:val="xl76"/>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77">
    <w:name w:val="xl77"/>
    <w:basedOn w:val="a"/>
    <w:uiPriority w:val="99"/>
    <w:rsid w:val="003931E7"/>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8">
    <w:name w:val="xl78"/>
    <w:basedOn w:val="a"/>
    <w:uiPriority w:val="99"/>
    <w:rsid w:val="003931E7"/>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9">
    <w:name w:val="xl79"/>
    <w:basedOn w:val="a"/>
    <w:uiPriority w:val="99"/>
    <w:rsid w:val="003931E7"/>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0">
    <w:name w:val="xl80"/>
    <w:basedOn w:val="a"/>
    <w:uiPriority w:val="99"/>
    <w:rsid w:val="003931E7"/>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1">
    <w:name w:val="xl81"/>
    <w:basedOn w:val="a"/>
    <w:uiPriority w:val="99"/>
    <w:rsid w:val="003931E7"/>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2">
    <w:name w:val="xl8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3">
    <w:name w:val="xl83"/>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4">
    <w:name w:val="xl84"/>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5">
    <w:name w:val="xl8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6">
    <w:name w:val="xl86"/>
    <w:basedOn w:val="a"/>
    <w:uiPriority w:val="99"/>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87">
    <w:name w:val="xl87"/>
    <w:basedOn w:val="a"/>
    <w:uiPriority w:val="99"/>
    <w:rsid w:val="003931E7"/>
    <w:pPr>
      <w:spacing w:before="100" w:beforeAutospacing="1" w:after="100" w:afterAutospacing="1"/>
      <w:jc w:val="center"/>
      <w:textAlignment w:val="top"/>
    </w:pPr>
    <w:rPr>
      <w:rFonts w:eastAsia="Times New Roman"/>
      <w:sz w:val="24"/>
      <w:szCs w:val="24"/>
      <w:lang w:eastAsia="ru-RU"/>
    </w:rPr>
  </w:style>
  <w:style w:type="paragraph" w:customStyle="1" w:styleId="xl88">
    <w:name w:val="xl88"/>
    <w:basedOn w:val="a"/>
    <w:uiPriority w:val="99"/>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89">
    <w:name w:val="xl89"/>
    <w:basedOn w:val="a"/>
    <w:uiPriority w:val="99"/>
    <w:rsid w:val="003931E7"/>
    <w:pPr>
      <w:spacing w:before="100" w:beforeAutospacing="1" w:after="100" w:afterAutospacing="1"/>
      <w:textAlignment w:val="top"/>
    </w:pPr>
    <w:rPr>
      <w:rFonts w:eastAsia="Times New Roman"/>
      <w:b/>
      <w:bCs/>
      <w:sz w:val="28"/>
      <w:szCs w:val="28"/>
      <w:lang w:eastAsia="ru-RU"/>
    </w:rPr>
  </w:style>
  <w:style w:type="paragraph" w:customStyle="1" w:styleId="xl90">
    <w:name w:val="xl90"/>
    <w:basedOn w:val="a"/>
    <w:uiPriority w:val="99"/>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91">
    <w:name w:val="xl91"/>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92">
    <w:name w:val="xl92"/>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93">
    <w:name w:val="xl93"/>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94">
    <w:name w:val="xl94"/>
    <w:basedOn w:val="a"/>
    <w:uiPriority w:val="99"/>
    <w:rsid w:val="003931E7"/>
    <w:pPr>
      <w:spacing w:before="100" w:beforeAutospacing="1" w:after="100" w:afterAutospacing="1"/>
    </w:pPr>
    <w:rPr>
      <w:rFonts w:eastAsia="Times New Roman"/>
      <w:sz w:val="28"/>
      <w:szCs w:val="28"/>
      <w:lang w:eastAsia="ru-RU"/>
    </w:rPr>
  </w:style>
  <w:style w:type="paragraph" w:customStyle="1" w:styleId="xl95">
    <w:name w:val="xl95"/>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6">
    <w:name w:val="xl96"/>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7">
    <w:name w:val="xl97"/>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8">
    <w:name w:val="xl98"/>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99">
    <w:name w:val="xl99"/>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0">
    <w:name w:val="xl100"/>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1">
    <w:name w:val="xl101"/>
    <w:basedOn w:val="a"/>
    <w:uiPriority w:val="99"/>
    <w:rsid w:val="003931E7"/>
    <w:pPr>
      <w:spacing w:before="100" w:beforeAutospacing="1" w:after="100" w:afterAutospacing="1"/>
      <w:jc w:val="center"/>
    </w:pPr>
    <w:rPr>
      <w:rFonts w:eastAsia="Times New Roman"/>
      <w:b/>
      <w:bCs/>
      <w:sz w:val="32"/>
      <w:szCs w:val="32"/>
      <w:lang w:eastAsia="ru-RU"/>
    </w:rPr>
  </w:style>
  <w:style w:type="paragraph" w:customStyle="1" w:styleId="xl102">
    <w:name w:val="xl10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3">
    <w:name w:val="xl103"/>
    <w:basedOn w:val="a"/>
    <w:uiPriority w:val="99"/>
    <w:rsid w:val="003931E7"/>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04">
    <w:name w:val="xl104"/>
    <w:basedOn w:val="a"/>
    <w:uiPriority w:val="99"/>
    <w:rsid w:val="003931E7"/>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5">
    <w:name w:val="xl10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6">
    <w:name w:val="xl10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07">
    <w:name w:val="xl107"/>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8">
    <w:name w:val="xl108"/>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9">
    <w:name w:val="xl109"/>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0">
    <w:name w:val="xl110"/>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1">
    <w:name w:val="xl111"/>
    <w:basedOn w:val="a"/>
    <w:uiPriority w:val="99"/>
    <w:rsid w:val="003931E7"/>
    <w:pPr>
      <w:pBdr>
        <w:top w:val="single" w:sz="4" w:space="0" w:color="auto"/>
        <w:lef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2">
    <w:name w:val="xl112"/>
    <w:basedOn w:val="a"/>
    <w:uiPriority w:val="99"/>
    <w:rsid w:val="003931E7"/>
    <w:pPr>
      <w:pBdr>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3">
    <w:name w:val="xl113"/>
    <w:basedOn w:val="a"/>
    <w:uiPriority w:val="99"/>
    <w:rsid w:val="003931E7"/>
    <w:pPr>
      <w:pBdr>
        <w:top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4">
    <w:name w:val="xl114"/>
    <w:basedOn w:val="a"/>
    <w:uiPriority w:val="99"/>
    <w:rsid w:val="003931E7"/>
    <w:pPr>
      <w:pBdr>
        <w:top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5">
    <w:name w:val="xl115"/>
    <w:basedOn w:val="a"/>
    <w:uiPriority w:val="99"/>
    <w:rsid w:val="003931E7"/>
    <w:pPr>
      <w:pBdr>
        <w:bottom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6">
    <w:name w:val="xl116"/>
    <w:basedOn w:val="a"/>
    <w:uiPriority w:val="99"/>
    <w:rsid w:val="003931E7"/>
    <w:pPr>
      <w:pBdr>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7">
    <w:name w:val="xl117"/>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8">
    <w:name w:val="xl118"/>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9">
    <w:name w:val="xl119"/>
    <w:basedOn w:val="a"/>
    <w:uiPriority w:val="99"/>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0">
    <w:name w:val="xl12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21">
    <w:name w:val="xl121"/>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2">
    <w:name w:val="xl122"/>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3">
    <w:name w:val="xl123"/>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4">
    <w:name w:val="xl124"/>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5">
    <w:name w:val="xl125"/>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6">
    <w:name w:val="xl126"/>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7">
    <w:name w:val="xl127"/>
    <w:basedOn w:val="a"/>
    <w:uiPriority w:val="99"/>
    <w:rsid w:val="003931E7"/>
    <w:pPr>
      <w:pBdr>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8">
    <w:name w:val="xl128"/>
    <w:basedOn w:val="a"/>
    <w:uiPriority w:val="99"/>
    <w:rsid w:val="003931E7"/>
    <w:pPr>
      <w:pBdr>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9">
    <w:name w:val="xl129"/>
    <w:basedOn w:val="a"/>
    <w:uiPriority w:val="99"/>
    <w:rsid w:val="003931E7"/>
    <w:pPr>
      <w:pBdr>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0">
    <w:name w:val="xl130"/>
    <w:basedOn w:val="a"/>
    <w:uiPriority w:val="99"/>
    <w:rsid w:val="003931E7"/>
    <w:pPr>
      <w:pBdr>
        <w:top w:val="single" w:sz="4" w:space="0" w:color="auto"/>
        <w:lef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
    <w:uiPriority w:val="99"/>
    <w:rsid w:val="003931E7"/>
    <w:pPr>
      <w:pBdr>
        <w:top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2">
    <w:name w:val="xl132"/>
    <w:basedOn w:val="a"/>
    <w:uiPriority w:val="99"/>
    <w:rsid w:val="003931E7"/>
    <w:pPr>
      <w:pBdr>
        <w:top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3">
    <w:name w:val="xl133"/>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4"/>
      <w:szCs w:val="24"/>
      <w:lang w:eastAsia="ru-RU"/>
    </w:rPr>
  </w:style>
  <w:style w:type="paragraph" w:customStyle="1" w:styleId="xl134">
    <w:name w:val="xl134"/>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4"/>
      <w:szCs w:val="24"/>
      <w:lang w:eastAsia="ru-RU"/>
    </w:rPr>
  </w:style>
  <w:style w:type="paragraph" w:customStyle="1" w:styleId="xl135">
    <w:name w:val="xl13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36">
    <w:name w:val="xl13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137">
    <w:name w:val="xl137"/>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8">
    <w:name w:val="xl138"/>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9">
    <w:name w:val="xl139"/>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0">
    <w:name w:val="xl14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1">
    <w:name w:val="xl141"/>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lang w:eastAsia="ru-RU"/>
    </w:rPr>
  </w:style>
  <w:style w:type="paragraph" w:customStyle="1" w:styleId="xl142">
    <w:name w:val="xl142"/>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43">
    <w:name w:val="xl143"/>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44">
    <w:name w:val="xl144"/>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5">
    <w:name w:val="xl145"/>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7">
    <w:name w:val="xl147"/>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8">
    <w:name w:val="xl148"/>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9">
    <w:name w:val="xl149"/>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character" w:customStyle="1" w:styleId="font171">
    <w:name w:val="font171"/>
    <w:basedOn w:val="a0"/>
    <w:rsid w:val="00BD7A75"/>
    <w:rPr>
      <w:rFonts w:ascii="Times New Roman" w:hAnsi="Times New Roman" w:cs="Times New Roman" w:hint="default"/>
      <w:b/>
      <w:bCs/>
      <w:i/>
      <w:iCs/>
      <w:color w:val="auto"/>
      <w:sz w:val="20"/>
      <w:szCs w:val="20"/>
      <w:u w:val="single"/>
    </w:rPr>
  </w:style>
  <w:style w:type="character" w:customStyle="1" w:styleId="font161">
    <w:name w:val="font161"/>
    <w:basedOn w:val="a0"/>
    <w:rsid w:val="00BD7A75"/>
    <w:rPr>
      <w:rFonts w:ascii="Times New Roman" w:hAnsi="Times New Roman" w:cs="Times New Roman" w:hint="default"/>
      <w:b/>
      <w:bCs/>
      <w:i w:val="0"/>
      <w:iCs w:val="0"/>
      <w:strike w:val="0"/>
      <w:dstrike w:val="0"/>
      <w:color w:val="auto"/>
      <w:sz w:val="20"/>
      <w:szCs w:val="20"/>
      <w:u w:val="none"/>
      <w:effect w:val="none"/>
    </w:rPr>
  </w:style>
  <w:style w:type="paragraph" w:customStyle="1" w:styleId="TableParagraph">
    <w:name w:val="Table Paragraph"/>
    <w:basedOn w:val="a"/>
    <w:uiPriority w:val="1"/>
    <w:qFormat/>
    <w:rsid w:val="00E46D99"/>
    <w:pPr>
      <w:widowControl w:val="0"/>
      <w:autoSpaceDE w:val="0"/>
      <w:autoSpaceDN w:val="0"/>
    </w:pPr>
    <w:rPr>
      <w:rFonts w:eastAsia="Times New Roman"/>
      <w:sz w:val="22"/>
      <w:szCs w:val="22"/>
      <w:lang w:val="ro-RO" w:eastAsia="ro-RO"/>
    </w:rPr>
  </w:style>
  <w:style w:type="character" w:styleId="aff">
    <w:name w:val="Emphasis"/>
    <w:basedOn w:val="a0"/>
    <w:uiPriority w:val="20"/>
    <w:qFormat/>
    <w:rsid w:val="00E46D99"/>
    <w:rPr>
      <w:i/>
      <w:iCs/>
    </w:rPr>
  </w:style>
  <w:style w:type="paragraph" w:customStyle="1" w:styleId="6">
    <w:name w:val="Абзац списка6"/>
    <w:basedOn w:val="a"/>
    <w:uiPriority w:val="99"/>
    <w:rsid w:val="003C6F41"/>
    <w:pPr>
      <w:ind w:left="720"/>
      <w:contextualSpacing/>
    </w:pPr>
  </w:style>
  <w:style w:type="paragraph" w:customStyle="1" w:styleId="xl63">
    <w:name w:val="xl63"/>
    <w:basedOn w:val="a"/>
    <w:rsid w:val="00471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64">
    <w:name w:val="xl64"/>
    <w:basedOn w:val="a"/>
    <w:rsid w:val="00471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36">
    <w:name w:val="Без интервала3"/>
    <w:rsid w:val="00F469FD"/>
    <w:pPr>
      <w:spacing w:after="0" w:line="240" w:lineRule="auto"/>
    </w:pPr>
    <w:rPr>
      <w:rFonts w:ascii="Times New Roman" w:eastAsia="Calibri" w:hAnsi="Times New Roman" w:cs="Times New Roman"/>
      <w:sz w:val="20"/>
      <w:szCs w:val="20"/>
    </w:rPr>
  </w:style>
  <w:style w:type="paragraph" w:customStyle="1" w:styleId="7">
    <w:name w:val="Абзац списка7"/>
    <w:basedOn w:val="a"/>
    <w:rsid w:val="00976473"/>
    <w:pPr>
      <w:ind w:left="720"/>
      <w:contextualSpacing/>
    </w:pPr>
  </w:style>
  <w:style w:type="character" w:customStyle="1" w:styleId="2a">
    <w:name w:val="Колонтитул (2)_"/>
    <w:basedOn w:val="a0"/>
    <w:link w:val="2b"/>
    <w:rsid w:val="00E27C6E"/>
    <w:rPr>
      <w:rFonts w:ascii="Times New Roman" w:eastAsia="Times New Roman" w:hAnsi="Times New Roman" w:cs="Times New Roman"/>
      <w:sz w:val="20"/>
      <w:szCs w:val="20"/>
    </w:rPr>
  </w:style>
  <w:style w:type="character" w:customStyle="1" w:styleId="2c">
    <w:name w:val="Заголовок №2_"/>
    <w:basedOn w:val="a0"/>
    <w:link w:val="2d"/>
    <w:rsid w:val="00E27C6E"/>
    <w:rPr>
      <w:rFonts w:ascii="Times New Roman" w:eastAsia="Times New Roman" w:hAnsi="Times New Roman" w:cs="Times New Roman"/>
      <w:b/>
      <w:bCs/>
    </w:rPr>
  </w:style>
  <w:style w:type="paragraph" w:customStyle="1" w:styleId="2b">
    <w:name w:val="Колонтитул (2)"/>
    <w:basedOn w:val="a"/>
    <w:link w:val="2a"/>
    <w:rsid w:val="00E27C6E"/>
    <w:pPr>
      <w:widowControl w:val="0"/>
    </w:pPr>
    <w:rPr>
      <w:rFonts w:eastAsia="Times New Roman"/>
    </w:rPr>
  </w:style>
  <w:style w:type="paragraph" w:customStyle="1" w:styleId="2d">
    <w:name w:val="Заголовок №2"/>
    <w:basedOn w:val="a"/>
    <w:link w:val="2c"/>
    <w:rsid w:val="00E27C6E"/>
    <w:pPr>
      <w:widowControl w:val="0"/>
      <w:spacing w:after="240" w:line="264" w:lineRule="auto"/>
      <w:ind w:firstLine="340"/>
      <w:outlineLvl w:val="1"/>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436">
      <w:bodyDiv w:val="1"/>
      <w:marLeft w:val="0"/>
      <w:marRight w:val="0"/>
      <w:marTop w:val="0"/>
      <w:marBottom w:val="0"/>
      <w:divBdr>
        <w:top w:val="none" w:sz="0" w:space="0" w:color="auto"/>
        <w:left w:val="none" w:sz="0" w:space="0" w:color="auto"/>
        <w:bottom w:val="none" w:sz="0" w:space="0" w:color="auto"/>
        <w:right w:val="none" w:sz="0" w:space="0" w:color="auto"/>
      </w:divBdr>
    </w:div>
    <w:div w:id="65347937">
      <w:bodyDiv w:val="1"/>
      <w:marLeft w:val="0"/>
      <w:marRight w:val="0"/>
      <w:marTop w:val="0"/>
      <w:marBottom w:val="0"/>
      <w:divBdr>
        <w:top w:val="none" w:sz="0" w:space="0" w:color="auto"/>
        <w:left w:val="none" w:sz="0" w:space="0" w:color="auto"/>
        <w:bottom w:val="none" w:sz="0" w:space="0" w:color="auto"/>
        <w:right w:val="none" w:sz="0" w:space="0" w:color="auto"/>
      </w:divBdr>
    </w:div>
    <w:div w:id="98911368">
      <w:bodyDiv w:val="1"/>
      <w:marLeft w:val="0"/>
      <w:marRight w:val="0"/>
      <w:marTop w:val="0"/>
      <w:marBottom w:val="0"/>
      <w:divBdr>
        <w:top w:val="none" w:sz="0" w:space="0" w:color="auto"/>
        <w:left w:val="none" w:sz="0" w:space="0" w:color="auto"/>
        <w:bottom w:val="none" w:sz="0" w:space="0" w:color="auto"/>
        <w:right w:val="none" w:sz="0" w:space="0" w:color="auto"/>
      </w:divBdr>
    </w:div>
    <w:div w:id="115150465">
      <w:bodyDiv w:val="1"/>
      <w:marLeft w:val="0"/>
      <w:marRight w:val="0"/>
      <w:marTop w:val="0"/>
      <w:marBottom w:val="0"/>
      <w:divBdr>
        <w:top w:val="none" w:sz="0" w:space="0" w:color="auto"/>
        <w:left w:val="none" w:sz="0" w:space="0" w:color="auto"/>
        <w:bottom w:val="none" w:sz="0" w:space="0" w:color="auto"/>
        <w:right w:val="none" w:sz="0" w:space="0" w:color="auto"/>
      </w:divBdr>
    </w:div>
    <w:div w:id="128792590">
      <w:bodyDiv w:val="1"/>
      <w:marLeft w:val="0"/>
      <w:marRight w:val="0"/>
      <w:marTop w:val="0"/>
      <w:marBottom w:val="0"/>
      <w:divBdr>
        <w:top w:val="none" w:sz="0" w:space="0" w:color="auto"/>
        <w:left w:val="none" w:sz="0" w:space="0" w:color="auto"/>
        <w:bottom w:val="none" w:sz="0" w:space="0" w:color="auto"/>
        <w:right w:val="none" w:sz="0" w:space="0" w:color="auto"/>
      </w:divBdr>
    </w:div>
    <w:div w:id="236021658">
      <w:bodyDiv w:val="1"/>
      <w:marLeft w:val="0"/>
      <w:marRight w:val="0"/>
      <w:marTop w:val="0"/>
      <w:marBottom w:val="0"/>
      <w:divBdr>
        <w:top w:val="none" w:sz="0" w:space="0" w:color="auto"/>
        <w:left w:val="none" w:sz="0" w:space="0" w:color="auto"/>
        <w:bottom w:val="none" w:sz="0" w:space="0" w:color="auto"/>
        <w:right w:val="none" w:sz="0" w:space="0" w:color="auto"/>
      </w:divBdr>
    </w:div>
    <w:div w:id="250819137">
      <w:bodyDiv w:val="1"/>
      <w:marLeft w:val="0"/>
      <w:marRight w:val="0"/>
      <w:marTop w:val="0"/>
      <w:marBottom w:val="0"/>
      <w:divBdr>
        <w:top w:val="none" w:sz="0" w:space="0" w:color="auto"/>
        <w:left w:val="none" w:sz="0" w:space="0" w:color="auto"/>
        <w:bottom w:val="none" w:sz="0" w:space="0" w:color="auto"/>
        <w:right w:val="none" w:sz="0" w:space="0" w:color="auto"/>
      </w:divBdr>
    </w:div>
    <w:div w:id="256640414">
      <w:bodyDiv w:val="1"/>
      <w:marLeft w:val="0"/>
      <w:marRight w:val="0"/>
      <w:marTop w:val="0"/>
      <w:marBottom w:val="0"/>
      <w:divBdr>
        <w:top w:val="none" w:sz="0" w:space="0" w:color="auto"/>
        <w:left w:val="none" w:sz="0" w:space="0" w:color="auto"/>
        <w:bottom w:val="none" w:sz="0" w:space="0" w:color="auto"/>
        <w:right w:val="none" w:sz="0" w:space="0" w:color="auto"/>
      </w:divBdr>
    </w:div>
    <w:div w:id="341322443">
      <w:bodyDiv w:val="1"/>
      <w:marLeft w:val="0"/>
      <w:marRight w:val="0"/>
      <w:marTop w:val="0"/>
      <w:marBottom w:val="0"/>
      <w:divBdr>
        <w:top w:val="none" w:sz="0" w:space="0" w:color="auto"/>
        <w:left w:val="none" w:sz="0" w:space="0" w:color="auto"/>
        <w:bottom w:val="none" w:sz="0" w:space="0" w:color="auto"/>
        <w:right w:val="none" w:sz="0" w:space="0" w:color="auto"/>
      </w:divBdr>
    </w:div>
    <w:div w:id="509225364">
      <w:bodyDiv w:val="1"/>
      <w:marLeft w:val="0"/>
      <w:marRight w:val="0"/>
      <w:marTop w:val="0"/>
      <w:marBottom w:val="0"/>
      <w:divBdr>
        <w:top w:val="none" w:sz="0" w:space="0" w:color="auto"/>
        <w:left w:val="none" w:sz="0" w:space="0" w:color="auto"/>
        <w:bottom w:val="none" w:sz="0" w:space="0" w:color="auto"/>
        <w:right w:val="none" w:sz="0" w:space="0" w:color="auto"/>
      </w:divBdr>
    </w:div>
    <w:div w:id="536966536">
      <w:bodyDiv w:val="1"/>
      <w:marLeft w:val="0"/>
      <w:marRight w:val="0"/>
      <w:marTop w:val="0"/>
      <w:marBottom w:val="0"/>
      <w:divBdr>
        <w:top w:val="none" w:sz="0" w:space="0" w:color="auto"/>
        <w:left w:val="none" w:sz="0" w:space="0" w:color="auto"/>
        <w:bottom w:val="none" w:sz="0" w:space="0" w:color="auto"/>
        <w:right w:val="none" w:sz="0" w:space="0" w:color="auto"/>
      </w:divBdr>
    </w:div>
    <w:div w:id="693192248">
      <w:bodyDiv w:val="1"/>
      <w:marLeft w:val="0"/>
      <w:marRight w:val="0"/>
      <w:marTop w:val="0"/>
      <w:marBottom w:val="0"/>
      <w:divBdr>
        <w:top w:val="none" w:sz="0" w:space="0" w:color="auto"/>
        <w:left w:val="none" w:sz="0" w:space="0" w:color="auto"/>
        <w:bottom w:val="none" w:sz="0" w:space="0" w:color="auto"/>
        <w:right w:val="none" w:sz="0" w:space="0" w:color="auto"/>
      </w:divBdr>
    </w:div>
    <w:div w:id="750345831">
      <w:bodyDiv w:val="1"/>
      <w:marLeft w:val="0"/>
      <w:marRight w:val="0"/>
      <w:marTop w:val="0"/>
      <w:marBottom w:val="0"/>
      <w:divBdr>
        <w:top w:val="none" w:sz="0" w:space="0" w:color="auto"/>
        <w:left w:val="none" w:sz="0" w:space="0" w:color="auto"/>
        <w:bottom w:val="none" w:sz="0" w:space="0" w:color="auto"/>
        <w:right w:val="none" w:sz="0" w:space="0" w:color="auto"/>
      </w:divBdr>
    </w:div>
    <w:div w:id="815494389">
      <w:bodyDiv w:val="1"/>
      <w:marLeft w:val="0"/>
      <w:marRight w:val="0"/>
      <w:marTop w:val="0"/>
      <w:marBottom w:val="0"/>
      <w:divBdr>
        <w:top w:val="none" w:sz="0" w:space="0" w:color="auto"/>
        <w:left w:val="none" w:sz="0" w:space="0" w:color="auto"/>
        <w:bottom w:val="none" w:sz="0" w:space="0" w:color="auto"/>
        <w:right w:val="none" w:sz="0" w:space="0" w:color="auto"/>
      </w:divBdr>
    </w:div>
    <w:div w:id="818810684">
      <w:bodyDiv w:val="1"/>
      <w:marLeft w:val="0"/>
      <w:marRight w:val="0"/>
      <w:marTop w:val="0"/>
      <w:marBottom w:val="0"/>
      <w:divBdr>
        <w:top w:val="none" w:sz="0" w:space="0" w:color="auto"/>
        <w:left w:val="none" w:sz="0" w:space="0" w:color="auto"/>
        <w:bottom w:val="none" w:sz="0" w:space="0" w:color="auto"/>
        <w:right w:val="none" w:sz="0" w:space="0" w:color="auto"/>
      </w:divBdr>
    </w:div>
    <w:div w:id="861818260">
      <w:bodyDiv w:val="1"/>
      <w:marLeft w:val="0"/>
      <w:marRight w:val="0"/>
      <w:marTop w:val="0"/>
      <w:marBottom w:val="0"/>
      <w:divBdr>
        <w:top w:val="none" w:sz="0" w:space="0" w:color="auto"/>
        <w:left w:val="none" w:sz="0" w:space="0" w:color="auto"/>
        <w:bottom w:val="none" w:sz="0" w:space="0" w:color="auto"/>
        <w:right w:val="none" w:sz="0" w:space="0" w:color="auto"/>
      </w:divBdr>
    </w:div>
    <w:div w:id="1007945773">
      <w:bodyDiv w:val="1"/>
      <w:marLeft w:val="0"/>
      <w:marRight w:val="0"/>
      <w:marTop w:val="0"/>
      <w:marBottom w:val="0"/>
      <w:divBdr>
        <w:top w:val="none" w:sz="0" w:space="0" w:color="auto"/>
        <w:left w:val="none" w:sz="0" w:space="0" w:color="auto"/>
        <w:bottom w:val="none" w:sz="0" w:space="0" w:color="auto"/>
        <w:right w:val="none" w:sz="0" w:space="0" w:color="auto"/>
      </w:divBdr>
    </w:div>
    <w:div w:id="1090274779">
      <w:bodyDiv w:val="1"/>
      <w:marLeft w:val="0"/>
      <w:marRight w:val="0"/>
      <w:marTop w:val="0"/>
      <w:marBottom w:val="0"/>
      <w:divBdr>
        <w:top w:val="none" w:sz="0" w:space="0" w:color="auto"/>
        <w:left w:val="none" w:sz="0" w:space="0" w:color="auto"/>
        <w:bottom w:val="none" w:sz="0" w:space="0" w:color="auto"/>
        <w:right w:val="none" w:sz="0" w:space="0" w:color="auto"/>
      </w:divBdr>
    </w:div>
    <w:div w:id="1223250992">
      <w:bodyDiv w:val="1"/>
      <w:marLeft w:val="0"/>
      <w:marRight w:val="0"/>
      <w:marTop w:val="0"/>
      <w:marBottom w:val="0"/>
      <w:divBdr>
        <w:top w:val="none" w:sz="0" w:space="0" w:color="auto"/>
        <w:left w:val="none" w:sz="0" w:space="0" w:color="auto"/>
        <w:bottom w:val="none" w:sz="0" w:space="0" w:color="auto"/>
        <w:right w:val="none" w:sz="0" w:space="0" w:color="auto"/>
      </w:divBdr>
    </w:div>
    <w:div w:id="1249001595">
      <w:bodyDiv w:val="1"/>
      <w:marLeft w:val="0"/>
      <w:marRight w:val="0"/>
      <w:marTop w:val="0"/>
      <w:marBottom w:val="0"/>
      <w:divBdr>
        <w:top w:val="none" w:sz="0" w:space="0" w:color="auto"/>
        <w:left w:val="none" w:sz="0" w:space="0" w:color="auto"/>
        <w:bottom w:val="none" w:sz="0" w:space="0" w:color="auto"/>
        <w:right w:val="none" w:sz="0" w:space="0" w:color="auto"/>
      </w:divBdr>
    </w:div>
    <w:div w:id="1261179529">
      <w:bodyDiv w:val="1"/>
      <w:marLeft w:val="0"/>
      <w:marRight w:val="0"/>
      <w:marTop w:val="0"/>
      <w:marBottom w:val="0"/>
      <w:divBdr>
        <w:top w:val="none" w:sz="0" w:space="0" w:color="auto"/>
        <w:left w:val="none" w:sz="0" w:space="0" w:color="auto"/>
        <w:bottom w:val="none" w:sz="0" w:space="0" w:color="auto"/>
        <w:right w:val="none" w:sz="0" w:space="0" w:color="auto"/>
      </w:divBdr>
    </w:div>
    <w:div w:id="1270624771">
      <w:bodyDiv w:val="1"/>
      <w:marLeft w:val="0"/>
      <w:marRight w:val="0"/>
      <w:marTop w:val="0"/>
      <w:marBottom w:val="0"/>
      <w:divBdr>
        <w:top w:val="none" w:sz="0" w:space="0" w:color="auto"/>
        <w:left w:val="none" w:sz="0" w:space="0" w:color="auto"/>
        <w:bottom w:val="none" w:sz="0" w:space="0" w:color="auto"/>
        <w:right w:val="none" w:sz="0" w:space="0" w:color="auto"/>
      </w:divBdr>
    </w:div>
    <w:div w:id="1516460225">
      <w:bodyDiv w:val="1"/>
      <w:marLeft w:val="0"/>
      <w:marRight w:val="0"/>
      <w:marTop w:val="0"/>
      <w:marBottom w:val="0"/>
      <w:divBdr>
        <w:top w:val="none" w:sz="0" w:space="0" w:color="auto"/>
        <w:left w:val="none" w:sz="0" w:space="0" w:color="auto"/>
        <w:bottom w:val="none" w:sz="0" w:space="0" w:color="auto"/>
        <w:right w:val="none" w:sz="0" w:space="0" w:color="auto"/>
      </w:divBdr>
    </w:div>
    <w:div w:id="1592352546">
      <w:bodyDiv w:val="1"/>
      <w:marLeft w:val="0"/>
      <w:marRight w:val="0"/>
      <w:marTop w:val="0"/>
      <w:marBottom w:val="0"/>
      <w:divBdr>
        <w:top w:val="none" w:sz="0" w:space="0" w:color="auto"/>
        <w:left w:val="none" w:sz="0" w:space="0" w:color="auto"/>
        <w:bottom w:val="none" w:sz="0" w:space="0" w:color="auto"/>
        <w:right w:val="none" w:sz="0" w:space="0" w:color="auto"/>
      </w:divBdr>
    </w:div>
    <w:div w:id="1857496453">
      <w:bodyDiv w:val="1"/>
      <w:marLeft w:val="0"/>
      <w:marRight w:val="0"/>
      <w:marTop w:val="0"/>
      <w:marBottom w:val="0"/>
      <w:divBdr>
        <w:top w:val="none" w:sz="0" w:space="0" w:color="auto"/>
        <w:left w:val="none" w:sz="0" w:space="0" w:color="auto"/>
        <w:bottom w:val="none" w:sz="0" w:space="0" w:color="auto"/>
        <w:right w:val="none" w:sz="0" w:space="0" w:color="auto"/>
      </w:divBdr>
      <w:divsChild>
        <w:div w:id="1126966150">
          <w:marLeft w:val="0"/>
          <w:marRight w:val="0"/>
          <w:marTop w:val="0"/>
          <w:marBottom w:val="0"/>
          <w:divBdr>
            <w:top w:val="none" w:sz="0" w:space="0" w:color="auto"/>
            <w:left w:val="none" w:sz="0" w:space="0" w:color="auto"/>
            <w:bottom w:val="none" w:sz="0" w:space="0" w:color="auto"/>
            <w:right w:val="none" w:sz="0" w:space="0" w:color="auto"/>
          </w:divBdr>
          <w:divsChild>
            <w:div w:id="129060542">
              <w:marLeft w:val="0"/>
              <w:marRight w:val="0"/>
              <w:marTop w:val="0"/>
              <w:marBottom w:val="0"/>
              <w:divBdr>
                <w:top w:val="single" w:sz="6" w:space="0" w:color="1F4B70"/>
                <w:left w:val="none" w:sz="0" w:space="0" w:color="auto"/>
                <w:bottom w:val="single" w:sz="6" w:space="0" w:color="1F4B70"/>
                <w:right w:val="none" w:sz="0" w:space="0" w:color="auto"/>
              </w:divBdr>
              <w:divsChild>
                <w:div w:id="1521167690">
                  <w:marLeft w:val="0"/>
                  <w:marRight w:val="0"/>
                  <w:marTop w:val="0"/>
                  <w:marBottom w:val="0"/>
                  <w:divBdr>
                    <w:top w:val="none" w:sz="0" w:space="0" w:color="auto"/>
                    <w:left w:val="none" w:sz="0" w:space="0" w:color="auto"/>
                    <w:bottom w:val="none" w:sz="0" w:space="0" w:color="auto"/>
                    <w:right w:val="none" w:sz="0" w:space="0" w:color="auto"/>
                  </w:divBdr>
                </w:div>
              </w:divsChild>
            </w:div>
            <w:div w:id="1574508481">
              <w:marLeft w:val="75"/>
              <w:marRight w:val="75"/>
              <w:marTop w:val="150"/>
              <w:marBottom w:val="150"/>
              <w:divBdr>
                <w:top w:val="none" w:sz="0" w:space="0" w:color="auto"/>
                <w:left w:val="none" w:sz="0" w:space="0" w:color="auto"/>
                <w:bottom w:val="none" w:sz="0" w:space="0" w:color="auto"/>
                <w:right w:val="none" w:sz="0" w:space="0" w:color="auto"/>
              </w:divBdr>
              <w:divsChild>
                <w:div w:id="756286729">
                  <w:marLeft w:val="0"/>
                  <w:marRight w:val="0"/>
                  <w:marTop w:val="0"/>
                  <w:marBottom w:val="0"/>
                  <w:divBdr>
                    <w:top w:val="none" w:sz="0" w:space="0" w:color="auto"/>
                    <w:left w:val="none" w:sz="0" w:space="0" w:color="auto"/>
                    <w:bottom w:val="none" w:sz="0" w:space="0" w:color="auto"/>
                    <w:right w:val="none" w:sz="0" w:space="0" w:color="auto"/>
                  </w:divBdr>
                  <w:divsChild>
                    <w:div w:id="1864633659">
                      <w:marLeft w:val="0"/>
                      <w:marRight w:val="0"/>
                      <w:marTop w:val="0"/>
                      <w:marBottom w:val="0"/>
                      <w:divBdr>
                        <w:top w:val="none" w:sz="0" w:space="0" w:color="auto"/>
                        <w:left w:val="none" w:sz="0" w:space="0" w:color="auto"/>
                        <w:bottom w:val="none" w:sz="0" w:space="0" w:color="auto"/>
                        <w:right w:val="none" w:sz="0" w:space="0" w:color="auto"/>
                      </w:divBdr>
                    </w:div>
                  </w:divsChild>
                </w:div>
                <w:div w:id="21144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723">
          <w:marLeft w:val="0"/>
          <w:marRight w:val="0"/>
          <w:marTop w:val="0"/>
          <w:marBottom w:val="0"/>
          <w:divBdr>
            <w:top w:val="none" w:sz="0" w:space="0" w:color="auto"/>
            <w:left w:val="none" w:sz="0" w:space="0" w:color="auto"/>
            <w:bottom w:val="none" w:sz="0" w:space="0" w:color="auto"/>
            <w:right w:val="none" w:sz="0" w:space="0" w:color="auto"/>
          </w:divBdr>
        </w:div>
      </w:divsChild>
    </w:div>
    <w:div w:id="1893689426">
      <w:bodyDiv w:val="1"/>
      <w:marLeft w:val="0"/>
      <w:marRight w:val="0"/>
      <w:marTop w:val="0"/>
      <w:marBottom w:val="0"/>
      <w:divBdr>
        <w:top w:val="none" w:sz="0" w:space="0" w:color="auto"/>
        <w:left w:val="none" w:sz="0" w:space="0" w:color="auto"/>
        <w:bottom w:val="none" w:sz="0" w:space="0" w:color="auto"/>
        <w:right w:val="none" w:sz="0" w:space="0" w:color="auto"/>
      </w:divBdr>
    </w:div>
    <w:div w:id="1922331969">
      <w:bodyDiv w:val="1"/>
      <w:marLeft w:val="0"/>
      <w:marRight w:val="0"/>
      <w:marTop w:val="0"/>
      <w:marBottom w:val="0"/>
      <w:divBdr>
        <w:top w:val="none" w:sz="0" w:space="0" w:color="auto"/>
        <w:left w:val="none" w:sz="0" w:space="0" w:color="auto"/>
        <w:bottom w:val="none" w:sz="0" w:space="0" w:color="auto"/>
        <w:right w:val="none" w:sz="0" w:space="0" w:color="auto"/>
      </w:divBdr>
    </w:div>
    <w:div w:id="1977951987">
      <w:bodyDiv w:val="1"/>
      <w:marLeft w:val="0"/>
      <w:marRight w:val="0"/>
      <w:marTop w:val="0"/>
      <w:marBottom w:val="0"/>
      <w:divBdr>
        <w:top w:val="none" w:sz="0" w:space="0" w:color="auto"/>
        <w:left w:val="none" w:sz="0" w:space="0" w:color="auto"/>
        <w:bottom w:val="none" w:sz="0" w:space="0" w:color="auto"/>
        <w:right w:val="none" w:sz="0" w:space="0" w:color="auto"/>
      </w:divBdr>
    </w:div>
    <w:div w:id="20845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iliul@basarabeasca.md" TargetMode="External"/><Relationship Id="rId18" Type="http://schemas.openxmlformats.org/officeDocument/2006/relationships/hyperlink" Target="mailto:consiliul@basarabeasca.m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consiliul@basarabeasca.md"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asarabeasca.md" TargetMode="External"/><Relationship Id="rId23" Type="http://schemas.openxmlformats.org/officeDocument/2006/relationships/hyperlink" Target="mailto:consiliul@basarabeasca.md" TargetMode="External"/><Relationship Id="rId10" Type="http://schemas.openxmlformats.org/officeDocument/2006/relationships/image" Target="media/image2.png"/><Relationship Id="rId19" Type="http://schemas.openxmlformats.org/officeDocument/2006/relationships/hyperlink" Target="http://www.basarabeasca.m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x.justice.md/index.php?action=view&amp;view=doc&amp;lang=1&amp;id=355191" TargetMode="External"/><Relationship Id="rId22" Type="http://schemas.openxmlformats.org/officeDocument/2006/relationships/hyperlink" Target="http://www.basarabeasca.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71F0-B9E5-4EFA-ADE5-95A1688A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13714</TotalTime>
  <Pages>25</Pages>
  <Words>7335</Words>
  <Characters>41815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927</cp:revision>
  <cp:lastPrinted>2023-01-23T06:16:00Z</cp:lastPrinted>
  <dcterms:created xsi:type="dcterms:W3CDTF">2018-02-02T07:02:00Z</dcterms:created>
  <dcterms:modified xsi:type="dcterms:W3CDTF">2023-01-23T10:23:00Z</dcterms:modified>
</cp:coreProperties>
</file>