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8" w:rsidRDefault="00E36498" w:rsidP="00E36498">
      <w:pPr>
        <w:jc w:val="center"/>
        <w:rPr>
          <w:sz w:val="28"/>
          <w:szCs w:val="28"/>
          <w:lang w:val="ro-RO"/>
        </w:rPr>
      </w:pPr>
    </w:p>
    <w:tbl>
      <w:tblPr>
        <w:tblW w:w="11699" w:type="dxa"/>
        <w:tblInd w:w="-34" w:type="dxa"/>
        <w:tblLook w:val="04A0" w:firstRow="1" w:lastRow="0" w:firstColumn="1" w:lastColumn="0" w:noHBand="0" w:noVBand="1"/>
      </w:tblPr>
      <w:tblGrid>
        <w:gridCol w:w="411"/>
        <w:gridCol w:w="9087"/>
        <w:gridCol w:w="2201"/>
      </w:tblGrid>
      <w:tr w:rsidR="00C15783" w:rsidRPr="001D107A" w:rsidTr="00503A20">
        <w:trPr>
          <w:gridBefore w:val="1"/>
          <w:wBefore w:w="411" w:type="dxa"/>
          <w:trHeight w:val="284"/>
        </w:trPr>
        <w:tc>
          <w:tcPr>
            <w:tcW w:w="11288" w:type="dxa"/>
            <w:gridSpan w:val="2"/>
            <w:noWrap/>
            <w:vAlign w:val="bottom"/>
            <w:hideMark/>
          </w:tcPr>
          <w:p w:rsidR="00C15783" w:rsidRPr="00FD43AA" w:rsidRDefault="00C15783" w:rsidP="00503A20">
            <w:pPr>
              <w:rPr>
                <w:lang w:val="ro-RO" w:eastAsia="ru-RU"/>
              </w:rPr>
            </w:pPr>
          </w:p>
        </w:tc>
      </w:tr>
      <w:tr w:rsidR="00C15783" w:rsidRPr="00DC4A5E" w:rsidTr="00503A20">
        <w:trPr>
          <w:gridAfter w:val="1"/>
          <w:wAfter w:w="2201" w:type="dxa"/>
          <w:trHeight w:val="226"/>
        </w:trPr>
        <w:tc>
          <w:tcPr>
            <w:tcW w:w="9498" w:type="dxa"/>
            <w:gridSpan w:val="2"/>
            <w:noWrap/>
            <w:vAlign w:val="bottom"/>
            <w:hideMark/>
          </w:tcPr>
          <w:p w:rsidR="00C15783" w:rsidRPr="00CB31D3" w:rsidRDefault="00C15783" w:rsidP="00503A2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-116840</wp:posOffset>
                  </wp:positionV>
                  <wp:extent cx="889000" cy="729615"/>
                  <wp:effectExtent l="0" t="0" r="6350" b="0"/>
                  <wp:wrapNone/>
                  <wp:docPr id="4" name="Рисунок 4" descr="Описание: Описание: 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Описание: 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0" t="14961" b="17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ro-RO"/>
              </w:rPr>
              <w:t>REPUBLICA MOLDOVA</w:t>
            </w:r>
          </w:p>
          <w:p w:rsidR="00C15783" w:rsidRPr="00852830" w:rsidRDefault="00C15783" w:rsidP="00503A20">
            <w:pPr>
              <w:jc w:val="center"/>
              <w:rPr>
                <w:b/>
                <w:sz w:val="10"/>
                <w:szCs w:val="10"/>
                <w:lang w:val="ro-RO"/>
              </w:rPr>
            </w:pPr>
            <w:r w:rsidRPr="00A310B8">
              <w:rPr>
                <w:b/>
                <w:sz w:val="28"/>
                <w:szCs w:val="28"/>
                <w:lang w:val="ro-RO"/>
              </w:rPr>
              <w:t xml:space="preserve">CONSILIUL RAIONAL  BASARABEASCA              </w:t>
            </w:r>
          </w:p>
          <w:p w:rsidR="00C15783" w:rsidRPr="00852830" w:rsidRDefault="00C15783" w:rsidP="00503A20">
            <w:pPr>
              <w:jc w:val="center"/>
              <w:rPr>
                <w:sz w:val="10"/>
                <w:szCs w:val="10"/>
                <w:lang w:val="ro-RO"/>
              </w:rPr>
            </w:pPr>
            <w:r w:rsidRPr="00A310B8">
              <w:rPr>
                <w:sz w:val="16"/>
                <w:szCs w:val="16"/>
                <w:lang w:val="ro-RO"/>
              </w:rPr>
              <w:t>MD-6702, or. Basarabeasca, str. K. Marx, 55</w:t>
            </w:r>
          </w:p>
          <w:p w:rsidR="00C15783" w:rsidRPr="00A310B8" w:rsidRDefault="00C15783" w:rsidP="00503A2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ro-R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-798195</wp:posOffset>
                  </wp:positionV>
                  <wp:extent cx="628015" cy="750570"/>
                  <wp:effectExtent l="0" t="0" r="635" b="0"/>
                  <wp:wrapNone/>
                  <wp:docPr id="3" name="Рисунок 3" descr="Описание: Описание: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Описание: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" r="3629" b="11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10B8">
              <w:rPr>
                <w:sz w:val="16"/>
                <w:szCs w:val="16"/>
                <w:lang w:val="ro-RO"/>
              </w:rPr>
              <w:t xml:space="preserve">tel/fax (297) 2-20-58, (297) 2-20-57  E-mail: </w:t>
            </w:r>
            <w:r>
              <w:fldChar w:fldCharType="begin"/>
            </w:r>
            <w:r w:rsidRPr="006A03D9">
              <w:rPr>
                <w:lang w:val="en-US"/>
              </w:rPr>
              <w:instrText xml:space="preserve"> HYPERLINK "mailto:consiliul@basarabeasca.md" </w:instrText>
            </w:r>
            <w:r>
              <w:fldChar w:fldCharType="separate"/>
            </w:r>
            <w:r w:rsidRPr="00A310B8">
              <w:rPr>
                <w:rStyle w:val="a3"/>
                <w:lang w:val="en-US"/>
              </w:rPr>
              <w:t>consiliul@basarabeasca.md</w:t>
            </w:r>
            <w:r>
              <w:rPr>
                <w:rStyle w:val="a3"/>
                <w:lang w:val="en-US"/>
              </w:rPr>
              <w:fldChar w:fldCharType="end"/>
            </w:r>
          </w:p>
          <w:p w:rsidR="00C15783" w:rsidRPr="00B423C3" w:rsidRDefault="00C15783" w:rsidP="00503A20">
            <w:pPr>
              <w:jc w:val="right"/>
              <w:rPr>
                <w:sz w:val="24"/>
                <w:szCs w:val="24"/>
                <w:lang w:val="ro-RO"/>
              </w:rPr>
            </w:pPr>
            <w:r w:rsidRPr="00B423C3">
              <w:rPr>
                <w:sz w:val="24"/>
                <w:szCs w:val="24"/>
                <w:lang w:val="ro-RO"/>
              </w:rPr>
              <w:t>proiect</w:t>
            </w:r>
          </w:p>
          <w:p w:rsidR="00C15783" w:rsidRPr="00A310B8" w:rsidRDefault="00C15783" w:rsidP="00503A20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A310B8">
              <w:rPr>
                <w:b/>
                <w:sz w:val="32"/>
                <w:szCs w:val="32"/>
                <w:lang w:val="ro-RO"/>
              </w:rPr>
              <w:t>DECIZIE</w:t>
            </w:r>
          </w:p>
          <w:p w:rsidR="00C15783" w:rsidRPr="00A310B8" w:rsidRDefault="00C15783" w:rsidP="00503A20">
            <w:pPr>
              <w:jc w:val="center"/>
              <w:rPr>
                <w:sz w:val="32"/>
                <w:szCs w:val="32"/>
                <w:lang w:val="en-GB"/>
              </w:rPr>
            </w:pPr>
            <w:r w:rsidRPr="00A310B8">
              <w:rPr>
                <w:sz w:val="32"/>
                <w:szCs w:val="32"/>
              </w:rPr>
              <w:t>РЕШЕНИЕ</w:t>
            </w:r>
          </w:p>
          <w:p w:rsidR="00C15783" w:rsidRPr="00A310B8" w:rsidRDefault="00C15783" w:rsidP="00503A20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A310B8">
              <w:rPr>
                <w:b/>
                <w:sz w:val="32"/>
                <w:szCs w:val="32"/>
                <w:lang w:val="ro-RO"/>
              </w:rPr>
              <w:t>a Consiliului Raional Basarabeasca</w:t>
            </w:r>
          </w:p>
          <w:p w:rsidR="00C15783" w:rsidRDefault="00C15783" w:rsidP="00503A20">
            <w:pPr>
              <w:rPr>
                <w:b/>
                <w:sz w:val="16"/>
                <w:szCs w:val="16"/>
                <w:lang w:val="ro-RO"/>
              </w:rPr>
            </w:pPr>
          </w:p>
          <w:p w:rsidR="00C15783" w:rsidRPr="004C560D" w:rsidRDefault="00C15783" w:rsidP="00503A20">
            <w:pPr>
              <w:rPr>
                <w:sz w:val="28"/>
                <w:szCs w:val="28"/>
                <w:lang w:val="en-US"/>
              </w:rPr>
            </w:pPr>
            <w:r w:rsidRPr="007D5F20">
              <w:rPr>
                <w:sz w:val="28"/>
                <w:szCs w:val="28"/>
                <w:lang w:val="ro-RO"/>
              </w:rPr>
              <w:t xml:space="preserve">din </w:t>
            </w:r>
            <w:r>
              <w:rPr>
                <w:sz w:val="28"/>
                <w:szCs w:val="28"/>
                <w:lang w:val="ro-RO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  <w:lang w:val="ro-RO"/>
              </w:rPr>
              <w:t xml:space="preserve"> decembrie </w:t>
            </w:r>
            <w:r w:rsidRPr="002C3C8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2021</w:t>
            </w:r>
            <w:r w:rsidRPr="007D5F20">
              <w:rPr>
                <w:sz w:val="28"/>
                <w:szCs w:val="28"/>
                <w:lang w:val="ro-RO"/>
              </w:rPr>
              <w:t xml:space="preserve">    </w:t>
            </w:r>
            <w:r>
              <w:rPr>
                <w:sz w:val="28"/>
                <w:szCs w:val="28"/>
                <w:lang w:val="ro-RO"/>
              </w:rPr>
              <w:t xml:space="preserve">                                                               </w:t>
            </w:r>
            <w:r w:rsidRPr="00B423C3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D5F20">
              <w:rPr>
                <w:sz w:val="28"/>
                <w:szCs w:val="28"/>
                <w:lang w:val="ro-RO"/>
              </w:rPr>
              <w:t>nr. 0</w:t>
            </w:r>
            <w:r>
              <w:rPr>
                <w:sz w:val="28"/>
                <w:szCs w:val="28"/>
                <w:lang w:val="ro-RO"/>
              </w:rPr>
              <w:t>6/</w:t>
            </w:r>
            <w:r w:rsidRPr="007D5F20">
              <w:rPr>
                <w:sz w:val="28"/>
                <w:szCs w:val="28"/>
                <w:lang w:val="ro-RO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  <w:lang w:val="ro-RO"/>
              </w:rPr>
              <w:t xml:space="preserve">    </w:t>
            </w:r>
          </w:p>
          <w:p w:rsidR="00C15783" w:rsidRPr="009A5898" w:rsidRDefault="00C15783" w:rsidP="00503A20">
            <w:pPr>
              <w:jc w:val="both"/>
              <w:rPr>
                <w:sz w:val="16"/>
                <w:szCs w:val="16"/>
                <w:lang w:val="ro-RO"/>
              </w:rPr>
            </w:pPr>
          </w:p>
          <w:p w:rsidR="00C15783" w:rsidRDefault="00C15783" w:rsidP="00503A20">
            <w:pPr>
              <w:rPr>
                <w:sz w:val="28"/>
                <w:szCs w:val="28"/>
                <w:lang w:val="ro-RO"/>
              </w:rPr>
            </w:pPr>
            <w:r w:rsidRPr="00674CC4">
              <w:rPr>
                <w:sz w:val="28"/>
                <w:szCs w:val="28"/>
                <w:lang w:val="ro-RO"/>
              </w:rPr>
              <w:t xml:space="preserve">Cu privire la </w:t>
            </w:r>
            <w:r>
              <w:rPr>
                <w:sz w:val="28"/>
                <w:szCs w:val="28"/>
                <w:lang w:val="ro-RO"/>
              </w:rPr>
              <w:t xml:space="preserve">operarea unor </w:t>
            </w:r>
            <w:r w:rsidRPr="00FF2354">
              <w:rPr>
                <w:sz w:val="28"/>
                <w:szCs w:val="28"/>
                <w:lang w:val="ro-RO"/>
              </w:rPr>
              <w:t>modific</w:t>
            </w:r>
            <w:r>
              <w:rPr>
                <w:sz w:val="28"/>
                <w:szCs w:val="28"/>
                <w:lang w:val="ro-RO"/>
              </w:rPr>
              <w:t>ări în</w:t>
            </w:r>
            <w:r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decizia </w:t>
            </w:r>
          </w:p>
          <w:p w:rsidR="00C15783" w:rsidRPr="00674CC4" w:rsidRDefault="00C15783" w:rsidP="00503A2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Consiliului raional </w:t>
            </w:r>
            <w:r w:rsidRPr="00913ADF">
              <w:rPr>
                <w:sz w:val="28"/>
                <w:szCs w:val="28"/>
                <w:lang w:val="ro-RO"/>
              </w:rPr>
              <w:t xml:space="preserve">nr. 02/03 din 14 mai 2021 </w:t>
            </w:r>
          </w:p>
          <w:p w:rsidR="00C15783" w:rsidRPr="00B5471F" w:rsidRDefault="00C15783" w:rsidP="00503A2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C15783" w:rsidRDefault="00C15783" w:rsidP="00503A20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  <w:r w:rsidRPr="00100F7E">
              <w:rPr>
                <w:sz w:val="28"/>
                <w:szCs w:val="28"/>
                <w:lang w:val="ro-RO"/>
              </w:rPr>
              <w:t xml:space="preserve">Dând curs demersului </w:t>
            </w:r>
            <w:r>
              <w:rPr>
                <w:sz w:val="28"/>
                <w:szCs w:val="28"/>
                <w:lang w:val="ro-RO"/>
              </w:rPr>
              <w:t>şefului adjunct al Direcţiei învăţământ general nr. 141 din 12 decembrie 2021</w:t>
            </w:r>
            <w:r w:rsidRPr="00100F7E">
              <w:rPr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având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bază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Contractul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comodat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al MECC nr. 03PRIM din 27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aprilie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2021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actul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predare-primire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din 27.04.2021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încheiat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între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MECC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Consiliul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raional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docheader"/>
                <w:bCs/>
                <w:sz w:val="28"/>
                <w:szCs w:val="28"/>
                <w:lang w:val="en-US"/>
              </w:rPr>
              <w:t>B</w:t>
            </w:r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asarabeasca</w:t>
            </w:r>
            <w:proofErr w:type="spellEnd"/>
            <w:r w:rsidRPr="009039D7">
              <w:rPr>
                <w:rStyle w:val="docheader"/>
                <w:bCs/>
                <w:sz w:val="28"/>
                <w:szCs w:val="28"/>
                <w:lang w:val="en-US"/>
              </w:rPr>
              <w:t>,</w:t>
            </w:r>
            <w:r>
              <w:rPr>
                <w:rStyle w:val="docheader"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100F7E">
              <w:rPr>
                <w:sz w:val="28"/>
                <w:szCs w:val="28"/>
                <w:lang w:val="ro-RO"/>
              </w:rPr>
              <w:t xml:space="preserve">în temeiul </w:t>
            </w:r>
            <w:r w:rsidRPr="00100F7E">
              <w:rPr>
                <w:sz w:val="28"/>
                <w:szCs w:val="28"/>
                <w:lang w:val="en-US"/>
              </w:rPr>
              <w:t xml:space="preserve">art. 62-63 </w:t>
            </w:r>
            <w:r w:rsidRPr="00100F7E">
              <w:rPr>
                <w:sz w:val="28"/>
                <w:szCs w:val="28"/>
                <w:lang w:val="ro-RO"/>
              </w:rPr>
              <w:t>din Legea nr. 100/2017 cu</w:t>
            </w:r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>privire</w:t>
            </w:r>
            <w:proofErr w:type="spellEnd"/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>actele</w:t>
            </w:r>
            <w:proofErr w:type="spellEnd"/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 xml:space="preserve"> normative </w:t>
            </w:r>
            <w:r w:rsidRPr="00100F7E">
              <w:rPr>
                <w:i/>
                <w:sz w:val="28"/>
                <w:szCs w:val="28"/>
                <w:lang w:val="ro-RO"/>
              </w:rPr>
              <w:t>(MO nr.7-17/2018 art.34)</w:t>
            </w:r>
            <w:r w:rsidRPr="00100F7E">
              <w:rPr>
                <w:rStyle w:val="docheader"/>
                <w:bCs/>
                <w:sz w:val="28"/>
                <w:szCs w:val="28"/>
                <w:lang w:val="en-US"/>
              </w:rPr>
              <w:t>,</w:t>
            </w:r>
            <w:r>
              <w:rPr>
                <w:rStyle w:val="docheade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F7E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100F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0F7E">
              <w:rPr>
                <w:sz w:val="28"/>
                <w:szCs w:val="28"/>
                <w:lang w:val="en-US"/>
              </w:rPr>
              <w:t>conformitate</w:t>
            </w:r>
            <w:proofErr w:type="spellEnd"/>
            <w:r w:rsidRPr="00100F7E">
              <w:rPr>
                <w:sz w:val="28"/>
                <w:szCs w:val="28"/>
                <w:lang w:val="en-US"/>
              </w:rPr>
              <w:t xml:space="preserve"> cu art. 43 </w:t>
            </w:r>
            <w:proofErr w:type="spellStart"/>
            <w:r w:rsidRPr="00100F7E">
              <w:rPr>
                <w:sz w:val="28"/>
                <w:szCs w:val="28"/>
                <w:lang w:val="en-US"/>
              </w:rPr>
              <w:t>alin</w:t>
            </w:r>
            <w:proofErr w:type="spellEnd"/>
            <w:r w:rsidRPr="00100F7E">
              <w:rPr>
                <w:sz w:val="28"/>
                <w:szCs w:val="28"/>
                <w:lang w:val="en-US"/>
              </w:rPr>
              <w:t xml:space="preserve">. (2) </w:t>
            </w:r>
            <w:proofErr w:type="spellStart"/>
            <w:proofErr w:type="gramStart"/>
            <w:r w:rsidRPr="00100F7E">
              <w:rPr>
                <w:sz w:val="28"/>
                <w:szCs w:val="28"/>
                <w:lang w:val="en-US"/>
              </w:rPr>
              <w:t>şi</w:t>
            </w:r>
            <w:proofErr w:type="spellEnd"/>
            <w:proofErr w:type="gramEnd"/>
            <w:r w:rsidRPr="00100F7E">
              <w:rPr>
                <w:sz w:val="28"/>
                <w:szCs w:val="28"/>
                <w:lang w:val="en-US"/>
              </w:rPr>
              <w:t xml:space="preserve"> </w:t>
            </w:r>
            <w:r w:rsidRPr="00100F7E">
              <w:rPr>
                <w:sz w:val="28"/>
                <w:szCs w:val="28"/>
                <w:lang w:val="ro-RO"/>
              </w:rPr>
              <w:t xml:space="preserve">art. 46 din Legea nr. 436/2006 privind administraţia publică locală </w:t>
            </w:r>
            <w:r w:rsidRPr="00100F7E">
              <w:rPr>
                <w:i/>
                <w:sz w:val="28"/>
                <w:szCs w:val="28"/>
                <w:lang w:val="ro-RO"/>
              </w:rPr>
              <w:t>(MO nr.32-35/2007 art.116)</w:t>
            </w:r>
            <w:r w:rsidRPr="00100F7E">
              <w:rPr>
                <w:sz w:val="28"/>
                <w:szCs w:val="28"/>
                <w:lang w:val="ro-RO"/>
              </w:rPr>
              <w:t>, Consiliul raional Basarabeasca</w:t>
            </w:r>
          </w:p>
          <w:p w:rsidR="00C15783" w:rsidRPr="008646BA" w:rsidRDefault="00C15783" w:rsidP="00503A20">
            <w:pPr>
              <w:ind w:firstLine="708"/>
              <w:jc w:val="both"/>
              <w:rPr>
                <w:sz w:val="28"/>
                <w:szCs w:val="28"/>
                <w:lang w:val="ro-RO"/>
              </w:rPr>
            </w:pPr>
          </w:p>
          <w:p w:rsidR="00C15783" w:rsidRPr="00FD43AA" w:rsidRDefault="00C15783" w:rsidP="00503A2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B0419">
              <w:rPr>
                <w:b/>
                <w:sz w:val="28"/>
                <w:szCs w:val="28"/>
                <w:lang w:val="ro-RO"/>
              </w:rPr>
              <w:t>D E C I D E:</w:t>
            </w:r>
          </w:p>
          <w:p w:rsidR="00C15783" w:rsidRPr="00913ADF" w:rsidRDefault="00C15783" w:rsidP="00503A20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1E083B">
              <w:rPr>
                <w:bCs/>
                <w:color w:val="000000"/>
                <w:sz w:val="28"/>
                <w:szCs w:val="28"/>
                <w:lang w:val="en-US"/>
              </w:rPr>
              <w:t>1.</w:t>
            </w:r>
            <w:r w:rsidRPr="00FD4EA9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B423C3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ADF">
              <w:rPr>
                <w:bCs/>
                <w:sz w:val="28"/>
                <w:szCs w:val="28"/>
                <w:lang w:val="en-US"/>
              </w:rPr>
              <w:t>Decizia</w:t>
            </w:r>
            <w:proofErr w:type="spellEnd"/>
            <w:r w:rsidRPr="00913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ADF">
              <w:rPr>
                <w:bCs/>
                <w:sz w:val="28"/>
                <w:szCs w:val="28"/>
                <w:lang w:val="en-US"/>
              </w:rPr>
              <w:t>Consiliului</w:t>
            </w:r>
            <w:proofErr w:type="spellEnd"/>
            <w:r w:rsidRPr="00913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ADF">
              <w:rPr>
                <w:bCs/>
                <w:sz w:val="28"/>
                <w:szCs w:val="28"/>
                <w:lang w:val="en-US"/>
              </w:rPr>
              <w:t>raional</w:t>
            </w:r>
            <w:proofErr w:type="spellEnd"/>
            <w:r w:rsidRPr="00913AD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ADF">
              <w:rPr>
                <w:bCs/>
                <w:sz w:val="28"/>
                <w:szCs w:val="28"/>
                <w:lang w:val="en-US"/>
              </w:rPr>
              <w:t>Basarabeasca</w:t>
            </w:r>
            <w:proofErr w:type="spellEnd"/>
            <w:r w:rsidRPr="00913ADF">
              <w:rPr>
                <w:bCs/>
                <w:sz w:val="28"/>
                <w:szCs w:val="28"/>
                <w:lang w:val="en-US"/>
              </w:rPr>
              <w:t xml:space="preserve"> nr. 02/03 </w:t>
            </w:r>
            <w:r w:rsidRPr="00913ADF">
              <w:rPr>
                <w:sz w:val="28"/>
                <w:szCs w:val="28"/>
                <w:lang w:val="ro-RO"/>
              </w:rPr>
              <w:t xml:space="preserve">din 14 mai 2021 </w:t>
            </w:r>
            <w:r w:rsidRPr="00913ADF">
              <w:rPr>
                <w:i/>
                <w:sz w:val="28"/>
                <w:szCs w:val="28"/>
                <w:lang w:val="ro-RO"/>
              </w:rPr>
              <w:t>„Cu privire la acceptarea în proprietatea raionului a tehnicii de calcul”</w:t>
            </w:r>
            <w:r w:rsidRPr="00913ADF">
              <w:rPr>
                <w:sz w:val="28"/>
                <w:szCs w:val="28"/>
                <w:lang w:val="ro-RO"/>
              </w:rPr>
              <w:t xml:space="preserve">, </w:t>
            </w:r>
            <w:r w:rsidRPr="00913ADF">
              <w:rPr>
                <w:bCs/>
                <w:sz w:val="28"/>
                <w:szCs w:val="28"/>
                <w:lang w:val="ro-RO"/>
              </w:rPr>
              <w:t>se modifică după cum urmează:</w:t>
            </w:r>
          </w:p>
          <w:p w:rsidR="00C15783" w:rsidRDefault="00C15783" w:rsidP="00503A20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913ADF">
              <w:rPr>
                <w:bCs/>
                <w:sz w:val="28"/>
                <w:szCs w:val="28"/>
                <w:lang w:val="ro-RO"/>
              </w:rPr>
              <w:t xml:space="preserve">-- în punctul 1 din decizia sus-menţionată sintagma </w:t>
            </w:r>
            <w:r w:rsidRPr="00913ADF">
              <w:rPr>
                <w:bCs/>
                <w:i/>
                <w:sz w:val="28"/>
                <w:szCs w:val="28"/>
                <w:lang w:val="ro-RO"/>
              </w:rPr>
              <w:t>„565510,68 lei”</w:t>
            </w:r>
            <w:r w:rsidRPr="00913ADF">
              <w:rPr>
                <w:bCs/>
                <w:sz w:val="28"/>
                <w:szCs w:val="28"/>
                <w:lang w:val="ro-RO"/>
              </w:rPr>
              <w:t xml:space="preserve"> se substituie cu sintagma   </w:t>
            </w:r>
            <w:r w:rsidRPr="00913ADF">
              <w:rPr>
                <w:b/>
                <w:bCs/>
                <w:sz w:val="28"/>
                <w:szCs w:val="28"/>
                <w:lang w:val="ro-RO"/>
              </w:rPr>
              <w:t>„566249,40 lei”</w:t>
            </w:r>
            <w:r>
              <w:rPr>
                <w:bCs/>
                <w:sz w:val="28"/>
                <w:szCs w:val="28"/>
                <w:lang w:val="ro-RO"/>
              </w:rPr>
              <w:t>;</w:t>
            </w:r>
          </w:p>
          <w:p w:rsidR="00C15783" w:rsidRPr="00913ADF" w:rsidRDefault="00C15783" w:rsidP="00503A20">
            <w:pPr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-- anexa la </w:t>
            </w:r>
            <w:r w:rsidRPr="00913ADF">
              <w:rPr>
                <w:bCs/>
                <w:sz w:val="28"/>
                <w:szCs w:val="28"/>
                <w:lang w:val="ro-RO"/>
              </w:rPr>
              <w:t>decizia sus-menţionată</w:t>
            </w:r>
            <w:r>
              <w:rPr>
                <w:bCs/>
                <w:sz w:val="28"/>
                <w:szCs w:val="28"/>
                <w:lang w:val="ro-RO"/>
              </w:rPr>
              <w:t xml:space="preserve"> se expune în redacţie nouă </w:t>
            </w:r>
            <w:r w:rsidRPr="00FD43AA">
              <w:rPr>
                <w:bCs/>
                <w:i/>
                <w:sz w:val="28"/>
                <w:szCs w:val="28"/>
                <w:lang w:val="ro-RO"/>
              </w:rPr>
              <w:t>(se anexează)</w:t>
            </w:r>
            <w:r>
              <w:rPr>
                <w:bCs/>
                <w:sz w:val="28"/>
                <w:szCs w:val="28"/>
                <w:lang w:val="ro-RO"/>
              </w:rPr>
              <w:t>.</w:t>
            </w:r>
          </w:p>
          <w:p w:rsidR="00C15783" w:rsidRDefault="00C15783" w:rsidP="00503A20">
            <w:pPr>
              <w:jc w:val="both"/>
              <w:rPr>
                <w:sz w:val="28"/>
                <w:szCs w:val="28"/>
                <w:lang w:val="ro-RO"/>
              </w:rPr>
            </w:pPr>
            <w:r w:rsidRPr="00100F7E">
              <w:rPr>
                <w:sz w:val="28"/>
                <w:szCs w:val="28"/>
                <w:lang w:val="ro-RO"/>
              </w:rPr>
              <w:t xml:space="preserve">2.  </w:t>
            </w:r>
            <w:r>
              <w:rPr>
                <w:sz w:val="28"/>
                <w:szCs w:val="28"/>
                <w:lang w:val="ro-RO"/>
              </w:rPr>
              <w:t>Executarea prezentei decizii se atribuie şefului adjunct al Direcţiei învăţământ general Basarabeasca, dna Ecaterina Pascal.</w:t>
            </w:r>
          </w:p>
          <w:p w:rsidR="00C15783" w:rsidRDefault="00C15783" w:rsidP="00503A2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 Controlul asupra executării prezentei decizii se punea pe seama vicepreşedintelui raionului pe probleme sociale, dl Ion Popov.</w:t>
            </w:r>
          </w:p>
          <w:p w:rsidR="00C15783" w:rsidRPr="00FD43AA" w:rsidRDefault="00C15783" w:rsidP="00503A2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4. </w:t>
            </w:r>
            <w:r w:rsidRPr="00100F7E">
              <w:rPr>
                <w:sz w:val="28"/>
                <w:szCs w:val="28"/>
                <w:lang w:val="ro-RO"/>
              </w:rPr>
              <w:t>Prezenta decizie  intră în vigoare la data publicării în Registrul de Stat al Actelor Locale, urmează a fi adusă la cunoştinţa persoanelor cointeresate, precum şi la cunoştinţă publică prin plasarea pe pagina oficială a Consiliului raional: www.basarabeasca.md.</w:t>
            </w:r>
          </w:p>
          <w:p w:rsidR="00C15783" w:rsidRDefault="00C15783" w:rsidP="00503A20">
            <w:pPr>
              <w:jc w:val="both"/>
              <w:rPr>
                <w:sz w:val="16"/>
                <w:szCs w:val="16"/>
                <w:lang w:val="ro-RO"/>
              </w:rPr>
            </w:pPr>
          </w:p>
          <w:p w:rsidR="00C15783" w:rsidRDefault="00C15783" w:rsidP="00503A20">
            <w:pPr>
              <w:jc w:val="both"/>
              <w:rPr>
                <w:sz w:val="16"/>
                <w:szCs w:val="16"/>
                <w:lang w:val="ro-RO"/>
              </w:rPr>
            </w:pPr>
          </w:p>
          <w:p w:rsidR="00C15783" w:rsidRDefault="00C15783" w:rsidP="00503A20">
            <w:pPr>
              <w:jc w:val="both"/>
              <w:rPr>
                <w:sz w:val="16"/>
                <w:szCs w:val="16"/>
                <w:lang w:val="ro-RO"/>
              </w:rPr>
            </w:pPr>
          </w:p>
          <w:p w:rsidR="00C15783" w:rsidRPr="0028703D" w:rsidRDefault="00C15783" w:rsidP="00503A20">
            <w:pPr>
              <w:jc w:val="both"/>
              <w:rPr>
                <w:sz w:val="16"/>
                <w:szCs w:val="16"/>
                <w:lang w:val="ro-RO"/>
              </w:rPr>
            </w:pPr>
          </w:p>
          <w:p w:rsidR="00C15783" w:rsidRPr="00100F7E" w:rsidRDefault="00C15783" w:rsidP="00503A20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100F7E">
              <w:rPr>
                <w:sz w:val="28"/>
                <w:szCs w:val="28"/>
                <w:lang w:val="en-GB"/>
              </w:rPr>
              <w:t>Preşedinte</w:t>
            </w:r>
            <w:proofErr w:type="spellEnd"/>
            <w:r w:rsidRPr="00100F7E">
              <w:rPr>
                <w:sz w:val="28"/>
                <w:szCs w:val="28"/>
                <w:lang w:val="en-GB"/>
              </w:rPr>
              <w:t xml:space="preserve"> al </w:t>
            </w:r>
            <w:proofErr w:type="spellStart"/>
            <w:r w:rsidRPr="00100F7E">
              <w:rPr>
                <w:sz w:val="28"/>
                <w:szCs w:val="28"/>
                <w:lang w:val="en-GB"/>
              </w:rPr>
              <w:t>şedinţei</w:t>
            </w:r>
            <w:proofErr w:type="spellEnd"/>
          </w:p>
          <w:p w:rsidR="00C15783" w:rsidRPr="00FD43AA" w:rsidRDefault="00C15783" w:rsidP="00503A20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100F7E">
              <w:rPr>
                <w:sz w:val="28"/>
                <w:szCs w:val="28"/>
                <w:lang w:val="en-GB"/>
              </w:rPr>
              <w:t>Consiliului</w:t>
            </w:r>
            <w:proofErr w:type="spellEnd"/>
            <w:r w:rsidRPr="00100F7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00F7E">
              <w:rPr>
                <w:sz w:val="28"/>
                <w:szCs w:val="28"/>
                <w:lang w:val="en-GB"/>
              </w:rPr>
              <w:t>raional</w:t>
            </w:r>
            <w:proofErr w:type="spellEnd"/>
            <w:r w:rsidRPr="00100F7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00F7E">
              <w:rPr>
                <w:sz w:val="28"/>
                <w:szCs w:val="28"/>
                <w:lang w:val="en-GB"/>
              </w:rPr>
              <w:t>Basarabeasca</w:t>
            </w:r>
            <w:proofErr w:type="spellEnd"/>
            <w:r w:rsidRPr="00100F7E">
              <w:rPr>
                <w:sz w:val="28"/>
                <w:szCs w:val="28"/>
                <w:lang w:val="en-GB"/>
              </w:rPr>
              <w:t xml:space="preserve">                                  </w:t>
            </w:r>
            <w:r>
              <w:rPr>
                <w:sz w:val="28"/>
                <w:szCs w:val="28"/>
                <w:lang w:val="en-US"/>
              </w:rPr>
              <w:t>_______________</w:t>
            </w:r>
          </w:p>
          <w:p w:rsidR="00C15783" w:rsidRPr="009039D7" w:rsidRDefault="00C15783" w:rsidP="00503A20">
            <w:pPr>
              <w:jc w:val="both"/>
              <w:rPr>
                <w:i/>
                <w:sz w:val="16"/>
                <w:szCs w:val="16"/>
                <w:lang w:val="en-GB"/>
              </w:rPr>
            </w:pPr>
          </w:p>
          <w:p w:rsidR="00C15783" w:rsidRPr="00100F7E" w:rsidRDefault="00C15783" w:rsidP="00503A20">
            <w:pPr>
              <w:jc w:val="both"/>
              <w:rPr>
                <w:i/>
                <w:sz w:val="28"/>
                <w:szCs w:val="28"/>
                <w:lang w:val="en-GB"/>
              </w:rPr>
            </w:pPr>
            <w:proofErr w:type="spellStart"/>
            <w:r w:rsidRPr="00100F7E">
              <w:rPr>
                <w:i/>
                <w:sz w:val="28"/>
                <w:szCs w:val="28"/>
                <w:lang w:val="en-GB"/>
              </w:rPr>
              <w:t>Contrasemnează</w:t>
            </w:r>
            <w:proofErr w:type="spellEnd"/>
            <w:r w:rsidRPr="00100F7E">
              <w:rPr>
                <w:i/>
                <w:sz w:val="28"/>
                <w:szCs w:val="28"/>
                <w:lang w:val="en-GB"/>
              </w:rPr>
              <w:t>:</w:t>
            </w: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  <w:proofErr w:type="spellStart"/>
            <w:r w:rsidRPr="008646BA">
              <w:rPr>
                <w:sz w:val="28"/>
                <w:szCs w:val="28"/>
                <w:lang w:val="en-GB"/>
              </w:rPr>
              <w:t>Secretarul</w:t>
            </w:r>
            <w:proofErr w:type="spellEnd"/>
            <w:r w:rsidRPr="008646B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46BA">
              <w:rPr>
                <w:sz w:val="28"/>
                <w:szCs w:val="28"/>
                <w:lang w:val="en-GB"/>
              </w:rPr>
              <w:t>Consiliului</w:t>
            </w:r>
            <w:proofErr w:type="spellEnd"/>
            <w:r w:rsidRPr="008646B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46BA">
              <w:rPr>
                <w:sz w:val="28"/>
                <w:szCs w:val="28"/>
                <w:lang w:val="en-GB"/>
              </w:rPr>
              <w:t>raional</w:t>
            </w:r>
            <w:proofErr w:type="spellEnd"/>
            <w:r w:rsidRPr="008646B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646BA">
              <w:rPr>
                <w:sz w:val="28"/>
                <w:szCs w:val="28"/>
                <w:lang w:val="en-GB"/>
              </w:rPr>
              <w:t>Basarabeasca</w:t>
            </w:r>
            <w:proofErr w:type="spellEnd"/>
            <w:r w:rsidRPr="008646BA">
              <w:rPr>
                <w:sz w:val="28"/>
                <w:szCs w:val="28"/>
                <w:lang w:val="en-GB"/>
              </w:rPr>
              <w:t xml:space="preserve">           </w:t>
            </w:r>
            <w:r>
              <w:rPr>
                <w:sz w:val="28"/>
                <w:szCs w:val="28"/>
                <w:lang w:val="en-GB"/>
              </w:rPr>
              <w:t xml:space="preserve">          </w:t>
            </w:r>
            <w:r w:rsidRPr="008646BA">
              <w:rPr>
                <w:sz w:val="28"/>
                <w:szCs w:val="28"/>
                <w:lang w:val="en-GB"/>
              </w:rPr>
              <w:t>Gheorghe LIVIŢCHI</w:t>
            </w: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Pr="008646BA" w:rsidRDefault="00C15783" w:rsidP="00503A20">
            <w:pPr>
              <w:pStyle w:val="10"/>
              <w:ind w:left="0"/>
              <w:rPr>
                <w:sz w:val="28"/>
                <w:szCs w:val="28"/>
                <w:lang w:val="en-GB"/>
              </w:rPr>
            </w:pPr>
          </w:p>
          <w:p w:rsidR="00C15783" w:rsidRDefault="00C15783" w:rsidP="00503A20">
            <w:pPr>
              <w:pStyle w:val="10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val="en-GB"/>
              </w:rPr>
              <w:t>Anexă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C15783" w:rsidRDefault="00C15783" w:rsidP="00503A20">
            <w:pPr>
              <w:pStyle w:val="10"/>
              <w:ind w:left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en-GB"/>
              </w:rPr>
              <w:t>decizia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Consiliului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raional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C15783" w:rsidRPr="000B3814" w:rsidRDefault="00C15783" w:rsidP="00503A20">
            <w:pPr>
              <w:pStyle w:val="10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                    nr.06/  din 17.12.2021</w:t>
            </w:r>
          </w:p>
        </w:tc>
      </w:tr>
    </w:tbl>
    <w:p w:rsidR="00C15783" w:rsidRPr="00CD0952" w:rsidRDefault="00C15783" w:rsidP="00C15783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834"/>
        <w:gridCol w:w="1418"/>
        <w:gridCol w:w="1279"/>
        <w:gridCol w:w="1275"/>
        <w:gridCol w:w="1273"/>
      </w:tblGrid>
      <w:tr w:rsidR="00C15783" w:rsidTr="00503A20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Nr.d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>/o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Instituția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învățământ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Localitatea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Denumirea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bunurilor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distribuite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specificația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tehnică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Cantitatea</w:t>
            </w:r>
            <w:proofErr w:type="spellEnd"/>
          </w:p>
          <w:p w:rsidR="00C15783" w:rsidRPr="00CD0952" w:rsidRDefault="00C15783" w:rsidP="00503A20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CD0952">
              <w:rPr>
                <w:b/>
                <w:i/>
                <w:sz w:val="24"/>
                <w:szCs w:val="24"/>
                <w:lang w:val="en-GB"/>
              </w:rPr>
              <w:t>(</w:t>
            </w:r>
            <w:proofErr w:type="spellStart"/>
            <w:r w:rsidRPr="00CD0952">
              <w:rPr>
                <w:b/>
                <w:i/>
                <w:sz w:val="24"/>
                <w:szCs w:val="24"/>
                <w:lang w:val="en-GB"/>
              </w:rPr>
              <w:t>bucăți</w:t>
            </w:r>
            <w:proofErr w:type="spellEnd"/>
            <w:r w:rsidRPr="00CD0952">
              <w:rPr>
                <w:b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Preț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cu TVA/ 1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buc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Garanție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b/>
                <w:sz w:val="24"/>
                <w:szCs w:val="24"/>
                <w:lang w:val="en-GB"/>
              </w:rPr>
              <w:t xml:space="preserve">Suma </w:t>
            </w:r>
            <w:proofErr w:type="spellStart"/>
            <w:r w:rsidRPr="00CD0952">
              <w:rPr>
                <w:b/>
                <w:sz w:val="24"/>
                <w:szCs w:val="24"/>
                <w:lang w:val="en-GB"/>
              </w:rPr>
              <w:t>totală</w:t>
            </w:r>
            <w:proofErr w:type="spellEnd"/>
            <w:r w:rsidRPr="00CD0952">
              <w:rPr>
                <w:b/>
                <w:sz w:val="24"/>
                <w:szCs w:val="24"/>
                <w:lang w:val="en-GB"/>
              </w:rPr>
              <w:t xml:space="preserve"> cu TVA</w:t>
            </w:r>
          </w:p>
        </w:tc>
      </w:tr>
      <w:tr w:rsidR="00C15783" w:rsidTr="00503A2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LT„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Constantin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Stere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s.Abaclia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i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18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94374,90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color w:val="000000"/>
                <w:sz w:val="24"/>
                <w:szCs w:val="24"/>
                <w:lang w:val="en-US"/>
              </w:rPr>
            </w:pPr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IP </w:t>
            </w:r>
            <w:proofErr w:type="gramStart"/>
            <w:r w:rsidRPr="00CD0952">
              <w:rPr>
                <w:color w:val="000000"/>
                <w:sz w:val="24"/>
                <w:szCs w:val="24"/>
                <w:lang w:val="en-US"/>
              </w:rPr>
              <w:t>LT ”</w:t>
            </w:r>
            <w:proofErr w:type="spellStart"/>
            <w:proofErr w:type="gramEnd"/>
            <w:r w:rsidRPr="00CD0952">
              <w:rPr>
                <w:color w:val="000000"/>
                <w:sz w:val="24"/>
                <w:szCs w:val="24"/>
                <w:lang w:val="en-US"/>
              </w:rPr>
              <w:t>Alexandr</w:t>
            </w:r>
            <w:proofErr w:type="spellEnd"/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952">
              <w:rPr>
                <w:color w:val="000000"/>
                <w:sz w:val="24"/>
                <w:szCs w:val="24"/>
                <w:lang w:val="en-US"/>
              </w:rPr>
              <w:t>Pușkin</w:t>
            </w:r>
            <w:proofErr w:type="spellEnd"/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” or. </w:t>
            </w:r>
            <w:proofErr w:type="spellStart"/>
            <w:r w:rsidRPr="00CD0952">
              <w:rPr>
                <w:color w:val="000000"/>
                <w:sz w:val="24"/>
                <w:szCs w:val="24"/>
                <w:lang w:val="en-US"/>
              </w:rPr>
              <w:t>Basarabeasca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16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83888,80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gramStart"/>
            <w:r w:rsidRPr="00CD0952">
              <w:rPr>
                <w:sz w:val="24"/>
                <w:szCs w:val="24"/>
                <w:lang w:val="en-GB"/>
              </w:rPr>
              <w:t>LT ”</w:t>
            </w:r>
            <w:proofErr w:type="gramEnd"/>
            <w:r w:rsidRPr="00CD0952">
              <w:rPr>
                <w:sz w:val="24"/>
                <w:szCs w:val="24"/>
                <w:lang w:val="en-GB"/>
              </w:rPr>
              <w:t xml:space="preserve">Nicolai Gogol” </w:t>
            </w:r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D0952">
              <w:rPr>
                <w:color w:val="000000"/>
                <w:sz w:val="24"/>
                <w:szCs w:val="24"/>
                <w:lang w:val="en-US"/>
              </w:rPr>
              <w:t>Basarabeasca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10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52430,50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Gimnaziul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I.Bondarev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” </w:t>
            </w:r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D0952">
              <w:rPr>
                <w:color w:val="000000"/>
                <w:sz w:val="24"/>
                <w:szCs w:val="24"/>
                <w:lang w:val="en-US"/>
              </w:rPr>
              <w:t>Basarabeasca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83888,80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gramStart"/>
            <w:r w:rsidRPr="00CD0952">
              <w:rPr>
                <w:sz w:val="24"/>
                <w:szCs w:val="24"/>
                <w:lang w:val="en-GB"/>
              </w:rPr>
              <w:t>LT ”</w:t>
            </w:r>
            <w:proofErr w:type="spellStart"/>
            <w:proofErr w:type="gramEnd"/>
            <w:r w:rsidRPr="00CD0952">
              <w:rPr>
                <w:sz w:val="24"/>
                <w:szCs w:val="24"/>
                <w:lang w:val="en-GB"/>
              </w:rPr>
              <w:t>Matei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Basarab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” </w:t>
            </w:r>
            <w:r w:rsidRPr="00CD0952">
              <w:rPr>
                <w:color w:val="000000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D0952">
              <w:rPr>
                <w:color w:val="000000"/>
                <w:sz w:val="24"/>
                <w:szCs w:val="24"/>
                <w:lang w:val="en-US"/>
              </w:rPr>
              <w:t>Basarabeasca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16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83888,80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Gimnaziul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Iordanovca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Iordanovca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47187,45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Gimnaziul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Marcu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Tarlev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” </w:t>
            </w:r>
          </w:p>
          <w:p w:rsidR="00C15783" w:rsidRPr="00CD0952" w:rsidRDefault="00C15783" w:rsidP="00503A20">
            <w:pPr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Bașcalia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20972,20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Gimnaziul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Ștefan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Cel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Mare” s.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Carabetovca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10486,10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IP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Gimnaziul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Iserlia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Iserlia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CD0952">
              <w:rPr>
                <w:b/>
                <w:i/>
                <w:sz w:val="16"/>
                <w:szCs w:val="16"/>
                <w:lang w:val="en-GB"/>
              </w:rPr>
              <w:lastRenderedPageBreak/>
              <w:t xml:space="preserve">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lastRenderedPageBreak/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26215,25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LT ”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Mihai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Eminescu</w:t>
            </w:r>
            <w:proofErr w:type="spellEnd"/>
            <w:r w:rsidRPr="00CD0952">
              <w:rPr>
                <w:sz w:val="24"/>
                <w:szCs w:val="24"/>
                <w:lang w:val="en-GB"/>
              </w:rPr>
              <w:t xml:space="preserve">” s.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Sadaclia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rPr>
                <w:b/>
                <w:sz w:val="16"/>
                <w:szCs w:val="16"/>
                <w:lang w:val="en-GB"/>
              </w:rPr>
            </w:pPr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Notebook Lenovo V15-ADA, AMD Athlon Gold 3150U (2.40 GHz), 15.6 1920x1080, 15.6 FHD, Windows 10 Pro 64, 8.0GB, 1x256GB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PCIe-NVMe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, AMD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Radeonm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Graphics, QCA6174A 2x2ac, 0.3M 2 MIC, 2 Cell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LiPol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 xml:space="preserve"> 35Wh, 2YR, HDMI-VGA Adapter, USB Mouse </w:t>
            </w:r>
            <w:proofErr w:type="spellStart"/>
            <w:r w:rsidRPr="00CD0952">
              <w:rPr>
                <w:b/>
                <w:i/>
                <w:sz w:val="16"/>
                <w:szCs w:val="16"/>
                <w:lang w:val="en-GB"/>
              </w:rPr>
              <w:t>Gembird</w:t>
            </w:r>
            <w:proofErr w:type="spellEnd"/>
            <w:r w:rsidRPr="00CD0952">
              <w:rPr>
                <w:b/>
                <w:i/>
                <w:sz w:val="16"/>
                <w:szCs w:val="16"/>
                <w:lang w:val="en-GB"/>
              </w:rPr>
              <w:t>, USB to 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12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5236,21 lei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 xml:space="preserve">24 </w:t>
            </w:r>
            <w:proofErr w:type="spellStart"/>
            <w:r w:rsidRPr="00CD0952">
              <w:rPr>
                <w:sz w:val="24"/>
                <w:szCs w:val="24"/>
                <w:lang w:val="en-GB"/>
              </w:rPr>
              <w:t>luni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sz w:val="24"/>
                <w:szCs w:val="24"/>
                <w:lang w:val="en-GB"/>
              </w:rPr>
              <w:t>62916,60 lei</w:t>
            </w:r>
          </w:p>
        </w:tc>
      </w:tr>
      <w:tr w:rsidR="00C15783" w:rsidTr="00503A20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83" w:rsidRPr="00CD0952" w:rsidRDefault="00C15783" w:rsidP="00503A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b/>
                <w:sz w:val="24"/>
                <w:szCs w:val="24"/>
                <w:lang w:val="en-GB"/>
              </w:rPr>
              <w:t xml:space="preserve">108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83" w:rsidRPr="00CD0952" w:rsidRDefault="00C15783" w:rsidP="00503A2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D0952">
              <w:rPr>
                <w:b/>
                <w:szCs w:val="24"/>
                <w:lang w:val="en-GB"/>
              </w:rPr>
              <w:t>566249, 40 lei</w:t>
            </w:r>
          </w:p>
        </w:tc>
      </w:tr>
    </w:tbl>
    <w:p w:rsidR="00C15783" w:rsidRPr="007C425B" w:rsidRDefault="00C15783" w:rsidP="00C15783">
      <w:pPr>
        <w:pStyle w:val="a8"/>
        <w:rPr>
          <w:szCs w:val="28"/>
          <w:lang w:val="en-GB"/>
        </w:rPr>
      </w:pPr>
    </w:p>
    <w:p w:rsidR="00C15783" w:rsidRDefault="00C15783" w:rsidP="00C15783">
      <w:pPr>
        <w:pStyle w:val="a8"/>
      </w:pPr>
    </w:p>
    <w:p w:rsidR="00C15783" w:rsidRPr="00A470CF" w:rsidRDefault="00C15783" w:rsidP="00C15783">
      <w:pPr>
        <w:jc w:val="both"/>
        <w:rPr>
          <w:sz w:val="28"/>
          <w:szCs w:val="28"/>
          <w:lang w:val="en-US"/>
        </w:rPr>
      </w:pPr>
      <w:proofErr w:type="spellStart"/>
      <w:r w:rsidRPr="00A470CF">
        <w:rPr>
          <w:sz w:val="28"/>
          <w:szCs w:val="28"/>
          <w:lang w:val="en-US"/>
        </w:rPr>
        <w:t>Secretarul</w:t>
      </w:r>
      <w:proofErr w:type="spellEnd"/>
      <w:r w:rsidRPr="00A470CF">
        <w:rPr>
          <w:sz w:val="28"/>
          <w:szCs w:val="28"/>
          <w:lang w:val="en-US"/>
        </w:rPr>
        <w:t xml:space="preserve"> </w:t>
      </w:r>
      <w:proofErr w:type="spellStart"/>
      <w:r w:rsidRPr="00A470CF">
        <w:rPr>
          <w:sz w:val="28"/>
          <w:szCs w:val="28"/>
          <w:lang w:val="en-US"/>
        </w:rPr>
        <w:t>Consiliului</w:t>
      </w:r>
      <w:proofErr w:type="spellEnd"/>
      <w:r w:rsidRPr="00A470CF">
        <w:rPr>
          <w:sz w:val="28"/>
          <w:szCs w:val="28"/>
          <w:lang w:val="en-US"/>
        </w:rPr>
        <w:t xml:space="preserve"> rational                               </w:t>
      </w:r>
      <w:r>
        <w:rPr>
          <w:sz w:val="28"/>
          <w:szCs w:val="28"/>
          <w:lang w:val="en-US"/>
        </w:rPr>
        <w:t xml:space="preserve">                    </w:t>
      </w:r>
      <w:r w:rsidRPr="00A470CF">
        <w:rPr>
          <w:sz w:val="28"/>
          <w:szCs w:val="28"/>
          <w:lang w:val="en-US"/>
        </w:rPr>
        <w:t>Gheorghe LIVIŢCHI</w:t>
      </w:r>
    </w:p>
    <w:p w:rsidR="00C15783" w:rsidRPr="00A470CF" w:rsidRDefault="00C15783" w:rsidP="00C15783">
      <w:pPr>
        <w:jc w:val="both"/>
        <w:rPr>
          <w:sz w:val="28"/>
          <w:szCs w:val="28"/>
          <w:lang w:val="en-US"/>
        </w:rPr>
      </w:pPr>
    </w:p>
    <w:p w:rsidR="00C15783" w:rsidRPr="00A470CF" w:rsidRDefault="00C15783" w:rsidP="00C15783">
      <w:pPr>
        <w:jc w:val="both"/>
        <w:rPr>
          <w:i/>
          <w:sz w:val="28"/>
          <w:szCs w:val="28"/>
          <w:lang w:val="en-US"/>
        </w:rPr>
      </w:pPr>
      <w:proofErr w:type="spellStart"/>
      <w:r w:rsidRPr="00A470CF">
        <w:rPr>
          <w:i/>
          <w:sz w:val="28"/>
          <w:szCs w:val="28"/>
          <w:lang w:val="en-US"/>
        </w:rPr>
        <w:t>Contrasemnează</w:t>
      </w:r>
      <w:proofErr w:type="spellEnd"/>
      <w:r w:rsidRPr="00A470CF">
        <w:rPr>
          <w:i/>
          <w:sz w:val="28"/>
          <w:szCs w:val="28"/>
          <w:lang w:val="en-US"/>
        </w:rPr>
        <w:t>:</w:t>
      </w:r>
    </w:p>
    <w:p w:rsidR="00C15783" w:rsidRPr="00A470CF" w:rsidRDefault="00C15783" w:rsidP="00C15783">
      <w:pPr>
        <w:jc w:val="both"/>
        <w:rPr>
          <w:sz w:val="28"/>
          <w:szCs w:val="28"/>
          <w:lang w:val="en-US"/>
        </w:rPr>
      </w:pPr>
      <w:proofErr w:type="spellStart"/>
      <w:r w:rsidRPr="00A470CF">
        <w:rPr>
          <w:sz w:val="28"/>
          <w:szCs w:val="28"/>
          <w:lang w:val="en-US"/>
        </w:rPr>
        <w:t>Şeful</w:t>
      </w:r>
      <w:proofErr w:type="spellEnd"/>
      <w:r w:rsidRPr="00A470CF">
        <w:rPr>
          <w:sz w:val="28"/>
          <w:szCs w:val="28"/>
          <w:lang w:val="en-US"/>
        </w:rPr>
        <w:t xml:space="preserve"> adjunct al </w:t>
      </w:r>
      <w:proofErr w:type="spellStart"/>
      <w:r w:rsidRPr="00A470CF">
        <w:rPr>
          <w:sz w:val="28"/>
          <w:szCs w:val="28"/>
          <w:lang w:val="en-US"/>
        </w:rPr>
        <w:t>Direcţiei</w:t>
      </w:r>
      <w:proofErr w:type="spellEnd"/>
      <w:r w:rsidRPr="00A470CF">
        <w:rPr>
          <w:sz w:val="28"/>
          <w:szCs w:val="28"/>
          <w:lang w:val="en-US"/>
        </w:rPr>
        <w:t xml:space="preserve"> </w:t>
      </w:r>
      <w:proofErr w:type="spellStart"/>
      <w:r w:rsidRPr="00A470CF">
        <w:rPr>
          <w:sz w:val="28"/>
          <w:szCs w:val="28"/>
          <w:lang w:val="en-US"/>
        </w:rPr>
        <w:t>generale</w:t>
      </w:r>
      <w:proofErr w:type="spellEnd"/>
      <w:r w:rsidRPr="00A470CF">
        <w:rPr>
          <w:sz w:val="28"/>
          <w:szCs w:val="28"/>
          <w:lang w:val="en-US"/>
        </w:rPr>
        <w:t xml:space="preserve"> </w:t>
      </w:r>
      <w:proofErr w:type="spellStart"/>
      <w:r w:rsidRPr="00A470CF">
        <w:rPr>
          <w:sz w:val="28"/>
          <w:szCs w:val="28"/>
          <w:lang w:val="en-US"/>
        </w:rPr>
        <w:t>învăţământ</w:t>
      </w:r>
      <w:proofErr w:type="spellEnd"/>
      <w:r w:rsidRPr="00A470CF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E</w:t>
      </w:r>
      <w:r w:rsidRPr="00A470CF">
        <w:rPr>
          <w:sz w:val="28"/>
          <w:szCs w:val="28"/>
          <w:lang w:val="en-US"/>
        </w:rPr>
        <w:t>caterina</w:t>
      </w:r>
      <w:proofErr w:type="spellEnd"/>
      <w:r w:rsidRPr="00A470CF">
        <w:rPr>
          <w:sz w:val="28"/>
          <w:szCs w:val="28"/>
          <w:lang w:val="en-US"/>
        </w:rPr>
        <w:t xml:space="preserve"> PASCAL</w:t>
      </w:r>
    </w:p>
    <w:p w:rsidR="00C15783" w:rsidRDefault="00C15783" w:rsidP="00C15783">
      <w:pPr>
        <w:jc w:val="center"/>
        <w:rPr>
          <w:sz w:val="28"/>
          <w:szCs w:val="28"/>
          <w:lang w:val="ro-RO"/>
        </w:rPr>
      </w:pPr>
    </w:p>
    <w:p w:rsidR="00C15783" w:rsidRDefault="00C15783" w:rsidP="00C15783">
      <w:pPr>
        <w:jc w:val="center"/>
        <w:rPr>
          <w:sz w:val="28"/>
          <w:szCs w:val="28"/>
          <w:lang w:val="ro-RO"/>
        </w:rPr>
      </w:pPr>
    </w:p>
    <w:p w:rsidR="00C15783" w:rsidRDefault="00C15783" w:rsidP="00C15783">
      <w:pPr>
        <w:jc w:val="center"/>
        <w:rPr>
          <w:sz w:val="28"/>
          <w:szCs w:val="28"/>
          <w:lang w:val="ro-RO"/>
        </w:rPr>
      </w:pPr>
    </w:p>
    <w:p w:rsidR="00820234" w:rsidRPr="00616D62" w:rsidRDefault="00820234" w:rsidP="00C15783">
      <w:pPr>
        <w:jc w:val="center"/>
        <w:rPr>
          <w:lang w:val="ro-RO"/>
        </w:rPr>
      </w:pPr>
    </w:p>
    <w:sectPr w:rsidR="00820234" w:rsidRPr="00616D62" w:rsidSect="00616D62">
      <w:pgSz w:w="11906" w:h="16838"/>
      <w:pgMar w:top="539" w:right="746" w:bottom="71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AC2"/>
    <w:multiLevelType w:val="multilevel"/>
    <w:tmpl w:val="548E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471FB"/>
    <w:rsid w:val="00616D62"/>
    <w:rsid w:val="00820234"/>
    <w:rsid w:val="00C15783"/>
    <w:rsid w:val="00E3649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E36498"/>
    <w:pPr>
      <w:keepNext/>
      <w:outlineLvl w:val="4"/>
    </w:pPr>
    <w:rPr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1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0471FB"/>
    <w:rPr>
      <w:sz w:val="28"/>
      <w:lang w:val="ro-RO" w:eastAsia="ru-RU"/>
    </w:rPr>
  </w:style>
  <w:style w:type="paragraph" w:styleId="a5">
    <w:name w:val="Body Text Indent"/>
    <w:basedOn w:val="a"/>
    <w:link w:val="a4"/>
    <w:rsid w:val="000471FB"/>
    <w:pPr>
      <w:ind w:firstLine="851"/>
    </w:pPr>
    <w:rPr>
      <w:rFonts w:asciiTheme="minorHAnsi" w:eastAsiaTheme="minorHAnsi" w:hAnsiTheme="minorHAnsi" w:cstheme="minorBidi"/>
      <w:sz w:val="28"/>
      <w:szCs w:val="22"/>
      <w:lang w:val="ro-RO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471FB"/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qFormat/>
    <w:rsid w:val="000471FB"/>
    <w:pPr>
      <w:ind w:left="720"/>
      <w:contextualSpacing/>
    </w:pPr>
  </w:style>
  <w:style w:type="paragraph" w:customStyle="1" w:styleId="11">
    <w:name w:val="Без интервала1"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E36498"/>
    <w:rPr>
      <w:rFonts w:ascii="Times New Roman" w:eastAsia="Calibri" w:hAnsi="Times New Roman" w:cs="Times New Roman"/>
      <w:sz w:val="28"/>
      <w:szCs w:val="20"/>
      <w:lang w:val="ro-RO" w:eastAsia="ru-RU"/>
    </w:rPr>
  </w:style>
  <w:style w:type="paragraph" w:styleId="a6">
    <w:name w:val="No Spacing"/>
    <w:link w:val="a7"/>
    <w:qFormat/>
    <w:rsid w:val="00616D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16D62"/>
    <w:rPr>
      <w:rFonts w:ascii="Calibri" w:eastAsia="Calibri" w:hAnsi="Calibri" w:cs="Times New Roman"/>
    </w:rPr>
  </w:style>
  <w:style w:type="character" w:customStyle="1" w:styleId="docheader">
    <w:name w:val="doc_header"/>
    <w:basedOn w:val="a0"/>
    <w:rsid w:val="00C15783"/>
  </w:style>
  <w:style w:type="paragraph" w:styleId="a8">
    <w:name w:val="Body Text"/>
    <w:basedOn w:val="a"/>
    <w:link w:val="a9"/>
    <w:rsid w:val="00C15783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C15783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E36498"/>
    <w:pPr>
      <w:keepNext/>
      <w:outlineLvl w:val="4"/>
    </w:pPr>
    <w:rPr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1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0471FB"/>
    <w:rPr>
      <w:sz w:val="28"/>
      <w:lang w:val="ro-RO" w:eastAsia="ru-RU"/>
    </w:rPr>
  </w:style>
  <w:style w:type="paragraph" w:styleId="a5">
    <w:name w:val="Body Text Indent"/>
    <w:basedOn w:val="a"/>
    <w:link w:val="a4"/>
    <w:rsid w:val="000471FB"/>
    <w:pPr>
      <w:ind w:firstLine="851"/>
    </w:pPr>
    <w:rPr>
      <w:rFonts w:asciiTheme="minorHAnsi" w:eastAsiaTheme="minorHAnsi" w:hAnsiTheme="minorHAnsi" w:cstheme="minorBidi"/>
      <w:sz w:val="28"/>
      <w:szCs w:val="22"/>
      <w:lang w:val="ro-RO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471FB"/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qFormat/>
    <w:rsid w:val="000471FB"/>
    <w:pPr>
      <w:ind w:left="720"/>
      <w:contextualSpacing/>
    </w:pPr>
  </w:style>
  <w:style w:type="paragraph" w:customStyle="1" w:styleId="11">
    <w:name w:val="Без интервала1"/>
    <w:rsid w:val="000471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E36498"/>
    <w:rPr>
      <w:rFonts w:ascii="Times New Roman" w:eastAsia="Calibri" w:hAnsi="Times New Roman" w:cs="Times New Roman"/>
      <w:sz w:val="28"/>
      <w:szCs w:val="20"/>
      <w:lang w:val="ro-RO" w:eastAsia="ru-RU"/>
    </w:rPr>
  </w:style>
  <w:style w:type="paragraph" w:styleId="a6">
    <w:name w:val="No Spacing"/>
    <w:link w:val="a7"/>
    <w:qFormat/>
    <w:rsid w:val="00616D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16D62"/>
    <w:rPr>
      <w:rFonts w:ascii="Calibri" w:eastAsia="Calibri" w:hAnsi="Calibri" w:cs="Times New Roman"/>
    </w:rPr>
  </w:style>
  <w:style w:type="character" w:customStyle="1" w:styleId="docheader">
    <w:name w:val="doc_header"/>
    <w:basedOn w:val="a0"/>
    <w:rsid w:val="00C15783"/>
  </w:style>
  <w:style w:type="paragraph" w:styleId="a8">
    <w:name w:val="Body Text"/>
    <w:basedOn w:val="a"/>
    <w:link w:val="a9"/>
    <w:rsid w:val="00C15783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C15783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2021-11-24T12:27:00Z</dcterms:created>
  <dcterms:modified xsi:type="dcterms:W3CDTF">2021-12-02T12:32:00Z</dcterms:modified>
</cp:coreProperties>
</file>