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498" w:rsidRDefault="00E36498" w:rsidP="00E36498">
      <w:pPr>
        <w:jc w:val="center"/>
        <w:rPr>
          <w:sz w:val="28"/>
          <w:szCs w:val="28"/>
          <w:lang w:val="ro-RO"/>
        </w:rPr>
      </w:pPr>
    </w:p>
    <w:p w:rsidR="00E36498" w:rsidRDefault="00E36498" w:rsidP="00E36498">
      <w:pPr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REPUBLICA MOLDOVA</w:t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0</wp:posOffset>
            </wp:positionV>
            <wp:extent cx="628015" cy="750570"/>
            <wp:effectExtent l="0" t="0" r="635" b="0"/>
            <wp:wrapNone/>
            <wp:docPr id="4" name="Рисунок 4" descr="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55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65" r="3629" b="110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750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89000" cy="729615"/>
            <wp:effectExtent l="0" t="0" r="6350" b="0"/>
            <wp:wrapNone/>
            <wp:docPr id="3" name="Рисунок 3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500" t="14961" b="175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729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6498" w:rsidRDefault="00E36498" w:rsidP="00E36498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CONSILIUL RAIONAL  BASARABEASCA              </w:t>
      </w:r>
    </w:p>
    <w:p w:rsidR="00E36498" w:rsidRDefault="00E36498" w:rsidP="00E36498">
      <w:pPr>
        <w:jc w:val="center"/>
        <w:rPr>
          <w:sz w:val="28"/>
          <w:szCs w:val="28"/>
          <w:lang w:val="ro-RO"/>
        </w:rPr>
      </w:pPr>
    </w:p>
    <w:p w:rsidR="00E36498" w:rsidRDefault="00E36498" w:rsidP="00E36498">
      <w:pPr>
        <w:jc w:val="center"/>
        <w:rPr>
          <w:sz w:val="16"/>
          <w:szCs w:val="16"/>
          <w:lang w:val="ro-RO"/>
        </w:rPr>
      </w:pPr>
      <w:r>
        <w:rPr>
          <w:sz w:val="16"/>
          <w:szCs w:val="16"/>
          <w:lang w:val="ro-RO"/>
        </w:rPr>
        <w:t>MD-6702, or. Basarabeasca, str. K. Marx, 55</w:t>
      </w:r>
    </w:p>
    <w:p w:rsidR="00E36498" w:rsidRDefault="00E36498" w:rsidP="00E36498">
      <w:pPr>
        <w:pBdr>
          <w:bottom w:val="single" w:sz="12" w:space="1" w:color="auto"/>
        </w:pBdr>
        <w:jc w:val="center"/>
        <w:rPr>
          <w:sz w:val="16"/>
          <w:szCs w:val="16"/>
          <w:lang w:val="ro-RO"/>
        </w:rPr>
      </w:pPr>
      <w:r>
        <w:rPr>
          <w:sz w:val="16"/>
          <w:szCs w:val="16"/>
          <w:lang w:val="ro-RO"/>
        </w:rPr>
        <w:t xml:space="preserve">tel/fax (297) 2-20-58, (297) 2-20-57  E-mail: </w:t>
      </w:r>
      <w:hyperlink r:id="rId8" w:history="1">
        <w:r w:rsidRPr="00A310B8">
          <w:rPr>
            <w:rStyle w:val="a3"/>
            <w:lang w:val="en-US"/>
          </w:rPr>
          <w:t>consiliul@basarabeasca.md</w:t>
        </w:r>
      </w:hyperlink>
    </w:p>
    <w:p w:rsidR="00E36498" w:rsidRPr="003D54DE" w:rsidRDefault="00E36498" w:rsidP="00E36498">
      <w:pPr>
        <w:pStyle w:val="a5"/>
        <w:tabs>
          <w:tab w:val="left" w:pos="8325"/>
        </w:tabs>
        <w:ind w:firstLine="0"/>
        <w:jc w:val="right"/>
        <w:rPr>
          <w:sz w:val="24"/>
          <w:szCs w:val="24"/>
        </w:rPr>
      </w:pPr>
      <w:r>
        <w:t xml:space="preserve">              </w:t>
      </w:r>
      <w:r>
        <w:tab/>
      </w:r>
      <w:r>
        <w:rPr>
          <w:sz w:val="24"/>
          <w:szCs w:val="24"/>
        </w:rPr>
        <w:t>Proiect</w:t>
      </w:r>
    </w:p>
    <w:p w:rsidR="00E36498" w:rsidRDefault="00E36498" w:rsidP="00E36498">
      <w:pPr>
        <w:jc w:val="center"/>
        <w:rPr>
          <w:b/>
          <w:sz w:val="40"/>
          <w:szCs w:val="40"/>
          <w:lang w:val="ro-RO"/>
        </w:rPr>
      </w:pPr>
      <w:r>
        <w:rPr>
          <w:b/>
          <w:sz w:val="40"/>
          <w:szCs w:val="40"/>
          <w:lang w:val="ro-RO"/>
        </w:rPr>
        <w:t>DECIZIE</w:t>
      </w:r>
    </w:p>
    <w:p w:rsidR="00E36498" w:rsidRDefault="00E36498" w:rsidP="00E36498">
      <w:pPr>
        <w:jc w:val="center"/>
        <w:rPr>
          <w:sz w:val="32"/>
          <w:szCs w:val="32"/>
          <w:lang w:val="en-GB"/>
        </w:rPr>
      </w:pPr>
      <w:r>
        <w:rPr>
          <w:sz w:val="32"/>
          <w:szCs w:val="32"/>
        </w:rPr>
        <w:t>РЕШЕНИЕ</w:t>
      </w:r>
    </w:p>
    <w:p w:rsidR="00E36498" w:rsidRDefault="00E36498" w:rsidP="00E36498">
      <w:pPr>
        <w:jc w:val="center"/>
        <w:rPr>
          <w:b/>
          <w:sz w:val="32"/>
          <w:szCs w:val="32"/>
          <w:lang w:val="ro-RO"/>
        </w:rPr>
      </w:pPr>
      <w:r>
        <w:rPr>
          <w:b/>
          <w:sz w:val="32"/>
          <w:szCs w:val="32"/>
          <w:lang w:val="ro-RO"/>
        </w:rPr>
        <w:t>a Consiliului Raional Basarabeasca</w:t>
      </w:r>
    </w:p>
    <w:p w:rsidR="00E36498" w:rsidRDefault="00E36498" w:rsidP="00E36498">
      <w:pPr>
        <w:rPr>
          <w:b/>
          <w:sz w:val="32"/>
          <w:szCs w:val="32"/>
          <w:lang w:val="ro-RO"/>
        </w:rPr>
      </w:pPr>
    </w:p>
    <w:p w:rsidR="00E36498" w:rsidRDefault="00E36498" w:rsidP="00E36498">
      <w:pPr>
        <w:rPr>
          <w:sz w:val="28"/>
          <w:szCs w:val="28"/>
          <w:lang w:val="en-GB"/>
        </w:rPr>
      </w:pPr>
      <w:r>
        <w:rPr>
          <w:sz w:val="28"/>
          <w:szCs w:val="28"/>
          <w:lang w:val="ro-RO"/>
        </w:rPr>
        <w:t xml:space="preserve">din  </w:t>
      </w:r>
      <w:r>
        <w:rPr>
          <w:sz w:val="28"/>
          <w:szCs w:val="28"/>
          <w:lang w:val="ro-RO"/>
        </w:rPr>
        <w:t>___</w:t>
      </w:r>
      <w:r>
        <w:rPr>
          <w:sz w:val="28"/>
          <w:szCs w:val="28"/>
          <w:lang w:val="ro-RO"/>
        </w:rPr>
        <w:t xml:space="preserve"> decembrie  2021                                                                             nr. 06/</w:t>
      </w:r>
      <w:r>
        <w:rPr>
          <w:sz w:val="28"/>
          <w:szCs w:val="28"/>
          <w:lang w:val="ro-RO"/>
        </w:rPr>
        <w:t>___</w:t>
      </w:r>
    </w:p>
    <w:p w:rsidR="00E36498" w:rsidRDefault="00E36498" w:rsidP="00E36498">
      <w:pPr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</w:t>
      </w:r>
    </w:p>
    <w:p w:rsidR="00E36498" w:rsidRDefault="00E36498" w:rsidP="00E36498">
      <w:pPr>
        <w:rPr>
          <w:lang w:val="ro-RO"/>
        </w:rPr>
      </w:pPr>
    </w:p>
    <w:p w:rsidR="00E36498" w:rsidRPr="00A1151E" w:rsidRDefault="00E36498" w:rsidP="00E36498">
      <w:pPr>
        <w:rPr>
          <w:sz w:val="28"/>
          <w:szCs w:val="28"/>
          <w:lang w:val="en-US"/>
        </w:rPr>
      </w:pPr>
      <w:r>
        <w:rPr>
          <w:sz w:val="28"/>
          <w:szCs w:val="28"/>
          <w:lang w:val="ro-RO"/>
        </w:rPr>
        <w:t xml:space="preserve">Cu privire la aprobarea Programului de activitate al  Consiliului  </w:t>
      </w:r>
    </w:p>
    <w:p w:rsidR="00E36498" w:rsidRPr="00B1340F" w:rsidRDefault="00E36498" w:rsidP="00E36498">
      <w:pPr>
        <w:rPr>
          <w:sz w:val="28"/>
          <w:szCs w:val="28"/>
          <w:lang w:val="en-US"/>
        </w:rPr>
      </w:pPr>
      <w:r>
        <w:rPr>
          <w:sz w:val="28"/>
          <w:szCs w:val="28"/>
          <w:lang w:val="ro-RO"/>
        </w:rPr>
        <w:t>raional Basarabeasca  pentru  trimestrul  I al anului 2022</w:t>
      </w:r>
    </w:p>
    <w:p w:rsidR="00E36498" w:rsidRDefault="00E36498" w:rsidP="00E36498">
      <w:pPr>
        <w:rPr>
          <w:sz w:val="28"/>
          <w:szCs w:val="28"/>
          <w:lang w:val="ro-RO"/>
        </w:rPr>
      </w:pPr>
    </w:p>
    <w:p w:rsidR="00E36498" w:rsidRDefault="00E36498" w:rsidP="00E36498">
      <w:pPr>
        <w:rPr>
          <w:sz w:val="28"/>
          <w:szCs w:val="28"/>
          <w:lang w:val="ro-RO"/>
        </w:rPr>
      </w:pPr>
    </w:p>
    <w:p w:rsidR="00E36498" w:rsidRDefault="00E36498" w:rsidP="00E36498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Luând în considerare  prevederile </w:t>
      </w:r>
      <w:r w:rsidRPr="0032066F">
        <w:rPr>
          <w:sz w:val="28"/>
          <w:szCs w:val="28"/>
          <w:lang w:val="ro-RO"/>
        </w:rPr>
        <w:t>art. 52 al Regulamentului de constituire și funcționare al Consiliului raional, aprobat prin decizia nr. 04/02 din 04.09.2015</w:t>
      </w:r>
      <w:r>
        <w:rPr>
          <w:sz w:val="28"/>
          <w:szCs w:val="28"/>
          <w:lang w:val="ro-RO"/>
        </w:rPr>
        <w:t>, Consiliul raional Basarabeasca</w:t>
      </w:r>
    </w:p>
    <w:p w:rsidR="00E36498" w:rsidRDefault="00E36498" w:rsidP="00E36498">
      <w:pPr>
        <w:jc w:val="both"/>
        <w:rPr>
          <w:sz w:val="28"/>
          <w:szCs w:val="28"/>
          <w:lang w:val="ro-RO"/>
        </w:rPr>
      </w:pPr>
    </w:p>
    <w:p w:rsidR="00E36498" w:rsidRDefault="00E36498" w:rsidP="00E36498">
      <w:pPr>
        <w:rPr>
          <w:sz w:val="28"/>
          <w:szCs w:val="28"/>
          <w:lang w:val="ro-RO"/>
        </w:rPr>
      </w:pPr>
    </w:p>
    <w:p w:rsidR="00E36498" w:rsidRDefault="00E36498" w:rsidP="00E36498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D E C I D E:</w:t>
      </w:r>
    </w:p>
    <w:p w:rsidR="00E36498" w:rsidRDefault="00E36498" w:rsidP="00E36498">
      <w:pPr>
        <w:rPr>
          <w:sz w:val="28"/>
          <w:szCs w:val="28"/>
          <w:lang w:val="ro-RO"/>
        </w:rPr>
      </w:pPr>
    </w:p>
    <w:p w:rsidR="00E36498" w:rsidRDefault="00E36498" w:rsidP="00E36498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</w:t>
      </w:r>
      <w:r w:rsidRPr="00E56D61">
        <w:rPr>
          <w:b/>
          <w:sz w:val="28"/>
          <w:szCs w:val="28"/>
          <w:lang w:val="ro-RO"/>
        </w:rPr>
        <w:t>Punct unic:</w:t>
      </w:r>
      <w:r>
        <w:rPr>
          <w:sz w:val="28"/>
          <w:szCs w:val="28"/>
          <w:lang w:val="ro-RO"/>
        </w:rPr>
        <w:t xml:space="preserve"> Se aprobă Programul de activitate al Consiliului raional      </w:t>
      </w:r>
    </w:p>
    <w:p w:rsidR="00E36498" w:rsidRDefault="00E36498" w:rsidP="00E36498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             Basarabeasca pentru trimestrul I al anului 2022 </w:t>
      </w:r>
      <w:r w:rsidRPr="00A310B8">
        <w:rPr>
          <w:i/>
          <w:sz w:val="28"/>
          <w:szCs w:val="28"/>
          <w:lang w:val="ro-RO"/>
        </w:rPr>
        <w:t>(se anexează)</w:t>
      </w:r>
      <w:r>
        <w:rPr>
          <w:sz w:val="28"/>
          <w:szCs w:val="28"/>
          <w:lang w:val="ro-RO"/>
        </w:rPr>
        <w:t>.</w:t>
      </w:r>
    </w:p>
    <w:p w:rsidR="00E36498" w:rsidRDefault="00E36498" w:rsidP="00E36498">
      <w:pPr>
        <w:rPr>
          <w:sz w:val="28"/>
          <w:szCs w:val="28"/>
          <w:lang w:val="ro-RO"/>
        </w:rPr>
      </w:pPr>
    </w:p>
    <w:p w:rsidR="00E36498" w:rsidRDefault="00E36498" w:rsidP="00E36498">
      <w:pPr>
        <w:rPr>
          <w:sz w:val="28"/>
          <w:szCs w:val="28"/>
          <w:lang w:val="ro-RO"/>
        </w:rPr>
      </w:pPr>
    </w:p>
    <w:p w:rsidR="00E36498" w:rsidRDefault="00E36498" w:rsidP="00E36498">
      <w:pPr>
        <w:rPr>
          <w:sz w:val="28"/>
          <w:szCs w:val="28"/>
          <w:lang w:val="ro-RO"/>
        </w:rPr>
      </w:pPr>
    </w:p>
    <w:p w:rsidR="00E36498" w:rsidRDefault="00E36498" w:rsidP="00E36498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Preşedintele şedinţei</w:t>
      </w:r>
    </w:p>
    <w:p w:rsidR="00E36498" w:rsidRDefault="00E36498" w:rsidP="00E36498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Consiliului raional Basarabeasca                                                </w:t>
      </w:r>
      <w:r>
        <w:rPr>
          <w:sz w:val="28"/>
          <w:szCs w:val="28"/>
          <w:lang w:val="en-US"/>
        </w:rPr>
        <w:t>______________</w:t>
      </w:r>
    </w:p>
    <w:p w:rsidR="00E36498" w:rsidRDefault="00E36498" w:rsidP="00E36498">
      <w:pPr>
        <w:rPr>
          <w:sz w:val="28"/>
          <w:szCs w:val="28"/>
          <w:lang w:val="ro-RO"/>
        </w:rPr>
      </w:pPr>
    </w:p>
    <w:p w:rsidR="00E36498" w:rsidRPr="00A310B8" w:rsidRDefault="00E36498" w:rsidP="00E36498">
      <w:pPr>
        <w:rPr>
          <w:i/>
          <w:sz w:val="28"/>
          <w:szCs w:val="28"/>
          <w:lang w:val="ro-RO"/>
        </w:rPr>
      </w:pPr>
      <w:r w:rsidRPr="00A310B8">
        <w:rPr>
          <w:i/>
          <w:sz w:val="28"/>
          <w:szCs w:val="28"/>
          <w:lang w:val="ro-RO"/>
        </w:rPr>
        <w:t>Contrasemnează:</w:t>
      </w:r>
    </w:p>
    <w:p w:rsidR="00E36498" w:rsidRDefault="00E36498" w:rsidP="00E36498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Secretarul Consiliului </w:t>
      </w:r>
    </w:p>
    <w:p w:rsidR="00E36498" w:rsidRDefault="00E36498" w:rsidP="00E36498">
      <w:pPr>
        <w:rPr>
          <w:sz w:val="28"/>
          <w:szCs w:val="28"/>
          <w:lang w:val="en-GB"/>
        </w:rPr>
      </w:pPr>
      <w:r>
        <w:rPr>
          <w:sz w:val="28"/>
          <w:szCs w:val="28"/>
          <w:lang w:val="ro-RO"/>
        </w:rPr>
        <w:t xml:space="preserve">raional Basarabeasca                                                                </w:t>
      </w:r>
      <w:r>
        <w:rPr>
          <w:sz w:val="28"/>
          <w:szCs w:val="28"/>
          <w:lang w:val="en-US"/>
        </w:rPr>
        <w:t>Gheorghe LIVIŢCHI</w:t>
      </w:r>
    </w:p>
    <w:p w:rsidR="00E36498" w:rsidRDefault="00E36498" w:rsidP="00E36498">
      <w:pPr>
        <w:rPr>
          <w:lang w:val="en-GB"/>
        </w:rPr>
      </w:pPr>
    </w:p>
    <w:p w:rsidR="00E36498" w:rsidRDefault="00E36498" w:rsidP="00E36498">
      <w:pPr>
        <w:rPr>
          <w:lang w:val="ro-RO"/>
        </w:rPr>
        <w:sectPr w:rsidR="00E36498" w:rsidSect="00565F24">
          <w:pgSz w:w="11906" w:h="16838"/>
          <w:pgMar w:top="539" w:right="746" w:bottom="719" w:left="1701" w:header="709" w:footer="709" w:gutter="0"/>
          <w:cols w:space="720"/>
        </w:sectPr>
      </w:pPr>
    </w:p>
    <w:p w:rsidR="00E36498" w:rsidRDefault="00E36498" w:rsidP="00E36498">
      <w:pPr>
        <w:pStyle w:val="5"/>
        <w:tabs>
          <w:tab w:val="left" w:pos="6480"/>
        </w:tabs>
        <w:jc w:val="right"/>
        <w:rPr>
          <w:sz w:val="20"/>
        </w:rPr>
      </w:pPr>
    </w:p>
    <w:p w:rsidR="00E36498" w:rsidRDefault="00E36498" w:rsidP="00E36498">
      <w:pPr>
        <w:pStyle w:val="5"/>
        <w:tabs>
          <w:tab w:val="left" w:pos="6480"/>
        </w:tabs>
        <w:jc w:val="right"/>
        <w:rPr>
          <w:sz w:val="20"/>
        </w:rPr>
      </w:pPr>
      <w:r>
        <w:rPr>
          <w:sz w:val="20"/>
        </w:rPr>
        <w:t xml:space="preserve">Anexă </w:t>
      </w:r>
    </w:p>
    <w:p w:rsidR="00E36498" w:rsidRDefault="00E36498" w:rsidP="00E36498">
      <w:pPr>
        <w:pStyle w:val="5"/>
        <w:tabs>
          <w:tab w:val="left" w:pos="6480"/>
        </w:tabs>
        <w:jc w:val="right"/>
        <w:rPr>
          <w:sz w:val="20"/>
        </w:rPr>
      </w:pPr>
      <w:r>
        <w:rPr>
          <w:sz w:val="20"/>
        </w:rPr>
        <w:t xml:space="preserve">la decizia Consiliului raional </w:t>
      </w:r>
    </w:p>
    <w:p w:rsidR="00E36498" w:rsidRDefault="00E36498" w:rsidP="00E36498">
      <w:pPr>
        <w:jc w:val="right"/>
        <w:rPr>
          <w:sz w:val="24"/>
          <w:szCs w:val="24"/>
          <w:lang w:val="en-US"/>
        </w:rPr>
      </w:pPr>
      <w:r w:rsidRPr="00E36498">
        <w:rPr>
          <w:lang w:val="en-US"/>
        </w:rPr>
        <w:t xml:space="preserve">                                                                                                                                        </w:t>
      </w:r>
      <w:proofErr w:type="gramStart"/>
      <w:r>
        <w:rPr>
          <w:sz w:val="24"/>
          <w:szCs w:val="24"/>
          <w:lang w:val="en-US"/>
        </w:rPr>
        <w:t>nr.06</w:t>
      </w:r>
      <w:proofErr w:type="gramEnd"/>
      <w:r>
        <w:rPr>
          <w:sz w:val="24"/>
          <w:szCs w:val="24"/>
          <w:lang w:val="en-US"/>
        </w:rPr>
        <w:t>/</w:t>
      </w:r>
      <w:r>
        <w:rPr>
          <w:sz w:val="24"/>
          <w:szCs w:val="24"/>
          <w:lang w:val="en-US"/>
        </w:rPr>
        <w:t>__</w:t>
      </w:r>
      <w:r>
        <w:rPr>
          <w:sz w:val="24"/>
          <w:szCs w:val="24"/>
          <w:lang w:val="en-US"/>
        </w:rPr>
        <w:t xml:space="preserve"> din</w:t>
      </w:r>
      <w:r>
        <w:rPr>
          <w:sz w:val="24"/>
          <w:szCs w:val="24"/>
          <w:lang w:val="en-US"/>
        </w:rPr>
        <w:t>__</w:t>
      </w:r>
      <w:bookmarkStart w:id="0" w:name="_GoBack"/>
      <w:bookmarkEnd w:id="0"/>
      <w:r>
        <w:rPr>
          <w:sz w:val="24"/>
          <w:szCs w:val="24"/>
          <w:lang w:val="en-US"/>
        </w:rPr>
        <w:t>.12.2021</w:t>
      </w:r>
    </w:p>
    <w:p w:rsidR="00E36498" w:rsidRDefault="00E36498" w:rsidP="00E36498">
      <w:pPr>
        <w:rPr>
          <w:b/>
          <w:sz w:val="28"/>
          <w:szCs w:val="28"/>
          <w:lang w:val="ro-RO"/>
        </w:rPr>
      </w:pPr>
    </w:p>
    <w:p w:rsidR="00E36498" w:rsidRDefault="00E36498" w:rsidP="00E36498">
      <w:pPr>
        <w:rPr>
          <w:b/>
          <w:sz w:val="28"/>
          <w:szCs w:val="28"/>
          <w:lang w:val="ro-RO"/>
        </w:rPr>
      </w:pPr>
    </w:p>
    <w:p w:rsidR="00E36498" w:rsidRDefault="00E36498" w:rsidP="00E36498">
      <w:pPr>
        <w:rPr>
          <w:b/>
          <w:sz w:val="28"/>
          <w:szCs w:val="28"/>
          <w:lang w:val="ro-RO"/>
        </w:rPr>
      </w:pPr>
    </w:p>
    <w:p w:rsidR="00E36498" w:rsidRDefault="00E36498" w:rsidP="00E36498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PROGRAMUL DE ACTIVITATE </w:t>
      </w:r>
    </w:p>
    <w:p w:rsidR="00E36498" w:rsidRDefault="00E36498" w:rsidP="00E36498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al Consiliului raional Basarabeasca pentru </w:t>
      </w:r>
    </w:p>
    <w:p w:rsidR="00E36498" w:rsidRDefault="00E36498" w:rsidP="00E36498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trimestrul I al anului 2022</w:t>
      </w:r>
    </w:p>
    <w:p w:rsidR="00E36498" w:rsidRDefault="00E36498" w:rsidP="00E36498">
      <w:pPr>
        <w:jc w:val="center"/>
        <w:rPr>
          <w:b/>
          <w:sz w:val="28"/>
          <w:szCs w:val="28"/>
          <w:lang w:val="ro-RO"/>
        </w:rPr>
      </w:pPr>
    </w:p>
    <w:tbl>
      <w:tblPr>
        <w:tblW w:w="1082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36"/>
        <w:gridCol w:w="1080"/>
        <w:gridCol w:w="3780"/>
        <w:gridCol w:w="1620"/>
        <w:gridCol w:w="2307"/>
      </w:tblGrid>
      <w:tr w:rsidR="00E36498" w:rsidTr="00503A20"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98" w:rsidRDefault="00E36498" w:rsidP="00503A20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Caracterul acţiunilor preconizate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98" w:rsidRDefault="00E36498" w:rsidP="00503A20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Nr. d/o</w:t>
            </w:r>
          </w:p>
          <w:p w:rsidR="00E36498" w:rsidRDefault="00E36498" w:rsidP="00503A20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al chestiu</w:t>
            </w:r>
          </w:p>
          <w:p w:rsidR="00E36498" w:rsidRDefault="00E36498" w:rsidP="00503A20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nilor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98" w:rsidRDefault="00E36498" w:rsidP="00503A20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  <w:p w:rsidR="00E36498" w:rsidRDefault="00E36498" w:rsidP="00503A20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Tematica presupusă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98" w:rsidRDefault="00E36498" w:rsidP="00503A20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  <w:p w:rsidR="00E36498" w:rsidRDefault="00E36498" w:rsidP="00503A20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Data desfăşurării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98" w:rsidRDefault="00E36498" w:rsidP="00503A20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  <w:p w:rsidR="00E36498" w:rsidRDefault="00E36498" w:rsidP="00503A20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Responsabilii de executare</w:t>
            </w:r>
          </w:p>
        </w:tc>
      </w:tr>
      <w:tr w:rsidR="00E36498" w:rsidRPr="007A6563" w:rsidTr="00503A20">
        <w:trPr>
          <w:trHeight w:val="505"/>
        </w:trPr>
        <w:tc>
          <w:tcPr>
            <w:tcW w:w="20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498" w:rsidRDefault="00E36498" w:rsidP="00503A20">
            <w:pPr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Chestiuni ce urmează a fi examinate în cadrul şedinţelor Consiliului raional</w:t>
            </w:r>
          </w:p>
          <w:p w:rsidR="00E36498" w:rsidRDefault="00E36498" w:rsidP="00503A20">
            <w:pPr>
              <w:rPr>
                <w:b/>
                <w:sz w:val="24"/>
                <w:szCs w:val="24"/>
                <w:lang w:val="ro-RO"/>
              </w:rPr>
            </w:pPr>
          </w:p>
          <w:p w:rsidR="00E36498" w:rsidRDefault="00E36498" w:rsidP="00503A20">
            <w:pPr>
              <w:rPr>
                <w:b/>
                <w:sz w:val="24"/>
                <w:szCs w:val="24"/>
                <w:lang w:val="ro-RO"/>
              </w:rPr>
            </w:pPr>
          </w:p>
          <w:p w:rsidR="00E36498" w:rsidRDefault="00E36498" w:rsidP="00503A20">
            <w:pPr>
              <w:rPr>
                <w:b/>
                <w:sz w:val="24"/>
                <w:szCs w:val="24"/>
                <w:lang w:val="ro-RO"/>
              </w:rPr>
            </w:pPr>
          </w:p>
          <w:p w:rsidR="00E36498" w:rsidRDefault="00E36498" w:rsidP="00503A20">
            <w:pPr>
              <w:rPr>
                <w:b/>
                <w:sz w:val="24"/>
                <w:szCs w:val="24"/>
                <w:lang w:val="ro-RO"/>
              </w:rPr>
            </w:pPr>
          </w:p>
          <w:p w:rsidR="00E36498" w:rsidRDefault="00E36498" w:rsidP="00503A20">
            <w:pPr>
              <w:rPr>
                <w:b/>
                <w:sz w:val="24"/>
                <w:szCs w:val="24"/>
                <w:lang w:val="ro-RO"/>
              </w:rPr>
            </w:pPr>
          </w:p>
          <w:p w:rsidR="00E36498" w:rsidRDefault="00E36498" w:rsidP="00503A20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98" w:rsidRPr="00A464EF" w:rsidRDefault="00E36498" w:rsidP="00503A20">
            <w:pPr>
              <w:jc w:val="center"/>
              <w:rPr>
                <w:sz w:val="24"/>
                <w:szCs w:val="24"/>
                <w:lang w:val="ro-RO"/>
              </w:rPr>
            </w:pPr>
          </w:p>
          <w:p w:rsidR="00E36498" w:rsidRPr="00A464EF" w:rsidRDefault="00E36498" w:rsidP="00503A20">
            <w:pPr>
              <w:jc w:val="center"/>
              <w:rPr>
                <w:sz w:val="24"/>
                <w:szCs w:val="24"/>
                <w:lang w:val="ro-RO"/>
              </w:rPr>
            </w:pPr>
            <w:r w:rsidRPr="00A464EF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98" w:rsidRPr="00A464EF" w:rsidRDefault="00E36498" w:rsidP="00503A20">
            <w:pPr>
              <w:jc w:val="both"/>
              <w:rPr>
                <w:sz w:val="24"/>
                <w:szCs w:val="24"/>
                <w:lang w:val="ro-RO"/>
              </w:rPr>
            </w:pPr>
            <w:r w:rsidRPr="00A464EF">
              <w:rPr>
                <w:sz w:val="24"/>
                <w:szCs w:val="24"/>
                <w:lang w:val="ro-RO"/>
              </w:rPr>
              <w:t>Cu privire la executarea bugetului</w:t>
            </w:r>
            <w:r>
              <w:rPr>
                <w:sz w:val="24"/>
                <w:szCs w:val="24"/>
                <w:lang w:val="ro-RO"/>
              </w:rPr>
              <w:t xml:space="preserve"> </w:t>
            </w:r>
            <w:r w:rsidRPr="00A464EF">
              <w:rPr>
                <w:sz w:val="24"/>
                <w:szCs w:val="24"/>
                <w:lang w:val="ro-RO"/>
              </w:rPr>
              <w:t>raional Basarabeasca pe anul 202</w:t>
            </w:r>
            <w:r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98" w:rsidRPr="00A464EF" w:rsidRDefault="00E36498" w:rsidP="00503A20">
            <w:pPr>
              <w:jc w:val="center"/>
            </w:pPr>
            <w:r>
              <w:rPr>
                <w:sz w:val="24"/>
                <w:szCs w:val="24"/>
                <w:lang w:val="ro-RO"/>
              </w:rPr>
              <w:t xml:space="preserve">Martie </w:t>
            </w:r>
            <w:r w:rsidRPr="00A464EF">
              <w:rPr>
                <w:sz w:val="24"/>
                <w:szCs w:val="24"/>
                <w:lang w:val="ro-RO"/>
              </w:rPr>
              <w:t>202</w:t>
            </w:r>
            <w:r>
              <w:rPr>
                <w:sz w:val="24"/>
                <w:szCs w:val="24"/>
                <w:lang w:val="ro-RO"/>
              </w:rPr>
              <w:t>2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98" w:rsidRPr="002277FD" w:rsidRDefault="00E36498" w:rsidP="00503A20">
            <w:pPr>
              <w:rPr>
                <w:sz w:val="24"/>
                <w:szCs w:val="24"/>
                <w:lang w:val="ro-RO"/>
              </w:rPr>
            </w:pPr>
            <w:r w:rsidRPr="002277FD">
              <w:rPr>
                <w:sz w:val="24"/>
                <w:szCs w:val="24"/>
                <w:lang w:val="ro-RO"/>
              </w:rPr>
              <w:t>Preşedintele raionului</w:t>
            </w:r>
          </w:p>
          <w:p w:rsidR="00E36498" w:rsidRPr="002277FD" w:rsidRDefault="00E36498" w:rsidP="00503A20">
            <w:pPr>
              <w:rPr>
                <w:sz w:val="24"/>
                <w:szCs w:val="24"/>
                <w:lang w:val="ro-RO"/>
              </w:rPr>
            </w:pPr>
            <w:r w:rsidRPr="002277FD">
              <w:rPr>
                <w:sz w:val="24"/>
                <w:szCs w:val="24"/>
                <w:lang w:val="ro-RO"/>
              </w:rPr>
              <w:t xml:space="preserve">Direcţia finanţe  </w:t>
            </w:r>
          </w:p>
        </w:tc>
      </w:tr>
      <w:tr w:rsidR="00E36498" w:rsidRPr="007A6563" w:rsidTr="00503A20">
        <w:trPr>
          <w:trHeight w:val="505"/>
        </w:trPr>
        <w:tc>
          <w:tcPr>
            <w:tcW w:w="20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498" w:rsidRDefault="00E36498" w:rsidP="00503A20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98" w:rsidRPr="00A464EF" w:rsidRDefault="00E36498" w:rsidP="00503A20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98" w:rsidRPr="00A464EF" w:rsidRDefault="00E36498" w:rsidP="00503A20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Cu privire la modificarea statelor de personal ale Aparatului preşedintelui raionului şi subdiviziunilor Consiliului raional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98" w:rsidRDefault="00E36498" w:rsidP="00503A20">
            <w:pPr>
              <w:jc w:val="center"/>
            </w:pPr>
            <w:r w:rsidRPr="005D26C9">
              <w:rPr>
                <w:sz w:val="24"/>
                <w:szCs w:val="24"/>
                <w:lang w:val="ro-RO"/>
              </w:rPr>
              <w:t>Martie 2022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98" w:rsidRDefault="00E36498" w:rsidP="00503A2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Preşedintele raionului</w:t>
            </w:r>
          </w:p>
          <w:p w:rsidR="00E36498" w:rsidRPr="002277FD" w:rsidRDefault="00E36498" w:rsidP="00503A2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Direcţia finanţe</w:t>
            </w:r>
          </w:p>
        </w:tc>
      </w:tr>
      <w:tr w:rsidR="00E36498" w:rsidRPr="007A6563" w:rsidTr="00503A20">
        <w:trPr>
          <w:trHeight w:val="864"/>
        </w:trPr>
        <w:tc>
          <w:tcPr>
            <w:tcW w:w="20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498" w:rsidRDefault="00E36498" w:rsidP="00503A20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98" w:rsidRPr="00A464EF" w:rsidRDefault="00E36498" w:rsidP="00503A20">
            <w:pPr>
              <w:jc w:val="center"/>
              <w:rPr>
                <w:sz w:val="24"/>
                <w:szCs w:val="24"/>
                <w:lang w:val="ro-RO"/>
              </w:rPr>
            </w:pPr>
          </w:p>
          <w:p w:rsidR="00E36498" w:rsidRPr="00A464EF" w:rsidRDefault="00E36498" w:rsidP="00503A20">
            <w:pPr>
              <w:jc w:val="center"/>
              <w:rPr>
                <w:sz w:val="24"/>
                <w:szCs w:val="24"/>
                <w:lang w:val="ro-RO"/>
              </w:rPr>
            </w:pPr>
            <w:r w:rsidRPr="00A464EF"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98" w:rsidRPr="00A464EF" w:rsidRDefault="00E36498" w:rsidP="00503A20">
            <w:pPr>
              <w:jc w:val="both"/>
              <w:rPr>
                <w:sz w:val="24"/>
                <w:szCs w:val="24"/>
                <w:lang w:val="ro-RO"/>
              </w:rPr>
            </w:pPr>
            <w:r w:rsidRPr="00A464EF">
              <w:rPr>
                <w:sz w:val="24"/>
                <w:szCs w:val="24"/>
                <w:lang w:val="ro-RO"/>
              </w:rPr>
              <w:t xml:space="preserve">Cu privire la </w:t>
            </w:r>
            <w:r>
              <w:rPr>
                <w:sz w:val="24"/>
                <w:szCs w:val="24"/>
                <w:lang w:val="ro-RO"/>
              </w:rPr>
              <w:t>modificarea</w:t>
            </w:r>
            <w:r w:rsidRPr="00A464EF">
              <w:rPr>
                <w:sz w:val="24"/>
                <w:szCs w:val="24"/>
                <w:lang w:val="ro-RO"/>
              </w:rPr>
              <w:t xml:space="preserve"> bugetului raional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98" w:rsidRDefault="00E36498" w:rsidP="00503A20">
            <w:pPr>
              <w:jc w:val="center"/>
            </w:pPr>
            <w:r w:rsidRPr="005D26C9">
              <w:rPr>
                <w:sz w:val="24"/>
                <w:szCs w:val="24"/>
                <w:lang w:val="ro-RO"/>
              </w:rPr>
              <w:t>Martie 2022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98" w:rsidRPr="002277FD" w:rsidRDefault="00E36498" w:rsidP="00503A20">
            <w:pPr>
              <w:rPr>
                <w:sz w:val="24"/>
                <w:szCs w:val="24"/>
                <w:lang w:val="ro-RO"/>
              </w:rPr>
            </w:pPr>
            <w:r w:rsidRPr="002277FD">
              <w:rPr>
                <w:sz w:val="24"/>
                <w:szCs w:val="24"/>
                <w:lang w:val="ro-RO"/>
              </w:rPr>
              <w:t>Preşedintele raionului</w:t>
            </w:r>
          </w:p>
          <w:p w:rsidR="00E36498" w:rsidRPr="002277FD" w:rsidRDefault="00E36498" w:rsidP="00503A20">
            <w:pPr>
              <w:rPr>
                <w:sz w:val="24"/>
                <w:szCs w:val="24"/>
                <w:lang w:val="ro-RO"/>
              </w:rPr>
            </w:pPr>
            <w:r w:rsidRPr="002277FD">
              <w:rPr>
                <w:sz w:val="24"/>
                <w:szCs w:val="24"/>
                <w:lang w:val="ro-RO"/>
              </w:rPr>
              <w:t>Direcţia finanţe</w:t>
            </w:r>
          </w:p>
        </w:tc>
      </w:tr>
      <w:tr w:rsidR="00E36498" w:rsidRPr="00411645" w:rsidTr="00503A20">
        <w:trPr>
          <w:trHeight w:val="467"/>
        </w:trPr>
        <w:tc>
          <w:tcPr>
            <w:tcW w:w="20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498" w:rsidRDefault="00E36498" w:rsidP="00503A20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98" w:rsidRPr="00A464EF" w:rsidRDefault="00E36498" w:rsidP="00503A20">
            <w:pPr>
              <w:jc w:val="center"/>
              <w:rPr>
                <w:sz w:val="24"/>
                <w:szCs w:val="24"/>
                <w:lang w:val="ro-RO"/>
              </w:rPr>
            </w:pPr>
          </w:p>
          <w:p w:rsidR="00E36498" w:rsidRPr="00A464EF" w:rsidRDefault="00E36498" w:rsidP="00503A20">
            <w:pPr>
              <w:jc w:val="center"/>
              <w:rPr>
                <w:sz w:val="24"/>
                <w:szCs w:val="24"/>
                <w:lang w:val="ro-RO"/>
              </w:rPr>
            </w:pPr>
            <w:r w:rsidRPr="00A464EF">
              <w:rPr>
                <w:sz w:val="24"/>
                <w:szCs w:val="24"/>
                <w:lang w:val="ro-RO"/>
              </w:rPr>
              <w:t>3.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98" w:rsidRPr="00A464EF" w:rsidRDefault="00E36498" w:rsidP="00503A20">
            <w:pPr>
              <w:jc w:val="both"/>
              <w:rPr>
                <w:sz w:val="24"/>
                <w:szCs w:val="24"/>
                <w:lang w:val="ro-RO"/>
              </w:rPr>
            </w:pPr>
            <w:r w:rsidRPr="00A464EF">
              <w:rPr>
                <w:sz w:val="24"/>
                <w:szCs w:val="24"/>
                <w:lang w:val="ro-RO"/>
              </w:rPr>
              <w:t>Cu privire la aprobarea Programulu</w:t>
            </w:r>
            <w:r>
              <w:rPr>
                <w:sz w:val="24"/>
                <w:szCs w:val="24"/>
                <w:lang w:val="ro-RO"/>
              </w:rPr>
              <w:t>i de activitate al Consiliului r</w:t>
            </w:r>
            <w:r w:rsidRPr="00A464EF">
              <w:rPr>
                <w:sz w:val="24"/>
                <w:szCs w:val="24"/>
                <w:lang w:val="ro-RO"/>
              </w:rPr>
              <w:t>aional Basarabeasca</w:t>
            </w:r>
            <w:r>
              <w:rPr>
                <w:sz w:val="24"/>
                <w:szCs w:val="24"/>
                <w:lang w:val="ro-RO"/>
              </w:rPr>
              <w:t xml:space="preserve"> pe trimestrul II al anului 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98" w:rsidRDefault="00E36498" w:rsidP="00503A20">
            <w:pPr>
              <w:jc w:val="center"/>
            </w:pPr>
            <w:r w:rsidRPr="005D26C9">
              <w:rPr>
                <w:sz w:val="24"/>
                <w:szCs w:val="24"/>
                <w:lang w:val="ro-RO"/>
              </w:rPr>
              <w:t>Martie 2022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98" w:rsidRPr="002277FD" w:rsidRDefault="00E36498" w:rsidP="00503A20">
            <w:pPr>
              <w:rPr>
                <w:sz w:val="24"/>
                <w:szCs w:val="24"/>
                <w:lang w:val="ro-RO"/>
              </w:rPr>
            </w:pPr>
            <w:r w:rsidRPr="002277FD">
              <w:rPr>
                <w:sz w:val="24"/>
                <w:szCs w:val="24"/>
                <w:lang w:val="ro-RO"/>
              </w:rPr>
              <w:t>Preşedintele raionului</w:t>
            </w:r>
          </w:p>
          <w:p w:rsidR="00E36498" w:rsidRPr="002277FD" w:rsidRDefault="00E36498" w:rsidP="00503A20">
            <w:pPr>
              <w:rPr>
                <w:sz w:val="24"/>
                <w:szCs w:val="24"/>
                <w:lang w:val="ro-RO"/>
              </w:rPr>
            </w:pPr>
            <w:r w:rsidRPr="002277FD">
              <w:rPr>
                <w:sz w:val="24"/>
                <w:szCs w:val="24"/>
                <w:lang w:val="ro-RO"/>
              </w:rPr>
              <w:t xml:space="preserve">Secretarul </w:t>
            </w:r>
            <w:r>
              <w:rPr>
                <w:sz w:val="24"/>
                <w:szCs w:val="24"/>
                <w:lang w:val="ro-RO"/>
              </w:rPr>
              <w:t>Consiliului</w:t>
            </w:r>
            <w:r w:rsidRPr="002277FD">
              <w:rPr>
                <w:sz w:val="24"/>
                <w:szCs w:val="24"/>
                <w:lang w:val="ro-RO"/>
              </w:rPr>
              <w:t xml:space="preserve"> raion</w:t>
            </w:r>
            <w:r>
              <w:rPr>
                <w:sz w:val="24"/>
                <w:szCs w:val="24"/>
                <w:lang w:val="ro-RO"/>
              </w:rPr>
              <w:t>al</w:t>
            </w:r>
          </w:p>
        </w:tc>
      </w:tr>
      <w:tr w:rsidR="00E36498" w:rsidRPr="00411645" w:rsidTr="00503A20">
        <w:trPr>
          <w:trHeight w:val="1728"/>
        </w:trPr>
        <w:tc>
          <w:tcPr>
            <w:tcW w:w="20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498" w:rsidRDefault="00E36498" w:rsidP="00503A20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98" w:rsidRDefault="00E36498" w:rsidP="00503A20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98" w:rsidRDefault="00E36498" w:rsidP="00503A20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Cu privire la încorporarea, în primăvara-vara anului 2022, în rândurile Forţelor Armate şi în Serviciul Civil (de alternativă) ale Republicii Moldova, a cetăţenilor născuţi în anii </w:t>
            </w:r>
            <w:r w:rsidRPr="00232486">
              <w:rPr>
                <w:sz w:val="24"/>
                <w:szCs w:val="24"/>
                <w:lang w:val="ro-RO"/>
              </w:rPr>
              <w:t>199</w:t>
            </w:r>
            <w:r>
              <w:rPr>
                <w:sz w:val="24"/>
                <w:szCs w:val="24"/>
                <w:lang w:val="ro-RO"/>
              </w:rPr>
              <w:t>6</w:t>
            </w:r>
            <w:r w:rsidRPr="00232486">
              <w:rPr>
                <w:sz w:val="24"/>
                <w:szCs w:val="24"/>
                <w:lang w:val="ro-RO"/>
              </w:rPr>
              <w:t>-200</w:t>
            </w:r>
            <w:r>
              <w:rPr>
                <w:sz w:val="24"/>
                <w:szCs w:val="24"/>
                <w:lang w:val="ro-RO"/>
              </w:rPr>
              <w:t>4</w:t>
            </w:r>
          </w:p>
          <w:p w:rsidR="00E36498" w:rsidRPr="004D4890" w:rsidRDefault="00E36498" w:rsidP="00503A20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98" w:rsidRDefault="00E36498" w:rsidP="00503A20">
            <w:pPr>
              <w:jc w:val="center"/>
            </w:pPr>
            <w:r w:rsidRPr="005D26C9">
              <w:rPr>
                <w:sz w:val="24"/>
                <w:szCs w:val="24"/>
                <w:lang w:val="ro-RO"/>
              </w:rPr>
              <w:t>Martie 2022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98" w:rsidRPr="003A1639" w:rsidRDefault="00E36498" w:rsidP="00503A20">
            <w:pPr>
              <w:rPr>
                <w:sz w:val="24"/>
                <w:szCs w:val="24"/>
                <w:lang w:val="ro-RO"/>
              </w:rPr>
            </w:pPr>
            <w:r w:rsidRPr="003A1639">
              <w:rPr>
                <w:sz w:val="24"/>
                <w:szCs w:val="24"/>
                <w:lang w:val="ro-RO"/>
              </w:rPr>
              <w:t>Secţia administrativ-militară</w:t>
            </w:r>
          </w:p>
        </w:tc>
      </w:tr>
      <w:tr w:rsidR="00E36498" w:rsidTr="00503A20"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498" w:rsidRDefault="00E36498" w:rsidP="00503A20">
            <w:pPr>
              <w:rPr>
                <w:b/>
                <w:sz w:val="24"/>
                <w:szCs w:val="24"/>
                <w:lang w:val="ro-RO"/>
              </w:rPr>
            </w:pPr>
          </w:p>
          <w:p w:rsidR="00E36498" w:rsidRDefault="00E36498" w:rsidP="00503A20">
            <w:pPr>
              <w:rPr>
                <w:b/>
                <w:sz w:val="24"/>
                <w:szCs w:val="24"/>
                <w:lang w:val="ro-RO"/>
              </w:rPr>
            </w:pPr>
          </w:p>
          <w:p w:rsidR="00E36498" w:rsidRDefault="00E36498" w:rsidP="00503A20">
            <w:pPr>
              <w:rPr>
                <w:b/>
                <w:sz w:val="24"/>
                <w:szCs w:val="24"/>
                <w:lang w:val="ro-RO"/>
              </w:rPr>
            </w:pPr>
          </w:p>
          <w:p w:rsidR="00E36498" w:rsidRDefault="00E36498" w:rsidP="00503A20">
            <w:pPr>
              <w:rPr>
                <w:b/>
                <w:sz w:val="24"/>
                <w:szCs w:val="24"/>
                <w:lang w:val="ro-RO"/>
              </w:rPr>
            </w:pPr>
          </w:p>
          <w:p w:rsidR="00E36498" w:rsidRDefault="00E36498" w:rsidP="00503A20">
            <w:pPr>
              <w:rPr>
                <w:b/>
                <w:sz w:val="24"/>
                <w:szCs w:val="24"/>
                <w:lang w:val="ro-RO"/>
              </w:rPr>
            </w:pPr>
          </w:p>
          <w:p w:rsidR="00E36498" w:rsidRDefault="00E36498" w:rsidP="00503A20">
            <w:pPr>
              <w:rPr>
                <w:b/>
                <w:sz w:val="24"/>
                <w:szCs w:val="24"/>
                <w:lang w:val="ro-RO"/>
              </w:rPr>
            </w:pPr>
          </w:p>
          <w:p w:rsidR="00E36498" w:rsidRDefault="00E36498" w:rsidP="00503A20">
            <w:pPr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Evenimente importante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98" w:rsidRDefault="00E36498" w:rsidP="00503A20">
            <w:pPr>
              <w:jc w:val="center"/>
              <w:rPr>
                <w:sz w:val="24"/>
                <w:szCs w:val="24"/>
                <w:lang w:val="ro-RO"/>
              </w:rPr>
            </w:pPr>
          </w:p>
          <w:p w:rsidR="00E36498" w:rsidRDefault="00E36498" w:rsidP="00503A20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98" w:rsidRDefault="00E36498" w:rsidP="00503A20">
            <w:pPr>
              <w:jc w:val="both"/>
              <w:rPr>
                <w:sz w:val="24"/>
                <w:szCs w:val="24"/>
                <w:lang w:val="ro-RO"/>
              </w:rPr>
            </w:pPr>
          </w:p>
          <w:p w:rsidR="00E36498" w:rsidRPr="00DA2BB7" w:rsidRDefault="00E36498" w:rsidP="00503A20">
            <w:pPr>
              <w:jc w:val="both"/>
              <w:rPr>
                <w:sz w:val="24"/>
                <w:szCs w:val="24"/>
                <w:lang w:val="ro-RO"/>
              </w:rPr>
            </w:pPr>
            <w:r w:rsidRPr="00DA2BB7">
              <w:rPr>
                <w:sz w:val="24"/>
                <w:szCs w:val="24"/>
                <w:lang w:val="ro-RO"/>
              </w:rPr>
              <w:t>Anul Nou – 20</w:t>
            </w:r>
            <w:r>
              <w:rPr>
                <w:sz w:val="24"/>
                <w:szCs w:val="24"/>
                <w:lang w:val="ro-RO"/>
              </w:rPr>
              <w:t>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98" w:rsidRDefault="00E36498" w:rsidP="00503A20">
            <w:pPr>
              <w:rPr>
                <w:sz w:val="24"/>
                <w:szCs w:val="24"/>
                <w:lang w:val="ro-RO"/>
              </w:rPr>
            </w:pPr>
          </w:p>
          <w:p w:rsidR="00E36498" w:rsidRDefault="00E36498" w:rsidP="00503A20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01.01.2022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98" w:rsidRDefault="00E36498" w:rsidP="00503A20">
            <w:pPr>
              <w:rPr>
                <w:sz w:val="24"/>
                <w:szCs w:val="24"/>
                <w:lang w:val="ro-RO"/>
              </w:rPr>
            </w:pPr>
          </w:p>
          <w:p w:rsidR="00E36498" w:rsidRDefault="00E36498" w:rsidP="00503A2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Secţia cultură</w:t>
            </w:r>
          </w:p>
        </w:tc>
      </w:tr>
      <w:tr w:rsidR="00E36498" w:rsidTr="00503A20">
        <w:tc>
          <w:tcPr>
            <w:tcW w:w="20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498" w:rsidRDefault="00E36498" w:rsidP="00503A20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98" w:rsidRDefault="00E36498" w:rsidP="00503A20">
            <w:pPr>
              <w:jc w:val="center"/>
              <w:rPr>
                <w:sz w:val="24"/>
                <w:szCs w:val="24"/>
                <w:lang w:val="ro-RO"/>
              </w:rPr>
            </w:pPr>
          </w:p>
          <w:p w:rsidR="00E36498" w:rsidRDefault="00E36498" w:rsidP="00503A20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98" w:rsidRDefault="00E36498" w:rsidP="00503A20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Crăciunul – Naşterea Domnului. Programul artistic „Colindă, colindă...”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98" w:rsidRDefault="00E36498" w:rsidP="00503A20">
            <w:pPr>
              <w:rPr>
                <w:sz w:val="24"/>
                <w:szCs w:val="24"/>
                <w:lang w:val="ro-RO"/>
              </w:rPr>
            </w:pPr>
          </w:p>
          <w:p w:rsidR="00E36498" w:rsidRDefault="00E36498" w:rsidP="00503A2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07-08.01.2022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98" w:rsidRDefault="00E36498" w:rsidP="00503A20">
            <w:pPr>
              <w:rPr>
                <w:sz w:val="24"/>
                <w:szCs w:val="24"/>
                <w:lang w:val="ro-RO"/>
              </w:rPr>
            </w:pPr>
          </w:p>
          <w:p w:rsidR="00E36498" w:rsidRDefault="00E36498" w:rsidP="00503A20">
            <w:r w:rsidRPr="0042323E">
              <w:rPr>
                <w:sz w:val="24"/>
                <w:szCs w:val="24"/>
                <w:lang w:val="ro-RO"/>
              </w:rPr>
              <w:t>Secţia cultură</w:t>
            </w:r>
          </w:p>
        </w:tc>
      </w:tr>
      <w:tr w:rsidR="00E36498" w:rsidTr="00503A20">
        <w:tc>
          <w:tcPr>
            <w:tcW w:w="20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498" w:rsidRDefault="00E36498" w:rsidP="00503A20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98" w:rsidRDefault="00E36498" w:rsidP="00503A20">
            <w:pPr>
              <w:jc w:val="center"/>
              <w:rPr>
                <w:sz w:val="24"/>
                <w:szCs w:val="24"/>
                <w:lang w:val="ro-RO"/>
              </w:rPr>
            </w:pPr>
          </w:p>
          <w:p w:rsidR="00E36498" w:rsidRDefault="00E36498" w:rsidP="00503A20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98" w:rsidRDefault="00E36498" w:rsidP="00503A20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Ziua profesională a lucrătorilor din sfera culturii „Lira – 2022”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98" w:rsidRDefault="00E36498" w:rsidP="00503A20">
            <w:pPr>
              <w:jc w:val="center"/>
              <w:rPr>
                <w:sz w:val="24"/>
                <w:szCs w:val="24"/>
                <w:lang w:val="ro-RO"/>
              </w:rPr>
            </w:pPr>
          </w:p>
          <w:p w:rsidR="00E36498" w:rsidRDefault="00E36498" w:rsidP="00503A20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15.01.2022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98" w:rsidRDefault="00E36498" w:rsidP="00503A20">
            <w:pPr>
              <w:rPr>
                <w:sz w:val="24"/>
                <w:szCs w:val="24"/>
                <w:lang w:val="ro-RO"/>
              </w:rPr>
            </w:pPr>
          </w:p>
          <w:p w:rsidR="00E36498" w:rsidRDefault="00E36498" w:rsidP="00503A20">
            <w:r w:rsidRPr="0042323E">
              <w:rPr>
                <w:sz w:val="24"/>
                <w:szCs w:val="24"/>
                <w:lang w:val="ro-RO"/>
              </w:rPr>
              <w:t>Secţia cultură</w:t>
            </w:r>
          </w:p>
        </w:tc>
      </w:tr>
      <w:tr w:rsidR="00E36498" w:rsidTr="00503A20">
        <w:tc>
          <w:tcPr>
            <w:tcW w:w="20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498" w:rsidRDefault="00E36498" w:rsidP="00503A20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98" w:rsidRDefault="00E36498" w:rsidP="00503A20">
            <w:pPr>
              <w:jc w:val="center"/>
              <w:rPr>
                <w:sz w:val="24"/>
                <w:szCs w:val="24"/>
                <w:lang w:val="ro-RO"/>
              </w:rPr>
            </w:pPr>
          </w:p>
          <w:p w:rsidR="00E36498" w:rsidRDefault="00E36498" w:rsidP="00503A20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98" w:rsidRDefault="00E36498" w:rsidP="00503A2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Aniversarea a </w:t>
            </w:r>
            <w:r w:rsidRPr="00232486">
              <w:rPr>
                <w:sz w:val="24"/>
                <w:szCs w:val="24"/>
                <w:lang w:val="ro-RO"/>
              </w:rPr>
              <w:t>3</w:t>
            </w:r>
            <w:r>
              <w:rPr>
                <w:sz w:val="24"/>
                <w:szCs w:val="24"/>
                <w:lang w:val="ro-RO"/>
              </w:rPr>
              <w:t>3</w:t>
            </w:r>
            <w:r w:rsidRPr="00232486">
              <w:rPr>
                <w:sz w:val="24"/>
                <w:szCs w:val="24"/>
                <w:lang w:val="ro-RO"/>
              </w:rPr>
              <w:t>-a</w:t>
            </w:r>
            <w:r>
              <w:rPr>
                <w:sz w:val="24"/>
                <w:szCs w:val="24"/>
                <w:lang w:val="ro-RO"/>
              </w:rPr>
              <w:t xml:space="preserve"> de la retragerea trupelor sovietice din Afganistan.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98" w:rsidRDefault="00E36498" w:rsidP="00503A20">
            <w:pPr>
              <w:jc w:val="center"/>
              <w:rPr>
                <w:sz w:val="24"/>
                <w:szCs w:val="24"/>
                <w:lang w:val="ro-RO"/>
              </w:rPr>
            </w:pPr>
          </w:p>
          <w:p w:rsidR="00E36498" w:rsidRDefault="00E36498" w:rsidP="00503A20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15.02.2022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98" w:rsidRDefault="00E36498" w:rsidP="00503A2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Preşedintele raionului</w:t>
            </w:r>
          </w:p>
          <w:p w:rsidR="00E36498" w:rsidRDefault="00E36498" w:rsidP="00503A2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Secţia cultură</w:t>
            </w:r>
          </w:p>
        </w:tc>
      </w:tr>
      <w:tr w:rsidR="00E36498" w:rsidTr="00503A20">
        <w:tc>
          <w:tcPr>
            <w:tcW w:w="20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498" w:rsidRDefault="00E36498" w:rsidP="00503A20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98" w:rsidRDefault="00E36498" w:rsidP="00503A20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98" w:rsidRDefault="00E36498" w:rsidP="00503A2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 Martie – Ziua Mărţişorului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98" w:rsidRDefault="00E36498" w:rsidP="00503A20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01.03.2022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98" w:rsidRDefault="00E36498" w:rsidP="00503A2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Secţia cultură</w:t>
            </w:r>
          </w:p>
        </w:tc>
      </w:tr>
      <w:tr w:rsidR="00E36498" w:rsidTr="00503A20">
        <w:tc>
          <w:tcPr>
            <w:tcW w:w="20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498" w:rsidRDefault="00E36498" w:rsidP="00503A20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98" w:rsidRDefault="00E36498" w:rsidP="00503A20">
            <w:pPr>
              <w:jc w:val="center"/>
              <w:rPr>
                <w:sz w:val="24"/>
                <w:szCs w:val="24"/>
                <w:lang w:val="ro-RO"/>
              </w:rPr>
            </w:pPr>
          </w:p>
          <w:p w:rsidR="00E36498" w:rsidRDefault="00E36498" w:rsidP="00503A20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6.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98" w:rsidRDefault="00E36498" w:rsidP="00503A2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Acţiuni prilejuite de marcarea celei de-a 30</w:t>
            </w:r>
            <w:r w:rsidRPr="00232486">
              <w:rPr>
                <w:sz w:val="24"/>
                <w:szCs w:val="24"/>
                <w:lang w:val="ro-RO"/>
              </w:rPr>
              <w:t>-a</w:t>
            </w:r>
            <w:r>
              <w:rPr>
                <w:sz w:val="24"/>
                <w:szCs w:val="24"/>
                <w:lang w:val="ro-RO"/>
              </w:rPr>
              <w:t xml:space="preserve"> aniversare de la conflictul din Transnistria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98" w:rsidRDefault="00E36498" w:rsidP="00503A20">
            <w:pPr>
              <w:rPr>
                <w:sz w:val="24"/>
                <w:szCs w:val="24"/>
                <w:lang w:val="ro-RO"/>
              </w:rPr>
            </w:pPr>
          </w:p>
          <w:p w:rsidR="00E36498" w:rsidRDefault="00E36498" w:rsidP="00503A20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02.03.2022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98" w:rsidRDefault="00E36498" w:rsidP="00503A2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Preşedintele  raionului</w:t>
            </w:r>
          </w:p>
          <w:p w:rsidR="00E36498" w:rsidRDefault="00E36498" w:rsidP="00503A2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Secţia cultură</w:t>
            </w:r>
          </w:p>
        </w:tc>
      </w:tr>
      <w:tr w:rsidR="00E36498" w:rsidRPr="00A07E1E" w:rsidTr="00503A20">
        <w:trPr>
          <w:trHeight w:val="318"/>
        </w:trPr>
        <w:tc>
          <w:tcPr>
            <w:tcW w:w="20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498" w:rsidRDefault="00E36498" w:rsidP="00503A20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498" w:rsidRDefault="00E36498" w:rsidP="00503A20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7.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498" w:rsidRDefault="00E36498" w:rsidP="00503A2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Ziua internaţională a Femeii – 8 </w:t>
            </w:r>
            <w:r>
              <w:rPr>
                <w:sz w:val="24"/>
                <w:szCs w:val="24"/>
                <w:lang w:val="ro-RO"/>
              </w:rPr>
              <w:lastRenderedPageBreak/>
              <w:t>martie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498" w:rsidRDefault="00E36498" w:rsidP="00503A20">
            <w:pPr>
              <w:rPr>
                <w:sz w:val="24"/>
                <w:szCs w:val="24"/>
                <w:lang w:val="ro-RO"/>
              </w:rPr>
            </w:pPr>
          </w:p>
          <w:p w:rsidR="00E36498" w:rsidRDefault="00E36498" w:rsidP="00503A20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lastRenderedPageBreak/>
              <w:t>08.03.2022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498" w:rsidRDefault="00E36498" w:rsidP="00503A2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lastRenderedPageBreak/>
              <w:t xml:space="preserve">Şefii subdiviziunilor </w:t>
            </w:r>
            <w:r>
              <w:rPr>
                <w:sz w:val="24"/>
                <w:szCs w:val="24"/>
                <w:lang w:val="ro-RO"/>
              </w:rPr>
              <w:lastRenderedPageBreak/>
              <w:t>Consiliului raional</w:t>
            </w:r>
          </w:p>
          <w:p w:rsidR="00E36498" w:rsidRDefault="00E36498" w:rsidP="00503A2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Secţia cultură</w:t>
            </w:r>
          </w:p>
        </w:tc>
      </w:tr>
      <w:tr w:rsidR="00E36498" w:rsidTr="00503A20"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498" w:rsidRPr="00E36498" w:rsidRDefault="00E36498" w:rsidP="00503A20">
            <w:pPr>
              <w:rPr>
                <w:b/>
                <w:sz w:val="24"/>
                <w:szCs w:val="24"/>
                <w:lang w:val="en-US"/>
              </w:rPr>
            </w:pPr>
          </w:p>
          <w:p w:rsidR="00E36498" w:rsidRPr="00E36498" w:rsidRDefault="00E36498" w:rsidP="00503A20">
            <w:pPr>
              <w:rPr>
                <w:b/>
                <w:sz w:val="24"/>
                <w:szCs w:val="24"/>
                <w:lang w:val="en-US"/>
              </w:rPr>
            </w:pPr>
          </w:p>
          <w:p w:rsidR="00E36498" w:rsidRDefault="00E36498" w:rsidP="00503A20">
            <w:pPr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Măsuri organizatorice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98" w:rsidRDefault="00E36498" w:rsidP="00503A20">
            <w:pPr>
              <w:jc w:val="center"/>
              <w:rPr>
                <w:sz w:val="24"/>
                <w:szCs w:val="24"/>
                <w:lang w:val="ro-RO"/>
              </w:rPr>
            </w:pPr>
          </w:p>
          <w:p w:rsidR="00E36498" w:rsidRDefault="00E36498" w:rsidP="00503A20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98" w:rsidRDefault="00E36498" w:rsidP="00503A20">
            <w:pPr>
              <w:rPr>
                <w:sz w:val="24"/>
                <w:szCs w:val="24"/>
                <w:lang w:val="ro-RO"/>
              </w:rPr>
            </w:pPr>
          </w:p>
          <w:p w:rsidR="00E36498" w:rsidRDefault="00E36498" w:rsidP="00503A2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Desfăşurarea şedinţelor săptămânale de lucru cu conducătorii subdiviziunilor Consiliului raional şi a serviciilor raionale subordonate consiliului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98" w:rsidRDefault="00E36498" w:rsidP="00503A20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Săptămânal - lunea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98" w:rsidRDefault="00E36498" w:rsidP="00503A20">
            <w:pPr>
              <w:rPr>
                <w:sz w:val="24"/>
                <w:szCs w:val="24"/>
                <w:lang w:val="ro-RO"/>
              </w:rPr>
            </w:pPr>
          </w:p>
          <w:p w:rsidR="00E36498" w:rsidRDefault="00E36498" w:rsidP="00503A2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Preşedintele raionului</w:t>
            </w:r>
          </w:p>
        </w:tc>
      </w:tr>
      <w:tr w:rsidR="00E36498" w:rsidRPr="00217B7E" w:rsidTr="00503A20">
        <w:tc>
          <w:tcPr>
            <w:tcW w:w="20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498" w:rsidRDefault="00E36498" w:rsidP="00503A20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98" w:rsidRDefault="00E36498" w:rsidP="00503A20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98" w:rsidRPr="00217B7E" w:rsidRDefault="00E36498" w:rsidP="00503A20">
            <w:pPr>
              <w:rPr>
                <w:sz w:val="24"/>
                <w:szCs w:val="24"/>
                <w:lang w:val="ro-RO"/>
              </w:rPr>
            </w:pPr>
            <w:r w:rsidRPr="00217B7E">
              <w:rPr>
                <w:sz w:val="24"/>
                <w:szCs w:val="24"/>
                <w:lang w:val="ro-RO"/>
              </w:rPr>
              <w:t>Asigurarea desfăşurării şedinţelor comisiilor consultative de specialitate ale Consiliului raional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98" w:rsidRDefault="00E36498" w:rsidP="00503A20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Pe parcursul semestrului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98" w:rsidRDefault="00E36498" w:rsidP="00503A2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Secretarul Consiliului raional</w:t>
            </w:r>
          </w:p>
          <w:p w:rsidR="00E36498" w:rsidRDefault="00E36498" w:rsidP="00503A2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Secţia administraţie publică</w:t>
            </w:r>
          </w:p>
        </w:tc>
      </w:tr>
      <w:tr w:rsidR="00E36498" w:rsidRPr="00DA32C4" w:rsidTr="00503A20">
        <w:tc>
          <w:tcPr>
            <w:tcW w:w="20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498" w:rsidRPr="00217B7E" w:rsidRDefault="00E36498" w:rsidP="00503A20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98" w:rsidRDefault="00E36498" w:rsidP="00503A20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98" w:rsidRPr="00C02174" w:rsidRDefault="00E36498" w:rsidP="00503A20">
            <w:pPr>
              <w:rPr>
                <w:sz w:val="24"/>
                <w:szCs w:val="24"/>
                <w:lang w:val="ro-RO"/>
              </w:rPr>
            </w:pPr>
            <w:r w:rsidRPr="00C02174">
              <w:rPr>
                <w:sz w:val="24"/>
                <w:szCs w:val="24"/>
                <w:lang w:val="ro-RO"/>
              </w:rPr>
              <w:t>Monitorizarea realizării  deciziilor adoptate de Consiliul raional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98" w:rsidRDefault="00E36498" w:rsidP="00503A20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Pe parcursul trimestrului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98" w:rsidRDefault="00E36498" w:rsidP="00503A2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Secretarul Consiliului raional</w:t>
            </w:r>
          </w:p>
          <w:p w:rsidR="00E36498" w:rsidRDefault="00E36498" w:rsidP="00503A2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Secţia administraţie publică</w:t>
            </w:r>
          </w:p>
        </w:tc>
      </w:tr>
      <w:tr w:rsidR="00E36498" w:rsidRPr="00DA32C4" w:rsidTr="00503A20">
        <w:tc>
          <w:tcPr>
            <w:tcW w:w="20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498" w:rsidRPr="00E36498" w:rsidRDefault="00E36498" w:rsidP="00503A20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98" w:rsidRDefault="00E36498" w:rsidP="00503A20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98" w:rsidRPr="00B03092" w:rsidRDefault="00E36498" w:rsidP="00503A20">
            <w:pPr>
              <w:rPr>
                <w:sz w:val="24"/>
                <w:szCs w:val="24"/>
                <w:lang w:val="ro-RO"/>
              </w:rPr>
            </w:pPr>
            <w:r w:rsidRPr="00B03092">
              <w:rPr>
                <w:sz w:val="24"/>
                <w:szCs w:val="24"/>
                <w:lang w:val="ro-RO"/>
              </w:rPr>
              <w:t>Organizarea şi desfăşurarea consultărilor publice a proiectelor de decizie în problemele de interes raional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98" w:rsidRDefault="00E36498" w:rsidP="00503A20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Pe parcursul trimestrului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98" w:rsidRDefault="00E36498" w:rsidP="00503A2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Secretarul Consiliului raional</w:t>
            </w:r>
          </w:p>
          <w:p w:rsidR="00E36498" w:rsidRDefault="00E36498" w:rsidP="00503A2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Secţia administraţie publică </w:t>
            </w:r>
          </w:p>
        </w:tc>
      </w:tr>
      <w:tr w:rsidR="00E36498" w:rsidRPr="00DA32C4" w:rsidTr="00503A20">
        <w:tc>
          <w:tcPr>
            <w:tcW w:w="20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498" w:rsidRPr="00E36498" w:rsidRDefault="00E36498" w:rsidP="00503A20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98" w:rsidRDefault="00E36498" w:rsidP="00503A20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98" w:rsidRPr="00B03092" w:rsidRDefault="00E36498" w:rsidP="00503A20">
            <w:pPr>
              <w:rPr>
                <w:sz w:val="24"/>
                <w:szCs w:val="24"/>
                <w:lang w:val="ro-RO"/>
              </w:rPr>
            </w:pPr>
            <w:r w:rsidRPr="00B03092">
              <w:rPr>
                <w:sz w:val="24"/>
                <w:szCs w:val="24"/>
                <w:lang w:val="ro-RO"/>
              </w:rPr>
              <w:t>Desfăşurarea evaluării performanţelor indivi</w:t>
            </w:r>
            <w:r>
              <w:rPr>
                <w:sz w:val="24"/>
                <w:szCs w:val="24"/>
                <w:lang w:val="ro-RO"/>
              </w:rPr>
              <w:t>duale a funcţionarilor publici din</w:t>
            </w:r>
            <w:r w:rsidRPr="00B03092">
              <w:rPr>
                <w:sz w:val="24"/>
                <w:szCs w:val="24"/>
                <w:lang w:val="ro-RO"/>
              </w:rPr>
              <w:t xml:space="preserve"> cadrul </w:t>
            </w:r>
            <w:r>
              <w:rPr>
                <w:sz w:val="24"/>
                <w:szCs w:val="24"/>
                <w:lang w:val="ro-RO"/>
              </w:rPr>
              <w:t xml:space="preserve">subdiviziunilor Consiliului raional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98" w:rsidRDefault="00E36498" w:rsidP="00503A20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Ianuarie -15 februarie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98" w:rsidRDefault="00E36498" w:rsidP="00503A2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Conducătorii subdiviziunilor</w:t>
            </w:r>
          </w:p>
        </w:tc>
      </w:tr>
      <w:tr w:rsidR="00E36498" w:rsidRPr="00DA32C4" w:rsidTr="00503A20">
        <w:tc>
          <w:tcPr>
            <w:tcW w:w="20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98" w:rsidRDefault="00E36498" w:rsidP="00503A20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98" w:rsidRDefault="00E36498" w:rsidP="00503A20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6.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98" w:rsidRPr="00B03092" w:rsidRDefault="00E36498" w:rsidP="00503A20">
            <w:pPr>
              <w:rPr>
                <w:sz w:val="24"/>
                <w:szCs w:val="24"/>
                <w:lang w:val="ro-RO"/>
              </w:rPr>
            </w:pPr>
            <w:r w:rsidRPr="00B03092">
              <w:rPr>
                <w:sz w:val="24"/>
                <w:szCs w:val="24"/>
                <w:lang w:val="ro-RO"/>
              </w:rPr>
              <w:t>Coordonarea vizitelor membrilor Guvernului în teritoriu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98" w:rsidRDefault="00E36498" w:rsidP="00503A20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Pe parcursul trimestrului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98" w:rsidRDefault="00E36498" w:rsidP="00503A2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Secretarul Consiliului raional</w:t>
            </w:r>
          </w:p>
        </w:tc>
      </w:tr>
    </w:tbl>
    <w:p w:rsidR="00E36498" w:rsidRDefault="00E36498" w:rsidP="00E36498">
      <w:pPr>
        <w:ind w:left="-720"/>
        <w:rPr>
          <w:sz w:val="28"/>
          <w:szCs w:val="28"/>
          <w:lang w:val="ro-RO"/>
        </w:rPr>
      </w:pPr>
    </w:p>
    <w:p w:rsidR="00E36498" w:rsidRDefault="00E36498" w:rsidP="00E36498">
      <w:pPr>
        <w:ind w:left="-720"/>
        <w:rPr>
          <w:sz w:val="28"/>
          <w:szCs w:val="28"/>
          <w:lang w:val="ro-RO"/>
        </w:rPr>
      </w:pPr>
    </w:p>
    <w:p w:rsidR="00E36498" w:rsidRDefault="00E36498" w:rsidP="00E36498">
      <w:pPr>
        <w:ind w:left="-720"/>
        <w:rPr>
          <w:sz w:val="28"/>
          <w:szCs w:val="28"/>
          <w:lang w:val="ro-RO"/>
        </w:rPr>
      </w:pPr>
    </w:p>
    <w:p w:rsidR="00E36498" w:rsidRPr="00A07E1E" w:rsidRDefault="00E36498" w:rsidP="00E36498">
      <w:pPr>
        <w:rPr>
          <w:sz w:val="28"/>
          <w:szCs w:val="28"/>
          <w:lang w:val="ro-RO"/>
        </w:rPr>
      </w:pPr>
    </w:p>
    <w:p w:rsidR="00E36498" w:rsidRDefault="00E36498" w:rsidP="00E36498">
      <w:pPr>
        <w:rPr>
          <w:sz w:val="28"/>
          <w:szCs w:val="28"/>
          <w:lang w:val="ro-RO"/>
        </w:rPr>
      </w:pPr>
    </w:p>
    <w:p w:rsidR="00E36498" w:rsidRDefault="00E36498" w:rsidP="00E36498">
      <w:pPr>
        <w:rPr>
          <w:sz w:val="28"/>
          <w:szCs w:val="28"/>
          <w:lang w:val="ro-RO"/>
        </w:rPr>
      </w:pPr>
    </w:p>
    <w:p w:rsidR="00E36498" w:rsidRDefault="00E36498" w:rsidP="00E36498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Secretarul Consiliului </w:t>
      </w:r>
    </w:p>
    <w:p w:rsidR="00E36498" w:rsidRDefault="00E36498" w:rsidP="00E36498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raional   Basarabeasca                                                             </w:t>
      </w:r>
      <w:r>
        <w:rPr>
          <w:sz w:val="28"/>
          <w:szCs w:val="28"/>
          <w:lang w:val="en-US"/>
        </w:rPr>
        <w:t>Gheorghe LIVIŢCHI</w:t>
      </w:r>
    </w:p>
    <w:p w:rsidR="00E36498" w:rsidRDefault="00E36498" w:rsidP="00E36498">
      <w:pPr>
        <w:rPr>
          <w:sz w:val="28"/>
          <w:szCs w:val="28"/>
          <w:lang w:val="ro-RO"/>
        </w:rPr>
      </w:pPr>
    </w:p>
    <w:p w:rsidR="00E36498" w:rsidRDefault="00E36498" w:rsidP="00E36498">
      <w:pPr>
        <w:rPr>
          <w:sz w:val="28"/>
          <w:szCs w:val="28"/>
          <w:lang w:val="ro-RO"/>
        </w:rPr>
      </w:pPr>
    </w:p>
    <w:p w:rsidR="00E36498" w:rsidRDefault="00E36498" w:rsidP="00E36498">
      <w:pPr>
        <w:jc w:val="both"/>
        <w:rPr>
          <w:sz w:val="28"/>
          <w:szCs w:val="28"/>
          <w:lang w:val="ro-RO"/>
        </w:rPr>
      </w:pPr>
    </w:p>
    <w:p w:rsidR="00820234" w:rsidRPr="00E36498" w:rsidRDefault="00820234" w:rsidP="00E36498"/>
    <w:sectPr w:rsidR="00820234" w:rsidRPr="00E36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50AC2"/>
    <w:multiLevelType w:val="multilevel"/>
    <w:tmpl w:val="548E26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580"/>
    <w:rsid w:val="000471FB"/>
    <w:rsid w:val="00820234"/>
    <w:rsid w:val="00E36498"/>
    <w:rsid w:val="00F43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1FB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E36498"/>
    <w:pPr>
      <w:keepNext/>
      <w:outlineLvl w:val="4"/>
    </w:pPr>
    <w:rPr>
      <w:sz w:val="28"/>
      <w:lang w:val="ro-R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471F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Основной текст с отступом Знак"/>
    <w:link w:val="a5"/>
    <w:locked/>
    <w:rsid w:val="000471FB"/>
    <w:rPr>
      <w:sz w:val="28"/>
      <w:lang w:val="ro-RO" w:eastAsia="ru-RU"/>
    </w:rPr>
  </w:style>
  <w:style w:type="paragraph" w:styleId="a5">
    <w:name w:val="Body Text Indent"/>
    <w:basedOn w:val="a"/>
    <w:link w:val="a4"/>
    <w:rsid w:val="000471FB"/>
    <w:pPr>
      <w:ind w:firstLine="851"/>
    </w:pPr>
    <w:rPr>
      <w:rFonts w:asciiTheme="minorHAnsi" w:eastAsiaTheme="minorHAnsi" w:hAnsiTheme="minorHAnsi" w:cstheme="minorBidi"/>
      <w:sz w:val="28"/>
      <w:szCs w:val="22"/>
      <w:lang w:val="ro-RO" w:eastAsia="ru-RU"/>
    </w:rPr>
  </w:style>
  <w:style w:type="character" w:customStyle="1" w:styleId="1">
    <w:name w:val="Основной текст с отступом Знак1"/>
    <w:basedOn w:val="a0"/>
    <w:uiPriority w:val="99"/>
    <w:semiHidden/>
    <w:rsid w:val="000471FB"/>
    <w:rPr>
      <w:rFonts w:ascii="Times New Roman" w:eastAsia="Calibri" w:hAnsi="Times New Roman" w:cs="Times New Roman"/>
      <w:sz w:val="20"/>
      <w:szCs w:val="20"/>
    </w:rPr>
  </w:style>
  <w:style w:type="paragraph" w:customStyle="1" w:styleId="10">
    <w:name w:val="Абзац списка1"/>
    <w:basedOn w:val="a"/>
    <w:rsid w:val="000471FB"/>
    <w:pPr>
      <w:ind w:left="720"/>
      <w:contextualSpacing/>
    </w:pPr>
  </w:style>
  <w:style w:type="paragraph" w:customStyle="1" w:styleId="11">
    <w:name w:val="Без интервала1"/>
    <w:rsid w:val="000471FB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50">
    <w:name w:val="Заголовок 5 Знак"/>
    <w:aliases w:val="Знак Знак,Заголовок 5 Знак1"/>
    <w:basedOn w:val="a0"/>
    <w:link w:val="5"/>
    <w:rsid w:val="00E36498"/>
    <w:rPr>
      <w:rFonts w:ascii="Times New Roman" w:eastAsia="Calibri" w:hAnsi="Times New Roman" w:cs="Times New Roman"/>
      <w:sz w:val="28"/>
      <w:szCs w:val="20"/>
      <w:lang w:val="ro-RO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1FB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E36498"/>
    <w:pPr>
      <w:keepNext/>
      <w:outlineLvl w:val="4"/>
    </w:pPr>
    <w:rPr>
      <w:sz w:val="28"/>
      <w:lang w:val="ro-R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471F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Основной текст с отступом Знак"/>
    <w:link w:val="a5"/>
    <w:locked/>
    <w:rsid w:val="000471FB"/>
    <w:rPr>
      <w:sz w:val="28"/>
      <w:lang w:val="ro-RO" w:eastAsia="ru-RU"/>
    </w:rPr>
  </w:style>
  <w:style w:type="paragraph" w:styleId="a5">
    <w:name w:val="Body Text Indent"/>
    <w:basedOn w:val="a"/>
    <w:link w:val="a4"/>
    <w:rsid w:val="000471FB"/>
    <w:pPr>
      <w:ind w:firstLine="851"/>
    </w:pPr>
    <w:rPr>
      <w:rFonts w:asciiTheme="minorHAnsi" w:eastAsiaTheme="minorHAnsi" w:hAnsiTheme="minorHAnsi" w:cstheme="minorBidi"/>
      <w:sz w:val="28"/>
      <w:szCs w:val="22"/>
      <w:lang w:val="ro-RO" w:eastAsia="ru-RU"/>
    </w:rPr>
  </w:style>
  <w:style w:type="character" w:customStyle="1" w:styleId="1">
    <w:name w:val="Основной текст с отступом Знак1"/>
    <w:basedOn w:val="a0"/>
    <w:uiPriority w:val="99"/>
    <w:semiHidden/>
    <w:rsid w:val="000471FB"/>
    <w:rPr>
      <w:rFonts w:ascii="Times New Roman" w:eastAsia="Calibri" w:hAnsi="Times New Roman" w:cs="Times New Roman"/>
      <w:sz w:val="20"/>
      <w:szCs w:val="20"/>
    </w:rPr>
  </w:style>
  <w:style w:type="paragraph" w:customStyle="1" w:styleId="10">
    <w:name w:val="Абзац списка1"/>
    <w:basedOn w:val="a"/>
    <w:rsid w:val="000471FB"/>
    <w:pPr>
      <w:ind w:left="720"/>
      <w:contextualSpacing/>
    </w:pPr>
  </w:style>
  <w:style w:type="paragraph" w:customStyle="1" w:styleId="11">
    <w:name w:val="Без интервала1"/>
    <w:rsid w:val="000471FB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50">
    <w:name w:val="Заголовок 5 Знак"/>
    <w:aliases w:val="Знак Знак,Заголовок 5 Знак1"/>
    <w:basedOn w:val="a0"/>
    <w:link w:val="5"/>
    <w:rsid w:val="00E36498"/>
    <w:rPr>
      <w:rFonts w:ascii="Times New Roman" w:eastAsia="Calibri" w:hAnsi="Times New Roman" w:cs="Times New Roman"/>
      <w:sz w:val="28"/>
      <w:szCs w:val="20"/>
      <w:lang w:val="ro-RO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iliul@basarabeasca.md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669</Words>
  <Characters>3816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2021-11-24T12:27:00Z</dcterms:created>
  <dcterms:modified xsi:type="dcterms:W3CDTF">2021-12-02T12:13:00Z</dcterms:modified>
</cp:coreProperties>
</file>