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06" w:rsidRDefault="007C4906" w:rsidP="007C4906">
      <w:pPr>
        <w:jc w:val="center"/>
        <w:rPr>
          <w:sz w:val="28"/>
          <w:szCs w:val="28"/>
          <w:u w:val="single"/>
          <w:lang w:val="en-US"/>
        </w:rPr>
      </w:pPr>
      <w:r w:rsidRPr="00513C66">
        <w:rPr>
          <w:sz w:val="28"/>
          <w:szCs w:val="28"/>
          <w:u w:val="single"/>
          <w:lang w:val="en-US"/>
        </w:rPr>
        <w:t>CONSILIUL RAIONAL BASARABEASCA</w:t>
      </w:r>
    </w:p>
    <w:p w:rsidR="007C4906" w:rsidRDefault="007C4906" w:rsidP="007C4906">
      <w:pPr>
        <w:jc w:val="center"/>
        <w:rPr>
          <w:sz w:val="28"/>
          <w:szCs w:val="28"/>
          <w:u w:val="single"/>
          <w:lang w:val="en-US"/>
        </w:rPr>
      </w:pPr>
    </w:p>
    <w:p w:rsidR="007C4906" w:rsidRPr="00513C66" w:rsidRDefault="007C4906" w:rsidP="007C4906">
      <w:pPr>
        <w:jc w:val="center"/>
        <w:rPr>
          <w:sz w:val="28"/>
          <w:szCs w:val="28"/>
          <w:u w:val="single"/>
          <w:lang w:val="en-US"/>
        </w:rPr>
      </w:pPr>
    </w:p>
    <w:p w:rsidR="007C4906" w:rsidRDefault="007C4906" w:rsidP="007C4906">
      <w:pPr>
        <w:jc w:val="right"/>
        <w:rPr>
          <w:szCs w:val="28"/>
          <w:lang w:val="en-US"/>
        </w:rPr>
      </w:pPr>
    </w:p>
    <w:p w:rsidR="007C4906" w:rsidRDefault="007C4906" w:rsidP="007C4906">
      <w:pPr>
        <w:jc w:val="right"/>
        <w:rPr>
          <w:szCs w:val="28"/>
          <w:lang w:val="en-US"/>
        </w:rPr>
      </w:pPr>
      <w:r>
        <w:rPr>
          <w:noProof/>
          <w:sz w:val="28"/>
          <w:szCs w:val="28"/>
          <w:u w:val="single"/>
          <w:lang w:eastAsia="ru-RU"/>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40640</wp:posOffset>
            </wp:positionV>
            <wp:extent cx="923925" cy="756920"/>
            <wp:effectExtent l="0" t="0" r="9525" b="508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l="37500" t="14999" b="17500"/>
                    <a:stretch>
                      <a:fillRect/>
                    </a:stretch>
                  </pic:blipFill>
                  <pic:spPr bwMode="auto">
                    <a:xfrm>
                      <a:off x="0" y="0"/>
                      <a:ext cx="923925" cy="756920"/>
                    </a:xfrm>
                    <a:prstGeom prst="rect">
                      <a:avLst/>
                    </a:prstGeom>
                    <a:noFill/>
                  </pic:spPr>
                </pic:pic>
              </a:graphicData>
            </a:graphic>
            <wp14:sizeRelH relativeFrom="page">
              <wp14:pctWidth>0</wp14:pctWidth>
            </wp14:sizeRelH>
            <wp14:sizeRelV relativeFrom="page">
              <wp14:pctHeight>0</wp14:pctHeight>
            </wp14:sizeRelV>
          </wp:anchor>
        </w:drawing>
      </w: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Default="007C4906" w:rsidP="007C4906">
      <w:pPr>
        <w:jc w:val="right"/>
        <w:rPr>
          <w:szCs w:val="28"/>
          <w:lang w:val="en-US"/>
        </w:rPr>
      </w:pPr>
    </w:p>
    <w:p w:rsidR="007C4906" w:rsidRPr="00513C66" w:rsidRDefault="007C4906" w:rsidP="007C4906">
      <w:pPr>
        <w:jc w:val="center"/>
        <w:rPr>
          <w:b/>
          <w:sz w:val="56"/>
          <w:szCs w:val="56"/>
          <w:lang w:val="en-US"/>
        </w:rPr>
      </w:pPr>
      <w:r w:rsidRPr="00513C66">
        <w:rPr>
          <w:b/>
          <w:sz w:val="56"/>
          <w:szCs w:val="56"/>
          <w:lang w:val="en-US"/>
        </w:rPr>
        <w:t>MATERIALELE</w:t>
      </w:r>
    </w:p>
    <w:p w:rsidR="007C4906" w:rsidRPr="00513C66" w:rsidRDefault="007C4906" w:rsidP="007C4906">
      <w:pPr>
        <w:jc w:val="center"/>
        <w:rPr>
          <w:b/>
          <w:sz w:val="56"/>
          <w:szCs w:val="56"/>
          <w:lang w:val="en-US"/>
        </w:rPr>
      </w:pPr>
      <w:proofErr w:type="gramStart"/>
      <w:r w:rsidRPr="00513C66">
        <w:rPr>
          <w:b/>
          <w:sz w:val="56"/>
          <w:szCs w:val="56"/>
          <w:lang w:val="en-US"/>
        </w:rPr>
        <w:t>şedinţei</w:t>
      </w:r>
      <w:proofErr w:type="gramEnd"/>
      <w:r w:rsidRPr="00513C66">
        <w:rPr>
          <w:b/>
          <w:sz w:val="56"/>
          <w:szCs w:val="56"/>
          <w:lang w:val="en-US"/>
        </w:rPr>
        <w:t xml:space="preserve"> ordinare a</w:t>
      </w:r>
    </w:p>
    <w:p w:rsidR="007C4906" w:rsidRPr="00513C66" w:rsidRDefault="007C4906" w:rsidP="007C4906">
      <w:pPr>
        <w:jc w:val="center"/>
        <w:rPr>
          <w:b/>
          <w:sz w:val="56"/>
          <w:szCs w:val="56"/>
          <w:lang w:val="en-US"/>
        </w:rPr>
      </w:pPr>
      <w:r w:rsidRPr="00513C66">
        <w:rPr>
          <w:b/>
          <w:sz w:val="56"/>
          <w:szCs w:val="56"/>
          <w:lang w:val="en-US"/>
        </w:rPr>
        <w:t xml:space="preserve">Consiliului </w:t>
      </w:r>
      <w:r w:rsidR="00DF274E">
        <w:rPr>
          <w:b/>
          <w:sz w:val="56"/>
          <w:szCs w:val="56"/>
          <w:lang w:val="en-US"/>
        </w:rPr>
        <w:t>r</w:t>
      </w:r>
      <w:r w:rsidRPr="00513C66">
        <w:rPr>
          <w:b/>
          <w:sz w:val="56"/>
          <w:szCs w:val="56"/>
          <w:lang w:val="en-US"/>
        </w:rPr>
        <w:t>aional Basarabeasca</w:t>
      </w:r>
    </w:p>
    <w:p w:rsidR="007C4906" w:rsidRPr="00EC3672" w:rsidRDefault="007C4906" w:rsidP="007C4906">
      <w:pPr>
        <w:jc w:val="center"/>
        <w:rPr>
          <w:b/>
          <w:sz w:val="56"/>
          <w:szCs w:val="56"/>
          <w:lang w:val="en-US"/>
        </w:rPr>
      </w:pPr>
      <w:proofErr w:type="gramStart"/>
      <w:r w:rsidRPr="00513C66">
        <w:rPr>
          <w:b/>
          <w:sz w:val="56"/>
          <w:szCs w:val="56"/>
          <w:lang w:val="en-US"/>
        </w:rPr>
        <w:t>din</w:t>
      </w:r>
      <w:proofErr w:type="gramEnd"/>
      <w:r w:rsidRPr="00513C66">
        <w:rPr>
          <w:b/>
          <w:sz w:val="56"/>
          <w:szCs w:val="56"/>
          <w:lang w:val="en-US"/>
        </w:rPr>
        <w:t xml:space="preserve"> </w:t>
      </w:r>
      <w:r w:rsidR="00DF274E">
        <w:rPr>
          <w:b/>
          <w:sz w:val="56"/>
          <w:szCs w:val="56"/>
          <w:lang w:val="en-US"/>
        </w:rPr>
        <w:t>2</w:t>
      </w:r>
      <w:r w:rsidR="001D6DD2">
        <w:rPr>
          <w:b/>
          <w:sz w:val="56"/>
          <w:szCs w:val="56"/>
          <w:lang w:val="en-US"/>
        </w:rPr>
        <w:t>1</w:t>
      </w:r>
      <w:r w:rsidR="00DF274E">
        <w:rPr>
          <w:b/>
          <w:sz w:val="56"/>
          <w:szCs w:val="56"/>
          <w:lang w:val="en-US"/>
        </w:rPr>
        <w:t xml:space="preserve"> mai</w:t>
      </w:r>
      <w:r>
        <w:rPr>
          <w:b/>
          <w:sz w:val="56"/>
          <w:szCs w:val="56"/>
          <w:lang w:val="en-US"/>
        </w:rPr>
        <w:t xml:space="preserve"> 20</w:t>
      </w:r>
      <w:r w:rsidR="0098500A">
        <w:rPr>
          <w:b/>
          <w:sz w:val="56"/>
          <w:szCs w:val="56"/>
          <w:lang w:val="en-US"/>
        </w:rPr>
        <w:t>20</w:t>
      </w:r>
    </w:p>
    <w:p w:rsidR="007C4906" w:rsidRPr="002A41A6" w:rsidRDefault="007C4906" w:rsidP="007C4906">
      <w:pPr>
        <w:jc w:val="center"/>
        <w:rPr>
          <w:b/>
          <w:i/>
          <w:sz w:val="28"/>
          <w:szCs w:val="28"/>
          <w:lang w:val="en-US"/>
        </w:rPr>
      </w:pPr>
      <w:r w:rsidRPr="002A41A6">
        <w:rPr>
          <w:b/>
          <w:i/>
          <w:sz w:val="28"/>
          <w:szCs w:val="28"/>
          <w:lang w:val="en-US"/>
        </w:rPr>
        <w:t>(</w:t>
      </w:r>
      <w:proofErr w:type="gramStart"/>
      <w:r w:rsidRPr="002A41A6">
        <w:rPr>
          <w:b/>
          <w:i/>
          <w:sz w:val="28"/>
          <w:szCs w:val="28"/>
          <w:lang w:val="en-US"/>
        </w:rPr>
        <w:t>proiecte</w:t>
      </w:r>
      <w:proofErr w:type="gramEnd"/>
      <w:r w:rsidRPr="002A41A6">
        <w:rPr>
          <w:b/>
          <w:i/>
          <w:sz w:val="28"/>
          <w:szCs w:val="28"/>
          <w:lang w:val="en-US"/>
        </w:rPr>
        <w:t xml:space="preserve"> de decizii)</w:t>
      </w: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56"/>
          <w:szCs w:val="56"/>
          <w:lang w:val="en-US"/>
        </w:rPr>
      </w:pPr>
    </w:p>
    <w:p w:rsidR="007C4906" w:rsidRDefault="007C4906" w:rsidP="004A6420">
      <w:pPr>
        <w:rPr>
          <w:b/>
          <w:sz w:val="56"/>
          <w:szCs w:val="56"/>
          <w:lang w:val="en-US"/>
        </w:rPr>
      </w:pPr>
    </w:p>
    <w:p w:rsidR="007C4906" w:rsidRDefault="007C4906" w:rsidP="007C4906">
      <w:pPr>
        <w:jc w:val="center"/>
        <w:rPr>
          <w:b/>
          <w:sz w:val="56"/>
          <w:szCs w:val="56"/>
          <w:lang w:val="en-US"/>
        </w:rPr>
      </w:pPr>
    </w:p>
    <w:p w:rsidR="007C4906" w:rsidRDefault="007C4906" w:rsidP="007C4906">
      <w:pPr>
        <w:jc w:val="center"/>
        <w:rPr>
          <w:b/>
          <w:sz w:val="28"/>
          <w:szCs w:val="28"/>
          <w:lang w:val="en-US"/>
        </w:rPr>
      </w:pPr>
    </w:p>
    <w:p w:rsidR="007C4906" w:rsidRDefault="007C4906" w:rsidP="007C4906">
      <w:pPr>
        <w:jc w:val="center"/>
        <w:rPr>
          <w:b/>
          <w:sz w:val="28"/>
          <w:szCs w:val="28"/>
          <w:lang w:val="en-US"/>
        </w:rPr>
      </w:pPr>
    </w:p>
    <w:p w:rsidR="00277005" w:rsidRDefault="00277005" w:rsidP="007C4906">
      <w:pPr>
        <w:jc w:val="center"/>
        <w:rPr>
          <w:b/>
          <w:sz w:val="28"/>
          <w:szCs w:val="28"/>
          <w:lang w:val="en-US"/>
        </w:rPr>
      </w:pPr>
    </w:p>
    <w:p w:rsidR="00277005" w:rsidRDefault="00277005" w:rsidP="007C4906">
      <w:pPr>
        <w:jc w:val="center"/>
        <w:rPr>
          <w:b/>
          <w:sz w:val="28"/>
          <w:szCs w:val="28"/>
          <w:lang w:val="en-US"/>
        </w:rPr>
      </w:pPr>
    </w:p>
    <w:p w:rsidR="00277005" w:rsidRDefault="00277005" w:rsidP="00DF274E">
      <w:pPr>
        <w:rPr>
          <w:b/>
          <w:sz w:val="28"/>
          <w:szCs w:val="28"/>
          <w:lang w:val="en-US"/>
        </w:rPr>
      </w:pPr>
    </w:p>
    <w:p w:rsidR="002A4B2C" w:rsidRDefault="00AE21E8" w:rsidP="00AE21E8">
      <w:pPr>
        <w:jc w:val="center"/>
        <w:rPr>
          <w:b/>
          <w:sz w:val="28"/>
          <w:szCs w:val="28"/>
          <w:lang w:val="en-US"/>
        </w:rPr>
      </w:pPr>
      <w:r>
        <w:rPr>
          <w:b/>
          <w:sz w:val="28"/>
          <w:szCs w:val="28"/>
          <w:lang w:val="en-US"/>
        </w:rPr>
        <w:t>Basarabeasca 20</w:t>
      </w:r>
      <w:r w:rsidR="0098500A">
        <w:rPr>
          <w:b/>
          <w:sz w:val="28"/>
          <w:szCs w:val="28"/>
          <w:lang w:val="en-US"/>
        </w:rPr>
        <w:t>20</w:t>
      </w:r>
    </w:p>
    <w:p w:rsidR="00DF274E" w:rsidRDefault="00DF274E" w:rsidP="007C4906">
      <w:pPr>
        <w:jc w:val="right"/>
        <w:rPr>
          <w:b/>
          <w:sz w:val="24"/>
          <w:szCs w:val="24"/>
          <w:lang w:val="ro-RO"/>
        </w:rPr>
        <w:sectPr w:rsidR="00DF274E" w:rsidSect="00E528E3">
          <w:footerReference w:type="default" r:id="rId10"/>
          <w:pgSz w:w="11906" w:h="16838"/>
          <w:pgMar w:top="1134" w:right="851" w:bottom="851" w:left="1701" w:header="709" w:footer="709" w:gutter="0"/>
          <w:cols w:space="708"/>
          <w:docGrid w:linePitch="360"/>
        </w:sectPr>
      </w:pPr>
    </w:p>
    <w:p w:rsidR="007C4906" w:rsidRPr="00DA2999" w:rsidRDefault="007C4906" w:rsidP="007C4906">
      <w:pPr>
        <w:jc w:val="right"/>
        <w:rPr>
          <w:b/>
          <w:sz w:val="24"/>
          <w:szCs w:val="24"/>
          <w:lang w:val="ro-RO"/>
        </w:rPr>
      </w:pPr>
      <w:r w:rsidRPr="00DA2999">
        <w:rPr>
          <w:b/>
          <w:sz w:val="24"/>
          <w:szCs w:val="24"/>
          <w:lang w:val="ro-RO"/>
        </w:rPr>
        <w:lastRenderedPageBreak/>
        <w:t>Aprob:</w:t>
      </w:r>
    </w:p>
    <w:p w:rsidR="007C4906" w:rsidRPr="00DA2999" w:rsidRDefault="007C4906" w:rsidP="007C4906">
      <w:pPr>
        <w:jc w:val="right"/>
        <w:rPr>
          <w:b/>
          <w:sz w:val="24"/>
          <w:szCs w:val="24"/>
          <w:lang w:val="ro-RO"/>
        </w:rPr>
      </w:pPr>
      <w:r w:rsidRPr="00DA2999">
        <w:rPr>
          <w:b/>
          <w:sz w:val="24"/>
          <w:szCs w:val="24"/>
          <w:lang w:val="ro-RO"/>
        </w:rPr>
        <w:t>Preşedintele raionului Basarabeasca</w:t>
      </w:r>
    </w:p>
    <w:p w:rsidR="007C4906" w:rsidRPr="00DA2999" w:rsidRDefault="00DA2999" w:rsidP="00DA2999">
      <w:pPr>
        <w:jc w:val="center"/>
        <w:rPr>
          <w:b/>
          <w:sz w:val="24"/>
          <w:szCs w:val="24"/>
          <w:lang w:val="ro-RO"/>
        </w:rPr>
      </w:pPr>
      <w:r>
        <w:rPr>
          <w:b/>
          <w:sz w:val="24"/>
          <w:szCs w:val="24"/>
          <w:lang w:val="ro-RO"/>
        </w:rPr>
        <w:t xml:space="preserve">                                                                                        </w:t>
      </w:r>
      <w:r w:rsidR="007C4906" w:rsidRPr="00DA2999">
        <w:rPr>
          <w:b/>
          <w:sz w:val="24"/>
          <w:szCs w:val="24"/>
          <w:lang w:val="ro-RO"/>
        </w:rPr>
        <w:t>_______________ Piotr Puşcari</w:t>
      </w:r>
    </w:p>
    <w:p w:rsidR="00DA2999" w:rsidRPr="00E27AEF" w:rsidRDefault="00DA2999" w:rsidP="00D142C1">
      <w:pPr>
        <w:jc w:val="right"/>
        <w:rPr>
          <w:b/>
          <w:lang w:val="ro-RO"/>
        </w:rPr>
      </w:pPr>
    </w:p>
    <w:p w:rsidR="007C4906" w:rsidRDefault="00601B0A" w:rsidP="007C4906">
      <w:pPr>
        <w:jc w:val="center"/>
        <w:rPr>
          <w:b/>
          <w:sz w:val="28"/>
          <w:szCs w:val="28"/>
          <w:lang w:val="ro-RO"/>
        </w:rPr>
      </w:pPr>
      <w:r>
        <w:rPr>
          <w:b/>
          <w:sz w:val="28"/>
          <w:szCs w:val="28"/>
          <w:lang w:val="ro-RO"/>
        </w:rPr>
        <w:t>Proiectul o</w:t>
      </w:r>
      <w:r w:rsidR="007C4906">
        <w:rPr>
          <w:b/>
          <w:sz w:val="28"/>
          <w:szCs w:val="28"/>
          <w:lang w:val="ro-RO"/>
        </w:rPr>
        <w:t>rdine</w:t>
      </w:r>
      <w:r>
        <w:rPr>
          <w:b/>
          <w:sz w:val="28"/>
          <w:szCs w:val="28"/>
          <w:lang w:val="ro-RO"/>
        </w:rPr>
        <w:t>i</w:t>
      </w:r>
      <w:r w:rsidR="007C4906">
        <w:rPr>
          <w:b/>
          <w:sz w:val="28"/>
          <w:szCs w:val="28"/>
          <w:lang w:val="ro-RO"/>
        </w:rPr>
        <w:t xml:space="preserve"> de zi</w:t>
      </w:r>
    </w:p>
    <w:p w:rsidR="007C4906" w:rsidRDefault="007C4906" w:rsidP="007C4906">
      <w:pPr>
        <w:jc w:val="center"/>
        <w:rPr>
          <w:b/>
          <w:sz w:val="28"/>
          <w:szCs w:val="28"/>
          <w:lang w:val="ro-RO"/>
        </w:rPr>
      </w:pPr>
      <w:r>
        <w:rPr>
          <w:b/>
          <w:sz w:val="28"/>
          <w:szCs w:val="28"/>
          <w:lang w:val="ro-RO"/>
        </w:rPr>
        <w:t xml:space="preserve">a şedinţei ordinare a Consiliului </w:t>
      </w:r>
      <w:r w:rsidR="00927877">
        <w:rPr>
          <w:b/>
          <w:sz w:val="28"/>
          <w:szCs w:val="28"/>
          <w:lang w:val="ro-RO"/>
        </w:rPr>
        <w:t>r</w:t>
      </w:r>
      <w:r>
        <w:rPr>
          <w:b/>
          <w:sz w:val="28"/>
          <w:szCs w:val="28"/>
          <w:lang w:val="ro-RO"/>
        </w:rPr>
        <w:t>aional Basarabeasca</w:t>
      </w:r>
    </w:p>
    <w:p w:rsidR="00DF274E" w:rsidRDefault="007C4906" w:rsidP="00142A21">
      <w:pPr>
        <w:jc w:val="center"/>
        <w:rPr>
          <w:b/>
          <w:sz w:val="28"/>
          <w:szCs w:val="28"/>
          <w:lang w:val="ro-RO"/>
        </w:rPr>
      </w:pPr>
      <w:r>
        <w:rPr>
          <w:b/>
          <w:sz w:val="28"/>
          <w:szCs w:val="28"/>
          <w:lang w:val="ro-RO"/>
        </w:rPr>
        <w:t xml:space="preserve">din </w:t>
      </w:r>
      <w:r w:rsidR="00DF274E">
        <w:rPr>
          <w:b/>
          <w:sz w:val="28"/>
          <w:szCs w:val="28"/>
          <w:lang w:val="ro-RO"/>
        </w:rPr>
        <w:t>2</w:t>
      </w:r>
      <w:r w:rsidR="001D6DD2">
        <w:rPr>
          <w:b/>
          <w:sz w:val="28"/>
          <w:szCs w:val="28"/>
          <w:lang w:val="ro-RO"/>
        </w:rPr>
        <w:t>1</w:t>
      </w:r>
      <w:r w:rsidR="00DF274E">
        <w:rPr>
          <w:b/>
          <w:sz w:val="28"/>
          <w:szCs w:val="28"/>
          <w:lang w:val="ro-RO"/>
        </w:rPr>
        <w:t xml:space="preserve"> mai</w:t>
      </w:r>
      <w:r>
        <w:rPr>
          <w:b/>
          <w:sz w:val="28"/>
          <w:szCs w:val="28"/>
          <w:lang w:val="ro-RO"/>
        </w:rPr>
        <w:t xml:space="preserve">  20</w:t>
      </w:r>
      <w:r w:rsidR="0098500A">
        <w:rPr>
          <w:b/>
          <w:sz w:val="28"/>
          <w:szCs w:val="28"/>
          <w:lang w:val="ro-RO"/>
        </w:rPr>
        <w:t>20</w:t>
      </w:r>
    </w:p>
    <w:p w:rsidR="00DF274E" w:rsidRPr="00DF274E" w:rsidRDefault="007C4906" w:rsidP="00DF274E">
      <w:pPr>
        <w:rPr>
          <w:b/>
          <w:sz w:val="28"/>
          <w:szCs w:val="28"/>
          <w:lang w:val="ro-RO"/>
        </w:rPr>
      </w:pPr>
      <w:r>
        <w:rPr>
          <w:b/>
          <w:sz w:val="28"/>
          <w:szCs w:val="28"/>
          <w:lang w:val="ro-RO"/>
        </w:rPr>
        <w:t>1.</w:t>
      </w:r>
      <w:r>
        <w:rPr>
          <w:sz w:val="28"/>
          <w:szCs w:val="28"/>
          <w:lang w:val="ro-RO"/>
        </w:rPr>
        <w:t xml:space="preserve"> </w:t>
      </w:r>
      <w:r w:rsidR="00DF274E" w:rsidRPr="00493232">
        <w:rPr>
          <w:b/>
          <w:sz w:val="28"/>
          <w:szCs w:val="28"/>
          <w:lang w:val="en-US"/>
        </w:rPr>
        <w:t xml:space="preserve">Cu privire la </w:t>
      </w:r>
      <w:r w:rsidR="00DF274E">
        <w:rPr>
          <w:b/>
          <w:sz w:val="28"/>
          <w:szCs w:val="28"/>
          <w:lang w:val="en-US"/>
        </w:rPr>
        <w:t>corelarea bugetului raional pe anul curent c</w:t>
      </w:r>
      <w:r w:rsidR="00927877">
        <w:rPr>
          <w:b/>
          <w:sz w:val="28"/>
          <w:szCs w:val="28"/>
          <w:lang w:val="en-US"/>
        </w:rPr>
        <w:t>u</w:t>
      </w:r>
      <w:r w:rsidR="00DF274E">
        <w:rPr>
          <w:b/>
          <w:sz w:val="28"/>
          <w:szCs w:val="28"/>
          <w:lang w:val="en-US"/>
        </w:rPr>
        <w:t xml:space="preserve"> Legea </w:t>
      </w:r>
    </w:p>
    <w:p w:rsidR="00DF274E" w:rsidRDefault="00DF274E" w:rsidP="00DF274E">
      <w:pPr>
        <w:jc w:val="both"/>
        <w:rPr>
          <w:b/>
          <w:sz w:val="28"/>
          <w:szCs w:val="28"/>
          <w:lang w:val="en-US"/>
        </w:rPr>
      </w:pPr>
      <w:r>
        <w:rPr>
          <w:b/>
          <w:sz w:val="28"/>
          <w:szCs w:val="28"/>
          <w:lang w:val="en-US"/>
        </w:rPr>
        <w:t xml:space="preserve">    </w:t>
      </w:r>
      <w:proofErr w:type="gramStart"/>
      <w:r>
        <w:rPr>
          <w:b/>
          <w:sz w:val="28"/>
          <w:szCs w:val="28"/>
          <w:lang w:val="en-US"/>
        </w:rPr>
        <w:t>bugetului</w:t>
      </w:r>
      <w:proofErr w:type="gramEnd"/>
      <w:r>
        <w:rPr>
          <w:b/>
          <w:sz w:val="28"/>
          <w:szCs w:val="28"/>
          <w:lang w:val="en-US"/>
        </w:rPr>
        <w:t xml:space="preserve"> de stat pe anul 2020.</w:t>
      </w:r>
    </w:p>
    <w:p w:rsidR="00DF274E" w:rsidRPr="00DF274E" w:rsidRDefault="00DF274E" w:rsidP="00D84C80">
      <w:pPr>
        <w:jc w:val="both"/>
        <w:rPr>
          <w:sz w:val="28"/>
          <w:szCs w:val="28"/>
          <w:lang w:val="en-US"/>
        </w:rPr>
      </w:pPr>
      <w:r>
        <w:rPr>
          <w:rFonts w:eastAsia="Times New Roman"/>
          <w:i/>
          <w:sz w:val="28"/>
          <w:szCs w:val="28"/>
          <w:lang w:val="ro-RO" w:eastAsia="ru-RU"/>
        </w:rPr>
        <w:t xml:space="preserve">    Raportor: Maria Muntean, şef adjunct al Direcţiei finanţe</w:t>
      </w:r>
    </w:p>
    <w:p w:rsidR="00BE22A5" w:rsidRDefault="00DF274E" w:rsidP="00D84C80">
      <w:pPr>
        <w:jc w:val="both"/>
        <w:rPr>
          <w:b/>
          <w:sz w:val="28"/>
          <w:szCs w:val="28"/>
          <w:lang w:val="en-US"/>
        </w:rPr>
      </w:pPr>
      <w:r>
        <w:rPr>
          <w:b/>
          <w:sz w:val="28"/>
          <w:szCs w:val="28"/>
          <w:lang w:val="en-US"/>
        </w:rPr>
        <w:t xml:space="preserve">2. </w:t>
      </w:r>
      <w:r w:rsidR="00BE22A5">
        <w:rPr>
          <w:b/>
          <w:sz w:val="28"/>
          <w:szCs w:val="28"/>
          <w:lang w:val="en-US"/>
        </w:rPr>
        <w:t xml:space="preserve">Cu privire la aprobarea dispoziţiilor preşedintelui raionului cu caracter </w:t>
      </w:r>
    </w:p>
    <w:p w:rsidR="00BE22A5" w:rsidRDefault="00BE22A5" w:rsidP="00D84C80">
      <w:pPr>
        <w:jc w:val="both"/>
        <w:rPr>
          <w:b/>
          <w:sz w:val="28"/>
          <w:szCs w:val="28"/>
          <w:lang w:val="en-US"/>
        </w:rPr>
      </w:pPr>
      <w:r>
        <w:rPr>
          <w:b/>
          <w:sz w:val="28"/>
          <w:szCs w:val="28"/>
          <w:lang w:val="en-US"/>
        </w:rPr>
        <w:t xml:space="preserve">    </w:t>
      </w:r>
      <w:proofErr w:type="gramStart"/>
      <w:r>
        <w:rPr>
          <w:b/>
          <w:sz w:val="28"/>
          <w:szCs w:val="28"/>
          <w:lang w:val="en-US"/>
        </w:rPr>
        <w:t>financiar</w:t>
      </w:r>
      <w:proofErr w:type="gramEnd"/>
      <w:r>
        <w:rPr>
          <w:b/>
          <w:sz w:val="28"/>
          <w:szCs w:val="28"/>
          <w:lang w:val="en-US"/>
        </w:rPr>
        <w:t>, emise în perioada dintre şedinţele Consiliului raional.</w:t>
      </w:r>
    </w:p>
    <w:p w:rsidR="00BE22A5" w:rsidRDefault="00BE22A5" w:rsidP="00D84C80">
      <w:pPr>
        <w:jc w:val="both"/>
        <w:rPr>
          <w:b/>
          <w:sz w:val="28"/>
          <w:szCs w:val="28"/>
          <w:lang w:val="en-US"/>
        </w:rPr>
      </w:pPr>
      <w:r>
        <w:rPr>
          <w:rFonts w:eastAsia="Times New Roman"/>
          <w:i/>
          <w:sz w:val="28"/>
          <w:szCs w:val="28"/>
          <w:lang w:val="ro-RO" w:eastAsia="ru-RU"/>
        </w:rPr>
        <w:t xml:space="preserve">    Raportor: </w:t>
      </w:r>
      <w:r w:rsidR="00A57872">
        <w:rPr>
          <w:rFonts w:eastAsia="Times New Roman"/>
          <w:i/>
          <w:sz w:val="28"/>
          <w:szCs w:val="28"/>
          <w:lang w:val="ro-RO" w:eastAsia="ru-RU"/>
        </w:rPr>
        <w:t>Piotr Puşcari, preşedinte al raionului</w:t>
      </w:r>
    </w:p>
    <w:p w:rsidR="00D84C80" w:rsidRPr="00AF76E6" w:rsidRDefault="00BE22A5" w:rsidP="00D84C80">
      <w:pPr>
        <w:jc w:val="both"/>
        <w:rPr>
          <w:lang w:val="ro-RO"/>
        </w:rPr>
      </w:pPr>
      <w:r>
        <w:rPr>
          <w:b/>
          <w:sz w:val="28"/>
          <w:szCs w:val="28"/>
          <w:lang w:val="en-US"/>
        </w:rPr>
        <w:t xml:space="preserve">3. </w:t>
      </w:r>
      <w:r w:rsidR="00D84C80" w:rsidRPr="00493232">
        <w:rPr>
          <w:b/>
          <w:sz w:val="28"/>
          <w:szCs w:val="28"/>
          <w:lang w:val="en-US"/>
        </w:rPr>
        <w:t>Cu privire la organizarea odihnei de vară a copiilor în anul 20</w:t>
      </w:r>
      <w:r w:rsidR="0098500A">
        <w:rPr>
          <w:b/>
          <w:sz w:val="28"/>
          <w:szCs w:val="28"/>
          <w:lang w:val="en-US"/>
        </w:rPr>
        <w:t>20</w:t>
      </w:r>
      <w:r w:rsidR="00D84C80" w:rsidRPr="00493232">
        <w:rPr>
          <w:b/>
          <w:sz w:val="28"/>
          <w:szCs w:val="28"/>
          <w:lang w:val="en-US"/>
        </w:rPr>
        <w:t>.</w:t>
      </w:r>
    </w:p>
    <w:p w:rsidR="00D84C80" w:rsidRPr="004A6420" w:rsidRDefault="00D84C80" w:rsidP="00D84C80">
      <w:pPr>
        <w:rPr>
          <w:b/>
          <w:color w:val="FF0000"/>
          <w:sz w:val="28"/>
          <w:szCs w:val="28"/>
          <w:lang w:val="ro-RO"/>
        </w:rPr>
      </w:pPr>
      <w:r>
        <w:rPr>
          <w:rFonts w:eastAsia="Times New Roman"/>
          <w:i/>
          <w:sz w:val="28"/>
          <w:szCs w:val="28"/>
          <w:lang w:val="ro-RO" w:eastAsia="ru-RU"/>
        </w:rPr>
        <w:t xml:space="preserve">    Raportor: </w:t>
      </w:r>
      <w:r>
        <w:rPr>
          <w:i/>
          <w:sz w:val="28"/>
          <w:szCs w:val="28"/>
          <w:lang w:val="ro-RO"/>
        </w:rPr>
        <w:t>Ecaterina Pascal</w:t>
      </w:r>
      <w:r w:rsidRPr="000014E1">
        <w:rPr>
          <w:i/>
          <w:sz w:val="28"/>
          <w:szCs w:val="28"/>
          <w:lang w:val="ro-RO"/>
        </w:rPr>
        <w:t xml:space="preserve">, </w:t>
      </w:r>
      <w:r>
        <w:rPr>
          <w:i/>
          <w:sz w:val="28"/>
          <w:szCs w:val="28"/>
          <w:lang w:val="ro-RO"/>
        </w:rPr>
        <w:t>ş</w:t>
      </w:r>
      <w:r w:rsidRPr="000014E1">
        <w:rPr>
          <w:i/>
          <w:sz w:val="28"/>
          <w:szCs w:val="28"/>
          <w:lang w:val="ro-RO"/>
        </w:rPr>
        <w:t xml:space="preserve">ef </w:t>
      </w:r>
      <w:r w:rsidR="00066470">
        <w:rPr>
          <w:i/>
          <w:sz w:val="28"/>
          <w:szCs w:val="28"/>
          <w:lang w:val="ro-RO"/>
        </w:rPr>
        <w:t>adjunct</w:t>
      </w:r>
      <w:r w:rsidRPr="000014E1">
        <w:rPr>
          <w:i/>
          <w:sz w:val="28"/>
          <w:szCs w:val="28"/>
          <w:lang w:val="ro-RO"/>
        </w:rPr>
        <w:t xml:space="preserve"> al Direc</w:t>
      </w:r>
      <w:r>
        <w:rPr>
          <w:i/>
          <w:sz w:val="28"/>
          <w:szCs w:val="28"/>
          <w:lang w:val="ro-RO"/>
        </w:rPr>
        <w:t>ţ</w:t>
      </w:r>
      <w:r w:rsidRPr="000014E1">
        <w:rPr>
          <w:i/>
          <w:sz w:val="28"/>
          <w:szCs w:val="28"/>
          <w:lang w:val="ro-RO"/>
        </w:rPr>
        <w:t xml:space="preserve">iei </w:t>
      </w:r>
      <w:r w:rsidR="00066470">
        <w:rPr>
          <w:i/>
          <w:sz w:val="28"/>
          <w:szCs w:val="28"/>
          <w:lang w:val="ro-RO"/>
        </w:rPr>
        <w:t>învăţămâ</w:t>
      </w:r>
      <w:r>
        <w:rPr>
          <w:i/>
          <w:sz w:val="28"/>
          <w:szCs w:val="28"/>
          <w:lang w:val="ro-RO"/>
        </w:rPr>
        <w:t>nt general</w:t>
      </w:r>
    </w:p>
    <w:p w:rsidR="0098500A" w:rsidRPr="00066470" w:rsidRDefault="00C024E1" w:rsidP="00AF76E6">
      <w:pPr>
        <w:ind w:left="-180"/>
        <w:rPr>
          <w:i/>
          <w:sz w:val="28"/>
          <w:szCs w:val="28"/>
          <w:lang w:val="ro-RO"/>
        </w:rPr>
      </w:pPr>
      <w:r>
        <w:rPr>
          <w:b/>
          <w:sz w:val="28"/>
          <w:szCs w:val="28"/>
          <w:lang w:val="ro-RO"/>
        </w:rPr>
        <w:t xml:space="preserve">  </w:t>
      </w:r>
      <w:r w:rsidR="00BE22A5">
        <w:rPr>
          <w:b/>
          <w:sz w:val="28"/>
          <w:szCs w:val="28"/>
          <w:lang w:val="ro-RO"/>
        </w:rPr>
        <w:t>4</w:t>
      </w:r>
      <w:r w:rsidR="00D84C80">
        <w:rPr>
          <w:b/>
          <w:sz w:val="28"/>
          <w:szCs w:val="28"/>
          <w:lang w:val="ro-RO"/>
        </w:rPr>
        <w:t xml:space="preserve">. </w:t>
      </w:r>
      <w:r w:rsidR="0098500A" w:rsidRPr="00066470">
        <w:rPr>
          <w:b/>
          <w:sz w:val="28"/>
          <w:szCs w:val="28"/>
          <w:lang w:val="ro-RO"/>
        </w:rPr>
        <w:t>Cu privire la reorganizarea unor instituţii de învăţăm</w:t>
      </w:r>
      <w:r w:rsidR="008677EC">
        <w:rPr>
          <w:b/>
          <w:sz w:val="28"/>
          <w:szCs w:val="28"/>
          <w:lang w:val="ro-RO"/>
        </w:rPr>
        <w:t>â</w:t>
      </w:r>
      <w:r w:rsidR="0098500A" w:rsidRPr="00066470">
        <w:rPr>
          <w:b/>
          <w:sz w:val="28"/>
          <w:szCs w:val="28"/>
          <w:lang w:val="ro-RO"/>
        </w:rPr>
        <w:t>nt din raion.</w:t>
      </w:r>
    </w:p>
    <w:p w:rsidR="0098500A" w:rsidRPr="00066470" w:rsidRDefault="0098500A" w:rsidP="00D84C80">
      <w:pPr>
        <w:rPr>
          <w:i/>
          <w:sz w:val="28"/>
          <w:szCs w:val="28"/>
          <w:lang w:val="ro-RO"/>
        </w:rPr>
      </w:pPr>
      <w:r w:rsidRPr="00066470">
        <w:rPr>
          <w:i/>
          <w:sz w:val="28"/>
          <w:szCs w:val="28"/>
          <w:lang w:val="ro-RO"/>
        </w:rPr>
        <w:t xml:space="preserve">    Raportor: Ecaterina Pascal, şef </w:t>
      </w:r>
      <w:r w:rsidR="00066470" w:rsidRPr="00066470">
        <w:rPr>
          <w:i/>
          <w:sz w:val="28"/>
          <w:szCs w:val="28"/>
          <w:lang w:val="ro-RO"/>
        </w:rPr>
        <w:t>adjunct</w:t>
      </w:r>
      <w:r w:rsidRPr="00066470">
        <w:rPr>
          <w:i/>
          <w:sz w:val="28"/>
          <w:szCs w:val="28"/>
          <w:lang w:val="ro-RO"/>
        </w:rPr>
        <w:t xml:space="preserve"> </w:t>
      </w:r>
      <w:r w:rsidR="00066470" w:rsidRPr="00066470">
        <w:rPr>
          <w:i/>
          <w:sz w:val="28"/>
          <w:szCs w:val="28"/>
          <w:lang w:val="ro-RO"/>
        </w:rPr>
        <w:t>al Direcţiei învăţămâ</w:t>
      </w:r>
      <w:r w:rsidRPr="00066470">
        <w:rPr>
          <w:i/>
          <w:sz w:val="28"/>
          <w:szCs w:val="28"/>
          <w:lang w:val="ro-RO"/>
        </w:rPr>
        <w:t>nt general</w:t>
      </w:r>
    </w:p>
    <w:p w:rsidR="0090758E" w:rsidRDefault="00BE22A5" w:rsidP="007C4906">
      <w:pPr>
        <w:rPr>
          <w:b/>
          <w:sz w:val="28"/>
          <w:szCs w:val="28"/>
          <w:lang w:val="ro-RO"/>
        </w:rPr>
      </w:pPr>
      <w:r>
        <w:rPr>
          <w:b/>
          <w:sz w:val="28"/>
          <w:szCs w:val="28"/>
          <w:lang w:val="ro-RO"/>
        </w:rPr>
        <w:t>5</w:t>
      </w:r>
      <w:r w:rsidR="00066470">
        <w:rPr>
          <w:b/>
          <w:sz w:val="28"/>
          <w:szCs w:val="28"/>
          <w:lang w:val="ro-RO"/>
        </w:rPr>
        <w:t xml:space="preserve">. </w:t>
      </w:r>
      <w:r>
        <w:rPr>
          <w:b/>
          <w:sz w:val="28"/>
          <w:szCs w:val="28"/>
          <w:lang w:val="ro-RO"/>
        </w:rPr>
        <w:t xml:space="preserve">Cu privire la schimbarea denumirii gimnaziului nr. 22 din or. </w:t>
      </w:r>
    </w:p>
    <w:p w:rsidR="00BE22A5" w:rsidRDefault="0090758E" w:rsidP="007C4906">
      <w:pPr>
        <w:rPr>
          <w:b/>
          <w:sz w:val="28"/>
          <w:szCs w:val="28"/>
          <w:lang w:val="ro-RO"/>
        </w:rPr>
      </w:pPr>
      <w:r>
        <w:rPr>
          <w:b/>
          <w:sz w:val="28"/>
          <w:szCs w:val="28"/>
          <w:lang w:val="ro-RO"/>
        </w:rPr>
        <w:t xml:space="preserve">   </w:t>
      </w:r>
      <w:r w:rsidR="00BE22A5">
        <w:rPr>
          <w:b/>
          <w:sz w:val="28"/>
          <w:szCs w:val="28"/>
          <w:lang w:val="ro-RO"/>
        </w:rPr>
        <w:t>Basarabeasca</w:t>
      </w:r>
      <w:r>
        <w:rPr>
          <w:b/>
          <w:sz w:val="28"/>
          <w:szCs w:val="28"/>
          <w:lang w:val="ro-RO"/>
        </w:rPr>
        <w:t>.</w:t>
      </w:r>
    </w:p>
    <w:p w:rsidR="0090758E" w:rsidRDefault="0090758E" w:rsidP="007C4906">
      <w:pPr>
        <w:rPr>
          <w:b/>
          <w:sz w:val="28"/>
          <w:szCs w:val="28"/>
          <w:lang w:val="ro-RO"/>
        </w:rPr>
      </w:pPr>
      <w:r>
        <w:rPr>
          <w:i/>
          <w:sz w:val="28"/>
          <w:szCs w:val="28"/>
          <w:lang w:val="ro-RO"/>
        </w:rPr>
        <w:t xml:space="preserve">   </w:t>
      </w:r>
      <w:r w:rsidRPr="00066470">
        <w:rPr>
          <w:i/>
          <w:sz w:val="28"/>
          <w:szCs w:val="28"/>
          <w:lang w:val="ro-RO"/>
        </w:rPr>
        <w:t>Raportor:</w:t>
      </w:r>
      <w:r>
        <w:rPr>
          <w:i/>
          <w:sz w:val="28"/>
          <w:szCs w:val="28"/>
          <w:lang w:val="ro-RO"/>
        </w:rPr>
        <w:t xml:space="preserve"> </w:t>
      </w:r>
      <w:r w:rsidR="00686BFC" w:rsidRPr="00066470">
        <w:rPr>
          <w:i/>
          <w:sz w:val="28"/>
          <w:szCs w:val="28"/>
          <w:lang w:val="ro-RO"/>
        </w:rPr>
        <w:t>Ecaterina Pascal, şef adjunct al Direcţiei învăţământ general</w:t>
      </w:r>
      <w:r>
        <w:rPr>
          <w:i/>
          <w:sz w:val="28"/>
          <w:szCs w:val="28"/>
          <w:lang w:val="ro-RO"/>
        </w:rPr>
        <w:t xml:space="preserve">   Coraportor: Tatiana Rusu, director al gimnaziului nr. 22</w:t>
      </w:r>
    </w:p>
    <w:p w:rsidR="00DF274E" w:rsidRDefault="0090758E" w:rsidP="007C4906">
      <w:pPr>
        <w:rPr>
          <w:b/>
          <w:sz w:val="28"/>
          <w:szCs w:val="28"/>
          <w:lang w:val="ro-RO"/>
        </w:rPr>
      </w:pPr>
      <w:r>
        <w:rPr>
          <w:b/>
          <w:sz w:val="28"/>
          <w:szCs w:val="28"/>
          <w:lang w:val="ro-RO"/>
        </w:rPr>
        <w:t xml:space="preserve">6. </w:t>
      </w:r>
      <w:r w:rsidR="007C4906">
        <w:rPr>
          <w:b/>
          <w:sz w:val="28"/>
          <w:szCs w:val="28"/>
          <w:lang w:val="ro-RO"/>
        </w:rPr>
        <w:t xml:space="preserve">Cu privire la aprobarea Programului de activitate al Consiliului </w:t>
      </w:r>
    </w:p>
    <w:p w:rsidR="00D142C1" w:rsidRPr="00DF274E" w:rsidRDefault="00DF274E" w:rsidP="007C4906">
      <w:pPr>
        <w:rPr>
          <w:i/>
          <w:sz w:val="28"/>
          <w:szCs w:val="28"/>
          <w:lang w:val="ro-RO"/>
        </w:rPr>
      </w:pPr>
      <w:r>
        <w:rPr>
          <w:b/>
          <w:sz w:val="28"/>
          <w:szCs w:val="28"/>
          <w:lang w:val="ro-RO"/>
        </w:rPr>
        <w:t xml:space="preserve">    r</w:t>
      </w:r>
      <w:r w:rsidR="007C4906">
        <w:rPr>
          <w:b/>
          <w:sz w:val="28"/>
          <w:szCs w:val="28"/>
          <w:lang w:val="ro-RO"/>
        </w:rPr>
        <w:t xml:space="preserve">aional </w:t>
      </w:r>
      <w:r>
        <w:rPr>
          <w:b/>
          <w:sz w:val="28"/>
          <w:szCs w:val="28"/>
          <w:lang w:val="ro-RO"/>
        </w:rPr>
        <w:t>Basarabeasca pe trimestrul III al anului 2020.</w:t>
      </w:r>
    </w:p>
    <w:p w:rsidR="007C4906" w:rsidRPr="004A6420" w:rsidRDefault="004C4381" w:rsidP="007C4906">
      <w:pPr>
        <w:rPr>
          <w:i/>
          <w:sz w:val="28"/>
          <w:szCs w:val="28"/>
          <w:lang w:val="ro-RO"/>
        </w:rPr>
      </w:pPr>
      <w:r>
        <w:rPr>
          <w:i/>
          <w:sz w:val="28"/>
          <w:szCs w:val="28"/>
          <w:lang w:val="ro-RO"/>
        </w:rPr>
        <w:t xml:space="preserve"> </w:t>
      </w:r>
      <w:r w:rsidR="007C4906">
        <w:rPr>
          <w:i/>
          <w:sz w:val="28"/>
          <w:szCs w:val="28"/>
          <w:lang w:val="ro-RO"/>
        </w:rPr>
        <w:t xml:space="preserve">  </w:t>
      </w:r>
      <w:r w:rsidR="00066470">
        <w:rPr>
          <w:i/>
          <w:sz w:val="28"/>
          <w:szCs w:val="28"/>
          <w:lang w:val="ro-RO"/>
        </w:rPr>
        <w:t xml:space="preserve"> </w:t>
      </w:r>
      <w:r w:rsidR="007C4906">
        <w:rPr>
          <w:i/>
          <w:sz w:val="28"/>
          <w:szCs w:val="28"/>
          <w:lang w:val="ro-RO"/>
        </w:rPr>
        <w:t xml:space="preserve">Raportor: Gheorghe Liviţchi, secretar </w:t>
      </w:r>
      <w:r w:rsidR="00DF274E">
        <w:rPr>
          <w:i/>
          <w:sz w:val="28"/>
          <w:szCs w:val="28"/>
          <w:lang w:val="ro-RO"/>
        </w:rPr>
        <w:t xml:space="preserve">interimar </w:t>
      </w:r>
      <w:r w:rsidR="007C4906">
        <w:rPr>
          <w:i/>
          <w:sz w:val="28"/>
          <w:szCs w:val="28"/>
          <w:lang w:val="ro-RO"/>
        </w:rPr>
        <w:t>al Consiliului raional</w:t>
      </w:r>
    </w:p>
    <w:p w:rsidR="00DF274E" w:rsidRDefault="007C4906" w:rsidP="008A0C55">
      <w:pPr>
        <w:ind w:hanging="180"/>
        <w:rPr>
          <w:b/>
          <w:sz w:val="28"/>
          <w:szCs w:val="28"/>
          <w:lang w:val="ro-RO"/>
        </w:rPr>
      </w:pPr>
      <w:r>
        <w:rPr>
          <w:b/>
          <w:sz w:val="28"/>
          <w:szCs w:val="28"/>
          <w:lang w:val="ro-RO"/>
        </w:rPr>
        <w:t xml:space="preserve">  </w:t>
      </w:r>
      <w:r w:rsidR="0090758E">
        <w:rPr>
          <w:b/>
          <w:sz w:val="28"/>
          <w:szCs w:val="28"/>
          <w:lang w:val="ro-RO"/>
        </w:rPr>
        <w:t>7</w:t>
      </w:r>
      <w:r w:rsidRPr="001472FC">
        <w:rPr>
          <w:b/>
          <w:sz w:val="28"/>
          <w:szCs w:val="28"/>
          <w:lang w:val="ro-RO"/>
        </w:rPr>
        <w:t xml:space="preserve">. </w:t>
      </w:r>
      <w:r w:rsidR="00DF274E">
        <w:rPr>
          <w:b/>
          <w:sz w:val="28"/>
          <w:szCs w:val="28"/>
          <w:lang w:val="ro-RO"/>
        </w:rPr>
        <w:t xml:space="preserve">Cu privire la mersul executării deciziilor Consiliului raional, adoptate </w:t>
      </w:r>
    </w:p>
    <w:p w:rsidR="00DF274E" w:rsidRDefault="00DF274E" w:rsidP="008A0C55">
      <w:pPr>
        <w:ind w:hanging="180"/>
        <w:rPr>
          <w:b/>
          <w:sz w:val="28"/>
          <w:szCs w:val="28"/>
          <w:lang w:val="ro-RO"/>
        </w:rPr>
      </w:pPr>
      <w:r>
        <w:rPr>
          <w:b/>
          <w:sz w:val="28"/>
          <w:szCs w:val="28"/>
          <w:lang w:val="ro-RO"/>
        </w:rPr>
        <w:t xml:space="preserve">       în semestrul II al anului 2019.</w:t>
      </w:r>
    </w:p>
    <w:p w:rsidR="00DF274E" w:rsidRDefault="00DF274E" w:rsidP="008A0C55">
      <w:pPr>
        <w:ind w:hanging="180"/>
        <w:rPr>
          <w:b/>
          <w:sz w:val="28"/>
          <w:szCs w:val="28"/>
          <w:lang w:val="ro-RO"/>
        </w:rPr>
      </w:pPr>
      <w:r>
        <w:rPr>
          <w:i/>
          <w:sz w:val="28"/>
          <w:szCs w:val="28"/>
          <w:lang w:val="ro-RO"/>
        </w:rPr>
        <w:t xml:space="preserve">       Raportor: Gheorghe Liviţchi, secretar interimar al Consiliului raional</w:t>
      </w:r>
    </w:p>
    <w:p w:rsidR="00DF274E" w:rsidRDefault="0090758E" w:rsidP="00DF274E">
      <w:pPr>
        <w:ind w:hanging="180"/>
        <w:rPr>
          <w:b/>
          <w:sz w:val="28"/>
          <w:szCs w:val="28"/>
          <w:lang w:val="ro-RO"/>
        </w:rPr>
      </w:pPr>
      <w:r>
        <w:rPr>
          <w:b/>
          <w:sz w:val="28"/>
          <w:szCs w:val="28"/>
          <w:lang w:val="ro-RO"/>
        </w:rPr>
        <w:t xml:space="preserve">  8</w:t>
      </w:r>
      <w:r w:rsidR="00DF274E">
        <w:rPr>
          <w:b/>
          <w:sz w:val="28"/>
          <w:szCs w:val="28"/>
          <w:lang w:val="ro-RO"/>
        </w:rPr>
        <w:t xml:space="preserve">. </w:t>
      </w:r>
      <w:r w:rsidR="008A0C55" w:rsidRPr="00066470">
        <w:rPr>
          <w:b/>
          <w:sz w:val="28"/>
          <w:szCs w:val="28"/>
          <w:lang w:val="ro-RO"/>
        </w:rPr>
        <w:t xml:space="preserve">Cu privire la </w:t>
      </w:r>
      <w:r w:rsidR="008A0C55">
        <w:rPr>
          <w:b/>
          <w:sz w:val="28"/>
          <w:szCs w:val="28"/>
          <w:lang w:val="ro-RO"/>
        </w:rPr>
        <w:t xml:space="preserve">aprobarea </w:t>
      </w:r>
      <w:r w:rsidR="008A0C55" w:rsidRPr="00066470">
        <w:rPr>
          <w:b/>
          <w:sz w:val="28"/>
          <w:szCs w:val="28"/>
          <w:lang w:val="ro-RO"/>
        </w:rPr>
        <w:t xml:space="preserve">actelor normative/administrative, </w:t>
      </w:r>
      <w:r w:rsidR="008A0C55">
        <w:rPr>
          <w:b/>
          <w:sz w:val="28"/>
          <w:szCs w:val="28"/>
          <w:lang w:val="ro-RO"/>
        </w:rPr>
        <w:t xml:space="preserve">aferente </w:t>
      </w:r>
      <w:r w:rsidR="00DF274E">
        <w:rPr>
          <w:b/>
          <w:sz w:val="28"/>
          <w:szCs w:val="28"/>
          <w:lang w:val="ro-RO"/>
        </w:rPr>
        <w:t xml:space="preserve">   </w:t>
      </w:r>
    </w:p>
    <w:p w:rsidR="00DF274E" w:rsidRDefault="00DF274E" w:rsidP="00DF274E">
      <w:pPr>
        <w:ind w:hanging="180"/>
        <w:rPr>
          <w:b/>
          <w:sz w:val="28"/>
          <w:szCs w:val="28"/>
          <w:lang w:val="ro-RO"/>
        </w:rPr>
      </w:pPr>
      <w:r>
        <w:rPr>
          <w:b/>
          <w:sz w:val="28"/>
          <w:szCs w:val="28"/>
          <w:lang w:val="ro-RO"/>
        </w:rPr>
        <w:t xml:space="preserve">       </w:t>
      </w:r>
      <w:r w:rsidR="008A0C55">
        <w:rPr>
          <w:b/>
          <w:sz w:val="28"/>
          <w:szCs w:val="28"/>
          <w:lang w:val="ro-RO"/>
        </w:rPr>
        <w:t xml:space="preserve">activității  </w:t>
      </w:r>
      <w:r w:rsidR="008A0C55" w:rsidRPr="00066470">
        <w:rPr>
          <w:b/>
          <w:sz w:val="28"/>
          <w:szCs w:val="28"/>
          <w:lang w:val="ro-RO"/>
        </w:rPr>
        <w:t xml:space="preserve">întreprinderilor municipale, fondate de Consiliul raional </w:t>
      </w:r>
      <w:r>
        <w:rPr>
          <w:b/>
          <w:sz w:val="28"/>
          <w:szCs w:val="28"/>
          <w:lang w:val="ro-RO"/>
        </w:rPr>
        <w:t xml:space="preserve"> </w:t>
      </w:r>
    </w:p>
    <w:p w:rsidR="008A0C55" w:rsidRPr="00DF274E" w:rsidRDefault="00DF274E" w:rsidP="00DF274E">
      <w:pPr>
        <w:ind w:hanging="180"/>
        <w:rPr>
          <w:b/>
          <w:sz w:val="28"/>
          <w:szCs w:val="28"/>
          <w:lang w:val="en-US"/>
        </w:rPr>
      </w:pPr>
      <w:r>
        <w:rPr>
          <w:b/>
          <w:sz w:val="28"/>
          <w:szCs w:val="28"/>
          <w:lang w:val="ro-RO"/>
        </w:rPr>
        <w:t xml:space="preserve">       </w:t>
      </w:r>
      <w:r w:rsidR="008A0C55" w:rsidRPr="00066470">
        <w:rPr>
          <w:b/>
          <w:sz w:val="28"/>
          <w:szCs w:val="28"/>
          <w:lang w:val="ro-RO"/>
        </w:rPr>
        <w:t>Basarabeasca</w:t>
      </w:r>
      <w:r w:rsidR="008A0C55">
        <w:rPr>
          <w:b/>
          <w:sz w:val="28"/>
          <w:szCs w:val="28"/>
          <w:lang w:val="ro-RO"/>
        </w:rPr>
        <w:t>.</w:t>
      </w:r>
      <w:r w:rsidR="008A0C55" w:rsidRPr="00066470">
        <w:rPr>
          <w:b/>
          <w:sz w:val="28"/>
          <w:szCs w:val="28"/>
          <w:lang w:val="ro-RO"/>
        </w:rPr>
        <w:t xml:space="preserve"> </w:t>
      </w:r>
    </w:p>
    <w:p w:rsidR="008A0C55" w:rsidRDefault="008A0C55" w:rsidP="008A0C55">
      <w:pPr>
        <w:jc w:val="both"/>
        <w:rPr>
          <w:rFonts w:eastAsia="Times New Roman"/>
          <w:i/>
          <w:sz w:val="28"/>
          <w:szCs w:val="28"/>
          <w:lang w:val="ro-RO" w:eastAsia="ru-RU"/>
        </w:rPr>
      </w:pPr>
      <w:r>
        <w:rPr>
          <w:rFonts w:eastAsia="Times New Roman"/>
          <w:i/>
          <w:sz w:val="28"/>
          <w:szCs w:val="28"/>
          <w:lang w:val="ro-RO" w:eastAsia="ru-RU"/>
        </w:rPr>
        <w:t xml:space="preserve">     Raportor: Gheorghe Liviţchi, secretar interimar al Consiliului raional</w:t>
      </w:r>
    </w:p>
    <w:p w:rsidR="00DF274E" w:rsidRDefault="00AF76E6" w:rsidP="00DF274E">
      <w:pPr>
        <w:ind w:hanging="180"/>
        <w:rPr>
          <w:b/>
          <w:sz w:val="28"/>
          <w:szCs w:val="28"/>
          <w:lang w:val="ro-RO"/>
        </w:rPr>
      </w:pPr>
      <w:r>
        <w:rPr>
          <w:b/>
          <w:sz w:val="28"/>
          <w:szCs w:val="28"/>
          <w:lang w:val="en-US"/>
        </w:rPr>
        <w:t xml:space="preserve"> </w:t>
      </w:r>
      <w:r w:rsidR="00DF274E">
        <w:rPr>
          <w:b/>
          <w:sz w:val="28"/>
          <w:szCs w:val="28"/>
          <w:lang w:val="en-US"/>
        </w:rPr>
        <w:t xml:space="preserve">  </w:t>
      </w:r>
      <w:r w:rsidR="0090758E">
        <w:rPr>
          <w:b/>
          <w:sz w:val="28"/>
          <w:szCs w:val="28"/>
          <w:lang w:val="en-US"/>
        </w:rPr>
        <w:t>9</w:t>
      </w:r>
      <w:r w:rsidR="008A0C55" w:rsidRPr="008A0C55">
        <w:rPr>
          <w:b/>
          <w:sz w:val="28"/>
          <w:szCs w:val="28"/>
          <w:lang w:val="en-US"/>
        </w:rPr>
        <w:t xml:space="preserve">. </w:t>
      </w:r>
      <w:r w:rsidR="007C4906">
        <w:rPr>
          <w:b/>
          <w:sz w:val="28"/>
          <w:szCs w:val="28"/>
          <w:lang w:val="ro-RO"/>
        </w:rPr>
        <w:t>Cu privire la încorporarea, în aprilie-iulie 20</w:t>
      </w:r>
      <w:r w:rsidR="00066470">
        <w:rPr>
          <w:b/>
          <w:sz w:val="28"/>
          <w:szCs w:val="28"/>
          <w:lang w:val="ro-RO"/>
        </w:rPr>
        <w:t>20</w:t>
      </w:r>
      <w:r w:rsidR="00DF274E">
        <w:rPr>
          <w:b/>
          <w:sz w:val="28"/>
          <w:szCs w:val="28"/>
          <w:lang w:val="ro-RO"/>
        </w:rPr>
        <w:t xml:space="preserve">, în rîndurile Forţelor  </w:t>
      </w:r>
    </w:p>
    <w:p w:rsidR="00DF274E" w:rsidRDefault="00DF274E" w:rsidP="00DF274E">
      <w:pPr>
        <w:ind w:hanging="180"/>
        <w:rPr>
          <w:b/>
          <w:sz w:val="28"/>
          <w:szCs w:val="28"/>
          <w:lang w:val="ro-RO"/>
        </w:rPr>
      </w:pPr>
      <w:r>
        <w:rPr>
          <w:b/>
          <w:sz w:val="28"/>
          <w:szCs w:val="28"/>
          <w:lang w:val="ro-RO"/>
        </w:rPr>
        <w:t xml:space="preserve">       Armate</w:t>
      </w:r>
      <w:r w:rsidR="00C602DB">
        <w:rPr>
          <w:b/>
          <w:sz w:val="28"/>
          <w:szCs w:val="28"/>
          <w:lang w:val="ro-RO"/>
        </w:rPr>
        <w:t xml:space="preserve"> </w:t>
      </w:r>
      <w:r w:rsidR="007C4906">
        <w:rPr>
          <w:b/>
          <w:sz w:val="28"/>
          <w:szCs w:val="28"/>
          <w:lang w:val="en-GB"/>
        </w:rPr>
        <w:t xml:space="preserve">şi în Serviciul Civil (de alternativă) </w:t>
      </w:r>
      <w:r w:rsidR="007C4906">
        <w:rPr>
          <w:b/>
          <w:sz w:val="28"/>
          <w:szCs w:val="28"/>
          <w:lang w:val="ro-RO"/>
        </w:rPr>
        <w:t>ale Repub</w:t>
      </w:r>
      <w:r>
        <w:rPr>
          <w:b/>
          <w:sz w:val="28"/>
          <w:szCs w:val="28"/>
          <w:lang w:val="ro-RO"/>
        </w:rPr>
        <w:t xml:space="preserve">licii  Moldova, a  </w:t>
      </w:r>
    </w:p>
    <w:p w:rsidR="007C4906" w:rsidRPr="00DF274E" w:rsidRDefault="00DF274E" w:rsidP="00DF274E">
      <w:pPr>
        <w:ind w:hanging="180"/>
        <w:rPr>
          <w:b/>
          <w:sz w:val="28"/>
          <w:szCs w:val="28"/>
          <w:lang w:val="ro-RO"/>
        </w:rPr>
      </w:pPr>
      <w:r>
        <w:rPr>
          <w:b/>
          <w:sz w:val="28"/>
          <w:szCs w:val="28"/>
          <w:lang w:val="ro-RO"/>
        </w:rPr>
        <w:t xml:space="preserve">        cetăţenilor </w:t>
      </w:r>
      <w:r w:rsidR="007C4906">
        <w:rPr>
          <w:b/>
          <w:sz w:val="28"/>
          <w:szCs w:val="28"/>
          <w:lang w:val="ro-RO"/>
        </w:rPr>
        <w:t xml:space="preserve">născuţi în anii </w:t>
      </w:r>
      <w:r w:rsidR="007C4906" w:rsidRPr="00790836">
        <w:rPr>
          <w:b/>
          <w:sz w:val="28"/>
          <w:szCs w:val="28"/>
          <w:lang w:val="ro-RO"/>
        </w:rPr>
        <w:t>19</w:t>
      </w:r>
      <w:r w:rsidR="007C4906">
        <w:rPr>
          <w:b/>
          <w:sz w:val="28"/>
          <w:szCs w:val="28"/>
          <w:lang w:val="ro-RO"/>
        </w:rPr>
        <w:t>9</w:t>
      </w:r>
      <w:r w:rsidR="008E789B">
        <w:rPr>
          <w:b/>
          <w:sz w:val="28"/>
          <w:szCs w:val="28"/>
          <w:lang w:val="ro-RO"/>
        </w:rPr>
        <w:t>3</w:t>
      </w:r>
      <w:r w:rsidR="007C4906" w:rsidRPr="00790836">
        <w:rPr>
          <w:b/>
          <w:sz w:val="28"/>
          <w:szCs w:val="28"/>
          <w:lang w:val="ro-RO"/>
        </w:rPr>
        <w:t>-</w:t>
      </w:r>
      <w:r w:rsidR="007C4906">
        <w:rPr>
          <w:b/>
          <w:sz w:val="28"/>
          <w:szCs w:val="28"/>
          <w:lang w:val="ro-RO"/>
        </w:rPr>
        <w:t>200</w:t>
      </w:r>
      <w:r w:rsidR="008E789B">
        <w:rPr>
          <w:b/>
          <w:sz w:val="28"/>
          <w:szCs w:val="28"/>
          <w:lang w:val="ro-RO"/>
        </w:rPr>
        <w:t>2</w:t>
      </w:r>
      <w:r w:rsidR="007C4906" w:rsidRPr="00790836">
        <w:rPr>
          <w:b/>
          <w:sz w:val="28"/>
          <w:szCs w:val="28"/>
          <w:lang w:val="ro-RO"/>
        </w:rPr>
        <w:t>.</w:t>
      </w:r>
    </w:p>
    <w:p w:rsidR="007C4906" w:rsidRPr="004A6420" w:rsidRDefault="00DF274E" w:rsidP="004A6420">
      <w:pPr>
        <w:rPr>
          <w:i/>
          <w:sz w:val="28"/>
          <w:szCs w:val="28"/>
          <w:lang w:val="ro-RO"/>
        </w:rPr>
      </w:pPr>
      <w:r>
        <w:rPr>
          <w:i/>
          <w:sz w:val="28"/>
          <w:szCs w:val="28"/>
          <w:lang w:val="ro-RO"/>
        </w:rPr>
        <w:t xml:space="preserve">      </w:t>
      </w:r>
      <w:r w:rsidR="007C4906">
        <w:rPr>
          <w:i/>
          <w:sz w:val="28"/>
          <w:szCs w:val="28"/>
          <w:lang w:val="ro-RO"/>
        </w:rPr>
        <w:t xml:space="preserve">Raportor: Vitali Aculov, specialist superior al Secţiei administrativ-militare </w:t>
      </w:r>
    </w:p>
    <w:p w:rsidR="00DF274E" w:rsidRDefault="007C4906" w:rsidP="00DF274E">
      <w:pPr>
        <w:ind w:left="-180"/>
        <w:rPr>
          <w:b/>
          <w:sz w:val="28"/>
          <w:szCs w:val="28"/>
          <w:lang w:val="ro-RO"/>
        </w:rPr>
      </w:pPr>
      <w:r>
        <w:rPr>
          <w:b/>
          <w:sz w:val="28"/>
          <w:szCs w:val="28"/>
          <w:lang w:val="ro-RO"/>
        </w:rPr>
        <w:t xml:space="preserve">   </w:t>
      </w:r>
      <w:r w:rsidR="00DF274E">
        <w:rPr>
          <w:b/>
          <w:sz w:val="28"/>
          <w:szCs w:val="28"/>
          <w:lang w:val="ro-RO"/>
        </w:rPr>
        <w:t xml:space="preserve"> </w:t>
      </w:r>
      <w:r w:rsidR="0090758E">
        <w:rPr>
          <w:b/>
          <w:sz w:val="28"/>
          <w:szCs w:val="28"/>
          <w:lang w:val="ro-RO"/>
        </w:rPr>
        <w:t>10</w:t>
      </w:r>
      <w:r>
        <w:rPr>
          <w:b/>
          <w:sz w:val="28"/>
          <w:szCs w:val="28"/>
          <w:lang w:val="ro-RO"/>
        </w:rPr>
        <w:t xml:space="preserve">. </w:t>
      </w:r>
      <w:r w:rsidRPr="001D6B7E">
        <w:rPr>
          <w:b/>
          <w:sz w:val="28"/>
          <w:szCs w:val="28"/>
          <w:lang w:val="ro-RO"/>
        </w:rPr>
        <w:t>Cu privire la aprobarea statelor de person</w:t>
      </w:r>
      <w:r w:rsidR="00C602DB" w:rsidRPr="001D6B7E">
        <w:rPr>
          <w:b/>
          <w:sz w:val="28"/>
          <w:szCs w:val="28"/>
          <w:lang w:val="ro-RO"/>
        </w:rPr>
        <w:t>al ale</w:t>
      </w:r>
      <w:r w:rsidR="00DF274E">
        <w:rPr>
          <w:b/>
          <w:sz w:val="28"/>
          <w:szCs w:val="28"/>
          <w:lang w:val="ro-RO"/>
        </w:rPr>
        <w:t xml:space="preserve"> instituţiilor medicale </w:t>
      </w:r>
    </w:p>
    <w:p w:rsidR="007C4906" w:rsidRPr="001D6B7E" w:rsidRDefault="00DF274E" w:rsidP="00DF274E">
      <w:pPr>
        <w:ind w:left="-180"/>
        <w:rPr>
          <w:b/>
          <w:sz w:val="28"/>
          <w:szCs w:val="28"/>
          <w:lang w:val="ro-RO"/>
        </w:rPr>
      </w:pPr>
      <w:r>
        <w:rPr>
          <w:b/>
          <w:sz w:val="28"/>
          <w:szCs w:val="28"/>
          <w:lang w:val="ro-RO"/>
        </w:rPr>
        <w:t xml:space="preserve">        din </w:t>
      </w:r>
      <w:r w:rsidR="00C602DB" w:rsidRPr="001D6B7E">
        <w:rPr>
          <w:b/>
          <w:sz w:val="28"/>
          <w:szCs w:val="28"/>
          <w:lang w:val="ro-RO"/>
        </w:rPr>
        <w:t xml:space="preserve"> </w:t>
      </w:r>
      <w:r w:rsidRPr="001D6B7E">
        <w:rPr>
          <w:b/>
          <w:sz w:val="28"/>
          <w:szCs w:val="28"/>
          <w:lang w:val="ro-RO"/>
        </w:rPr>
        <w:t>raion.</w:t>
      </w:r>
      <w:r w:rsidR="00C602DB" w:rsidRPr="001D6B7E">
        <w:rPr>
          <w:b/>
          <w:sz w:val="28"/>
          <w:szCs w:val="28"/>
          <w:lang w:val="ro-RO"/>
        </w:rPr>
        <w:t xml:space="preserve"> </w:t>
      </w:r>
      <w:r w:rsidR="008A0C55" w:rsidRPr="001D6B7E">
        <w:rPr>
          <w:b/>
          <w:sz w:val="28"/>
          <w:szCs w:val="28"/>
          <w:lang w:val="en-US"/>
        </w:rPr>
        <w:t xml:space="preserve"> </w:t>
      </w:r>
    </w:p>
    <w:p w:rsidR="007C4906" w:rsidRDefault="007C4906" w:rsidP="007C4906">
      <w:pPr>
        <w:ind w:left="-180"/>
        <w:rPr>
          <w:rFonts w:eastAsia="Times New Roman"/>
          <w:i/>
          <w:sz w:val="28"/>
          <w:szCs w:val="28"/>
          <w:lang w:val="ro-RO" w:eastAsia="ru-RU"/>
        </w:rPr>
      </w:pPr>
      <w:r w:rsidRPr="00802307">
        <w:rPr>
          <w:b/>
          <w:sz w:val="28"/>
          <w:szCs w:val="28"/>
          <w:lang w:val="ro-RO"/>
        </w:rPr>
        <w:t xml:space="preserve"> </w:t>
      </w:r>
      <w:r>
        <w:rPr>
          <w:b/>
          <w:sz w:val="28"/>
          <w:szCs w:val="28"/>
          <w:lang w:val="ro-RO"/>
        </w:rPr>
        <w:t xml:space="preserve">       </w:t>
      </w:r>
      <w:r>
        <w:rPr>
          <w:rFonts w:eastAsia="Times New Roman"/>
          <w:i/>
          <w:sz w:val="28"/>
          <w:szCs w:val="28"/>
          <w:lang w:val="ro-RO" w:eastAsia="ru-RU"/>
        </w:rPr>
        <w:t xml:space="preserve">Raportor: </w:t>
      </w:r>
      <w:r w:rsidR="00066470">
        <w:rPr>
          <w:rFonts w:eastAsia="Times New Roman"/>
          <w:i/>
          <w:sz w:val="28"/>
          <w:szCs w:val="28"/>
          <w:lang w:val="ro-RO" w:eastAsia="ru-RU"/>
        </w:rPr>
        <w:t>Ion Popov</w:t>
      </w:r>
      <w:r>
        <w:rPr>
          <w:rFonts w:eastAsia="Times New Roman"/>
          <w:i/>
          <w:sz w:val="28"/>
          <w:szCs w:val="28"/>
          <w:lang w:val="ro-RO" w:eastAsia="ru-RU"/>
        </w:rPr>
        <w:t>, vicepreşedintele raionului pe probleme sociale</w:t>
      </w:r>
    </w:p>
    <w:p w:rsidR="006E2B30" w:rsidRPr="00D84C80" w:rsidRDefault="007C4906" w:rsidP="00D84C80">
      <w:pPr>
        <w:ind w:left="-180"/>
        <w:rPr>
          <w:rFonts w:eastAsia="Times New Roman"/>
          <w:i/>
          <w:sz w:val="28"/>
          <w:szCs w:val="28"/>
          <w:lang w:val="ro-RO" w:eastAsia="ru-RU"/>
        </w:rPr>
      </w:pPr>
      <w:r>
        <w:rPr>
          <w:rFonts w:eastAsia="Times New Roman"/>
          <w:i/>
          <w:sz w:val="28"/>
          <w:szCs w:val="28"/>
          <w:lang w:val="ro-RO" w:eastAsia="ru-RU"/>
        </w:rPr>
        <w:t xml:space="preserve">    </w:t>
      </w:r>
      <w:r>
        <w:rPr>
          <w:rFonts w:eastAsia="Times New Roman"/>
          <w:sz w:val="28"/>
          <w:szCs w:val="28"/>
          <w:lang w:val="ro-RO" w:eastAsia="ru-RU"/>
        </w:rPr>
        <w:t xml:space="preserve">    </w:t>
      </w:r>
      <w:r w:rsidRPr="000C50EC">
        <w:rPr>
          <w:rFonts w:eastAsia="Times New Roman"/>
          <w:i/>
          <w:sz w:val="28"/>
          <w:szCs w:val="28"/>
          <w:lang w:val="ro-RO" w:eastAsia="ru-RU"/>
        </w:rPr>
        <w:t>Coraportori: Conducătorii instituţiilor medico-sanitare publice din raion</w:t>
      </w:r>
    </w:p>
    <w:p w:rsidR="00DF274E" w:rsidRDefault="007C4906" w:rsidP="00DF274E">
      <w:pPr>
        <w:ind w:left="-180"/>
        <w:rPr>
          <w:b/>
          <w:sz w:val="28"/>
          <w:szCs w:val="28"/>
          <w:lang w:val="ro-RO"/>
        </w:rPr>
      </w:pPr>
      <w:r>
        <w:rPr>
          <w:b/>
          <w:sz w:val="28"/>
          <w:szCs w:val="28"/>
          <w:lang w:val="ro-RO"/>
        </w:rPr>
        <w:t xml:space="preserve">  </w:t>
      </w:r>
      <w:r w:rsidR="00DF274E">
        <w:rPr>
          <w:b/>
          <w:sz w:val="28"/>
          <w:szCs w:val="28"/>
          <w:lang w:val="ro-RO"/>
        </w:rPr>
        <w:t xml:space="preserve"> </w:t>
      </w:r>
      <w:r>
        <w:rPr>
          <w:b/>
          <w:sz w:val="28"/>
          <w:szCs w:val="28"/>
          <w:lang w:val="ro-RO"/>
        </w:rPr>
        <w:t xml:space="preserve"> </w:t>
      </w:r>
      <w:r w:rsidR="0090758E">
        <w:rPr>
          <w:b/>
          <w:sz w:val="28"/>
          <w:szCs w:val="28"/>
          <w:lang w:val="ro-RO"/>
        </w:rPr>
        <w:t>11</w:t>
      </w:r>
      <w:r w:rsidRPr="001D6B7E">
        <w:rPr>
          <w:b/>
          <w:sz w:val="28"/>
          <w:szCs w:val="28"/>
          <w:lang w:val="ro-RO"/>
        </w:rPr>
        <w:t xml:space="preserve">. Cu privire la salarizarea personalului </w:t>
      </w:r>
      <w:r w:rsidR="00C602DB" w:rsidRPr="001D6B7E">
        <w:rPr>
          <w:b/>
          <w:sz w:val="28"/>
          <w:szCs w:val="28"/>
          <w:lang w:val="ro-RO"/>
        </w:rPr>
        <w:t xml:space="preserve">de conducere din instituţiile </w:t>
      </w:r>
    </w:p>
    <w:p w:rsidR="007C4906" w:rsidRPr="001D6B7E" w:rsidRDefault="00DF274E" w:rsidP="00DF274E">
      <w:pPr>
        <w:ind w:left="-180"/>
        <w:rPr>
          <w:b/>
          <w:sz w:val="28"/>
          <w:szCs w:val="28"/>
          <w:lang w:val="ro-RO"/>
        </w:rPr>
      </w:pPr>
      <w:r>
        <w:rPr>
          <w:b/>
          <w:sz w:val="28"/>
          <w:szCs w:val="28"/>
          <w:lang w:val="ro-RO"/>
        </w:rPr>
        <w:t xml:space="preserve">        </w:t>
      </w:r>
      <w:r w:rsidR="007C4906" w:rsidRPr="001D6B7E">
        <w:rPr>
          <w:b/>
          <w:sz w:val="28"/>
          <w:szCs w:val="28"/>
          <w:lang w:val="ro-RO"/>
        </w:rPr>
        <w:t>medicale pentru anul 20</w:t>
      </w:r>
      <w:r w:rsidR="00066470" w:rsidRPr="001D6B7E">
        <w:rPr>
          <w:b/>
          <w:sz w:val="28"/>
          <w:szCs w:val="28"/>
          <w:lang w:val="ro-RO"/>
        </w:rPr>
        <w:t>20</w:t>
      </w:r>
      <w:r w:rsidR="007C4906" w:rsidRPr="001D6B7E">
        <w:rPr>
          <w:b/>
          <w:sz w:val="28"/>
          <w:szCs w:val="28"/>
          <w:lang w:val="ro-RO"/>
        </w:rPr>
        <w:t>.</w:t>
      </w:r>
    </w:p>
    <w:p w:rsidR="00C602DB" w:rsidRPr="008A0C55" w:rsidRDefault="00E675F0" w:rsidP="008A0C55">
      <w:pPr>
        <w:ind w:left="-180"/>
        <w:rPr>
          <w:b/>
          <w:sz w:val="28"/>
          <w:szCs w:val="28"/>
          <w:lang w:val="en-US"/>
        </w:rPr>
      </w:pPr>
      <w:r>
        <w:rPr>
          <w:rFonts w:eastAsia="Times New Roman"/>
          <w:i/>
          <w:sz w:val="28"/>
          <w:szCs w:val="28"/>
          <w:lang w:val="ro-RO" w:eastAsia="ru-RU"/>
        </w:rPr>
        <w:t xml:space="preserve">        </w:t>
      </w:r>
      <w:r w:rsidR="007C4906">
        <w:rPr>
          <w:rFonts w:eastAsia="Times New Roman"/>
          <w:i/>
          <w:sz w:val="28"/>
          <w:szCs w:val="28"/>
          <w:lang w:val="ro-RO" w:eastAsia="ru-RU"/>
        </w:rPr>
        <w:t xml:space="preserve">Raportor: </w:t>
      </w:r>
      <w:r w:rsidR="00066470">
        <w:rPr>
          <w:rFonts w:eastAsia="Times New Roman"/>
          <w:i/>
          <w:sz w:val="28"/>
          <w:szCs w:val="28"/>
          <w:lang w:val="ro-RO" w:eastAsia="ru-RU"/>
        </w:rPr>
        <w:t>Ion Popov</w:t>
      </w:r>
      <w:r w:rsidR="007C4906">
        <w:rPr>
          <w:rFonts w:eastAsia="Times New Roman"/>
          <w:i/>
          <w:sz w:val="28"/>
          <w:szCs w:val="28"/>
          <w:lang w:val="ro-RO" w:eastAsia="ru-RU"/>
        </w:rPr>
        <w:t>, vicepreşedintele raionului pe probleme sociale</w:t>
      </w:r>
    </w:p>
    <w:p w:rsidR="00B73F6B" w:rsidRDefault="0090758E" w:rsidP="00C602DB">
      <w:pPr>
        <w:pStyle w:val="a6"/>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12</w:t>
      </w:r>
      <w:r w:rsidR="00C602DB" w:rsidRPr="00C602DB">
        <w:rPr>
          <w:rFonts w:ascii="Times New Roman" w:eastAsia="Times New Roman" w:hAnsi="Times New Roman"/>
          <w:b/>
          <w:sz w:val="28"/>
          <w:szCs w:val="28"/>
          <w:lang w:val="ro-RO" w:eastAsia="ru-RU"/>
        </w:rPr>
        <w:t>.</w:t>
      </w:r>
      <w:r w:rsidR="00B73F6B">
        <w:rPr>
          <w:rFonts w:ascii="Times New Roman" w:eastAsia="Times New Roman" w:hAnsi="Times New Roman"/>
          <w:b/>
          <w:sz w:val="28"/>
          <w:szCs w:val="28"/>
          <w:lang w:val="ro-RO" w:eastAsia="ru-RU"/>
        </w:rPr>
        <w:t xml:space="preserve"> Cu privire la aprobarea componenţei consiliilor administrative ale </w:t>
      </w:r>
    </w:p>
    <w:p w:rsidR="00B73F6B" w:rsidRDefault="00B73F6B" w:rsidP="00C602DB">
      <w:pPr>
        <w:pStyle w:val="a6"/>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 xml:space="preserve">      instituţiilor medico-sanitare publice din raion.</w:t>
      </w:r>
    </w:p>
    <w:p w:rsidR="00B73F6B" w:rsidRPr="00B73F6B" w:rsidRDefault="00B73F6B" w:rsidP="00C602DB">
      <w:pPr>
        <w:pStyle w:val="a6"/>
        <w:rPr>
          <w:rFonts w:ascii="Times New Roman" w:eastAsia="Times New Roman" w:hAnsi="Times New Roman"/>
          <w:b/>
          <w:sz w:val="28"/>
          <w:szCs w:val="28"/>
          <w:lang w:val="ro-RO" w:eastAsia="ru-RU"/>
        </w:rPr>
      </w:pPr>
      <w:r>
        <w:rPr>
          <w:rFonts w:ascii="Times New Roman" w:eastAsia="Times New Roman" w:hAnsi="Times New Roman"/>
          <w:i/>
          <w:sz w:val="28"/>
          <w:szCs w:val="28"/>
          <w:lang w:val="ro-RO" w:eastAsia="ru-RU"/>
        </w:rPr>
        <w:t xml:space="preserve">      </w:t>
      </w:r>
      <w:r w:rsidRPr="00B73F6B">
        <w:rPr>
          <w:rFonts w:ascii="Times New Roman" w:eastAsia="Times New Roman" w:hAnsi="Times New Roman"/>
          <w:i/>
          <w:sz w:val="28"/>
          <w:szCs w:val="28"/>
          <w:lang w:val="ro-RO" w:eastAsia="ru-RU"/>
        </w:rPr>
        <w:t>Raportor: Ion Popov, vicepreşedintele raionului pe probleme sociale</w:t>
      </w:r>
    </w:p>
    <w:p w:rsidR="00C602DB" w:rsidRDefault="00C602DB" w:rsidP="00C602DB">
      <w:pPr>
        <w:pStyle w:val="a6"/>
        <w:rPr>
          <w:rFonts w:ascii="Times New Roman" w:hAnsi="Times New Roman"/>
          <w:b/>
          <w:sz w:val="28"/>
          <w:szCs w:val="28"/>
          <w:lang w:val="ro-RO"/>
        </w:rPr>
      </w:pPr>
      <w:r w:rsidRPr="00B73F6B">
        <w:rPr>
          <w:rFonts w:ascii="Times New Roman" w:eastAsia="Times New Roman" w:hAnsi="Times New Roman"/>
          <w:b/>
          <w:sz w:val="28"/>
          <w:szCs w:val="28"/>
          <w:lang w:val="ro-RO" w:eastAsia="ru-RU"/>
        </w:rPr>
        <w:lastRenderedPageBreak/>
        <w:t xml:space="preserve"> </w:t>
      </w:r>
      <w:r w:rsidR="00DF274E">
        <w:rPr>
          <w:rFonts w:ascii="Times New Roman" w:eastAsia="Times New Roman" w:hAnsi="Times New Roman"/>
          <w:b/>
          <w:sz w:val="28"/>
          <w:szCs w:val="28"/>
          <w:lang w:val="ro-RO" w:eastAsia="ru-RU"/>
        </w:rPr>
        <w:t>1</w:t>
      </w:r>
      <w:r w:rsidR="0090758E">
        <w:rPr>
          <w:rFonts w:ascii="Times New Roman" w:eastAsia="Times New Roman" w:hAnsi="Times New Roman"/>
          <w:b/>
          <w:sz w:val="28"/>
          <w:szCs w:val="28"/>
          <w:lang w:val="ro-RO" w:eastAsia="ru-RU"/>
        </w:rPr>
        <w:t>3</w:t>
      </w:r>
      <w:r w:rsidR="00B73F6B" w:rsidRPr="00B73F6B">
        <w:rPr>
          <w:rFonts w:ascii="Times New Roman" w:eastAsia="Times New Roman" w:hAnsi="Times New Roman"/>
          <w:b/>
          <w:sz w:val="28"/>
          <w:szCs w:val="28"/>
          <w:lang w:val="ro-RO" w:eastAsia="ru-RU"/>
        </w:rPr>
        <w:t>.</w:t>
      </w:r>
      <w:r w:rsidR="00B73F6B">
        <w:rPr>
          <w:rFonts w:eastAsia="Times New Roman"/>
          <w:b/>
          <w:sz w:val="28"/>
          <w:szCs w:val="28"/>
          <w:lang w:val="ro-RO" w:eastAsia="ru-RU"/>
        </w:rPr>
        <w:t xml:space="preserve"> </w:t>
      </w:r>
      <w:r w:rsidRPr="00C602DB">
        <w:rPr>
          <w:rFonts w:ascii="Times New Roman" w:hAnsi="Times New Roman"/>
          <w:b/>
          <w:sz w:val="28"/>
          <w:szCs w:val="28"/>
          <w:lang w:val="ro-RO"/>
        </w:rPr>
        <w:t>Cu privire la acceptarea în proprietatea raionului a unor bunuri imobile.</w:t>
      </w:r>
    </w:p>
    <w:p w:rsidR="00C602DB" w:rsidRDefault="00C602DB" w:rsidP="00AF76E6">
      <w:pPr>
        <w:jc w:val="both"/>
        <w:rPr>
          <w:rFonts w:eastAsia="Times New Roman"/>
          <w:i/>
          <w:sz w:val="28"/>
          <w:szCs w:val="28"/>
          <w:lang w:val="ro-RO" w:eastAsia="ru-RU"/>
        </w:rPr>
      </w:pPr>
      <w:r>
        <w:rPr>
          <w:rFonts w:eastAsia="Times New Roman"/>
          <w:i/>
          <w:sz w:val="28"/>
          <w:szCs w:val="28"/>
          <w:lang w:val="ro-RO" w:eastAsia="ru-RU"/>
        </w:rPr>
        <w:t xml:space="preserve">     </w:t>
      </w:r>
      <w:r w:rsidR="00665CF2">
        <w:rPr>
          <w:rFonts w:eastAsia="Times New Roman"/>
          <w:i/>
          <w:sz w:val="28"/>
          <w:szCs w:val="28"/>
          <w:lang w:val="ro-RO" w:eastAsia="ru-RU"/>
        </w:rPr>
        <w:t xml:space="preserve"> </w:t>
      </w:r>
      <w:r>
        <w:rPr>
          <w:rFonts w:eastAsia="Times New Roman"/>
          <w:i/>
          <w:sz w:val="28"/>
          <w:szCs w:val="28"/>
          <w:lang w:val="ro-RO" w:eastAsia="ru-RU"/>
        </w:rPr>
        <w:t>Raportor:</w:t>
      </w:r>
      <w:r w:rsidR="00F80979" w:rsidRPr="00F80979">
        <w:rPr>
          <w:rFonts w:eastAsia="Times New Roman"/>
          <w:i/>
          <w:sz w:val="28"/>
          <w:szCs w:val="28"/>
          <w:lang w:val="ro-RO" w:eastAsia="ru-RU"/>
        </w:rPr>
        <w:t xml:space="preserve"> </w:t>
      </w:r>
      <w:r w:rsidR="00F80979">
        <w:rPr>
          <w:rFonts w:eastAsia="Times New Roman"/>
          <w:i/>
          <w:sz w:val="28"/>
          <w:szCs w:val="28"/>
          <w:lang w:val="ro-RO" w:eastAsia="ru-RU"/>
        </w:rPr>
        <w:t>Piotr Puşcari, preşedinte al raionului</w:t>
      </w:r>
    </w:p>
    <w:p w:rsidR="00665CF2" w:rsidRDefault="00665CF2" w:rsidP="00753A7C">
      <w:pPr>
        <w:pStyle w:val="a6"/>
        <w:rPr>
          <w:rFonts w:ascii="Times New Roman" w:hAnsi="Times New Roman"/>
          <w:b/>
          <w:sz w:val="28"/>
          <w:szCs w:val="28"/>
          <w:lang w:val="en-US"/>
        </w:rPr>
      </w:pPr>
      <w:r>
        <w:rPr>
          <w:rFonts w:ascii="Times New Roman" w:eastAsia="Times New Roman" w:hAnsi="Times New Roman"/>
          <w:b/>
          <w:sz w:val="28"/>
          <w:szCs w:val="28"/>
          <w:lang w:val="ro-RO" w:eastAsia="ru-RU"/>
        </w:rPr>
        <w:t xml:space="preserve"> </w:t>
      </w:r>
      <w:r w:rsidR="00AF76E6">
        <w:rPr>
          <w:rFonts w:ascii="Times New Roman" w:eastAsia="Times New Roman" w:hAnsi="Times New Roman"/>
          <w:b/>
          <w:sz w:val="28"/>
          <w:szCs w:val="28"/>
          <w:lang w:val="ro-RO" w:eastAsia="ru-RU"/>
        </w:rPr>
        <w:t>1</w:t>
      </w:r>
      <w:r w:rsidR="0090758E">
        <w:rPr>
          <w:rFonts w:ascii="Times New Roman" w:eastAsia="Times New Roman" w:hAnsi="Times New Roman"/>
          <w:b/>
          <w:sz w:val="28"/>
          <w:szCs w:val="28"/>
          <w:lang w:val="ro-RO" w:eastAsia="ru-RU"/>
        </w:rPr>
        <w:t>4</w:t>
      </w:r>
      <w:r w:rsidR="00655676" w:rsidRPr="00753A7C">
        <w:rPr>
          <w:rFonts w:ascii="Times New Roman" w:eastAsia="Times New Roman" w:hAnsi="Times New Roman"/>
          <w:sz w:val="28"/>
          <w:szCs w:val="28"/>
          <w:lang w:val="ro-RO" w:eastAsia="ru-RU"/>
        </w:rPr>
        <w:t>.</w:t>
      </w:r>
      <w:r w:rsidR="00655676" w:rsidRPr="00753A7C">
        <w:rPr>
          <w:rFonts w:eastAsia="Times New Roman"/>
          <w:sz w:val="28"/>
          <w:szCs w:val="28"/>
          <w:lang w:val="ro-RO" w:eastAsia="ru-RU"/>
        </w:rPr>
        <w:t xml:space="preserve"> </w:t>
      </w:r>
      <w:r w:rsidR="00753A7C" w:rsidRPr="00753A7C">
        <w:rPr>
          <w:rFonts w:ascii="Times New Roman" w:hAnsi="Times New Roman"/>
          <w:b/>
          <w:sz w:val="28"/>
          <w:szCs w:val="28"/>
          <w:lang w:val="en-US"/>
        </w:rPr>
        <w:t xml:space="preserve">Cu privire la solicitarea transmiterii </w:t>
      </w:r>
      <w:r w:rsidR="00753A7C">
        <w:rPr>
          <w:rFonts w:ascii="Times New Roman" w:hAnsi="Times New Roman"/>
          <w:b/>
          <w:sz w:val="28"/>
          <w:szCs w:val="28"/>
          <w:lang w:val="en-US"/>
        </w:rPr>
        <w:t xml:space="preserve">unor </w:t>
      </w:r>
      <w:r w:rsidR="00753A7C" w:rsidRPr="00753A7C">
        <w:rPr>
          <w:rFonts w:ascii="Times New Roman" w:hAnsi="Times New Roman"/>
          <w:b/>
          <w:sz w:val="28"/>
          <w:szCs w:val="28"/>
          <w:lang w:val="en-US"/>
        </w:rPr>
        <w:t xml:space="preserve">construcţii amplasate pe </w:t>
      </w:r>
      <w:r>
        <w:rPr>
          <w:rFonts w:ascii="Times New Roman" w:hAnsi="Times New Roman"/>
          <w:b/>
          <w:sz w:val="28"/>
          <w:szCs w:val="28"/>
          <w:lang w:val="en-US"/>
        </w:rPr>
        <w:t xml:space="preserve">  </w:t>
      </w:r>
    </w:p>
    <w:p w:rsidR="00655676" w:rsidRPr="00753A7C" w:rsidRDefault="00665CF2" w:rsidP="00753A7C">
      <w:pPr>
        <w:pStyle w:val="a6"/>
        <w:rPr>
          <w:rFonts w:ascii="Times New Roman" w:hAnsi="Times New Roman"/>
          <w:b/>
          <w:sz w:val="28"/>
          <w:szCs w:val="28"/>
          <w:lang w:val="en-US"/>
        </w:rPr>
      </w:pPr>
      <w:r>
        <w:rPr>
          <w:rFonts w:ascii="Times New Roman" w:hAnsi="Times New Roman"/>
          <w:b/>
          <w:sz w:val="28"/>
          <w:szCs w:val="28"/>
          <w:lang w:val="en-US"/>
        </w:rPr>
        <w:t xml:space="preserve">       </w:t>
      </w:r>
      <w:proofErr w:type="gramStart"/>
      <w:r w:rsidR="00753A7C" w:rsidRPr="00753A7C">
        <w:rPr>
          <w:rFonts w:ascii="Times New Roman" w:hAnsi="Times New Roman"/>
          <w:b/>
          <w:sz w:val="28"/>
          <w:szCs w:val="28"/>
          <w:lang w:val="en-US"/>
        </w:rPr>
        <w:t>teritoriul</w:t>
      </w:r>
      <w:proofErr w:type="gramEnd"/>
      <w:r w:rsidR="00753A7C" w:rsidRPr="00753A7C">
        <w:rPr>
          <w:rFonts w:ascii="Times New Roman" w:hAnsi="Times New Roman"/>
          <w:b/>
          <w:sz w:val="28"/>
          <w:szCs w:val="28"/>
          <w:lang w:val="en-US"/>
        </w:rPr>
        <w:t xml:space="preserve"> </w:t>
      </w:r>
      <w:r w:rsidR="00753A7C">
        <w:rPr>
          <w:rFonts w:ascii="Times New Roman" w:hAnsi="Times New Roman"/>
          <w:b/>
          <w:sz w:val="28"/>
          <w:szCs w:val="28"/>
          <w:lang w:val="en-US"/>
        </w:rPr>
        <w:t xml:space="preserve">fostului </w:t>
      </w:r>
      <w:r w:rsidR="00753A7C" w:rsidRPr="00753A7C">
        <w:rPr>
          <w:rFonts w:ascii="Times New Roman" w:hAnsi="Times New Roman"/>
          <w:b/>
          <w:sz w:val="28"/>
          <w:szCs w:val="28"/>
          <w:lang w:val="en-US"/>
        </w:rPr>
        <w:t>gimnaziu din s. Abaclia</w:t>
      </w:r>
      <w:r w:rsidR="00065424" w:rsidRPr="00753A7C">
        <w:rPr>
          <w:rFonts w:eastAsia="Times New Roman"/>
          <w:b/>
          <w:sz w:val="28"/>
          <w:szCs w:val="28"/>
          <w:lang w:val="ro-RO" w:eastAsia="ru-RU"/>
        </w:rPr>
        <w:t>.</w:t>
      </w:r>
    </w:p>
    <w:p w:rsidR="00665CF2" w:rsidRPr="008B36C9" w:rsidRDefault="00065424" w:rsidP="008B36C9">
      <w:pPr>
        <w:ind w:left="-180"/>
        <w:rPr>
          <w:rFonts w:eastAsia="Times New Roman"/>
          <w:i/>
          <w:sz w:val="28"/>
          <w:szCs w:val="28"/>
          <w:lang w:val="ro-RO" w:eastAsia="ru-RU"/>
        </w:rPr>
      </w:pPr>
      <w:r>
        <w:rPr>
          <w:rFonts w:eastAsia="Times New Roman"/>
          <w:i/>
          <w:sz w:val="28"/>
          <w:szCs w:val="28"/>
          <w:lang w:val="ro-RO" w:eastAsia="ru-RU"/>
        </w:rPr>
        <w:t xml:space="preserve">     </w:t>
      </w:r>
      <w:r w:rsidR="00FD6929" w:rsidRPr="00FD6929">
        <w:rPr>
          <w:rFonts w:eastAsia="Times New Roman"/>
          <w:i/>
          <w:sz w:val="28"/>
          <w:szCs w:val="28"/>
          <w:lang w:val="en-US" w:eastAsia="ru-RU"/>
        </w:rPr>
        <w:t xml:space="preserve">  </w:t>
      </w:r>
      <w:r w:rsidR="00665CF2">
        <w:rPr>
          <w:rFonts w:eastAsia="Times New Roman"/>
          <w:i/>
          <w:sz w:val="28"/>
          <w:szCs w:val="28"/>
          <w:lang w:val="en-US" w:eastAsia="ru-RU"/>
        </w:rPr>
        <w:t xml:space="preserve"> </w:t>
      </w:r>
      <w:r w:rsidR="00FD6929" w:rsidRPr="00FD6929">
        <w:rPr>
          <w:rFonts w:eastAsia="Times New Roman"/>
          <w:i/>
          <w:sz w:val="28"/>
          <w:szCs w:val="28"/>
          <w:lang w:val="en-US" w:eastAsia="ru-RU"/>
        </w:rPr>
        <w:t xml:space="preserve"> </w:t>
      </w:r>
      <w:r>
        <w:rPr>
          <w:rFonts w:eastAsia="Times New Roman"/>
          <w:i/>
          <w:sz w:val="28"/>
          <w:szCs w:val="28"/>
          <w:lang w:val="ro-RO" w:eastAsia="ru-RU"/>
        </w:rPr>
        <w:t xml:space="preserve"> Raportor:</w:t>
      </w:r>
      <w:r w:rsidRPr="00F80979">
        <w:rPr>
          <w:rFonts w:eastAsia="Times New Roman"/>
          <w:i/>
          <w:sz w:val="28"/>
          <w:szCs w:val="28"/>
          <w:lang w:val="ro-RO" w:eastAsia="ru-RU"/>
        </w:rPr>
        <w:t xml:space="preserve"> </w:t>
      </w:r>
      <w:r w:rsidR="00FD6929">
        <w:rPr>
          <w:rFonts w:eastAsia="Times New Roman"/>
          <w:i/>
          <w:sz w:val="28"/>
          <w:szCs w:val="28"/>
          <w:lang w:val="ro-RO" w:eastAsia="ru-RU"/>
        </w:rPr>
        <w:t>Ion Popov, vicepreşedintele raionului pe probleme sociale</w:t>
      </w:r>
    </w:p>
    <w:p w:rsidR="00297DC5" w:rsidRPr="00080581" w:rsidRDefault="00665CF2" w:rsidP="00297DC5">
      <w:pPr>
        <w:rPr>
          <w:b/>
          <w:sz w:val="28"/>
          <w:szCs w:val="28"/>
          <w:lang w:val="ro-RO"/>
        </w:rPr>
      </w:pPr>
      <w:r>
        <w:rPr>
          <w:b/>
          <w:sz w:val="28"/>
          <w:szCs w:val="28"/>
          <w:lang w:val="en-US"/>
        </w:rPr>
        <w:t xml:space="preserve"> </w:t>
      </w:r>
      <w:r w:rsidR="00AF76E6">
        <w:rPr>
          <w:b/>
          <w:sz w:val="28"/>
          <w:szCs w:val="28"/>
          <w:lang w:val="en-US"/>
        </w:rPr>
        <w:t>1</w:t>
      </w:r>
      <w:r w:rsidR="0090758E">
        <w:rPr>
          <w:b/>
          <w:sz w:val="28"/>
          <w:szCs w:val="28"/>
          <w:lang w:val="en-US"/>
        </w:rPr>
        <w:t>5</w:t>
      </w:r>
      <w:r w:rsidR="00F80979">
        <w:rPr>
          <w:b/>
          <w:sz w:val="28"/>
          <w:szCs w:val="28"/>
          <w:lang w:val="en-US"/>
        </w:rPr>
        <w:t xml:space="preserve">. </w:t>
      </w:r>
      <w:r w:rsidR="00297DC5" w:rsidRPr="00297DC5">
        <w:rPr>
          <w:b/>
          <w:sz w:val="28"/>
          <w:szCs w:val="28"/>
          <w:lang w:val="ro-RO"/>
        </w:rPr>
        <w:t>Cu privire la operarea unor modificări în decizi</w:t>
      </w:r>
      <w:r w:rsidR="00080581">
        <w:rPr>
          <w:b/>
          <w:sz w:val="28"/>
          <w:szCs w:val="28"/>
          <w:lang w:val="ro-RO"/>
        </w:rPr>
        <w:t xml:space="preserve">a </w:t>
      </w:r>
      <w:r w:rsidR="00297DC5" w:rsidRPr="00297DC5">
        <w:rPr>
          <w:b/>
          <w:sz w:val="28"/>
          <w:szCs w:val="28"/>
          <w:lang w:val="ro-RO"/>
        </w:rPr>
        <w:t>Consiliului</w:t>
      </w:r>
      <w:r w:rsidR="00297DC5">
        <w:rPr>
          <w:b/>
          <w:sz w:val="28"/>
          <w:szCs w:val="28"/>
          <w:lang w:val="ro-RO"/>
        </w:rPr>
        <w:t xml:space="preserve"> </w:t>
      </w:r>
      <w:r w:rsidR="00297DC5" w:rsidRPr="00297DC5">
        <w:rPr>
          <w:b/>
          <w:sz w:val="28"/>
          <w:szCs w:val="28"/>
          <w:lang w:val="ro-RO"/>
        </w:rPr>
        <w:t>raional</w:t>
      </w:r>
      <w:r w:rsidR="00297DC5">
        <w:rPr>
          <w:sz w:val="28"/>
          <w:szCs w:val="28"/>
          <w:lang w:val="ro-RO"/>
        </w:rPr>
        <w:t xml:space="preserve">. </w:t>
      </w:r>
    </w:p>
    <w:p w:rsidR="00297DC5" w:rsidRDefault="00297DC5" w:rsidP="00570F70">
      <w:pPr>
        <w:rPr>
          <w:rFonts w:eastAsia="Times New Roman"/>
          <w:i/>
          <w:sz w:val="28"/>
          <w:szCs w:val="28"/>
          <w:lang w:val="ro-RO" w:eastAsia="ru-RU"/>
        </w:rPr>
      </w:pPr>
      <w:r>
        <w:rPr>
          <w:rFonts w:eastAsia="Times New Roman"/>
          <w:i/>
          <w:sz w:val="28"/>
          <w:szCs w:val="28"/>
          <w:lang w:val="ro-RO" w:eastAsia="ru-RU"/>
        </w:rPr>
        <w:t xml:space="preserve">      Raportor: Mihail Martînov, şef interimar al Direcţiei asistenţă socială şi </w:t>
      </w:r>
    </w:p>
    <w:p w:rsidR="00297DC5" w:rsidRDefault="00297DC5" w:rsidP="00570F70">
      <w:pPr>
        <w:rPr>
          <w:b/>
          <w:sz w:val="28"/>
          <w:szCs w:val="28"/>
          <w:lang w:val="en-US"/>
        </w:rPr>
      </w:pPr>
      <w:r>
        <w:rPr>
          <w:rFonts w:eastAsia="Times New Roman"/>
          <w:i/>
          <w:sz w:val="28"/>
          <w:szCs w:val="28"/>
          <w:lang w:val="ro-RO" w:eastAsia="ru-RU"/>
        </w:rPr>
        <w:t xml:space="preserve">                       protecţie a familiei</w:t>
      </w:r>
    </w:p>
    <w:p w:rsidR="00F335CE" w:rsidRPr="00203089" w:rsidRDefault="00AF76E6" w:rsidP="00570F70">
      <w:pPr>
        <w:rPr>
          <w:b/>
          <w:sz w:val="28"/>
          <w:szCs w:val="28"/>
          <w:lang w:val="en-US"/>
        </w:rPr>
      </w:pPr>
      <w:r>
        <w:rPr>
          <w:b/>
          <w:sz w:val="28"/>
          <w:szCs w:val="28"/>
          <w:lang w:val="en-US"/>
        </w:rPr>
        <w:t>1</w:t>
      </w:r>
      <w:r w:rsidR="0090758E">
        <w:rPr>
          <w:b/>
          <w:sz w:val="28"/>
          <w:szCs w:val="28"/>
          <w:lang w:val="en-US"/>
        </w:rPr>
        <w:t>6</w:t>
      </w:r>
      <w:r w:rsidR="00920FA8">
        <w:rPr>
          <w:b/>
          <w:sz w:val="28"/>
          <w:szCs w:val="28"/>
          <w:lang w:val="en-US"/>
        </w:rPr>
        <w:t xml:space="preserve">. </w:t>
      </w:r>
      <w:r w:rsidR="00F335CE" w:rsidRPr="00203089">
        <w:rPr>
          <w:b/>
          <w:sz w:val="28"/>
          <w:szCs w:val="28"/>
          <w:lang w:val="en-US"/>
        </w:rPr>
        <w:t>Cu privire la transmiterea un</w:t>
      </w:r>
      <w:r w:rsidR="00203089" w:rsidRPr="00203089">
        <w:rPr>
          <w:b/>
          <w:sz w:val="28"/>
          <w:szCs w:val="28"/>
          <w:lang w:val="en-US"/>
        </w:rPr>
        <w:t>ui set de costume sportive</w:t>
      </w:r>
      <w:r w:rsidR="00F335CE" w:rsidRPr="00203089">
        <w:rPr>
          <w:b/>
          <w:sz w:val="28"/>
          <w:szCs w:val="28"/>
          <w:lang w:val="en-US"/>
        </w:rPr>
        <w:t>.</w:t>
      </w:r>
    </w:p>
    <w:p w:rsidR="00F335CE" w:rsidRPr="00203089" w:rsidRDefault="00F335CE" w:rsidP="00570F70">
      <w:pPr>
        <w:rPr>
          <w:b/>
          <w:sz w:val="28"/>
          <w:szCs w:val="28"/>
          <w:lang w:val="en-US"/>
        </w:rPr>
      </w:pPr>
      <w:r w:rsidRPr="00203089">
        <w:rPr>
          <w:rFonts w:eastAsia="Times New Roman"/>
          <w:i/>
          <w:sz w:val="28"/>
          <w:szCs w:val="28"/>
          <w:lang w:val="ro-RO" w:eastAsia="ru-RU"/>
        </w:rPr>
        <w:t xml:space="preserve">      Raportor: Olga Baciu, şef al Secţiei cultură</w:t>
      </w:r>
    </w:p>
    <w:p w:rsidR="0065499B" w:rsidRPr="001E73BF" w:rsidRDefault="0090758E" w:rsidP="00570F70">
      <w:pPr>
        <w:rPr>
          <w:b/>
          <w:sz w:val="28"/>
          <w:szCs w:val="28"/>
          <w:lang w:val="en-US"/>
        </w:rPr>
      </w:pPr>
      <w:r>
        <w:rPr>
          <w:b/>
          <w:sz w:val="28"/>
          <w:szCs w:val="28"/>
          <w:lang w:val="en-US"/>
        </w:rPr>
        <w:t>17</w:t>
      </w:r>
      <w:r w:rsidR="00F335CE" w:rsidRPr="001E73BF">
        <w:rPr>
          <w:b/>
          <w:sz w:val="28"/>
          <w:szCs w:val="28"/>
          <w:lang w:val="en-US"/>
        </w:rPr>
        <w:t xml:space="preserve">. </w:t>
      </w:r>
      <w:r w:rsidR="0065499B" w:rsidRPr="001E73BF">
        <w:rPr>
          <w:b/>
          <w:sz w:val="28"/>
          <w:szCs w:val="28"/>
          <w:lang w:val="en-US"/>
        </w:rPr>
        <w:t>Cu privire la transmiterea unui teren</w:t>
      </w:r>
      <w:r w:rsidR="001E73BF" w:rsidRPr="001E73BF">
        <w:rPr>
          <w:b/>
          <w:sz w:val="28"/>
          <w:szCs w:val="28"/>
          <w:lang w:val="en-US"/>
        </w:rPr>
        <w:t xml:space="preserve"> sportiv</w:t>
      </w:r>
      <w:r w:rsidR="0065499B" w:rsidRPr="001E73BF">
        <w:rPr>
          <w:b/>
          <w:sz w:val="28"/>
          <w:szCs w:val="28"/>
          <w:lang w:val="en-US"/>
        </w:rPr>
        <w:t>.</w:t>
      </w:r>
    </w:p>
    <w:p w:rsidR="0065499B" w:rsidRPr="0065499B" w:rsidRDefault="0065499B" w:rsidP="00570F70">
      <w:pPr>
        <w:rPr>
          <w:b/>
          <w:sz w:val="28"/>
          <w:szCs w:val="28"/>
          <w:lang w:val="en-US"/>
        </w:rPr>
      </w:pPr>
      <w:r>
        <w:rPr>
          <w:rFonts w:eastAsia="Times New Roman"/>
          <w:i/>
          <w:sz w:val="28"/>
          <w:szCs w:val="28"/>
          <w:lang w:val="ro-RO" w:eastAsia="ru-RU"/>
        </w:rPr>
        <w:t xml:space="preserve">      Raportor: Silvia Niculiţa, contabil-şef în Aparatul preşedintelui raionului</w:t>
      </w:r>
    </w:p>
    <w:p w:rsidR="00665CF2" w:rsidRDefault="00AF76E6" w:rsidP="00FA46AE">
      <w:pPr>
        <w:pStyle w:val="a6"/>
        <w:rPr>
          <w:rFonts w:ascii="Times New Roman" w:hAnsi="Times New Roman"/>
          <w:b/>
          <w:sz w:val="28"/>
          <w:szCs w:val="28"/>
          <w:lang w:val="ro-RO"/>
        </w:rPr>
      </w:pPr>
      <w:r>
        <w:rPr>
          <w:rFonts w:ascii="Times New Roman" w:hAnsi="Times New Roman"/>
          <w:b/>
          <w:sz w:val="28"/>
          <w:szCs w:val="28"/>
          <w:lang w:val="en-US"/>
        </w:rPr>
        <w:t>1</w:t>
      </w:r>
      <w:r w:rsidR="0090758E">
        <w:rPr>
          <w:rFonts w:ascii="Times New Roman" w:hAnsi="Times New Roman"/>
          <w:b/>
          <w:sz w:val="28"/>
          <w:szCs w:val="28"/>
          <w:lang w:val="en-US"/>
        </w:rPr>
        <w:t>8</w:t>
      </w:r>
      <w:r w:rsidR="0065499B" w:rsidRPr="00FA46AE">
        <w:rPr>
          <w:rFonts w:ascii="Times New Roman" w:hAnsi="Times New Roman"/>
          <w:b/>
          <w:sz w:val="28"/>
          <w:szCs w:val="28"/>
          <w:lang w:val="en-US"/>
        </w:rPr>
        <w:t>.</w:t>
      </w:r>
      <w:r w:rsidR="0065499B">
        <w:rPr>
          <w:b/>
          <w:sz w:val="28"/>
          <w:szCs w:val="28"/>
          <w:lang w:val="en-US"/>
        </w:rPr>
        <w:t xml:space="preserve"> </w:t>
      </w:r>
      <w:r w:rsidR="00FA46AE" w:rsidRPr="00FA46AE">
        <w:rPr>
          <w:rFonts w:ascii="Times New Roman" w:hAnsi="Times New Roman"/>
          <w:b/>
          <w:sz w:val="28"/>
          <w:szCs w:val="28"/>
          <w:lang w:val="ro-RO"/>
        </w:rPr>
        <w:t xml:space="preserve">Cu privire la modificarea deciziei Consiliului raional Basarabeasca nr. </w:t>
      </w:r>
      <w:r w:rsidR="00665CF2">
        <w:rPr>
          <w:rFonts w:ascii="Times New Roman" w:hAnsi="Times New Roman"/>
          <w:b/>
          <w:sz w:val="28"/>
          <w:szCs w:val="28"/>
          <w:lang w:val="ro-RO"/>
        </w:rPr>
        <w:t xml:space="preserve"> </w:t>
      </w:r>
    </w:p>
    <w:p w:rsidR="00665CF2" w:rsidRDefault="00665CF2" w:rsidP="00FA46AE">
      <w:pPr>
        <w:pStyle w:val="a6"/>
        <w:rPr>
          <w:rFonts w:ascii="Times New Roman" w:hAnsi="Times New Roman"/>
          <w:b/>
          <w:sz w:val="28"/>
          <w:szCs w:val="28"/>
          <w:lang w:val="ro-RO"/>
        </w:rPr>
      </w:pPr>
      <w:r>
        <w:rPr>
          <w:rFonts w:ascii="Times New Roman" w:hAnsi="Times New Roman"/>
          <w:b/>
          <w:sz w:val="28"/>
          <w:szCs w:val="28"/>
          <w:lang w:val="ro-RO"/>
        </w:rPr>
        <w:t xml:space="preserve">      </w:t>
      </w:r>
      <w:r w:rsidR="00FA46AE" w:rsidRPr="00FA46AE">
        <w:rPr>
          <w:rFonts w:ascii="Times New Roman" w:hAnsi="Times New Roman"/>
          <w:b/>
          <w:sz w:val="28"/>
          <w:szCs w:val="28"/>
          <w:lang w:val="ro-RO"/>
        </w:rPr>
        <w:t xml:space="preserve">07/06 din 25 august 2016 „Cu privire la instituirea Comisiei pentru </w:t>
      </w:r>
    </w:p>
    <w:p w:rsidR="00FA46AE" w:rsidRPr="00FA46AE" w:rsidRDefault="00665CF2" w:rsidP="00FA46AE">
      <w:pPr>
        <w:pStyle w:val="a6"/>
        <w:rPr>
          <w:rFonts w:ascii="Times New Roman" w:hAnsi="Times New Roman"/>
          <w:b/>
          <w:sz w:val="28"/>
          <w:szCs w:val="28"/>
          <w:lang w:val="ro-RO"/>
        </w:rPr>
      </w:pPr>
      <w:r>
        <w:rPr>
          <w:rFonts w:ascii="Times New Roman" w:hAnsi="Times New Roman"/>
          <w:b/>
          <w:sz w:val="28"/>
          <w:szCs w:val="28"/>
          <w:lang w:val="ro-RO"/>
        </w:rPr>
        <w:t xml:space="preserve">      </w:t>
      </w:r>
      <w:r w:rsidR="00FA46AE" w:rsidRPr="00FA46AE">
        <w:rPr>
          <w:rFonts w:ascii="Times New Roman" w:hAnsi="Times New Roman"/>
          <w:b/>
          <w:sz w:val="28"/>
          <w:szCs w:val="28"/>
          <w:lang w:val="ro-RO"/>
        </w:rPr>
        <w:t>securitatea circulaţiei rutiere din raion”.</w:t>
      </w:r>
    </w:p>
    <w:p w:rsidR="00FA46AE" w:rsidRDefault="00FA46AE" w:rsidP="00570F70">
      <w:pPr>
        <w:rPr>
          <w:b/>
          <w:sz w:val="28"/>
          <w:szCs w:val="28"/>
          <w:lang w:val="en-US"/>
        </w:rPr>
      </w:pPr>
      <w:r>
        <w:rPr>
          <w:rFonts w:eastAsia="Times New Roman"/>
          <w:i/>
          <w:sz w:val="28"/>
          <w:szCs w:val="28"/>
          <w:lang w:val="ro-RO" w:eastAsia="ru-RU"/>
        </w:rPr>
        <w:t xml:space="preserve">      Raportor: Petru Scutari, vicepreşedinte al raionului pe probleme economice</w:t>
      </w:r>
    </w:p>
    <w:p w:rsidR="00665CF2" w:rsidRDefault="00AF76E6" w:rsidP="00570F70">
      <w:pPr>
        <w:rPr>
          <w:b/>
          <w:sz w:val="28"/>
          <w:szCs w:val="28"/>
          <w:lang w:val="ro-RO"/>
        </w:rPr>
      </w:pPr>
      <w:r>
        <w:rPr>
          <w:b/>
          <w:sz w:val="28"/>
          <w:szCs w:val="28"/>
          <w:lang w:val="en-US"/>
        </w:rPr>
        <w:t>1</w:t>
      </w:r>
      <w:r w:rsidR="0090758E">
        <w:rPr>
          <w:b/>
          <w:sz w:val="28"/>
          <w:szCs w:val="28"/>
          <w:lang w:val="en-US"/>
        </w:rPr>
        <w:t>9</w:t>
      </w:r>
      <w:r w:rsidR="00FA46AE">
        <w:rPr>
          <w:b/>
          <w:sz w:val="28"/>
          <w:szCs w:val="28"/>
          <w:lang w:val="en-US"/>
        </w:rPr>
        <w:t xml:space="preserve">. </w:t>
      </w:r>
      <w:r w:rsidR="002A4C80" w:rsidRPr="00FA46AE">
        <w:rPr>
          <w:b/>
          <w:sz w:val="28"/>
          <w:szCs w:val="28"/>
          <w:lang w:val="ro-RO"/>
        </w:rPr>
        <w:t>Cu privire la</w:t>
      </w:r>
      <w:r w:rsidR="002A4C80">
        <w:rPr>
          <w:b/>
          <w:sz w:val="28"/>
          <w:szCs w:val="28"/>
          <w:lang w:val="ro-RO"/>
        </w:rPr>
        <w:t xml:space="preserve"> completarea componenţei nominale a Comisiei consultative </w:t>
      </w:r>
    </w:p>
    <w:p w:rsidR="002A4C80" w:rsidRDefault="00665CF2" w:rsidP="00570F70">
      <w:pPr>
        <w:rPr>
          <w:b/>
          <w:sz w:val="28"/>
          <w:szCs w:val="28"/>
          <w:lang w:val="ro-RO"/>
        </w:rPr>
      </w:pPr>
      <w:r>
        <w:rPr>
          <w:b/>
          <w:sz w:val="28"/>
          <w:szCs w:val="28"/>
          <w:lang w:val="ro-RO"/>
        </w:rPr>
        <w:t xml:space="preserve">      </w:t>
      </w:r>
      <w:r w:rsidR="002A4C80">
        <w:rPr>
          <w:b/>
          <w:sz w:val="28"/>
          <w:szCs w:val="28"/>
          <w:lang w:val="ro-RO"/>
        </w:rPr>
        <w:t>de specialitate a Consiliului raional.</w:t>
      </w:r>
    </w:p>
    <w:p w:rsidR="002A4C80" w:rsidRDefault="002A4C80" w:rsidP="00570F70">
      <w:pPr>
        <w:rPr>
          <w:b/>
          <w:sz w:val="28"/>
          <w:szCs w:val="28"/>
          <w:lang w:val="en-US"/>
        </w:rPr>
      </w:pPr>
      <w:r>
        <w:rPr>
          <w:rFonts w:eastAsia="Times New Roman"/>
          <w:i/>
          <w:sz w:val="28"/>
          <w:szCs w:val="28"/>
          <w:lang w:val="ro-RO" w:eastAsia="ru-RU"/>
        </w:rPr>
        <w:t xml:space="preserve">      Raportor: Gheorghe Liviţchi, secretar interimar al Consiliului raional</w:t>
      </w:r>
    </w:p>
    <w:p w:rsidR="00570F70" w:rsidRDefault="0090758E" w:rsidP="00570F70">
      <w:pPr>
        <w:rPr>
          <w:b/>
          <w:sz w:val="28"/>
          <w:szCs w:val="28"/>
          <w:lang w:val="en-US"/>
        </w:rPr>
      </w:pPr>
      <w:r>
        <w:rPr>
          <w:b/>
          <w:sz w:val="28"/>
          <w:szCs w:val="28"/>
          <w:lang w:val="en-US"/>
        </w:rPr>
        <w:t>20</w:t>
      </w:r>
      <w:r w:rsidR="002A4C80">
        <w:rPr>
          <w:b/>
          <w:sz w:val="28"/>
          <w:szCs w:val="28"/>
          <w:lang w:val="en-US"/>
        </w:rPr>
        <w:t xml:space="preserve">. </w:t>
      </w:r>
      <w:r w:rsidR="00570F70" w:rsidRPr="00D5091A">
        <w:rPr>
          <w:b/>
          <w:sz w:val="28"/>
          <w:szCs w:val="28"/>
          <w:lang w:val="en-US"/>
        </w:rPr>
        <w:t xml:space="preserve">Cu privire la desemnarea unui consilier care </w:t>
      </w:r>
      <w:proofErr w:type="gramStart"/>
      <w:r w:rsidR="00570F70" w:rsidRPr="00D5091A">
        <w:rPr>
          <w:b/>
          <w:sz w:val="28"/>
          <w:szCs w:val="28"/>
          <w:lang w:val="en-US"/>
        </w:rPr>
        <w:t>va</w:t>
      </w:r>
      <w:proofErr w:type="gramEnd"/>
      <w:r w:rsidR="00570F70" w:rsidRPr="00D5091A">
        <w:rPr>
          <w:b/>
          <w:sz w:val="28"/>
          <w:szCs w:val="28"/>
          <w:lang w:val="en-US"/>
        </w:rPr>
        <w:t xml:space="preserve"> semna deciziile </w:t>
      </w:r>
    </w:p>
    <w:p w:rsidR="00665CF2" w:rsidRDefault="00570F70" w:rsidP="00570F70">
      <w:pPr>
        <w:rPr>
          <w:b/>
          <w:sz w:val="28"/>
          <w:szCs w:val="28"/>
          <w:lang w:val="en-US"/>
        </w:rPr>
      </w:pPr>
      <w:r>
        <w:rPr>
          <w:b/>
          <w:sz w:val="28"/>
          <w:szCs w:val="28"/>
          <w:lang w:val="en-US"/>
        </w:rPr>
        <w:t xml:space="preserve">      </w:t>
      </w:r>
      <w:proofErr w:type="gramStart"/>
      <w:r w:rsidRPr="00D5091A">
        <w:rPr>
          <w:b/>
          <w:sz w:val="28"/>
          <w:szCs w:val="28"/>
          <w:lang w:val="en-US"/>
        </w:rPr>
        <w:t xml:space="preserve">Consiliului </w:t>
      </w:r>
      <w:r>
        <w:rPr>
          <w:b/>
          <w:sz w:val="28"/>
          <w:szCs w:val="28"/>
          <w:lang w:val="en-US"/>
        </w:rPr>
        <w:t xml:space="preserve"> </w:t>
      </w:r>
      <w:r w:rsidRPr="00D5091A">
        <w:rPr>
          <w:b/>
          <w:sz w:val="28"/>
          <w:szCs w:val="28"/>
          <w:lang w:val="en-US"/>
        </w:rPr>
        <w:t>în</w:t>
      </w:r>
      <w:proofErr w:type="gramEnd"/>
      <w:r w:rsidRPr="00D5091A">
        <w:rPr>
          <w:b/>
          <w:sz w:val="28"/>
          <w:szCs w:val="28"/>
          <w:lang w:val="en-US"/>
        </w:rPr>
        <w:t xml:space="preserve"> cazul în care </w:t>
      </w:r>
      <w:r>
        <w:rPr>
          <w:b/>
          <w:sz w:val="28"/>
          <w:szCs w:val="28"/>
          <w:lang w:val="en-US"/>
        </w:rPr>
        <w:t>p</w:t>
      </w:r>
      <w:r w:rsidRPr="00D5091A">
        <w:rPr>
          <w:b/>
          <w:sz w:val="28"/>
          <w:szCs w:val="28"/>
          <w:lang w:val="en-US"/>
        </w:rPr>
        <w:t xml:space="preserve">reşedintele şedinţei va fi în imposibilitate de a </w:t>
      </w:r>
    </w:p>
    <w:p w:rsidR="00DF274E" w:rsidRDefault="00665CF2" w:rsidP="00570F70">
      <w:pPr>
        <w:rPr>
          <w:b/>
          <w:sz w:val="28"/>
          <w:szCs w:val="28"/>
          <w:lang w:val="en-US"/>
        </w:rPr>
        <w:sectPr w:rsidR="00DF274E" w:rsidSect="00E528E3">
          <w:pgSz w:w="11906" w:h="16838"/>
          <w:pgMar w:top="1134" w:right="851" w:bottom="851" w:left="1701" w:header="709" w:footer="709" w:gutter="0"/>
          <w:cols w:space="708"/>
          <w:docGrid w:linePitch="360"/>
        </w:sectPr>
      </w:pPr>
      <w:r>
        <w:rPr>
          <w:b/>
          <w:sz w:val="28"/>
          <w:szCs w:val="28"/>
          <w:lang w:val="en-US"/>
        </w:rPr>
        <w:t xml:space="preserve">      </w:t>
      </w:r>
      <w:proofErr w:type="gramStart"/>
      <w:r w:rsidR="008B36C9">
        <w:rPr>
          <w:b/>
          <w:sz w:val="28"/>
          <w:szCs w:val="28"/>
          <w:lang w:val="en-US"/>
        </w:rPr>
        <w:t>le</w:t>
      </w:r>
      <w:proofErr w:type="gramEnd"/>
      <w:r w:rsidR="008B36C9">
        <w:rPr>
          <w:b/>
          <w:sz w:val="28"/>
          <w:szCs w:val="28"/>
          <w:lang w:val="en-US"/>
        </w:rPr>
        <w:t xml:space="preserve"> semna.</w:t>
      </w:r>
    </w:p>
    <w:p w:rsidR="00B56C2E" w:rsidRDefault="00B56C2E" w:rsidP="00B56C2E">
      <w:pPr>
        <w:jc w:val="center"/>
        <w:rPr>
          <w:sz w:val="28"/>
          <w:szCs w:val="28"/>
          <w:lang w:val="ro-RO"/>
        </w:rPr>
      </w:pPr>
      <w:r>
        <w:rPr>
          <w:noProof/>
          <w:sz w:val="28"/>
          <w:szCs w:val="28"/>
          <w:lang w:eastAsia="ru-RU"/>
        </w:rPr>
        <w:lastRenderedPageBreak/>
        <w:drawing>
          <wp:anchor distT="0" distB="0" distL="114300" distR="114300" simplePos="0" relativeHeight="251829248" behindDoc="1" locked="0" layoutInCell="1" allowOverlap="1" wp14:anchorId="2467D129" wp14:editId="3DCFDF5F">
            <wp:simplePos x="0" y="0"/>
            <wp:positionH relativeFrom="column">
              <wp:posOffset>0</wp:posOffset>
            </wp:positionH>
            <wp:positionV relativeFrom="paragraph">
              <wp:posOffset>0</wp:posOffset>
            </wp:positionV>
            <wp:extent cx="889000" cy="729615"/>
            <wp:effectExtent l="0" t="0" r="6350" b="0"/>
            <wp:wrapNone/>
            <wp:docPr id="28" name="Рисунок 2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830272" behindDoc="1" locked="0" layoutInCell="1" allowOverlap="1" wp14:anchorId="6AB9124E" wp14:editId="59002F86">
            <wp:simplePos x="0" y="0"/>
            <wp:positionH relativeFrom="column">
              <wp:posOffset>5143500</wp:posOffset>
            </wp:positionH>
            <wp:positionV relativeFrom="paragraph">
              <wp:posOffset>0</wp:posOffset>
            </wp:positionV>
            <wp:extent cx="628015" cy="750570"/>
            <wp:effectExtent l="0" t="0" r="635" b="0"/>
            <wp:wrapNone/>
            <wp:docPr id="29" name="Рисунок 29"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B56C2E" w:rsidRPr="00196768" w:rsidRDefault="00B56C2E" w:rsidP="00B56C2E">
      <w:pPr>
        <w:jc w:val="center"/>
        <w:rPr>
          <w:sz w:val="16"/>
          <w:szCs w:val="16"/>
          <w:lang w:val="ro-RO"/>
        </w:rPr>
      </w:pPr>
    </w:p>
    <w:p w:rsidR="00B56C2E" w:rsidRPr="0083715A" w:rsidRDefault="00B56C2E" w:rsidP="00B56C2E">
      <w:pPr>
        <w:jc w:val="center"/>
        <w:rPr>
          <w:b/>
          <w:sz w:val="16"/>
          <w:szCs w:val="16"/>
          <w:lang w:val="ro-RO"/>
        </w:rPr>
      </w:pPr>
      <w:r w:rsidRPr="00633E46">
        <w:rPr>
          <w:b/>
          <w:sz w:val="28"/>
          <w:szCs w:val="28"/>
          <w:lang w:val="ro-RO"/>
        </w:rPr>
        <w:t xml:space="preserve">CONSILIUL RAIONAL  BASARABEASCA            </w:t>
      </w:r>
    </w:p>
    <w:p w:rsidR="00B56C2E" w:rsidRDefault="00B56C2E" w:rsidP="00B56C2E">
      <w:pPr>
        <w:jc w:val="center"/>
        <w:rPr>
          <w:sz w:val="16"/>
          <w:szCs w:val="16"/>
          <w:lang w:val="ro-RO"/>
        </w:rPr>
      </w:pPr>
      <w:r>
        <w:rPr>
          <w:sz w:val="16"/>
          <w:szCs w:val="16"/>
          <w:lang w:val="ro-RO"/>
        </w:rPr>
        <w:t>MD-6702, or. Basarabeasca, str. K. Marx, 55</w:t>
      </w:r>
    </w:p>
    <w:p w:rsidR="00B56C2E" w:rsidRDefault="00B56C2E" w:rsidP="00B56C2E">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3" w:history="1">
        <w:r w:rsidRPr="00A310B8">
          <w:rPr>
            <w:rStyle w:val="a3"/>
            <w:lang w:val="en-US"/>
          </w:rPr>
          <w:t>consiliul@basarabeasca.md</w:t>
        </w:r>
      </w:hyperlink>
    </w:p>
    <w:p w:rsidR="00B56C2E" w:rsidRDefault="00B56C2E" w:rsidP="00B56C2E">
      <w:pPr>
        <w:jc w:val="right"/>
        <w:rPr>
          <w:b/>
          <w:sz w:val="16"/>
          <w:szCs w:val="16"/>
          <w:lang w:val="ro-RO"/>
        </w:rPr>
      </w:pPr>
      <w:r>
        <w:rPr>
          <w:b/>
          <w:sz w:val="16"/>
          <w:szCs w:val="16"/>
          <w:lang w:val="ro-RO"/>
        </w:rPr>
        <w:t xml:space="preserve">proiect </w:t>
      </w:r>
    </w:p>
    <w:p w:rsidR="00B56C2E" w:rsidRPr="000D5ADC" w:rsidRDefault="00B56C2E" w:rsidP="00B56C2E">
      <w:pPr>
        <w:pStyle w:val="a4"/>
        <w:tabs>
          <w:tab w:val="left" w:pos="8085"/>
          <w:tab w:val="left" w:pos="8325"/>
        </w:tabs>
        <w:ind w:firstLine="0"/>
        <w:jc w:val="right"/>
        <w:rPr>
          <w:sz w:val="20"/>
        </w:rPr>
      </w:pPr>
      <w:r w:rsidRPr="00731A28">
        <w:rPr>
          <w:sz w:val="18"/>
          <w:szCs w:val="18"/>
        </w:rPr>
        <w:tab/>
      </w:r>
      <w:r w:rsidRPr="00731A28">
        <w:rPr>
          <w:sz w:val="18"/>
          <w:szCs w:val="18"/>
          <w:u w:val="single"/>
          <w:lang w:val="en-GB"/>
        </w:rPr>
        <w:t xml:space="preserve"> </w:t>
      </w:r>
    </w:p>
    <w:p w:rsidR="00B56C2E" w:rsidRPr="00D3289D" w:rsidRDefault="00B56C2E" w:rsidP="00B56C2E">
      <w:pPr>
        <w:jc w:val="center"/>
        <w:rPr>
          <w:b/>
          <w:sz w:val="32"/>
          <w:szCs w:val="32"/>
          <w:lang w:val="ro-RO"/>
        </w:rPr>
      </w:pPr>
      <w:r>
        <w:rPr>
          <w:b/>
          <w:sz w:val="32"/>
          <w:szCs w:val="32"/>
          <w:lang w:val="ro-RO"/>
        </w:rPr>
        <w:t xml:space="preserve"> </w:t>
      </w:r>
      <w:r w:rsidRPr="00D3289D">
        <w:rPr>
          <w:b/>
          <w:sz w:val="32"/>
          <w:szCs w:val="32"/>
          <w:lang w:val="ro-RO"/>
        </w:rPr>
        <w:t>DECIZIE</w:t>
      </w:r>
    </w:p>
    <w:p w:rsidR="00B56C2E" w:rsidRPr="00D3289D" w:rsidRDefault="00B56C2E" w:rsidP="00B56C2E">
      <w:pPr>
        <w:jc w:val="center"/>
        <w:rPr>
          <w:sz w:val="28"/>
          <w:szCs w:val="28"/>
          <w:lang w:val="en-GB"/>
        </w:rPr>
      </w:pPr>
      <w:r w:rsidRPr="00D3289D">
        <w:rPr>
          <w:sz w:val="28"/>
          <w:szCs w:val="28"/>
        </w:rPr>
        <w:t>РЕШЕНИЕ</w:t>
      </w:r>
    </w:p>
    <w:p w:rsidR="00B56C2E" w:rsidRPr="000D5ADC" w:rsidRDefault="00B56C2E" w:rsidP="00B56C2E">
      <w:pPr>
        <w:jc w:val="center"/>
        <w:rPr>
          <w:b/>
          <w:sz w:val="32"/>
          <w:szCs w:val="32"/>
          <w:lang w:val="ro-RO"/>
        </w:rPr>
      </w:pPr>
      <w:r w:rsidRPr="00D3289D">
        <w:rPr>
          <w:b/>
          <w:sz w:val="32"/>
          <w:szCs w:val="32"/>
          <w:lang w:val="ro-RO"/>
        </w:rPr>
        <w:t>a Consiliului Raional Basarabeasca</w:t>
      </w:r>
    </w:p>
    <w:p w:rsidR="00B56C2E" w:rsidRPr="00922662" w:rsidRDefault="00B56C2E" w:rsidP="00B56C2E">
      <w:pPr>
        <w:rPr>
          <w:sz w:val="28"/>
          <w:szCs w:val="28"/>
          <w:lang w:val="ro-RO"/>
        </w:rPr>
      </w:pPr>
      <w:r w:rsidRPr="00F8340D">
        <w:rPr>
          <w:sz w:val="28"/>
          <w:szCs w:val="28"/>
          <w:lang w:val="ro-RO"/>
        </w:rPr>
        <w:t xml:space="preserve">din </w:t>
      </w:r>
      <w:r>
        <w:rPr>
          <w:sz w:val="28"/>
          <w:szCs w:val="28"/>
          <w:lang w:val="ro-RO"/>
        </w:rPr>
        <w:t>21 mai</w:t>
      </w:r>
      <w:r w:rsidRPr="00F8340D">
        <w:rPr>
          <w:sz w:val="28"/>
          <w:szCs w:val="28"/>
          <w:lang w:val="ro-RO"/>
        </w:rPr>
        <w:t xml:space="preserve">  20</w:t>
      </w:r>
      <w:r>
        <w:rPr>
          <w:sz w:val="28"/>
          <w:szCs w:val="28"/>
          <w:lang w:val="ro-RO"/>
        </w:rPr>
        <w:t xml:space="preserve">20                         </w:t>
      </w:r>
      <w:r w:rsidRPr="00F8340D">
        <w:rPr>
          <w:sz w:val="28"/>
          <w:szCs w:val="28"/>
          <w:lang w:val="ro-RO"/>
        </w:rPr>
        <w:t xml:space="preserve">               </w:t>
      </w:r>
      <w:r>
        <w:rPr>
          <w:sz w:val="28"/>
          <w:szCs w:val="28"/>
          <w:lang w:val="ro-RO"/>
        </w:rPr>
        <w:t xml:space="preserve">                                                </w:t>
      </w:r>
      <w:r w:rsidRPr="00F8340D">
        <w:rPr>
          <w:sz w:val="28"/>
          <w:szCs w:val="28"/>
          <w:lang w:val="ro-RO"/>
        </w:rPr>
        <w:t>nr.</w:t>
      </w:r>
      <w:r>
        <w:rPr>
          <w:sz w:val="28"/>
          <w:szCs w:val="28"/>
          <w:lang w:val="ro-RO"/>
        </w:rPr>
        <w:t xml:space="preserve"> 03/01</w:t>
      </w:r>
    </w:p>
    <w:p w:rsidR="00B56C2E" w:rsidRPr="008E620B" w:rsidRDefault="00B56C2E" w:rsidP="00B56C2E">
      <w:pPr>
        <w:tabs>
          <w:tab w:val="left" w:pos="5640"/>
        </w:tabs>
        <w:rPr>
          <w:sz w:val="16"/>
          <w:szCs w:val="16"/>
          <w:lang w:val="ro-RO"/>
        </w:rPr>
      </w:pPr>
    </w:p>
    <w:p w:rsidR="00822F20" w:rsidRDefault="00B56C2E" w:rsidP="00B56C2E">
      <w:pPr>
        <w:jc w:val="both"/>
        <w:rPr>
          <w:sz w:val="28"/>
          <w:szCs w:val="28"/>
          <w:lang w:val="ro-RO"/>
        </w:rPr>
      </w:pPr>
      <w:r w:rsidRPr="00822F20">
        <w:rPr>
          <w:sz w:val="28"/>
          <w:szCs w:val="28"/>
          <w:lang w:val="en-US"/>
        </w:rPr>
        <w:t xml:space="preserve">Cu privire la </w:t>
      </w:r>
      <w:r w:rsidR="0084235D" w:rsidRPr="00822F20">
        <w:rPr>
          <w:sz w:val="28"/>
          <w:szCs w:val="28"/>
          <w:lang w:val="ro-RO"/>
        </w:rPr>
        <w:t>corelarea</w:t>
      </w:r>
      <w:r w:rsidRPr="00822F20">
        <w:rPr>
          <w:sz w:val="28"/>
          <w:szCs w:val="28"/>
          <w:lang w:val="en-US"/>
        </w:rPr>
        <w:t xml:space="preserve"> bugetului </w:t>
      </w:r>
      <w:r w:rsidRPr="00822F20">
        <w:rPr>
          <w:sz w:val="28"/>
          <w:szCs w:val="28"/>
          <w:lang w:val="ro-RO"/>
        </w:rPr>
        <w:t>raional</w:t>
      </w:r>
      <w:r w:rsidR="0084235D" w:rsidRPr="00822F20">
        <w:rPr>
          <w:sz w:val="28"/>
          <w:szCs w:val="28"/>
          <w:lang w:val="ro-RO"/>
        </w:rPr>
        <w:t xml:space="preserve"> </w:t>
      </w:r>
    </w:p>
    <w:p w:rsidR="00B56C2E" w:rsidRPr="00822F20" w:rsidRDefault="0084235D" w:rsidP="00B56C2E">
      <w:pPr>
        <w:jc w:val="both"/>
        <w:rPr>
          <w:sz w:val="28"/>
          <w:szCs w:val="28"/>
          <w:lang w:val="ro-RO"/>
        </w:rPr>
      </w:pPr>
      <w:r w:rsidRPr="00822F20">
        <w:rPr>
          <w:sz w:val="28"/>
          <w:szCs w:val="28"/>
          <w:lang w:val="ro-RO"/>
        </w:rPr>
        <w:t>pe anul curent</w:t>
      </w:r>
      <w:r w:rsidR="00822F20">
        <w:rPr>
          <w:sz w:val="28"/>
          <w:szCs w:val="28"/>
          <w:lang w:val="ro-RO"/>
        </w:rPr>
        <w:t xml:space="preserve"> </w:t>
      </w:r>
      <w:r w:rsidR="00B56C2E" w:rsidRPr="00822F20">
        <w:rPr>
          <w:sz w:val="28"/>
          <w:szCs w:val="28"/>
          <w:lang w:val="ro-RO"/>
        </w:rPr>
        <w:t>cu Legea bugetului de stat pe anul 2020</w:t>
      </w:r>
    </w:p>
    <w:p w:rsidR="00B56C2E" w:rsidRDefault="00B56C2E" w:rsidP="00B56C2E">
      <w:pPr>
        <w:tabs>
          <w:tab w:val="left" w:pos="5640"/>
        </w:tabs>
        <w:rPr>
          <w:sz w:val="28"/>
          <w:szCs w:val="28"/>
          <w:lang w:val="ro-RO"/>
        </w:rPr>
      </w:pPr>
    </w:p>
    <w:p w:rsidR="00B56C2E" w:rsidRPr="00B56C2E" w:rsidRDefault="00B56C2E" w:rsidP="00B56C2E">
      <w:pPr>
        <w:ind w:firstLine="567"/>
        <w:jc w:val="both"/>
        <w:rPr>
          <w:i/>
          <w:sz w:val="28"/>
          <w:szCs w:val="28"/>
          <w:lang w:val="ro-RO"/>
        </w:rPr>
      </w:pPr>
      <w:r>
        <w:rPr>
          <w:sz w:val="28"/>
          <w:szCs w:val="28"/>
          <w:lang w:val="ro-RO"/>
        </w:rPr>
        <w:t xml:space="preserve">În scopul aducerii bugetului raional </w:t>
      </w:r>
      <w:r w:rsidRPr="004A785B">
        <w:rPr>
          <w:sz w:val="28"/>
          <w:szCs w:val="28"/>
          <w:lang w:val="ro-RO"/>
        </w:rPr>
        <w:t>Basarabeasca</w:t>
      </w:r>
      <w:r>
        <w:rPr>
          <w:sz w:val="28"/>
          <w:szCs w:val="28"/>
          <w:lang w:val="ro-RO"/>
        </w:rPr>
        <w:t xml:space="preserve"> pe anul 2020 în concordanță cu </w:t>
      </w:r>
      <w:r w:rsidR="00822F20">
        <w:rPr>
          <w:sz w:val="28"/>
          <w:szCs w:val="28"/>
          <w:lang w:val="ro-RO"/>
        </w:rPr>
        <w:t xml:space="preserve">modificările la </w:t>
      </w:r>
      <w:r w:rsidRPr="004A785B">
        <w:rPr>
          <w:sz w:val="28"/>
          <w:szCs w:val="28"/>
          <w:lang w:val="ro-RO"/>
        </w:rPr>
        <w:t>Leg</w:t>
      </w:r>
      <w:r>
        <w:rPr>
          <w:sz w:val="28"/>
          <w:szCs w:val="28"/>
          <w:lang w:val="ro-RO"/>
        </w:rPr>
        <w:t>ea</w:t>
      </w:r>
      <w:r w:rsidRPr="004A785B">
        <w:rPr>
          <w:sz w:val="28"/>
          <w:szCs w:val="28"/>
          <w:lang w:val="ro-RO"/>
        </w:rPr>
        <w:t xml:space="preserve"> bugetului de stat pe anul 20</w:t>
      </w:r>
      <w:r>
        <w:rPr>
          <w:sz w:val="28"/>
          <w:szCs w:val="28"/>
          <w:lang w:val="ro-RO"/>
        </w:rPr>
        <w:t xml:space="preserve">20 </w:t>
      </w:r>
      <w:r w:rsidRPr="004A785B">
        <w:rPr>
          <w:sz w:val="28"/>
          <w:szCs w:val="28"/>
          <w:lang w:val="ro-RO"/>
        </w:rPr>
        <w:t xml:space="preserve"> nr.</w:t>
      </w:r>
      <w:r>
        <w:rPr>
          <w:sz w:val="28"/>
          <w:szCs w:val="28"/>
          <w:lang w:val="ro-RO"/>
        </w:rPr>
        <w:t>172</w:t>
      </w:r>
      <w:r w:rsidR="00822F20">
        <w:rPr>
          <w:sz w:val="28"/>
          <w:szCs w:val="28"/>
          <w:lang w:val="ro-RO"/>
        </w:rPr>
        <w:t xml:space="preserve">/2019, operate prin Legea Parlamentului nr. 61 din 23 aprilie 2020 </w:t>
      </w:r>
      <w:r w:rsidR="00FD29BE">
        <w:rPr>
          <w:i/>
          <w:sz w:val="28"/>
          <w:szCs w:val="28"/>
          <w:lang w:val="ro-RO"/>
        </w:rPr>
        <w:t>(MO</w:t>
      </w:r>
      <w:r w:rsidRPr="004A785B">
        <w:rPr>
          <w:i/>
          <w:sz w:val="28"/>
          <w:szCs w:val="28"/>
          <w:lang w:val="ro-RO"/>
        </w:rPr>
        <w:t xml:space="preserve"> nr. </w:t>
      </w:r>
      <w:r>
        <w:rPr>
          <w:i/>
          <w:sz w:val="28"/>
          <w:szCs w:val="28"/>
          <w:lang w:val="ro-RO"/>
        </w:rPr>
        <w:t>108-109/2020</w:t>
      </w:r>
      <w:r w:rsidR="00822F20">
        <w:rPr>
          <w:i/>
          <w:sz w:val="28"/>
          <w:szCs w:val="28"/>
          <w:lang w:val="ro-RO"/>
        </w:rPr>
        <w:t xml:space="preserve"> art. 188</w:t>
      </w:r>
      <w:r w:rsidRPr="004A785B">
        <w:rPr>
          <w:i/>
          <w:sz w:val="28"/>
          <w:szCs w:val="28"/>
          <w:lang w:val="ro-RO"/>
        </w:rPr>
        <w:t>)</w:t>
      </w:r>
      <w:r>
        <w:rPr>
          <w:i/>
          <w:sz w:val="28"/>
          <w:szCs w:val="28"/>
          <w:lang w:val="ro-RO"/>
        </w:rPr>
        <w:t xml:space="preserve">, </w:t>
      </w:r>
      <w:r>
        <w:rPr>
          <w:sz w:val="28"/>
          <w:szCs w:val="28"/>
          <w:lang w:val="ro-RO"/>
        </w:rPr>
        <w:t xml:space="preserve">necesitatea ajustării în legătură cu aceasta a </w:t>
      </w:r>
      <w:r w:rsidRPr="00461E2B">
        <w:rPr>
          <w:sz w:val="28"/>
          <w:szCs w:val="28"/>
          <w:lang w:val="ro-RO"/>
        </w:rPr>
        <w:t xml:space="preserve"> </w:t>
      </w:r>
      <w:r>
        <w:rPr>
          <w:sz w:val="28"/>
          <w:szCs w:val="28"/>
          <w:lang w:val="ro-RO"/>
        </w:rPr>
        <w:t>t</w:t>
      </w:r>
      <w:r w:rsidRPr="004A785B">
        <w:rPr>
          <w:sz w:val="28"/>
          <w:szCs w:val="28"/>
          <w:lang w:val="ro-RO"/>
        </w:rPr>
        <w:t xml:space="preserve">ransferurilor </w:t>
      </w:r>
      <w:r>
        <w:rPr>
          <w:sz w:val="28"/>
          <w:szCs w:val="28"/>
          <w:lang w:val="ro-RO"/>
        </w:rPr>
        <w:t xml:space="preserve"> din fondul de susținere a populației pe anul 2020  pentru pachetul minim de servicii sociale și alte transferuri curente cu destinație generală pentru anul 2020 cu limitele finale ale transferurilor  de la bugetul de stat către bugetul raional, în baza circularei Ministerului Finanțelor nr. 06/2-07 din 29 aprilie 2020, în conformitate cu art. 55 alin. (5) al Legii finanțelor publice și responsabilității bugetar-fiscale nr. 181</w:t>
      </w:r>
      <w:r w:rsidR="006D64CC" w:rsidRPr="006D64CC">
        <w:rPr>
          <w:sz w:val="28"/>
          <w:szCs w:val="28"/>
          <w:lang w:val="en-US"/>
        </w:rPr>
        <w:t>/</w:t>
      </w:r>
      <w:r>
        <w:rPr>
          <w:sz w:val="28"/>
          <w:szCs w:val="28"/>
          <w:lang w:val="ro-RO"/>
        </w:rPr>
        <w:t xml:space="preserve">2014 </w:t>
      </w:r>
      <w:r w:rsidRPr="00B56C2E">
        <w:rPr>
          <w:i/>
          <w:sz w:val="28"/>
          <w:szCs w:val="28"/>
          <w:lang w:val="ro-RO"/>
        </w:rPr>
        <w:t>(MO nr. 223-230/2014 art.519)</w:t>
      </w:r>
      <w:r>
        <w:rPr>
          <w:sz w:val="28"/>
          <w:szCs w:val="28"/>
          <w:lang w:val="ro-RO"/>
        </w:rPr>
        <w:t xml:space="preserve">, art. 27 din Legea nr. 397/2003 privind finanțele publice locale </w:t>
      </w:r>
      <w:r w:rsidRPr="00351BA4">
        <w:rPr>
          <w:i/>
          <w:sz w:val="28"/>
          <w:szCs w:val="28"/>
          <w:lang w:val="ro-RO"/>
        </w:rPr>
        <w:t>(MO nr. 248-253/2003 art.996)</w:t>
      </w:r>
      <w:r>
        <w:rPr>
          <w:sz w:val="28"/>
          <w:szCs w:val="28"/>
          <w:lang w:val="ro-RO"/>
        </w:rPr>
        <w:t>, și art. 53 alin. (1) lit. i) și art. 54 alin. (1) din Legea nr. 436/2006</w:t>
      </w:r>
      <w:r w:rsidR="006D64CC" w:rsidRPr="00CB064A">
        <w:rPr>
          <w:sz w:val="28"/>
          <w:szCs w:val="28"/>
          <w:lang w:val="en-US"/>
        </w:rPr>
        <w:t xml:space="preserve"> </w:t>
      </w:r>
      <w:r w:rsidRPr="00351BA4">
        <w:rPr>
          <w:i/>
          <w:sz w:val="28"/>
          <w:szCs w:val="28"/>
          <w:lang w:val="ro-RO"/>
        </w:rPr>
        <w:t>(MO nr. 32-35 art.116)</w:t>
      </w:r>
      <w:r w:rsidRPr="00B56C2E">
        <w:rPr>
          <w:sz w:val="28"/>
          <w:szCs w:val="28"/>
          <w:lang w:val="en-US"/>
        </w:rPr>
        <w:t>, Consiliul raional Basarabeasca</w:t>
      </w:r>
    </w:p>
    <w:p w:rsidR="00B56C2E" w:rsidRPr="00B56C2E" w:rsidRDefault="00B56C2E" w:rsidP="00B56C2E">
      <w:pPr>
        <w:ind w:firstLine="567"/>
        <w:jc w:val="both"/>
        <w:rPr>
          <w:sz w:val="16"/>
          <w:szCs w:val="16"/>
          <w:lang w:val="ro-RO"/>
        </w:rPr>
      </w:pPr>
    </w:p>
    <w:p w:rsidR="00B56C2E" w:rsidRPr="004A785B" w:rsidRDefault="00B56C2E" w:rsidP="00B56C2E">
      <w:pPr>
        <w:jc w:val="center"/>
        <w:rPr>
          <w:b/>
          <w:sz w:val="28"/>
          <w:szCs w:val="28"/>
          <w:lang w:val="ro-RO"/>
        </w:rPr>
      </w:pPr>
      <w:r w:rsidRPr="004A785B">
        <w:rPr>
          <w:b/>
          <w:sz w:val="28"/>
          <w:szCs w:val="28"/>
          <w:lang w:val="ro-RO"/>
        </w:rPr>
        <w:t>D</w:t>
      </w:r>
      <w:r>
        <w:rPr>
          <w:b/>
          <w:sz w:val="28"/>
          <w:szCs w:val="28"/>
          <w:lang w:val="ro-RO"/>
        </w:rPr>
        <w:t xml:space="preserve"> </w:t>
      </w:r>
      <w:r w:rsidRPr="004A785B">
        <w:rPr>
          <w:b/>
          <w:sz w:val="28"/>
          <w:szCs w:val="28"/>
          <w:lang w:val="ro-RO"/>
        </w:rPr>
        <w:t>I</w:t>
      </w:r>
      <w:r>
        <w:rPr>
          <w:b/>
          <w:sz w:val="28"/>
          <w:szCs w:val="28"/>
          <w:lang w:val="ro-RO"/>
        </w:rPr>
        <w:t xml:space="preserve"> S P U N</w:t>
      </w:r>
      <w:r w:rsidRPr="004A785B">
        <w:rPr>
          <w:b/>
          <w:sz w:val="28"/>
          <w:szCs w:val="28"/>
          <w:lang w:val="ro-RO"/>
        </w:rPr>
        <w:t>:</w:t>
      </w:r>
    </w:p>
    <w:p w:rsidR="00B56C2E" w:rsidRPr="00B56C2E" w:rsidRDefault="00B56C2E" w:rsidP="00B56C2E">
      <w:pPr>
        <w:jc w:val="center"/>
        <w:rPr>
          <w:b/>
          <w:sz w:val="16"/>
          <w:szCs w:val="16"/>
          <w:lang w:val="ro-RO"/>
        </w:rPr>
      </w:pPr>
    </w:p>
    <w:p w:rsidR="00B56C2E" w:rsidRPr="00940BD7" w:rsidRDefault="00B56C2E" w:rsidP="001929A3">
      <w:pPr>
        <w:pStyle w:val="a8"/>
        <w:numPr>
          <w:ilvl w:val="0"/>
          <w:numId w:val="63"/>
        </w:numPr>
        <w:spacing w:after="200" w:line="276" w:lineRule="auto"/>
        <w:ind w:left="0" w:firstLine="360"/>
        <w:jc w:val="both"/>
        <w:rPr>
          <w:sz w:val="28"/>
          <w:szCs w:val="28"/>
          <w:lang w:val="ro-RO"/>
        </w:rPr>
      </w:pPr>
      <w:r w:rsidRPr="00C8510A">
        <w:rPr>
          <w:sz w:val="28"/>
          <w:szCs w:val="28"/>
          <w:lang w:val="ro-RO"/>
        </w:rPr>
        <w:t>Se</w:t>
      </w:r>
      <w:r>
        <w:rPr>
          <w:sz w:val="28"/>
          <w:szCs w:val="28"/>
          <w:lang w:val="ro-RO"/>
        </w:rPr>
        <w:t xml:space="preserve"> aprobă modificarea </w:t>
      </w:r>
      <w:r w:rsidRPr="00C8510A">
        <w:rPr>
          <w:sz w:val="28"/>
          <w:szCs w:val="28"/>
          <w:lang w:val="ro-RO"/>
        </w:rPr>
        <w:t>bugetul</w:t>
      </w:r>
      <w:r>
        <w:rPr>
          <w:sz w:val="28"/>
          <w:szCs w:val="28"/>
          <w:lang w:val="ro-RO"/>
        </w:rPr>
        <w:t>ui</w:t>
      </w:r>
      <w:r w:rsidRPr="00C8510A">
        <w:rPr>
          <w:sz w:val="28"/>
          <w:szCs w:val="28"/>
          <w:lang w:val="ro-RO"/>
        </w:rPr>
        <w:t xml:space="preserve"> raional </w:t>
      </w:r>
      <w:r>
        <w:rPr>
          <w:sz w:val="28"/>
          <w:szCs w:val="28"/>
          <w:lang w:val="ro-RO"/>
        </w:rPr>
        <w:t xml:space="preserve">Basarabeasca  </w:t>
      </w:r>
      <w:r w:rsidRPr="00C8510A">
        <w:rPr>
          <w:sz w:val="28"/>
          <w:szCs w:val="28"/>
          <w:lang w:val="ro-RO"/>
        </w:rPr>
        <w:t>pe anul 2020</w:t>
      </w:r>
      <w:r>
        <w:rPr>
          <w:sz w:val="28"/>
          <w:szCs w:val="28"/>
          <w:lang w:val="ro-RO"/>
        </w:rPr>
        <w:t xml:space="preserve"> în legătură cu repartizarea de la bugetul de stat către bugetul raional a transferurilor suplimentare în </w:t>
      </w:r>
      <w:r w:rsidRPr="00C8510A">
        <w:rPr>
          <w:sz w:val="28"/>
          <w:szCs w:val="28"/>
          <w:lang w:val="ro-RO"/>
        </w:rPr>
        <w:t xml:space="preserve"> sum</w:t>
      </w:r>
      <w:r>
        <w:rPr>
          <w:sz w:val="28"/>
          <w:szCs w:val="28"/>
          <w:lang w:val="ro-RO"/>
        </w:rPr>
        <w:t>ă</w:t>
      </w:r>
      <w:r w:rsidRPr="00C8510A">
        <w:rPr>
          <w:sz w:val="28"/>
          <w:szCs w:val="28"/>
          <w:lang w:val="ro-RO"/>
        </w:rPr>
        <w:t xml:space="preserve"> de </w:t>
      </w:r>
      <w:r w:rsidRPr="00C8510A">
        <w:rPr>
          <w:b/>
          <w:sz w:val="28"/>
          <w:szCs w:val="28"/>
          <w:lang w:val="ro-RO"/>
        </w:rPr>
        <w:t>4</w:t>
      </w:r>
      <w:r>
        <w:rPr>
          <w:b/>
          <w:sz w:val="28"/>
          <w:szCs w:val="28"/>
          <w:lang w:val="ro-RO"/>
        </w:rPr>
        <w:t>07</w:t>
      </w:r>
      <w:r w:rsidRPr="00C8510A">
        <w:rPr>
          <w:b/>
          <w:sz w:val="28"/>
          <w:szCs w:val="28"/>
          <w:lang w:val="ro-RO"/>
        </w:rPr>
        <w:t>,</w:t>
      </w:r>
      <w:r>
        <w:rPr>
          <w:b/>
          <w:sz w:val="28"/>
          <w:szCs w:val="28"/>
          <w:lang w:val="ro-RO"/>
        </w:rPr>
        <w:t>7</w:t>
      </w:r>
      <w:r w:rsidRPr="00C8510A">
        <w:rPr>
          <w:b/>
          <w:sz w:val="28"/>
          <w:szCs w:val="28"/>
          <w:lang w:val="ro-RO"/>
        </w:rPr>
        <w:t xml:space="preserve"> mii lei</w:t>
      </w:r>
      <w:r>
        <w:rPr>
          <w:b/>
          <w:sz w:val="28"/>
          <w:szCs w:val="28"/>
          <w:lang w:val="ro-RO"/>
        </w:rPr>
        <w:t>, inclusiv:</w:t>
      </w:r>
    </w:p>
    <w:p w:rsidR="00B56C2E" w:rsidRDefault="00B56C2E" w:rsidP="001929A3">
      <w:pPr>
        <w:pStyle w:val="a8"/>
        <w:numPr>
          <w:ilvl w:val="0"/>
          <w:numId w:val="64"/>
        </w:numPr>
        <w:spacing w:after="200" w:line="276" w:lineRule="auto"/>
        <w:ind w:left="0" w:firstLine="360"/>
        <w:jc w:val="both"/>
        <w:rPr>
          <w:sz w:val="28"/>
          <w:szCs w:val="28"/>
          <w:lang w:val="ro-RO"/>
        </w:rPr>
      </w:pPr>
      <w:r>
        <w:rPr>
          <w:b/>
          <w:sz w:val="28"/>
          <w:szCs w:val="28"/>
          <w:lang w:val="ro-RO"/>
        </w:rPr>
        <w:t>216,8 mii lei</w:t>
      </w:r>
      <w:r w:rsidR="00FD29BE">
        <w:rPr>
          <w:b/>
          <w:sz w:val="28"/>
          <w:szCs w:val="28"/>
          <w:lang w:val="ro-RO"/>
        </w:rPr>
        <w:t>,</w:t>
      </w:r>
      <w:r>
        <w:rPr>
          <w:b/>
          <w:sz w:val="28"/>
          <w:szCs w:val="28"/>
          <w:lang w:val="ro-RO"/>
        </w:rPr>
        <w:t xml:space="preserve"> </w:t>
      </w:r>
      <w:r w:rsidRPr="00C8510A">
        <w:rPr>
          <w:sz w:val="28"/>
          <w:szCs w:val="28"/>
          <w:lang w:val="ro-RO"/>
        </w:rPr>
        <w:t xml:space="preserve"> </w:t>
      </w:r>
      <w:r>
        <w:rPr>
          <w:sz w:val="28"/>
          <w:szCs w:val="28"/>
          <w:lang w:val="ro-RO"/>
        </w:rPr>
        <w:t>t</w:t>
      </w:r>
      <w:r w:rsidRPr="00C8510A">
        <w:rPr>
          <w:sz w:val="28"/>
          <w:szCs w:val="28"/>
          <w:lang w:val="ro-RO"/>
        </w:rPr>
        <w:t>ransferuri</w:t>
      </w:r>
      <w:r>
        <w:rPr>
          <w:sz w:val="28"/>
          <w:szCs w:val="28"/>
          <w:lang w:val="ro-RO"/>
        </w:rPr>
        <w:t xml:space="preserve"> din fondul de susținere a populației pentru pachetul minim de servicii sociale;</w:t>
      </w:r>
    </w:p>
    <w:p w:rsidR="00B56C2E" w:rsidRDefault="00B56C2E" w:rsidP="001929A3">
      <w:pPr>
        <w:pStyle w:val="a8"/>
        <w:numPr>
          <w:ilvl w:val="0"/>
          <w:numId w:val="64"/>
        </w:numPr>
        <w:spacing w:after="200" w:line="276" w:lineRule="auto"/>
        <w:ind w:left="0" w:firstLine="360"/>
        <w:jc w:val="both"/>
        <w:rPr>
          <w:sz w:val="28"/>
          <w:szCs w:val="28"/>
          <w:lang w:val="ro-RO"/>
        </w:rPr>
      </w:pPr>
      <w:r>
        <w:rPr>
          <w:b/>
          <w:sz w:val="28"/>
          <w:szCs w:val="28"/>
          <w:lang w:val="ro-RO"/>
        </w:rPr>
        <w:t>190,9 mii lei</w:t>
      </w:r>
      <w:r w:rsidR="00FD29BE">
        <w:rPr>
          <w:b/>
          <w:sz w:val="28"/>
          <w:szCs w:val="28"/>
          <w:lang w:val="ro-RO"/>
        </w:rPr>
        <w:t>,</w:t>
      </w:r>
      <w:r w:rsidRPr="00C8510A">
        <w:rPr>
          <w:sz w:val="28"/>
          <w:szCs w:val="28"/>
          <w:lang w:val="ro-RO"/>
        </w:rPr>
        <w:t xml:space="preserve"> </w:t>
      </w:r>
      <w:r>
        <w:rPr>
          <w:sz w:val="28"/>
          <w:szCs w:val="28"/>
          <w:lang w:val="ro-RO"/>
        </w:rPr>
        <w:t>alte transferuri</w:t>
      </w:r>
      <w:r w:rsidRPr="00C8510A">
        <w:rPr>
          <w:sz w:val="28"/>
          <w:szCs w:val="28"/>
          <w:lang w:val="ro-RO"/>
        </w:rPr>
        <w:t xml:space="preserve"> curente cu destinație </w:t>
      </w:r>
      <w:r>
        <w:rPr>
          <w:sz w:val="28"/>
          <w:szCs w:val="28"/>
          <w:lang w:val="ro-RO"/>
        </w:rPr>
        <w:t>generală.</w:t>
      </w:r>
    </w:p>
    <w:p w:rsidR="00B56C2E" w:rsidRPr="002E14EE" w:rsidRDefault="00B56C2E" w:rsidP="001929A3">
      <w:pPr>
        <w:pStyle w:val="a8"/>
        <w:numPr>
          <w:ilvl w:val="0"/>
          <w:numId w:val="63"/>
        </w:numPr>
        <w:spacing w:after="200" w:line="276" w:lineRule="auto"/>
        <w:ind w:left="0" w:firstLine="360"/>
        <w:jc w:val="both"/>
        <w:rPr>
          <w:sz w:val="28"/>
          <w:szCs w:val="28"/>
          <w:lang w:val="ro-RO"/>
        </w:rPr>
      </w:pPr>
      <w:r>
        <w:rPr>
          <w:sz w:val="28"/>
          <w:szCs w:val="28"/>
          <w:lang w:val="ro-RO"/>
        </w:rPr>
        <w:t xml:space="preserve">Decizia Consiliului raional 03/04 din 20 decembrie 2019 </w:t>
      </w:r>
      <w:r w:rsidR="00FD29BE">
        <w:rPr>
          <w:sz w:val="28"/>
          <w:szCs w:val="28"/>
          <w:lang w:val="ro-RO"/>
        </w:rPr>
        <w:t>„</w:t>
      </w:r>
      <w:r>
        <w:rPr>
          <w:sz w:val="28"/>
          <w:szCs w:val="28"/>
          <w:lang w:val="ro-RO"/>
        </w:rPr>
        <w:t xml:space="preserve">Cu privire la aprobarea </w:t>
      </w:r>
      <w:r w:rsidRPr="002E14EE">
        <w:rPr>
          <w:sz w:val="28"/>
          <w:szCs w:val="28"/>
          <w:lang w:val="ro-RO"/>
        </w:rPr>
        <w:t>în prima lectură, a bugetului raional Basarabeasca pe anul 20</w:t>
      </w:r>
      <w:r>
        <w:rPr>
          <w:sz w:val="28"/>
          <w:szCs w:val="28"/>
          <w:lang w:val="ro-RO"/>
        </w:rPr>
        <w:t>20</w:t>
      </w:r>
      <w:r w:rsidR="00FD29BE">
        <w:rPr>
          <w:sz w:val="28"/>
          <w:szCs w:val="28"/>
          <w:lang w:val="ro-RO"/>
        </w:rPr>
        <w:t>”</w:t>
      </w:r>
      <w:r w:rsidRPr="002E14EE">
        <w:rPr>
          <w:sz w:val="28"/>
          <w:szCs w:val="28"/>
          <w:lang w:val="ro-RO"/>
        </w:rPr>
        <w:t xml:space="preserve"> </w:t>
      </w:r>
      <w:r>
        <w:rPr>
          <w:sz w:val="28"/>
          <w:szCs w:val="28"/>
          <w:lang w:val="ro-RO"/>
        </w:rPr>
        <w:t>se</w:t>
      </w:r>
      <w:r w:rsidRPr="002E14EE">
        <w:rPr>
          <w:sz w:val="28"/>
          <w:szCs w:val="28"/>
          <w:lang w:val="ro-RO"/>
        </w:rPr>
        <w:t xml:space="preserve"> modifică după cum urmează:</w:t>
      </w:r>
    </w:p>
    <w:p w:rsidR="00B56C2E" w:rsidRPr="004A785B" w:rsidRDefault="00B56C2E" w:rsidP="001929A3">
      <w:pPr>
        <w:pStyle w:val="a8"/>
        <w:numPr>
          <w:ilvl w:val="1"/>
          <w:numId w:val="63"/>
        </w:numPr>
        <w:tabs>
          <w:tab w:val="left" w:pos="709"/>
          <w:tab w:val="left" w:pos="851"/>
        </w:tabs>
        <w:spacing w:after="200" w:line="276" w:lineRule="auto"/>
        <w:ind w:left="0" w:firstLine="360"/>
        <w:jc w:val="both"/>
        <w:rPr>
          <w:sz w:val="28"/>
          <w:szCs w:val="28"/>
          <w:lang w:val="ro-RO"/>
        </w:rPr>
      </w:pPr>
      <w:r w:rsidRPr="004A785B">
        <w:rPr>
          <w:sz w:val="28"/>
          <w:szCs w:val="28"/>
          <w:lang w:val="ro-RO"/>
        </w:rPr>
        <w:t xml:space="preserve">În punctul 1 </w:t>
      </w:r>
      <w:r>
        <w:rPr>
          <w:sz w:val="28"/>
          <w:szCs w:val="28"/>
          <w:lang w:val="ro-RO"/>
        </w:rPr>
        <w:t xml:space="preserve">din </w:t>
      </w:r>
      <w:r w:rsidRPr="004A785B">
        <w:rPr>
          <w:sz w:val="28"/>
          <w:szCs w:val="28"/>
          <w:lang w:val="ro-RO"/>
        </w:rPr>
        <w:t>prezent</w:t>
      </w:r>
      <w:r>
        <w:rPr>
          <w:sz w:val="28"/>
          <w:szCs w:val="28"/>
          <w:lang w:val="ro-RO"/>
        </w:rPr>
        <w:t>a</w:t>
      </w:r>
      <w:r w:rsidRPr="004A785B">
        <w:rPr>
          <w:sz w:val="28"/>
          <w:szCs w:val="28"/>
          <w:lang w:val="ro-RO"/>
        </w:rPr>
        <w:t xml:space="preserve"> </w:t>
      </w:r>
      <w:r>
        <w:rPr>
          <w:sz w:val="28"/>
          <w:szCs w:val="28"/>
          <w:lang w:val="ro-RO"/>
        </w:rPr>
        <w:t>decizie</w:t>
      </w:r>
      <w:r w:rsidRPr="004A785B">
        <w:rPr>
          <w:sz w:val="28"/>
          <w:szCs w:val="28"/>
          <w:lang w:val="ro-RO"/>
        </w:rPr>
        <w:t xml:space="preserve"> cifrele „</w:t>
      </w:r>
      <w:r>
        <w:rPr>
          <w:sz w:val="28"/>
          <w:szCs w:val="28"/>
          <w:lang w:val="ro-RO"/>
        </w:rPr>
        <w:t>66981,5</w:t>
      </w:r>
      <w:r w:rsidRPr="004A785B">
        <w:rPr>
          <w:sz w:val="28"/>
          <w:szCs w:val="28"/>
          <w:lang w:val="ro-RO"/>
        </w:rPr>
        <w:t>” și „</w:t>
      </w:r>
      <w:r>
        <w:rPr>
          <w:sz w:val="28"/>
          <w:szCs w:val="28"/>
          <w:lang w:val="ro-RO"/>
        </w:rPr>
        <w:t>68381,5</w:t>
      </w:r>
      <w:r w:rsidRPr="004A785B">
        <w:rPr>
          <w:sz w:val="28"/>
          <w:szCs w:val="28"/>
          <w:lang w:val="ro-RO"/>
        </w:rPr>
        <w:t>” se substituie cu cifr</w:t>
      </w:r>
      <w:r>
        <w:rPr>
          <w:sz w:val="28"/>
          <w:szCs w:val="28"/>
          <w:lang w:val="ro-RO"/>
        </w:rPr>
        <w:t>a</w:t>
      </w:r>
      <w:r w:rsidRPr="004A785B">
        <w:rPr>
          <w:sz w:val="28"/>
          <w:szCs w:val="28"/>
          <w:lang w:val="ro-RO"/>
        </w:rPr>
        <w:t xml:space="preserve"> </w:t>
      </w:r>
      <w:r w:rsidRPr="004A785B">
        <w:rPr>
          <w:b/>
          <w:sz w:val="28"/>
          <w:szCs w:val="28"/>
          <w:lang w:val="ro-RO"/>
        </w:rPr>
        <w:t>„</w:t>
      </w:r>
      <w:r>
        <w:rPr>
          <w:b/>
          <w:sz w:val="28"/>
          <w:szCs w:val="28"/>
          <w:lang w:val="ro-RO"/>
        </w:rPr>
        <w:t>67389,2</w:t>
      </w:r>
      <w:r w:rsidRPr="004A785B">
        <w:rPr>
          <w:b/>
          <w:sz w:val="28"/>
          <w:szCs w:val="28"/>
          <w:lang w:val="ro-RO"/>
        </w:rPr>
        <w:t>”</w:t>
      </w:r>
      <w:r w:rsidRPr="004A785B">
        <w:rPr>
          <w:sz w:val="28"/>
          <w:szCs w:val="28"/>
          <w:lang w:val="ro-RO"/>
        </w:rPr>
        <w:t xml:space="preserve"> și respectiv </w:t>
      </w:r>
      <w:r w:rsidRPr="004A785B">
        <w:rPr>
          <w:b/>
          <w:sz w:val="28"/>
          <w:szCs w:val="28"/>
          <w:lang w:val="ro-RO"/>
        </w:rPr>
        <w:t>„</w:t>
      </w:r>
      <w:r>
        <w:rPr>
          <w:b/>
          <w:sz w:val="28"/>
          <w:szCs w:val="28"/>
          <w:lang w:val="ro-RO"/>
        </w:rPr>
        <w:t>68598,3</w:t>
      </w:r>
      <w:r w:rsidRPr="004A785B">
        <w:rPr>
          <w:b/>
          <w:sz w:val="28"/>
          <w:szCs w:val="28"/>
          <w:lang w:val="ro-RO"/>
        </w:rPr>
        <w:t>”</w:t>
      </w:r>
      <w:r w:rsidRPr="004A785B">
        <w:rPr>
          <w:sz w:val="28"/>
          <w:szCs w:val="28"/>
          <w:lang w:val="ro-RO"/>
        </w:rPr>
        <w:t>.</w:t>
      </w:r>
    </w:p>
    <w:p w:rsidR="00B56C2E" w:rsidRPr="004A785B" w:rsidRDefault="00B56C2E" w:rsidP="001929A3">
      <w:pPr>
        <w:pStyle w:val="a8"/>
        <w:numPr>
          <w:ilvl w:val="1"/>
          <w:numId w:val="63"/>
        </w:numPr>
        <w:tabs>
          <w:tab w:val="left" w:pos="709"/>
          <w:tab w:val="left" w:pos="851"/>
        </w:tabs>
        <w:spacing w:after="200" w:line="276" w:lineRule="auto"/>
        <w:ind w:left="0" w:firstLine="360"/>
        <w:jc w:val="both"/>
        <w:rPr>
          <w:sz w:val="28"/>
          <w:szCs w:val="28"/>
          <w:lang w:val="ro-RO"/>
        </w:rPr>
      </w:pPr>
      <w:r w:rsidRPr="004A785B">
        <w:rPr>
          <w:sz w:val="28"/>
          <w:szCs w:val="28"/>
          <w:lang w:val="ro-RO"/>
        </w:rPr>
        <w:t xml:space="preserve">În punctul 2 </w:t>
      </w:r>
      <w:r>
        <w:rPr>
          <w:sz w:val="28"/>
          <w:szCs w:val="28"/>
          <w:lang w:val="ro-RO"/>
        </w:rPr>
        <w:t>din</w:t>
      </w:r>
      <w:r w:rsidRPr="004A785B">
        <w:rPr>
          <w:sz w:val="28"/>
          <w:szCs w:val="28"/>
          <w:lang w:val="ro-RO"/>
        </w:rPr>
        <w:t xml:space="preserve"> prezent</w:t>
      </w:r>
      <w:r>
        <w:rPr>
          <w:sz w:val="28"/>
          <w:szCs w:val="28"/>
          <w:lang w:val="ro-RO"/>
        </w:rPr>
        <w:t>a</w:t>
      </w:r>
      <w:r w:rsidRPr="004A785B">
        <w:rPr>
          <w:sz w:val="28"/>
          <w:szCs w:val="28"/>
          <w:lang w:val="ro-RO"/>
        </w:rPr>
        <w:t xml:space="preserve"> </w:t>
      </w:r>
      <w:r>
        <w:rPr>
          <w:sz w:val="28"/>
          <w:szCs w:val="28"/>
          <w:lang w:val="ro-RO"/>
        </w:rPr>
        <w:t>decizie</w:t>
      </w:r>
      <w:r w:rsidRPr="004A785B">
        <w:rPr>
          <w:sz w:val="28"/>
          <w:szCs w:val="28"/>
          <w:lang w:val="ro-RO"/>
        </w:rPr>
        <w:t>, cifra ”</w:t>
      </w:r>
      <w:r>
        <w:rPr>
          <w:sz w:val="28"/>
          <w:szCs w:val="28"/>
          <w:lang w:val="ro-RO"/>
        </w:rPr>
        <w:t>68381,5</w:t>
      </w:r>
      <w:r w:rsidRPr="004A785B">
        <w:rPr>
          <w:sz w:val="28"/>
          <w:szCs w:val="28"/>
          <w:lang w:val="ro-RO"/>
        </w:rPr>
        <w:t xml:space="preserve">” se substituie cu cifra </w:t>
      </w:r>
      <w:r w:rsidRPr="004A785B">
        <w:rPr>
          <w:b/>
          <w:sz w:val="28"/>
          <w:szCs w:val="28"/>
          <w:lang w:val="ro-RO"/>
        </w:rPr>
        <w:t>„</w:t>
      </w:r>
      <w:r>
        <w:rPr>
          <w:b/>
          <w:sz w:val="28"/>
          <w:szCs w:val="28"/>
          <w:lang w:val="ro-RO"/>
        </w:rPr>
        <w:t>68598,3</w:t>
      </w:r>
      <w:r w:rsidRPr="004A785B">
        <w:rPr>
          <w:b/>
          <w:sz w:val="28"/>
          <w:szCs w:val="28"/>
          <w:lang w:val="ro-RO"/>
        </w:rPr>
        <w:t>”</w:t>
      </w:r>
      <w:r w:rsidRPr="004A785B">
        <w:rPr>
          <w:sz w:val="28"/>
          <w:szCs w:val="28"/>
          <w:lang w:val="ro-RO"/>
        </w:rPr>
        <w:t>.</w:t>
      </w:r>
    </w:p>
    <w:p w:rsidR="00B56C2E" w:rsidRPr="004A785B" w:rsidRDefault="00B56C2E" w:rsidP="001929A3">
      <w:pPr>
        <w:pStyle w:val="a8"/>
        <w:numPr>
          <w:ilvl w:val="0"/>
          <w:numId w:val="63"/>
        </w:numPr>
        <w:tabs>
          <w:tab w:val="left" w:pos="709"/>
          <w:tab w:val="left" w:pos="993"/>
        </w:tabs>
        <w:spacing w:after="200"/>
        <w:ind w:left="0" w:firstLine="426"/>
        <w:jc w:val="both"/>
        <w:rPr>
          <w:sz w:val="28"/>
          <w:szCs w:val="28"/>
          <w:lang w:val="ro-RO"/>
        </w:rPr>
      </w:pPr>
      <w:r w:rsidRPr="004A785B">
        <w:rPr>
          <w:sz w:val="28"/>
          <w:szCs w:val="28"/>
          <w:lang w:val="ro-RO"/>
        </w:rPr>
        <w:lastRenderedPageBreak/>
        <w:t>Decizia Consiliului raional nr. 0</w:t>
      </w:r>
      <w:r>
        <w:rPr>
          <w:sz w:val="28"/>
          <w:szCs w:val="28"/>
          <w:lang w:val="ro-RO"/>
        </w:rPr>
        <w:t>3</w:t>
      </w:r>
      <w:r w:rsidRPr="004A785B">
        <w:rPr>
          <w:sz w:val="28"/>
          <w:szCs w:val="28"/>
          <w:lang w:val="ro-RO"/>
        </w:rPr>
        <w:t>/0</w:t>
      </w:r>
      <w:r>
        <w:rPr>
          <w:sz w:val="28"/>
          <w:szCs w:val="28"/>
          <w:lang w:val="ro-RO"/>
        </w:rPr>
        <w:t>5</w:t>
      </w:r>
      <w:r w:rsidRPr="004A785B">
        <w:rPr>
          <w:sz w:val="28"/>
          <w:szCs w:val="28"/>
          <w:lang w:val="ro-RO"/>
        </w:rPr>
        <w:t xml:space="preserve"> din 2</w:t>
      </w:r>
      <w:r>
        <w:rPr>
          <w:sz w:val="28"/>
          <w:szCs w:val="28"/>
          <w:lang w:val="ro-RO"/>
        </w:rPr>
        <w:t>0 decembrie 2019</w:t>
      </w:r>
      <w:r w:rsidRPr="004A785B">
        <w:rPr>
          <w:sz w:val="28"/>
          <w:szCs w:val="28"/>
          <w:lang w:val="ro-RO"/>
        </w:rPr>
        <w:t xml:space="preserve"> </w:t>
      </w:r>
      <w:r w:rsidR="00FD29BE">
        <w:rPr>
          <w:sz w:val="28"/>
          <w:szCs w:val="28"/>
          <w:lang w:val="ro-RO"/>
        </w:rPr>
        <w:t>„</w:t>
      </w:r>
      <w:r>
        <w:rPr>
          <w:sz w:val="28"/>
          <w:szCs w:val="28"/>
          <w:lang w:val="ro-RO"/>
        </w:rPr>
        <w:t>C</w:t>
      </w:r>
      <w:r w:rsidRPr="004A785B">
        <w:rPr>
          <w:sz w:val="28"/>
          <w:szCs w:val="28"/>
          <w:lang w:val="ro-RO"/>
        </w:rPr>
        <w:t>u privire la aprobarea în lectura a doua</w:t>
      </w:r>
      <w:r>
        <w:rPr>
          <w:sz w:val="28"/>
          <w:szCs w:val="28"/>
          <w:lang w:val="ro-RO"/>
        </w:rPr>
        <w:t>,</w:t>
      </w:r>
      <w:r w:rsidRPr="004A785B">
        <w:rPr>
          <w:sz w:val="28"/>
          <w:szCs w:val="28"/>
          <w:lang w:val="ro-RO"/>
        </w:rPr>
        <w:t xml:space="preserve"> a bugetului raional </w:t>
      </w:r>
      <w:r>
        <w:rPr>
          <w:sz w:val="28"/>
          <w:szCs w:val="28"/>
          <w:lang w:val="ro-RO"/>
        </w:rPr>
        <w:t>Basarabesca pe anul 2020</w:t>
      </w:r>
      <w:r w:rsidR="00FD29BE">
        <w:rPr>
          <w:sz w:val="28"/>
          <w:szCs w:val="28"/>
          <w:lang w:val="ro-RO"/>
        </w:rPr>
        <w:t>”</w:t>
      </w:r>
      <w:r>
        <w:rPr>
          <w:sz w:val="28"/>
          <w:szCs w:val="28"/>
          <w:lang w:val="ro-RO"/>
        </w:rPr>
        <w:t xml:space="preserve"> </w:t>
      </w:r>
      <w:r w:rsidRPr="004A785B">
        <w:rPr>
          <w:sz w:val="28"/>
          <w:szCs w:val="28"/>
          <w:lang w:val="ro-RO"/>
        </w:rPr>
        <w:t>se modifică după cum urmează:</w:t>
      </w:r>
    </w:p>
    <w:p w:rsidR="00B56C2E" w:rsidRPr="004A785B" w:rsidRDefault="00B56C2E" w:rsidP="001929A3">
      <w:pPr>
        <w:pStyle w:val="a8"/>
        <w:numPr>
          <w:ilvl w:val="1"/>
          <w:numId w:val="63"/>
        </w:numPr>
        <w:tabs>
          <w:tab w:val="left" w:pos="851"/>
          <w:tab w:val="left" w:pos="993"/>
        </w:tabs>
        <w:spacing w:after="200"/>
        <w:ind w:left="0" w:firstLine="426"/>
        <w:jc w:val="both"/>
        <w:rPr>
          <w:sz w:val="28"/>
          <w:szCs w:val="28"/>
          <w:lang w:val="ro-RO"/>
        </w:rPr>
      </w:pPr>
      <w:r w:rsidRPr="004A785B">
        <w:rPr>
          <w:sz w:val="28"/>
          <w:szCs w:val="28"/>
          <w:lang w:val="ro-RO"/>
        </w:rPr>
        <w:t xml:space="preserve">În punctul 1 </w:t>
      </w:r>
      <w:r>
        <w:rPr>
          <w:sz w:val="28"/>
          <w:szCs w:val="28"/>
          <w:lang w:val="ro-RO"/>
        </w:rPr>
        <w:t>din</w:t>
      </w:r>
      <w:r w:rsidRPr="004A785B">
        <w:rPr>
          <w:sz w:val="28"/>
          <w:szCs w:val="28"/>
          <w:lang w:val="ro-RO"/>
        </w:rPr>
        <w:t xml:space="preserve"> prezent</w:t>
      </w:r>
      <w:r>
        <w:rPr>
          <w:sz w:val="28"/>
          <w:szCs w:val="28"/>
          <w:lang w:val="ro-RO"/>
        </w:rPr>
        <w:t>a</w:t>
      </w:r>
      <w:r w:rsidRPr="004A785B">
        <w:rPr>
          <w:sz w:val="28"/>
          <w:szCs w:val="28"/>
          <w:lang w:val="ro-RO"/>
        </w:rPr>
        <w:t xml:space="preserve"> </w:t>
      </w:r>
      <w:r>
        <w:rPr>
          <w:sz w:val="28"/>
          <w:szCs w:val="28"/>
          <w:lang w:val="ro-RO"/>
        </w:rPr>
        <w:t>decizie</w:t>
      </w:r>
      <w:r w:rsidRPr="004A785B">
        <w:rPr>
          <w:sz w:val="28"/>
          <w:szCs w:val="28"/>
          <w:lang w:val="ro-RO"/>
        </w:rPr>
        <w:t xml:space="preserve"> cifrele „</w:t>
      </w:r>
      <w:r>
        <w:rPr>
          <w:sz w:val="28"/>
          <w:szCs w:val="28"/>
          <w:lang w:val="ro-RO"/>
        </w:rPr>
        <w:t>66981,5</w:t>
      </w:r>
      <w:r w:rsidRPr="004A785B">
        <w:rPr>
          <w:sz w:val="28"/>
          <w:szCs w:val="28"/>
          <w:lang w:val="ro-RO"/>
        </w:rPr>
        <w:t>” și „</w:t>
      </w:r>
      <w:r>
        <w:rPr>
          <w:sz w:val="28"/>
          <w:szCs w:val="28"/>
          <w:lang w:val="ro-RO"/>
        </w:rPr>
        <w:t>68381,5</w:t>
      </w:r>
      <w:r w:rsidRPr="004A785B">
        <w:rPr>
          <w:sz w:val="28"/>
          <w:szCs w:val="28"/>
          <w:lang w:val="ro-RO"/>
        </w:rPr>
        <w:t xml:space="preserve">” se substituie cu cifrele </w:t>
      </w:r>
      <w:r w:rsidRPr="004A785B">
        <w:rPr>
          <w:b/>
          <w:sz w:val="28"/>
          <w:szCs w:val="28"/>
          <w:lang w:val="ro-RO"/>
        </w:rPr>
        <w:t>„</w:t>
      </w:r>
      <w:r>
        <w:rPr>
          <w:b/>
          <w:sz w:val="28"/>
          <w:szCs w:val="28"/>
          <w:lang w:val="ro-RO"/>
        </w:rPr>
        <w:t>67389,2</w:t>
      </w:r>
      <w:r w:rsidRPr="004A785B">
        <w:rPr>
          <w:b/>
          <w:sz w:val="28"/>
          <w:szCs w:val="28"/>
          <w:lang w:val="ro-RO"/>
        </w:rPr>
        <w:t>”</w:t>
      </w:r>
      <w:r w:rsidRPr="004A785B">
        <w:rPr>
          <w:sz w:val="28"/>
          <w:szCs w:val="28"/>
          <w:lang w:val="ro-RO"/>
        </w:rPr>
        <w:t xml:space="preserve"> și </w:t>
      </w:r>
      <w:r w:rsidRPr="004A785B">
        <w:rPr>
          <w:b/>
          <w:sz w:val="28"/>
          <w:szCs w:val="28"/>
          <w:lang w:val="ro-RO"/>
        </w:rPr>
        <w:t>„</w:t>
      </w:r>
      <w:r>
        <w:rPr>
          <w:b/>
          <w:sz w:val="28"/>
          <w:szCs w:val="28"/>
          <w:lang w:val="ro-RO"/>
        </w:rPr>
        <w:t>68598,3</w:t>
      </w:r>
      <w:r w:rsidRPr="004A785B">
        <w:rPr>
          <w:b/>
          <w:sz w:val="28"/>
          <w:szCs w:val="28"/>
          <w:lang w:val="ro-RO"/>
        </w:rPr>
        <w:t>”</w:t>
      </w:r>
      <w:r w:rsidRPr="004A785B">
        <w:rPr>
          <w:sz w:val="28"/>
          <w:szCs w:val="28"/>
          <w:lang w:val="ro-RO"/>
        </w:rPr>
        <w:t xml:space="preserve">. </w:t>
      </w:r>
    </w:p>
    <w:p w:rsidR="00B56C2E" w:rsidRPr="004A785B" w:rsidRDefault="00B56C2E" w:rsidP="001929A3">
      <w:pPr>
        <w:pStyle w:val="a8"/>
        <w:numPr>
          <w:ilvl w:val="1"/>
          <w:numId w:val="63"/>
        </w:numPr>
        <w:tabs>
          <w:tab w:val="left" w:pos="851"/>
          <w:tab w:val="left" w:pos="993"/>
        </w:tabs>
        <w:spacing w:after="200"/>
        <w:ind w:left="0" w:firstLine="426"/>
        <w:jc w:val="both"/>
        <w:rPr>
          <w:sz w:val="28"/>
          <w:szCs w:val="28"/>
          <w:lang w:val="ro-RO"/>
        </w:rPr>
      </w:pPr>
      <w:r w:rsidRPr="004A785B">
        <w:rPr>
          <w:sz w:val="28"/>
          <w:szCs w:val="28"/>
          <w:lang w:val="ro-RO"/>
        </w:rPr>
        <w:t xml:space="preserve">Anexa nr. 1 la </w:t>
      </w:r>
      <w:r>
        <w:rPr>
          <w:sz w:val="28"/>
          <w:szCs w:val="28"/>
          <w:lang w:val="ro-RO"/>
        </w:rPr>
        <w:t>decizia</w:t>
      </w:r>
      <w:r w:rsidRPr="004A785B">
        <w:rPr>
          <w:sz w:val="28"/>
          <w:szCs w:val="28"/>
          <w:lang w:val="ro-RO"/>
        </w:rPr>
        <w:t xml:space="preserve"> nominalizată </w:t>
      </w:r>
      <w:r w:rsidRPr="004A785B">
        <w:rPr>
          <w:b/>
          <w:sz w:val="28"/>
          <w:szCs w:val="28"/>
          <w:lang w:val="ro-RO"/>
        </w:rPr>
        <w:t>„</w:t>
      </w:r>
      <w:r>
        <w:rPr>
          <w:b/>
          <w:sz w:val="28"/>
          <w:szCs w:val="28"/>
          <w:lang w:val="ro-RO"/>
        </w:rPr>
        <w:t>Sinteza i</w:t>
      </w:r>
      <w:r w:rsidRPr="004A785B">
        <w:rPr>
          <w:b/>
          <w:sz w:val="28"/>
          <w:szCs w:val="28"/>
          <w:lang w:val="ro-RO"/>
        </w:rPr>
        <w:t>ndicatori</w:t>
      </w:r>
      <w:r>
        <w:rPr>
          <w:b/>
          <w:sz w:val="28"/>
          <w:szCs w:val="28"/>
          <w:lang w:val="ro-RO"/>
        </w:rPr>
        <w:t>lor</w:t>
      </w:r>
      <w:r w:rsidRPr="004A785B">
        <w:rPr>
          <w:b/>
          <w:sz w:val="28"/>
          <w:szCs w:val="28"/>
          <w:lang w:val="ro-RO"/>
        </w:rPr>
        <w:t xml:space="preserve"> generali și sursele de finanțare a bugetului raional Basarabeasca pe anul 20</w:t>
      </w:r>
      <w:r>
        <w:rPr>
          <w:b/>
          <w:sz w:val="28"/>
          <w:szCs w:val="28"/>
          <w:lang w:val="ro-RO"/>
        </w:rPr>
        <w:t>20</w:t>
      </w:r>
      <w:r w:rsidRPr="004A785B">
        <w:rPr>
          <w:b/>
          <w:sz w:val="28"/>
          <w:szCs w:val="28"/>
          <w:lang w:val="ro-RO"/>
        </w:rPr>
        <w:t>”</w:t>
      </w:r>
      <w:r w:rsidRPr="004A785B">
        <w:rPr>
          <w:sz w:val="28"/>
          <w:szCs w:val="28"/>
          <w:lang w:val="ro-RO"/>
        </w:rPr>
        <w:t xml:space="preserve"> se substituie  și se expune în redacție nouă, conform anexei nr. 1 la  prezenta </w:t>
      </w:r>
      <w:r>
        <w:rPr>
          <w:sz w:val="28"/>
          <w:szCs w:val="28"/>
          <w:lang w:val="ro-RO"/>
        </w:rPr>
        <w:t>decizie;</w:t>
      </w:r>
    </w:p>
    <w:p w:rsidR="00B56C2E" w:rsidRPr="004A785B" w:rsidRDefault="00B56C2E" w:rsidP="001929A3">
      <w:pPr>
        <w:pStyle w:val="a8"/>
        <w:numPr>
          <w:ilvl w:val="1"/>
          <w:numId w:val="63"/>
        </w:numPr>
        <w:tabs>
          <w:tab w:val="left" w:pos="851"/>
          <w:tab w:val="left" w:pos="993"/>
        </w:tabs>
        <w:spacing w:after="200"/>
        <w:ind w:left="0" w:firstLine="426"/>
        <w:jc w:val="both"/>
        <w:rPr>
          <w:sz w:val="28"/>
          <w:szCs w:val="28"/>
          <w:lang w:val="ro-RO"/>
        </w:rPr>
      </w:pPr>
      <w:r w:rsidRPr="004A785B">
        <w:rPr>
          <w:sz w:val="28"/>
          <w:szCs w:val="28"/>
          <w:lang w:val="ro-RO"/>
        </w:rPr>
        <w:t xml:space="preserve">Anexa nr. 2 la </w:t>
      </w:r>
      <w:r>
        <w:rPr>
          <w:sz w:val="28"/>
          <w:szCs w:val="28"/>
          <w:lang w:val="ro-RO"/>
        </w:rPr>
        <w:t>decizia</w:t>
      </w:r>
      <w:r w:rsidRPr="004A785B">
        <w:rPr>
          <w:sz w:val="28"/>
          <w:szCs w:val="28"/>
          <w:lang w:val="ro-RO"/>
        </w:rPr>
        <w:t xml:space="preserve"> nominalizată </w:t>
      </w:r>
      <w:r w:rsidRPr="004A785B">
        <w:rPr>
          <w:b/>
          <w:sz w:val="28"/>
          <w:szCs w:val="28"/>
          <w:lang w:val="ro-RO"/>
        </w:rPr>
        <w:t>„Componența veniturilor bugetului raional Basarabeasca pe anul 20</w:t>
      </w:r>
      <w:r>
        <w:rPr>
          <w:b/>
          <w:sz w:val="28"/>
          <w:szCs w:val="28"/>
          <w:lang w:val="ro-RO"/>
        </w:rPr>
        <w:t>20</w:t>
      </w:r>
      <w:r w:rsidRPr="004A785B">
        <w:rPr>
          <w:b/>
          <w:sz w:val="28"/>
          <w:szCs w:val="28"/>
          <w:lang w:val="ro-RO"/>
        </w:rPr>
        <w:t xml:space="preserve">” </w:t>
      </w:r>
      <w:r w:rsidRPr="004A785B">
        <w:rPr>
          <w:sz w:val="28"/>
          <w:szCs w:val="28"/>
          <w:lang w:val="ro-RO"/>
        </w:rPr>
        <w:t xml:space="preserve">se substituie și se expune în redacție nouă, conform anexei nr. 2 la prezenta </w:t>
      </w:r>
      <w:r>
        <w:rPr>
          <w:sz w:val="28"/>
          <w:szCs w:val="28"/>
          <w:lang w:val="ro-RO"/>
        </w:rPr>
        <w:t>decizie</w:t>
      </w:r>
      <w:r w:rsidRPr="004A785B">
        <w:rPr>
          <w:sz w:val="28"/>
          <w:szCs w:val="28"/>
          <w:lang w:val="ro-RO"/>
        </w:rPr>
        <w:t>;</w:t>
      </w:r>
    </w:p>
    <w:p w:rsidR="00B56C2E" w:rsidRPr="004A785B" w:rsidRDefault="00B56C2E" w:rsidP="001929A3">
      <w:pPr>
        <w:pStyle w:val="a8"/>
        <w:numPr>
          <w:ilvl w:val="1"/>
          <w:numId w:val="63"/>
        </w:numPr>
        <w:tabs>
          <w:tab w:val="left" w:pos="851"/>
          <w:tab w:val="left" w:pos="993"/>
        </w:tabs>
        <w:spacing w:after="200"/>
        <w:ind w:left="0" w:firstLine="426"/>
        <w:jc w:val="both"/>
        <w:rPr>
          <w:sz w:val="28"/>
          <w:szCs w:val="28"/>
          <w:lang w:val="ro-RO"/>
        </w:rPr>
      </w:pPr>
      <w:r w:rsidRPr="004A785B">
        <w:rPr>
          <w:sz w:val="28"/>
          <w:szCs w:val="28"/>
          <w:lang w:val="ro-RO"/>
        </w:rPr>
        <w:t xml:space="preserve">Anexa nr. 3 la </w:t>
      </w:r>
      <w:r>
        <w:rPr>
          <w:sz w:val="28"/>
          <w:szCs w:val="28"/>
          <w:lang w:val="ro-RO"/>
        </w:rPr>
        <w:t>decizia</w:t>
      </w:r>
      <w:r w:rsidRPr="004A785B">
        <w:rPr>
          <w:sz w:val="28"/>
          <w:szCs w:val="28"/>
          <w:lang w:val="ro-RO"/>
        </w:rPr>
        <w:t xml:space="preserve"> nominalizată </w:t>
      </w:r>
      <w:r w:rsidRPr="004A785B">
        <w:rPr>
          <w:b/>
          <w:sz w:val="28"/>
          <w:szCs w:val="28"/>
          <w:lang w:val="ro-RO"/>
        </w:rPr>
        <w:t>„Resursele și cheltuielile bugetului raional Basarabeasca conform clasificației funcționale și pe  programe pe anul 20</w:t>
      </w:r>
      <w:r>
        <w:rPr>
          <w:b/>
          <w:sz w:val="28"/>
          <w:szCs w:val="28"/>
          <w:lang w:val="ro-RO"/>
        </w:rPr>
        <w:t>20</w:t>
      </w:r>
      <w:r w:rsidRPr="004A785B">
        <w:rPr>
          <w:b/>
          <w:sz w:val="28"/>
          <w:szCs w:val="28"/>
          <w:lang w:val="ro-RO"/>
        </w:rPr>
        <w:t>”</w:t>
      </w:r>
      <w:r w:rsidRPr="004A785B">
        <w:rPr>
          <w:sz w:val="28"/>
          <w:szCs w:val="28"/>
          <w:lang w:val="ro-RO"/>
        </w:rPr>
        <w:t xml:space="preserve"> se  substituie și se expune în redacție nouă, conform  anexei nr. 3 la  prezenta </w:t>
      </w:r>
      <w:r>
        <w:rPr>
          <w:sz w:val="28"/>
          <w:szCs w:val="28"/>
          <w:lang w:val="ro-RO"/>
        </w:rPr>
        <w:t>decizie</w:t>
      </w:r>
      <w:r w:rsidRPr="004A785B">
        <w:rPr>
          <w:sz w:val="28"/>
          <w:szCs w:val="28"/>
          <w:lang w:val="ro-RO"/>
        </w:rPr>
        <w:t>;</w:t>
      </w:r>
    </w:p>
    <w:p w:rsidR="00B56C2E" w:rsidRPr="004A785B" w:rsidRDefault="00B56C2E" w:rsidP="001929A3">
      <w:pPr>
        <w:pStyle w:val="a8"/>
        <w:numPr>
          <w:ilvl w:val="1"/>
          <w:numId w:val="63"/>
        </w:numPr>
        <w:tabs>
          <w:tab w:val="left" w:pos="851"/>
          <w:tab w:val="left" w:pos="993"/>
        </w:tabs>
        <w:spacing w:after="200"/>
        <w:ind w:left="0" w:firstLine="426"/>
        <w:jc w:val="both"/>
        <w:rPr>
          <w:sz w:val="28"/>
          <w:szCs w:val="28"/>
          <w:lang w:val="ro-RO"/>
        </w:rPr>
      </w:pPr>
      <w:r w:rsidRPr="004A785B">
        <w:rPr>
          <w:sz w:val="28"/>
          <w:szCs w:val="28"/>
          <w:lang w:val="ro-RO"/>
        </w:rPr>
        <w:t xml:space="preserve">Anexa nr. 5 la </w:t>
      </w:r>
      <w:r>
        <w:rPr>
          <w:sz w:val="28"/>
          <w:szCs w:val="28"/>
          <w:lang w:val="ro-RO"/>
        </w:rPr>
        <w:t>decizia</w:t>
      </w:r>
      <w:r w:rsidRPr="004A785B">
        <w:rPr>
          <w:sz w:val="28"/>
          <w:szCs w:val="28"/>
          <w:lang w:val="ro-RO"/>
        </w:rPr>
        <w:t xml:space="preserve"> nominalizată </w:t>
      </w:r>
      <w:r w:rsidRPr="004A785B">
        <w:rPr>
          <w:b/>
          <w:sz w:val="28"/>
          <w:szCs w:val="28"/>
          <w:lang w:val="ro-RO"/>
        </w:rPr>
        <w:t>„Transferurile de la bugetul de stat, către bugetul raional</w:t>
      </w:r>
      <w:r>
        <w:rPr>
          <w:b/>
          <w:sz w:val="28"/>
          <w:szCs w:val="28"/>
          <w:lang w:val="ro-RO"/>
        </w:rPr>
        <w:t xml:space="preserve"> pe anul 2020</w:t>
      </w:r>
      <w:r w:rsidRPr="004A785B">
        <w:rPr>
          <w:b/>
          <w:sz w:val="28"/>
          <w:szCs w:val="28"/>
          <w:lang w:val="ro-RO"/>
        </w:rPr>
        <w:t>”</w:t>
      </w:r>
      <w:r w:rsidRPr="004A785B">
        <w:rPr>
          <w:sz w:val="28"/>
          <w:szCs w:val="28"/>
          <w:lang w:val="ro-RO"/>
        </w:rPr>
        <w:t xml:space="preserve"> se substituie și se expune în redacție nouă, conform anexei nr. 4 la prezenta </w:t>
      </w:r>
      <w:r>
        <w:rPr>
          <w:sz w:val="28"/>
          <w:szCs w:val="28"/>
          <w:lang w:val="ro-RO"/>
        </w:rPr>
        <w:t>decizie</w:t>
      </w:r>
      <w:r w:rsidRPr="004A785B">
        <w:rPr>
          <w:sz w:val="28"/>
          <w:szCs w:val="28"/>
          <w:lang w:val="ro-RO"/>
        </w:rPr>
        <w:t>;</w:t>
      </w:r>
    </w:p>
    <w:p w:rsidR="00B56C2E" w:rsidRDefault="00B56C2E" w:rsidP="001929A3">
      <w:pPr>
        <w:pStyle w:val="a8"/>
        <w:numPr>
          <w:ilvl w:val="1"/>
          <w:numId w:val="63"/>
        </w:numPr>
        <w:tabs>
          <w:tab w:val="left" w:pos="851"/>
          <w:tab w:val="left" w:pos="993"/>
        </w:tabs>
        <w:spacing w:after="200"/>
        <w:ind w:left="0" w:firstLine="426"/>
        <w:jc w:val="both"/>
        <w:rPr>
          <w:sz w:val="28"/>
          <w:szCs w:val="28"/>
          <w:lang w:val="ro-RO"/>
        </w:rPr>
      </w:pPr>
      <w:r w:rsidRPr="004A785B">
        <w:rPr>
          <w:sz w:val="28"/>
          <w:szCs w:val="28"/>
          <w:lang w:val="ro-RO"/>
        </w:rPr>
        <w:t>Anexa nr. 1</w:t>
      </w:r>
      <w:r>
        <w:rPr>
          <w:sz w:val="28"/>
          <w:szCs w:val="28"/>
          <w:lang w:val="ro-RO"/>
        </w:rPr>
        <w:t>3</w:t>
      </w:r>
      <w:r w:rsidRPr="004A785B">
        <w:rPr>
          <w:sz w:val="28"/>
          <w:szCs w:val="28"/>
          <w:lang w:val="ro-RO"/>
        </w:rPr>
        <w:t xml:space="preserve"> </w:t>
      </w:r>
      <w:r w:rsidRPr="004A785B">
        <w:rPr>
          <w:b/>
          <w:sz w:val="28"/>
          <w:szCs w:val="28"/>
          <w:lang w:val="ro-RO"/>
        </w:rPr>
        <w:t>„Efectivul-limită de personal pentru  Consiliul raional și instituțiile bugetare finanțate din bugetul raional pe anul 20</w:t>
      </w:r>
      <w:r>
        <w:rPr>
          <w:b/>
          <w:sz w:val="28"/>
          <w:szCs w:val="28"/>
          <w:lang w:val="ro-RO"/>
        </w:rPr>
        <w:t>20</w:t>
      </w:r>
      <w:r w:rsidRPr="004A785B">
        <w:rPr>
          <w:b/>
          <w:sz w:val="28"/>
          <w:szCs w:val="28"/>
          <w:lang w:val="ro-RO"/>
        </w:rPr>
        <w:t>”</w:t>
      </w:r>
      <w:r w:rsidRPr="004A785B">
        <w:rPr>
          <w:sz w:val="28"/>
          <w:szCs w:val="28"/>
          <w:lang w:val="ro-RO"/>
        </w:rPr>
        <w:t xml:space="preserve"> se substituie și se expune în redacție nouă conform anexei nr.5 la prezenta</w:t>
      </w:r>
      <w:r w:rsidRPr="00310B59">
        <w:rPr>
          <w:sz w:val="28"/>
          <w:szCs w:val="28"/>
          <w:lang w:val="ro-RO"/>
        </w:rPr>
        <w:t xml:space="preserve"> </w:t>
      </w:r>
      <w:r>
        <w:rPr>
          <w:sz w:val="28"/>
          <w:szCs w:val="28"/>
          <w:lang w:val="ro-RO"/>
        </w:rPr>
        <w:t>decizie</w:t>
      </w:r>
      <w:r w:rsidRPr="004A785B">
        <w:rPr>
          <w:sz w:val="28"/>
          <w:szCs w:val="28"/>
          <w:lang w:val="ro-RO"/>
        </w:rPr>
        <w:t>;</w:t>
      </w:r>
    </w:p>
    <w:p w:rsidR="00B56C2E" w:rsidRDefault="00B56C2E" w:rsidP="001929A3">
      <w:pPr>
        <w:pStyle w:val="a8"/>
        <w:numPr>
          <w:ilvl w:val="1"/>
          <w:numId w:val="63"/>
        </w:numPr>
        <w:tabs>
          <w:tab w:val="left" w:pos="851"/>
          <w:tab w:val="left" w:pos="993"/>
        </w:tabs>
        <w:spacing w:after="200"/>
        <w:ind w:left="0" w:firstLine="426"/>
        <w:jc w:val="both"/>
        <w:rPr>
          <w:sz w:val="28"/>
          <w:szCs w:val="28"/>
          <w:lang w:val="ro-RO"/>
        </w:rPr>
      </w:pPr>
      <w:r>
        <w:rPr>
          <w:sz w:val="28"/>
          <w:szCs w:val="28"/>
          <w:lang w:val="ro-RO"/>
        </w:rPr>
        <w:t xml:space="preserve">Anexa nr. 14 </w:t>
      </w:r>
      <w:r w:rsidRPr="004A785B">
        <w:rPr>
          <w:b/>
          <w:sz w:val="28"/>
          <w:szCs w:val="28"/>
          <w:lang w:val="ro-RO"/>
        </w:rPr>
        <w:t>„</w:t>
      </w:r>
      <w:r>
        <w:rPr>
          <w:b/>
          <w:sz w:val="28"/>
          <w:szCs w:val="28"/>
          <w:lang w:val="ro-RO"/>
        </w:rPr>
        <w:t xml:space="preserve">Sinteza veniturilor și cheltuielilor Fondul Local de susținere a populației pe anul </w:t>
      </w:r>
      <w:r w:rsidRPr="004A785B">
        <w:rPr>
          <w:b/>
          <w:sz w:val="28"/>
          <w:szCs w:val="28"/>
          <w:lang w:val="ro-RO"/>
        </w:rPr>
        <w:t>20</w:t>
      </w:r>
      <w:r>
        <w:rPr>
          <w:b/>
          <w:sz w:val="28"/>
          <w:szCs w:val="28"/>
          <w:lang w:val="ro-RO"/>
        </w:rPr>
        <w:t>20</w:t>
      </w:r>
      <w:r w:rsidRPr="004A785B">
        <w:rPr>
          <w:b/>
          <w:sz w:val="28"/>
          <w:szCs w:val="28"/>
          <w:lang w:val="ro-RO"/>
        </w:rPr>
        <w:t>”</w:t>
      </w:r>
      <w:r>
        <w:rPr>
          <w:b/>
          <w:sz w:val="28"/>
          <w:szCs w:val="28"/>
          <w:lang w:val="ro-RO"/>
        </w:rPr>
        <w:t xml:space="preserve"> </w:t>
      </w:r>
      <w:r w:rsidRPr="004A785B">
        <w:rPr>
          <w:sz w:val="28"/>
          <w:szCs w:val="28"/>
          <w:lang w:val="ro-RO"/>
        </w:rPr>
        <w:t>se substituie și se expune în redacție nouă conform anexei nr.</w:t>
      </w:r>
      <w:r>
        <w:rPr>
          <w:sz w:val="28"/>
          <w:szCs w:val="28"/>
          <w:lang w:val="ro-RO"/>
        </w:rPr>
        <w:t>6</w:t>
      </w:r>
      <w:r w:rsidRPr="004A785B">
        <w:rPr>
          <w:sz w:val="28"/>
          <w:szCs w:val="28"/>
          <w:lang w:val="ro-RO"/>
        </w:rPr>
        <w:t xml:space="preserve"> la prezenta </w:t>
      </w:r>
      <w:r>
        <w:rPr>
          <w:sz w:val="28"/>
          <w:szCs w:val="28"/>
          <w:lang w:val="ro-RO"/>
        </w:rPr>
        <w:t>decizie</w:t>
      </w:r>
      <w:r w:rsidRPr="004A785B">
        <w:rPr>
          <w:sz w:val="28"/>
          <w:szCs w:val="28"/>
          <w:lang w:val="ro-RO"/>
        </w:rPr>
        <w:t>;</w:t>
      </w:r>
    </w:p>
    <w:p w:rsidR="00B56C2E" w:rsidRPr="00EA4315" w:rsidRDefault="00B56C2E" w:rsidP="00B56C2E">
      <w:pPr>
        <w:pStyle w:val="a8"/>
        <w:ind w:left="0" w:firstLine="567"/>
        <w:jc w:val="both"/>
        <w:rPr>
          <w:sz w:val="28"/>
          <w:szCs w:val="28"/>
          <w:lang w:val="ro-RO"/>
        </w:rPr>
      </w:pPr>
      <w:r w:rsidRPr="00EA4315">
        <w:rPr>
          <w:sz w:val="28"/>
          <w:szCs w:val="28"/>
          <w:lang w:val="ro-RO"/>
        </w:rPr>
        <w:t xml:space="preserve">4. Direcția finanțe (dna Maria Muntean) în conformitate cu legislația în vigoare, va efectua remanierile respective în bugetului raional în vederea </w:t>
      </w:r>
      <w:r>
        <w:rPr>
          <w:sz w:val="28"/>
          <w:szCs w:val="28"/>
          <w:lang w:val="ro-RO"/>
        </w:rPr>
        <w:t xml:space="preserve">majorării bugetului </w:t>
      </w:r>
      <w:r w:rsidRPr="00EA4315">
        <w:rPr>
          <w:sz w:val="28"/>
          <w:szCs w:val="28"/>
          <w:lang w:val="ro-RO"/>
        </w:rPr>
        <w:t xml:space="preserve">și ajustării veniturilor bugetului </w:t>
      </w:r>
      <w:r>
        <w:rPr>
          <w:sz w:val="28"/>
          <w:szCs w:val="28"/>
          <w:lang w:val="ro-RO"/>
        </w:rPr>
        <w:t xml:space="preserve"> conform prevederilor Legii bugetului de stat pe anul 2020</w:t>
      </w:r>
      <w:r w:rsidRPr="00EA4315">
        <w:rPr>
          <w:sz w:val="28"/>
          <w:szCs w:val="28"/>
          <w:lang w:val="ro-RO"/>
        </w:rPr>
        <w:t>.</w:t>
      </w:r>
    </w:p>
    <w:p w:rsidR="00B56C2E" w:rsidRPr="004A785B" w:rsidRDefault="00B56C2E" w:rsidP="00B56C2E">
      <w:pPr>
        <w:pStyle w:val="a8"/>
        <w:ind w:left="0" w:firstLine="567"/>
        <w:jc w:val="both"/>
        <w:rPr>
          <w:sz w:val="28"/>
          <w:szCs w:val="28"/>
          <w:lang w:val="ro-RO"/>
        </w:rPr>
      </w:pPr>
      <w:r>
        <w:rPr>
          <w:sz w:val="28"/>
          <w:szCs w:val="28"/>
          <w:lang w:val="ro-RO"/>
        </w:rPr>
        <w:t>5</w:t>
      </w:r>
      <w:r w:rsidRPr="004A785B">
        <w:rPr>
          <w:sz w:val="28"/>
          <w:szCs w:val="28"/>
          <w:lang w:val="ro-RO"/>
        </w:rPr>
        <w:t xml:space="preserve">. </w:t>
      </w:r>
      <w:r>
        <w:rPr>
          <w:sz w:val="28"/>
          <w:szCs w:val="28"/>
          <w:lang w:val="ro-RO"/>
        </w:rPr>
        <w:t>Direcția asistență socială și protecție a familiei (dl Mihail Martinov), va asigura în partea de referință operațiunile ce țin de executarea deciziei nominalizate.</w:t>
      </w:r>
    </w:p>
    <w:p w:rsidR="00B56C2E" w:rsidRDefault="00B56C2E" w:rsidP="00B56C2E">
      <w:pPr>
        <w:pStyle w:val="a8"/>
        <w:ind w:left="0" w:firstLine="567"/>
        <w:jc w:val="both"/>
        <w:rPr>
          <w:sz w:val="28"/>
          <w:szCs w:val="28"/>
          <w:lang w:val="en-US"/>
        </w:rPr>
      </w:pPr>
      <w:r>
        <w:rPr>
          <w:sz w:val="28"/>
          <w:szCs w:val="28"/>
          <w:lang w:val="en-US"/>
        </w:rPr>
        <w:t>6. Controlul asupra îndeplinirii prezentei decizii se pune în sarcina Comisiei consultative de specialitate a Consiliului rational pentru economie, buget și finanțe.</w:t>
      </w:r>
    </w:p>
    <w:p w:rsidR="00B56C2E" w:rsidRDefault="00B56C2E" w:rsidP="00B56C2E">
      <w:pPr>
        <w:pStyle w:val="a8"/>
        <w:ind w:left="0" w:firstLine="567"/>
        <w:jc w:val="both"/>
        <w:rPr>
          <w:sz w:val="28"/>
          <w:szCs w:val="28"/>
          <w:lang w:val="en-US"/>
        </w:rPr>
      </w:pPr>
      <w:r>
        <w:rPr>
          <w:sz w:val="28"/>
          <w:szCs w:val="28"/>
          <w:lang w:val="en-US"/>
        </w:rPr>
        <w:t>7</w:t>
      </w:r>
      <w:r w:rsidRPr="004A785B">
        <w:rPr>
          <w:sz w:val="28"/>
          <w:szCs w:val="28"/>
          <w:lang w:val="en-US"/>
        </w:rPr>
        <w:t xml:space="preserve">. Prezenta </w:t>
      </w:r>
      <w:r>
        <w:rPr>
          <w:sz w:val="28"/>
          <w:szCs w:val="28"/>
          <w:lang w:val="en-US"/>
        </w:rPr>
        <w:t>decizie urmează a fi adusă</w:t>
      </w:r>
      <w:r w:rsidRPr="004A785B">
        <w:rPr>
          <w:sz w:val="28"/>
          <w:szCs w:val="28"/>
          <w:lang w:val="en-US"/>
        </w:rPr>
        <w:t xml:space="preserve"> la cunoştinţ</w:t>
      </w:r>
      <w:r>
        <w:rPr>
          <w:sz w:val="28"/>
          <w:szCs w:val="28"/>
          <w:lang w:val="en-US"/>
        </w:rPr>
        <w:t xml:space="preserve">ă persoanelor cointeresate, precum și la cunoștință publică prin publicarea pe pagina oficială a Consiliului raional wwww.basarabeasca.md. </w:t>
      </w:r>
    </w:p>
    <w:p w:rsidR="00B56C2E" w:rsidRDefault="00B56C2E" w:rsidP="00B56C2E">
      <w:pPr>
        <w:jc w:val="both"/>
        <w:rPr>
          <w:sz w:val="28"/>
          <w:szCs w:val="28"/>
          <w:lang w:val="en-GB"/>
        </w:rPr>
      </w:pPr>
    </w:p>
    <w:p w:rsidR="00B56C2E" w:rsidRDefault="00B56C2E" w:rsidP="00B56C2E">
      <w:pPr>
        <w:jc w:val="both"/>
        <w:rPr>
          <w:sz w:val="28"/>
          <w:szCs w:val="28"/>
          <w:lang w:val="en-GB"/>
        </w:rPr>
      </w:pPr>
    </w:p>
    <w:p w:rsidR="00B56C2E" w:rsidRPr="009F2EE4" w:rsidRDefault="00B56C2E" w:rsidP="00B56C2E">
      <w:pPr>
        <w:jc w:val="both"/>
        <w:rPr>
          <w:sz w:val="28"/>
          <w:szCs w:val="28"/>
          <w:lang w:val="en-GB"/>
        </w:rPr>
      </w:pPr>
      <w:r w:rsidRPr="009F2EE4">
        <w:rPr>
          <w:sz w:val="28"/>
          <w:szCs w:val="28"/>
          <w:lang w:val="en-GB"/>
        </w:rPr>
        <w:t>Preşedinte</w:t>
      </w:r>
      <w:r>
        <w:rPr>
          <w:sz w:val="28"/>
          <w:szCs w:val="28"/>
          <w:lang w:val="en-GB"/>
        </w:rPr>
        <w:t xml:space="preserve"> al</w:t>
      </w:r>
      <w:r w:rsidRPr="009F2EE4">
        <w:rPr>
          <w:sz w:val="28"/>
          <w:szCs w:val="28"/>
          <w:lang w:val="en-GB"/>
        </w:rPr>
        <w:t xml:space="preserve"> şedinţei</w:t>
      </w:r>
    </w:p>
    <w:p w:rsidR="00B56C2E" w:rsidRPr="009F2EE4" w:rsidRDefault="00B56C2E" w:rsidP="00B56C2E">
      <w:pPr>
        <w:jc w:val="both"/>
        <w:rPr>
          <w:sz w:val="28"/>
          <w:szCs w:val="28"/>
          <w:lang w:val="en-GB"/>
        </w:rPr>
      </w:pPr>
      <w:r w:rsidRPr="009F2EE4">
        <w:rPr>
          <w:sz w:val="28"/>
          <w:szCs w:val="28"/>
          <w:lang w:val="en-GB"/>
        </w:rPr>
        <w:t xml:space="preserve">Consiliului Raional Basarabeasca                                   </w:t>
      </w:r>
      <w:r>
        <w:rPr>
          <w:sz w:val="28"/>
          <w:szCs w:val="28"/>
          <w:lang w:val="en-GB"/>
        </w:rPr>
        <w:t xml:space="preserve">  </w:t>
      </w:r>
      <w:r w:rsidRPr="009F2EE4">
        <w:rPr>
          <w:sz w:val="28"/>
          <w:szCs w:val="28"/>
          <w:lang w:val="en-GB"/>
        </w:rPr>
        <w:t xml:space="preserve">  </w:t>
      </w:r>
      <w:r>
        <w:rPr>
          <w:sz w:val="28"/>
          <w:szCs w:val="28"/>
          <w:lang w:val="en-GB"/>
        </w:rPr>
        <w:t xml:space="preserve">  </w:t>
      </w:r>
      <w:r>
        <w:rPr>
          <w:sz w:val="28"/>
          <w:szCs w:val="28"/>
          <w:lang w:val="en-US"/>
        </w:rPr>
        <w:t>_______________</w:t>
      </w:r>
    </w:p>
    <w:p w:rsidR="00B56C2E" w:rsidRPr="001E5AEE" w:rsidRDefault="00B56C2E" w:rsidP="00B56C2E">
      <w:pPr>
        <w:jc w:val="both"/>
        <w:rPr>
          <w:sz w:val="16"/>
          <w:szCs w:val="16"/>
          <w:lang w:val="en-GB"/>
        </w:rPr>
      </w:pPr>
    </w:p>
    <w:p w:rsidR="00B56C2E" w:rsidRPr="007A7848" w:rsidRDefault="00B56C2E" w:rsidP="00B56C2E">
      <w:pPr>
        <w:jc w:val="both"/>
        <w:rPr>
          <w:i/>
          <w:sz w:val="28"/>
          <w:szCs w:val="28"/>
          <w:lang w:val="en-GB"/>
        </w:rPr>
      </w:pPr>
      <w:r w:rsidRPr="007A7848">
        <w:rPr>
          <w:i/>
          <w:sz w:val="28"/>
          <w:szCs w:val="28"/>
          <w:lang w:val="en-GB"/>
        </w:rPr>
        <w:t>Contrasemnează:</w:t>
      </w:r>
    </w:p>
    <w:p w:rsidR="00B56C2E" w:rsidRPr="009F2EE4" w:rsidRDefault="00B56C2E" w:rsidP="00B56C2E">
      <w:pPr>
        <w:jc w:val="both"/>
        <w:rPr>
          <w:sz w:val="28"/>
          <w:szCs w:val="28"/>
          <w:lang w:val="en-GB"/>
        </w:rPr>
      </w:pPr>
      <w:r w:rsidRPr="009F2EE4">
        <w:rPr>
          <w:sz w:val="28"/>
          <w:szCs w:val="28"/>
          <w:lang w:val="en-GB"/>
        </w:rPr>
        <w:t xml:space="preserve">Secretar </w:t>
      </w:r>
      <w:r>
        <w:rPr>
          <w:sz w:val="28"/>
          <w:szCs w:val="28"/>
          <w:lang w:val="en-GB"/>
        </w:rPr>
        <w:t xml:space="preserve">interimar </w:t>
      </w:r>
      <w:r w:rsidRPr="009F2EE4">
        <w:rPr>
          <w:sz w:val="28"/>
          <w:szCs w:val="28"/>
          <w:lang w:val="en-GB"/>
        </w:rPr>
        <w:t>al Consiliului</w:t>
      </w:r>
    </w:p>
    <w:p w:rsidR="00B56C2E" w:rsidRDefault="00B56C2E" w:rsidP="00B56C2E">
      <w:pPr>
        <w:jc w:val="both"/>
        <w:rPr>
          <w:sz w:val="28"/>
          <w:szCs w:val="28"/>
          <w:lang w:val="en-GB"/>
        </w:rPr>
      </w:pPr>
      <w:r w:rsidRPr="009F2EE4">
        <w:rPr>
          <w:sz w:val="28"/>
          <w:szCs w:val="28"/>
          <w:lang w:val="en-GB"/>
        </w:rPr>
        <w:t xml:space="preserve">Raional Basarabeasca                                                       </w:t>
      </w:r>
      <w:r>
        <w:rPr>
          <w:sz w:val="28"/>
          <w:szCs w:val="28"/>
          <w:lang w:val="en-GB"/>
        </w:rPr>
        <w:t xml:space="preserve"> </w:t>
      </w:r>
      <w:r w:rsidRPr="009F2EE4">
        <w:rPr>
          <w:sz w:val="28"/>
          <w:szCs w:val="28"/>
          <w:lang w:val="en-GB"/>
        </w:rPr>
        <w:t xml:space="preserve">   Gheorghe LIVIŢCHI  </w:t>
      </w:r>
    </w:p>
    <w:p w:rsidR="00EC469E" w:rsidRPr="00B56C2E" w:rsidRDefault="00EC469E" w:rsidP="00EC469E">
      <w:pPr>
        <w:rPr>
          <w:sz w:val="28"/>
          <w:szCs w:val="28"/>
          <w:lang w:val="en-GB"/>
        </w:rPr>
      </w:pPr>
    </w:p>
    <w:p w:rsidR="00B56C2E" w:rsidRPr="00611475" w:rsidRDefault="00B56C2E" w:rsidP="00B56C2E">
      <w:pPr>
        <w:jc w:val="right"/>
        <w:rPr>
          <w:sz w:val="24"/>
          <w:szCs w:val="24"/>
          <w:lang w:val="en-US"/>
        </w:rPr>
      </w:pPr>
      <w:r w:rsidRPr="00611475">
        <w:rPr>
          <w:lang w:val="en-US"/>
        </w:rPr>
        <w:lastRenderedPageBreak/>
        <w:t xml:space="preserve">                                                                                                                                   </w:t>
      </w:r>
      <w:proofErr w:type="gramStart"/>
      <w:r w:rsidRPr="00611475">
        <w:rPr>
          <w:sz w:val="24"/>
          <w:szCs w:val="24"/>
          <w:lang w:val="en-US"/>
        </w:rPr>
        <w:t>Anexa nr.</w:t>
      </w:r>
      <w:proofErr w:type="gramEnd"/>
      <w:r w:rsidRPr="00611475">
        <w:rPr>
          <w:sz w:val="24"/>
          <w:szCs w:val="24"/>
          <w:lang w:val="en-US"/>
        </w:rPr>
        <w:t xml:space="preserve"> 1</w:t>
      </w:r>
    </w:p>
    <w:p w:rsidR="00B56C2E" w:rsidRPr="00611475" w:rsidRDefault="00B56C2E" w:rsidP="00B56C2E">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B56C2E" w:rsidRPr="00611475" w:rsidRDefault="00B56C2E" w:rsidP="00B56C2E">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03/01    din </w:t>
      </w:r>
      <w:proofErr w:type="gramStart"/>
      <w:r>
        <w:rPr>
          <w:sz w:val="24"/>
          <w:szCs w:val="24"/>
          <w:lang w:val="en-US"/>
        </w:rPr>
        <w:t>21  mai</w:t>
      </w:r>
      <w:proofErr w:type="gramEnd"/>
      <w:r>
        <w:rPr>
          <w:sz w:val="24"/>
          <w:szCs w:val="24"/>
          <w:lang w:val="en-US"/>
        </w:rPr>
        <w:t xml:space="preserve"> 2020</w:t>
      </w:r>
    </w:p>
    <w:p w:rsidR="00B56C2E" w:rsidRPr="00611475" w:rsidRDefault="00B56C2E" w:rsidP="00B56C2E">
      <w:pPr>
        <w:jc w:val="center"/>
        <w:rPr>
          <w:b/>
          <w:sz w:val="28"/>
          <w:szCs w:val="28"/>
          <w:lang w:val="en-US"/>
        </w:rPr>
      </w:pPr>
    </w:p>
    <w:p w:rsidR="00B56C2E" w:rsidRDefault="00B56C2E" w:rsidP="00B56C2E">
      <w:pPr>
        <w:jc w:val="center"/>
        <w:rPr>
          <w:b/>
          <w:sz w:val="28"/>
          <w:szCs w:val="28"/>
          <w:lang w:val="en-US"/>
        </w:rPr>
      </w:pPr>
      <w:r>
        <w:rPr>
          <w:b/>
          <w:sz w:val="28"/>
          <w:szCs w:val="28"/>
          <w:lang w:val="en-US"/>
        </w:rPr>
        <w:t xml:space="preserve"> </w:t>
      </w:r>
    </w:p>
    <w:p w:rsidR="00B56C2E" w:rsidRPr="00611475" w:rsidRDefault="00B56C2E" w:rsidP="00B56C2E">
      <w:pPr>
        <w:jc w:val="center"/>
        <w:rPr>
          <w:b/>
          <w:sz w:val="28"/>
          <w:szCs w:val="28"/>
          <w:lang w:val="en-US"/>
        </w:rPr>
      </w:pPr>
      <w:r>
        <w:rPr>
          <w:b/>
          <w:sz w:val="28"/>
          <w:szCs w:val="28"/>
          <w:lang w:val="en-US"/>
        </w:rPr>
        <w:t>Indicatorii generali ș</w:t>
      </w:r>
      <w:r w:rsidRPr="00611475">
        <w:rPr>
          <w:b/>
          <w:sz w:val="28"/>
          <w:szCs w:val="28"/>
          <w:lang w:val="en-US"/>
        </w:rPr>
        <w:t>i sursele de finan</w:t>
      </w:r>
      <w:r>
        <w:rPr>
          <w:b/>
          <w:sz w:val="28"/>
          <w:szCs w:val="28"/>
          <w:lang w:val="en-US"/>
        </w:rPr>
        <w:t>ț</w:t>
      </w:r>
      <w:r w:rsidRPr="00611475">
        <w:rPr>
          <w:b/>
          <w:sz w:val="28"/>
          <w:szCs w:val="28"/>
          <w:lang w:val="en-US"/>
        </w:rPr>
        <w:t xml:space="preserve">are ale bugetului </w:t>
      </w:r>
    </w:p>
    <w:p w:rsidR="00B56C2E" w:rsidRDefault="00B56C2E" w:rsidP="00B56C2E">
      <w:pPr>
        <w:jc w:val="center"/>
        <w:rPr>
          <w:b/>
          <w:sz w:val="28"/>
          <w:szCs w:val="28"/>
          <w:lang w:val="en-US"/>
        </w:rPr>
      </w:pPr>
      <w:r w:rsidRPr="00611475">
        <w:rPr>
          <w:b/>
          <w:sz w:val="28"/>
          <w:szCs w:val="28"/>
          <w:lang w:val="en-US"/>
        </w:rPr>
        <w:t xml:space="preserve"> </w:t>
      </w:r>
      <w:proofErr w:type="gramStart"/>
      <w:r>
        <w:rPr>
          <w:b/>
          <w:sz w:val="28"/>
          <w:szCs w:val="28"/>
          <w:lang w:val="en-US"/>
        </w:rPr>
        <w:t>raional</w:t>
      </w:r>
      <w:proofErr w:type="gramEnd"/>
      <w:r>
        <w:rPr>
          <w:b/>
          <w:sz w:val="28"/>
          <w:szCs w:val="28"/>
          <w:lang w:val="en-US"/>
        </w:rPr>
        <w:t xml:space="preserve"> Basarabeasca pe anul 2020</w:t>
      </w:r>
    </w:p>
    <w:p w:rsidR="00B56C2E" w:rsidRPr="00611475" w:rsidRDefault="00B56C2E" w:rsidP="00B56C2E">
      <w:pPr>
        <w:jc w:val="center"/>
        <w:rPr>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3"/>
        <w:gridCol w:w="1924"/>
        <w:gridCol w:w="1911"/>
      </w:tblGrid>
      <w:tr w:rsidR="00B56C2E" w:rsidRPr="00611475" w:rsidTr="006D64CC">
        <w:tc>
          <w:tcPr>
            <w:tcW w:w="5453" w:type="dxa"/>
            <w:vAlign w:val="center"/>
          </w:tcPr>
          <w:p w:rsidR="00B56C2E" w:rsidRPr="00D40F03" w:rsidRDefault="00B56C2E" w:rsidP="006D64CC">
            <w:pPr>
              <w:jc w:val="center"/>
              <w:rPr>
                <w:b/>
                <w:sz w:val="28"/>
                <w:szCs w:val="28"/>
                <w:lang w:val="en-US"/>
              </w:rPr>
            </w:pPr>
            <w:r w:rsidRPr="00D40F03">
              <w:rPr>
                <w:b/>
                <w:sz w:val="28"/>
                <w:szCs w:val="28"/>
                <w:lang w:val="en-US"/>
              </w:rPr>
              <w:t>Denumirea</w:t>
            </w:r>
          </w:p>
        </w:tc>
        <w:tc>
          <w:tcPr>
            <w:tcW w:w="1924" w:type="dxa"/>
          </w:tcPr>
          <w:p w:rsidR="00B56C2E" w:rsidRPr="00D40F03" w:rsidRDefault="00B56C2E" w:rsidP="006D64CC">
            <w:pPr>
              <w:jc w:val="center"/>
              <w:rPr>
                <w:b/>
                <w:sz w:val="28"/>
                <w:szCs w:val="28"/>
                <w:lang w:val="en-US"/>
              </w:rPr>
            </w:pPr>
            <w:r w:rsidRPr="00D40F03">
              <w:rPr>
                <w:b/>
                <w:sz w:val="28"/>
                <w:szCs w:val="28"/>
                <w:lang w:val="en-US"/>
              </w:rPr>
              <w:t>Cod</w:t>
            </w:r>
          </w:p>
          <w:p w:rsidR="00B56C2E" w:rsidRPr="00D40F03" w:rsidRDefault="00B56C2E" w:rsidP="006D64CC">
            <w:pPr>
              <w:jc w:val="center"/>
              <w:rPr>
                <w:b/>
                <w:sz w:val="28"/>
                <w:szCs w:val="28"/>
                <w:lang w:val="en-US"/>
              </w:rPr>
            </w:pPr>
            <w:r w:rsidRPr="00D40F03">
              <w:rPr>
                <w:b/>
                <w:sz w:val="28"/>
                <w:szCs w:val="28"/>
                <w:lang w:val="en-US"/>
              </w:rPr>
              <w:t>Eco</w:t>
            </w:r>
          </w:p>
        </w:tc>
        <w:tc>
          <w:tcPr>
            <w:tcW w:w="1911" w:type="dxa"/>
          </w:tcPr>
          <w:p w:rsidR="00B56C2E" w:rsidRDefault="00B56C2E" w:rsidP="006D64CC">
            <w:pPr>
              <w:jc w:val="center"/>
              <w:rPr>
                <w:b/>
                <w:sz w:val="28"/>
                <w:szCs w:val="28"/>
                <w:lang w:val="en-US"/>
              </w:rPr>
            </w:pPr>
            <w:r w:rsidRPr="00D40F03">
              <w:rPr>
                <w:b/>
                <w:sz w:val="28"/>
                <w:szCs w:val="28"/>
                <w:lang w:val="en-US"/>
              </w:rPr>
              <w:t xml:space="preserve">Suma, </w:t>
            </w:r>
          </w:p>
          <w:p w:rsidR="00B56C2E" w:rsidRPr="00D40F03" w:rsidRDefault="00B56C2E" w:rsidP="006D64CC">
            <w:pPr>
              <w:jc w:val="center"/>
              <w:rPr>
                <w:b/>
                <w:sz w:val="28"/>
                <w:szCs w:val="28"/>
                <w:lang w:val="en-US"/>
              </w:rPr>
            </w:pPr>
            <w:r>
              <w:rPr>
                <w:b/>
                <w:sz w:val="28"/>
                <w:szCs w:val="28"/>
                <w:lang w:val="en-US"/>
              </w:rPr>
              <w:t>m</w:t>
            </w:r>
            <w:r w:rsidRPr="00D40F03">
              <w:rPr>
                <w:b/>
                <w:sz w:val="28"/>
                <w:szCs w:val="28"/>
                <w:lang w:val="en-US"/>
              </w:rPr>
              <w:t>ii</w:t>
            </w:r>
            <w:r>
              <w:rPr>
                <w:b/>
                <w:sz w:val="28"/>
                <w:szCs w:val="28"/>
                <w:lang w:val="en-US"/>
              </w:rPr>
              <w:t xml:space="preserve"> l</w:t>
            </w:r>
            <w:r w:rsidRPr="00D40F03">
              <w:rPr>
                <w:b/>
                <w:sz w:val="28"/>
                <w:szCs w:val="28"/>
                <w:lang w:val="en-US"/>
              </w:rPr>
              <w:t>ei</w:t>
            </w:r>
          </w:p>
        </w:tc>
      </w:tr>
      <w:tr w:rsidR="00B56C2E" w:rsidRPr="00611475" w:rsidTr="006D64CC">
        <w:tc>
          <w:tcPr>
            <w:tcW w:w="5453" w:type="dxa"/>
          </w:tcPr>
          <w:p w:rsidR="00B56C2E" w:rsidRPr="00D40F03" w:rsidRDefault="00B56C2E" w:rsidP="006D64CC">
            <w:pPr>
              <w:rPr>
                <w:sz w:val="28"/>
                <w:szCs w:val="28"/>
                <w:lang w:val="en-US"/>
              </w:rPr>
            </w:pPr>
            <w:r w:rsidRPr="00D40F03">
              <w:rPr>
                <w:sz w:val="28"/>
                <w:szCs w:val="28"/>
                <w:lang w:val="en-US"/>
              </w:rPr>
              <w:t>I. Venituri, total</w:t>
            </w:r>
          </w:p>
        </w:tc>
        <w:tc>
          <w:tcPr>
            <w:tcW w:w="1924" w:type="dxa"/>
          </w:tcPr>
          <w:p w:rsidR="00B56C2E" w:rsidRPr="00D40F03" w:rsidRDefault="00B56C2E" w:rsidP="006D64CC">
            <w:pPr>
              <w:jc w:val="center"/>
              <w:rPr>
                <w:sz w:val="28"/>
                <w:szCs w:val="28"/>
                <w:lang w:val="en-US"/>
              </w:rPr>
            </w:pPr>
            <w:r w:rsidRPr="00D40F03">
              <w:rPr>
                <w:sz w:val="28"/>
                <w:szCs w:val="28"/>
                <w:lang w:val="en-US"/>
              </w:rPr>
              <w:t>1</w:t>
            </w:r>
          </w:p>
        </w:tc>
        <w:tc>
          <w:tcPr>
            <w:tcW w:w="1911" w:type="dxa"/>
          </w:tcPr>
          <w:p w:rsidR="00B56C2E" w:rsidRPr="00D40F03" w:rsidRDefault="00B56C2E" w:rsidP="006D64CC">
            <w:pPr>
              <w:jc w:val="center"/>
              <w:rPr>
                <w:sz w:val="28"/>
                <w:szCs w:val="28"/>
                <w:lang w:val="en-US"/>
              </w:rPr>
            </w:pPr>
            <w:r>
              <w:rPr>
                <w:sz w:val="28"/>
                <w:szCs w:val="28"/>
                <w:lang w:val="en-US"/>
              </w:rPr>
              <w:t>67389,2</w:t>
            </w:r>
          </w:p>
        </w:tc>
      </w:tr>
      <w:tr w:rsidR="00B56C2E" w:rsidRPr="00611475" w:rsidTr="006D64CC">
        <w:tc>
          <w:tcPr>
            <w:tcW w:w="5453" w:type="dxa"/>
          </w:tcPr>
          <w:p w:rsidR="00B56C2E" w:rsidRPr="00D40F03" w:rsidRDefault="00B56C2E" w:rsidP="006D64CC">
            <w:pPr>
              <w:jc w:val="center"/>
              <w:rPr>
                <w:sz w:val="28"/>
                <w:szCs w:val="28"/>
                <w:lang w:val="en-US"/>
              </w:rPr>
            </w:pPr>
            <w:r w:rsidRPr="00D40F03">
              <w:rPr>
                <w:sz w:val="28"/>
                <w:szCs w:val="28"/>
                <w:lang w:val="en-US"/>
              </w:rPr>
              <w:t>Inclusiv transferuri de la bugetul de stat</w:t>
            </w:r>
          </w:p>
        </w:tc>
        <w:tc>
          <w:tcPr>
            <w:tcW w:w="1924" w:type="dxa"/>
          </w:tcPr>
          <w:p w:rsidR="00B56C2E" w:rsidRPr="00D40F03" w:rsidRDefault="00B56C2E" w:rsidP="006D64CC">
            <w:pPr>
              <w:jc w:val="center"/>
              <w:rPr>
                <w:sz w:val="28"/>
                <w:szCs w:val="28"/>
                <w:lang w:val="en-US"/>
              </w:rPr>
            </w:pPr>
          </w:p>
        </w:tc>
        <w:tc>
          <w:tcPr>
            <w:tcW w:w="1911" w:type="dxa"/>
          </w:tcPr>
          <w:p w:rsidR="00B56C2E" w:rsidRPr="00D40F03" w:rsidRDefault="00B56C2E" w:rsidP="006D64CC">
            <w:pPr>
              <w:jc w:val="center"/>
              <w:rPr>
                <w:sz w:val="28"/>
                <w:szCs w:val="28"/>
                <w:lang w:val="en-US"/>
              </w:rPr>
            </w:pPr>
            <w:r>
              <w:rPr>
                <w:sz w:val="28"/>
                <w:szCs w:val="28"/>
                <w:lang w:val="en-US"/>
              </w:rPr>
              <w:t>63152,7</w:t>
            </w:r>
          </w:p>
        </w:tc>
      </w:tr>
      <w:tr w:rsidR="00B56C2E" w:rsidRPr="00611475" w:rsidTr="006D64CC">
        <w:tc>
          <w:tcPr>
            <w:tcW w:w="5453" w:type="dxa"/>
          </w:tcPr>
          <w:p w:rsidR="00B56C2E" w:rsidRPr="00D40F03" w:rsidRDefault="00B56C2E" w:rsidP="006D64CC">
            <w:pPr>
              <w:rPr>
                <w:sz w:val="28"/>
                <w:szCs w:val="28"/>
                <w:lang w:val="en-US"/>
              </w:rPr>
            </w:pPr>
            <w:r w:rsidRPr="00D40F03">
              <w:rPr>
                <w:sz w:val="28"/>
                <w:szCs w:val="28"/>
                <w:lang w:val="en-US"/>
              </w:rPr>
              <w:t>II. Cheltuieli, total</w:t>
            </w:r>
          </w:p>
        </w:tc>
        <w:tc>
          <w:tcPr>
            <w:tcW w:w="1924" w:type="dxa"/>
          </w:tcPr>
          <w:p w:rsidR="00B56C2E" w:rsidRPr="00D40F03" w:rsidRDefault="00B56C2E" w:rsidP="006D64CC">
            <w:pPr>
              <w:jc w:val="center"/>
              <w:rPr>
                <w:sz w:val="28"/>
                <w:szCs w:val="28"/>
                <w:lang w:val="en-US"/>
              </w:rPr>
            </w:pPr>
            <w:r>
              <w:rPr>
                <w:sz w:val="28"/>
                <w:szCs w:val="28"/>
                <w:lang w:val="en-US"/>
              </w:rPr>
              <w:t>2</w:t>
            </w:r>
          </w:p>
        </w:tc>
        <w:tc>
          <w:tcPr>
            <w:tcW w:w="1911" w:type="dxa"/>
          </w:tcPr>
          <w:p w:rsidR="00B56C2E" w:rsidRPr="00D40F03" w:rsidRDefault="00B56C2E" w:rsidP="006D64CC">
            <w:pPr>
              <w:jc w:val="center"/>
              <w:rPr>
                <w:sz w:val="28"/>
                <w:szCs w:val="28"/>
                <w:lang w:val="en-US"/>
              </w:rPr>
            </w:pPr>
            <w:r>
              <w:rPr>
                <w:sz w:val="28"/>
                <w:szCs w:val="28"/>
                <w:lang w:val="en-US"/>
              </w:rPr>
              <w:t>68598,3</w:t>
            </w:r>
          </w:p>
        </w:tc>
      </w:tr>
      <w:tr w:rsidR="00B56C2E" w:rsidRPr="00611475" w:rsidTr="006D64CC">
        <w:tc>
          <w:tcPr>
            <w:tcW w:w="5453" w:type="dxa"/>
          </w:tcPr>
          <w:p w:rsidR="00B56C2E" w:rsidRPr="00D40F03" w:rsidRDefault="00B56C2E" w:rsidP="006D64CC">
            <w:pPr>
              <w:rPr>
                <w:sz w:val="28"/>
                <w:szCs w:val="28"/>
                <w:lang w:val="en-US"/>
              </w:rPr>
            </w:pPr>
            <w:r>
              <w:rPr>
                <w:sz w:val="28"/>
                <w:szCs w:val="28"/>
                <w:lang w:val="en-US"/>
              </w:rPr>
              <w:t xml:space="preserve">     Inclusiv cheltuieli de personal</w:t>
            </w:r>
          </w:p>
        </w:tc>
        <w:tc>
          <w:tcPr>
            <w:tcW w:w="1924" w:type="dxa"/>
          </w:tcPr>
          <w:p w:rsidR="00B56C2E" w:rsidRPr="00D40F03" w:rsidRDefault="00B56C2E" w:rsidP="006D64CC">
            <w:pPr>
              <w:jc w:val="center"/>
              <w:rPr>
                <w:sz w:val="28"/>
                <w:szCs w:val="28"/>
                <w:lang w:val="en-US"/>
              </w:rPr>
            </w:pPr>
          </w:p>
        </w:tc>
        <w:tc>
          <w:tcPr>
            <w:tcW w:w="1911" w:type="dxa"/>
          </w:tcPr>
          <w:p w:rsidR="00B56C2E" w:rsidRPr="00037C85" w:rsidRDefault="00B56C2E" w:rsidP="006D64CC">
            <w:pPr>
              <w:jc w:val="center"/>
              <w:rPr>
                <w:sz w:val="28"/>
                <w:szCs w:val="28"/>
                <w:lang w:val="ro-RO"/>
              </w:rPr>
            </w:pPr>
            <w:r>
              <w:rPr>
                <w:sz w:val="28"/>
                <w:szCs w:val="28"/>
                <w:lang w:val="ro-RO"/>
              </w:rPr>
              <w:t>50619,9</w:t>
            </w:r>
          </w:p>
        </w:tc>
      </w:tr>
      <w:tr w:rsidR="00B56C2E" w:rsidRPr="00611475" w:rsidTr="006D64CC">
        <w:tc>
          <w:tcPr>
            <w:tcW w:w="5453" w:type="dxa"/>
          </w:tcPr>
          <w:p w:rsidR="00B56C2E" w:rsidRPr="00D40F03" w:rsidRDefault="00B56C2E" w:rsidP="006D64CC">
            <w:pPr>
              <w:rPr>
                <w:sz w:val="28"/>
                <w:szCs w:val="28"/>
                <w:lang w:val="en-US"/>
              </w:rPr>
            </w:pPr>
            <w:r w:rsidRPr="00D40F03">
              <w:rPr>
                <w:sz w:val="28"/>
                <w:szCs w:val="28"/>
                <w:lang w:val="en-US"/>
              </w:rPr>
              <w:t>III. Sold bugetar</w:t>
            </w:r>
          </w:p>
        </w:tc>
        <w:tc>
          <w:tcPr>
            <w:tcW w:w="1924" w:type="dxa"/>
          </w:tcPr>
          <w:p w:rsidR="00B56C2E" w:rsidRPr="00D40F03" w:rsidRDefault="00B56C2E" w:rsidP="006D64CC">
            <w:pPr>
              <w:jc w:val="center"/>
              <w:rPr>
                <w:sz w:val="28"/>
                <w:szCs w:val="28"/>
                <w:lang w:val="en-US"/>
              </w:rPr>
            </w:pPr>
            <w:r w:rsidRPr="00D40F03">
              <w:rPr>
                <w:sz w:val="28"/>
                <w:szCs w:val="28"/>
                <w:lang w:val="en-US"/>
              </w:rPr>
              <w:t>1-(2+3)</w:t>
            </w:r>
          </w:p>
        </w:tc>
        <w:tc>
          <w:tcPr>
            <w:tcW w:w="1911" w:type="dxa"/>
          </w:tcPr>
          <w:p w:rsidR="00B56C2E" w:rsidRPr="00D40F03" w:rsidRDefault="00B56C2E" w:rsidP="006D64CC">
            <w:pPr>
              <w:jc w:val="center"/>
              <w:rPr>
                <w:sz w:val="28"/>
                <w:szCs w:val="28"/>
                <w:lang w:val="en-US"/>
              </w:rPr>
            </w:pPr>
            <w:r>
              <w:rPr>
                <w:sz w:val="28"/>
                <w:szCs w:val="28"/>
                <w:lang w:val="en-US"/>
              </w:rPr>
              <w:t>1209,1</w:t>
            </w:r>
          </w:p>
        </w:tc>
      </w:tr>
      <w:tr w:rsidR="00B56C2E" w:rsidRPr="00611475" w:rsidTr="006D64CC">
        <w:tc>
          <w:tcPr>
            <w:tcW w:w="5453" w:type="dxa"/>
            <w:tcBorders>
              <w:bottom w:val="single" w:sz="4" w:space="0" w:color="000000"/>
            </w:tcBorders>
          </w:tcPr>
          <w:p w:rsidR="00B56C2E" w:rsidRPr="00D40F03" w:rsidRDefault="00B56C2E" w:rsidP="006D64CC">
            <w:pPr>
              <w:rPr>
                <w:sz w:val="28"/>
                <w:szCs w:val="28"/>
                <w:lang w:val="en-US"/>
              </w:rPr>
            </w:pPr>
            <w:r w:rsidRPr="00D40F03">
              <w:rPr>
                <w:sz w:val="28"/>
                <w:szCs w:val="28"/>
                <w:lang w:val="en-US"/>
              </w:rPr>
              <w:t>IV. Sursele de finan</w:t>
            </w:r>
            <w:r>
              <w:rPr>
                <w:sz w:val="28"/>
                <w:szCs w:val="28"/>
                <w:lang w:val="en-US"/>
              </w:rPr>
              <w:t>ț</w:t>
            </w:r>
            <w:r w:rsidRPr="00D40F03">
              <w:rPr>
                <w:sz w:val="28"/>
                <w:szCs w:val="28"/>
                <w:lang w:val="en-US"/>
              </w:rPr>
              <w:t>are, total</w:t>
            </w:r>
          </w:p>
        </w:tc>
        <w:tc>
          <w:tcPr>
            <w:tcW w:w="1924" w:type="dxa"/>
            <w:tcBorders>
              <w:bottom w:val="single" w:sz="4" w:space="0" w:color="000000"/>
            </w:tcBorders>
          </w:tcPr>
          <w:p w:rsidR="00B56C2E" w:rsidRPr="00D40F03" w:rsidRDefault="00B56C2E" w:rsidP="006D64CC">
            <w:pPr>
              <w:jc w:val="center"/>
              <w:rPr>
                <w:sz w:val="28"/>
                <w:szCs w:val="28"/>
                <w:lang w:val="en-US"/>
              </w:rPr>
            </w:pPr>
            <w:r w:rsidRPr="00D40F03">
              <w:rPr>
                <w:sz w:val="28"/>
                <w:szCs w:val="28"/>
                <w:lang w:val="en-US"/>
              </w:rPr>
              <w:t>4+5+9</w:t>
            </w:r>
          </w:p>
        </w:tc>
        <w:tc>
          <w:tcPr>
            <w:tcW w:w="1911" w:type="dxa"/>
            <w:tcBorders>
              <w:bottom w:val="single" w:sz="4" w:space="0" w:color="000000"/>
            </w:tcBorders>
          </w:tcPr>
          <w:p w:rsidR="00B56C2E" w:rsidRPr="00D40F03" w:rsidRDefault="00B56C2E" w:rsidP="006D64CC">
            <w:pPr>
              <w:jc w:val="center"/>
              <w:rPr>
                <w:sz w:val="28"/>
                <w:szCs w:val="28"/>
                <w:lang w:val="en-US"/>
              </w:rPr>
            </w:pPr>
            <w:r>
              <w:rPr>
                <w:sz w:val="28"/>
                <w:szCs w:val="28"/>
                <w:lang w:val="en-US"/>
              </w:rPr>
              <w:t>1209,1</w:t>
            </w:r>
          </w:p>
        </w:tc>
      </w:tr>
      <w:tr w:rsidR="00B56C2E" w:rsidRPr="00611475" w:rsidTr="006D64CC">
        <w:tc>
          <w:tcPr>
            <w:tcW w:w="5453" w:type="dxa"/>
            <w:tcBorders>
              <w:bottom w:val="single" w:sz="4" w:space="0" w:color="auto"/>
            </w:tcBorders>
          </w:tcPr>
          <w:p w:rsidR="00B56C2E" w:rsidRPr="00D40F03" w:rsidRDefault="00B56C2E" w:rsidP="006D64CC">
            <w:pPr>
              <w:rPr>
                <w:sz w:val="28"/>
                <w:szCs w:val="28"/>
                <w:lang w:val="en-US"/>
              </w:rPr>
            </w:pPr>
            <w:r>
              <w:rPr>
                <w:sz w:val="28"/>
                <w:szCs w:val="28"/>
                <w:lang w:val="en-US"/>
              </w:rPr>
              <w:t>Inclusiv soldul  disponibil</w:t>
            </w:r>
          </w:p>
        </w:tc>
        <w:tc>
          <w:tcPr>
            <w:tcW w:w="1924" w:type="dxa"/>
            <w:tcBorders>
              <w:bottom w:val="single" w:sz="4" w:space="0" w:color="auto"/>
            </w:tcBorders>
          </w:tcPr>
          <w:p w:rsidR="00B56C2E" w:rsidRPr="00D40F03" w:rsidRDefault="00B56C2E" w:rsidP="006D64CC">
            <w:pPr>
              <w:jc w:val="center"/>
              <w:rPr>
                <w:sz w:val="28"/>
                <w:szCs w:val="28"/>
                <w:lang w:val="en-US"/>
              </w:rPr>
            </w:pPr>
          </w:p>
        </w:tc>
        <w:tc>
          <w:tcPr>
            <w:tcW w:w="1911" w:type="dxa"/>
            <w:tcBorders>
              <w:bottom w:val="single" w:sz="4" w:space="0" w:color="auto"/>
            </w:tcBorders>
          </w:tcPr>
          <w:p w:rsidR="00B56C2E" w:rsidRPr="00D40F03" w:rsidRDefault="00B56C2E" w:rsidP="006D64CC">
            <w:pPr>
              <w:jc w:val="center"/>
              <w:rPr>
                <w:sz w:val="28"/>
                <w:szCs w:val="28"/>
                <w:lang w:val="en-US"/>
              </w:rPr>
            </w:pPr>
            <w:r>
              <w:rPr>
                <w:sz w:val="28"/>
                <w:szCs w:val="28"/>
                <w:lang w:val="en-US"/>
              </w:rPr>
              <w:t>1209,1</w:t>
            </w:r>
          </w:p>
        </w:tc>
      </w:tr>
      <w:tr w:rsidR="00B56C2E" w:rsidRPr="00611475" w:rsidTr="006D64CC">
        <w:tc>
          <w:tcPr>
            <w:tcW w:w="5453" w:type="dxa"/>
            <w:tcBorders>
              <w:top w:val="single" w:sz="4" w:space="0" w:color="auto"/>
              <w:left w:val="nil"/>
              <w:bottom w:val="nil"/>
              <w:right w:val="nil"/>
            </w:tcBorders>
          </w:tcPr>
          <w:p w:rsidR="00B56C2E" w:rsidRPr="00D40F03" w:rsidRDefault="00B56C2E" w:rsidP="006D64CC">
            <w:pPr>
              <w:rPr>
                <w:sz w:val="28"/>
                <w:szCs w:val="28"/>
                <w:lang w:val="en-US"/>
              </w:rPr>
            </w:pPr>
          </w:p>
        </w:tc>
        <w:tc>
          <w:tcPr>
            <w:tcW w:w="1924" w:type="dxa"/>
            <w:tcBorders>
              <w:top w:val="single" w:sz="4" w:space="0" w:color="auto"/>
              <w:left w:val="nil"/>
              <w:bottom w:val="nil"/>
              <w:right w:val="nil"/>
            </w:tcBorders>
          </w:tcPr>
          <w:p w:rsidR="00B56C2E" w:rsidRPr="00D40F03" w:rsidRDefault="00B56C2E" w:rsidP="006D64CC">
            <w:pPr>
              <w:jc w:val="center"/>
              <w:rPr>
                <w:sz w:val="28"/>
                <w:szCs w:val="28"/>
                <w:lang w:val="en-US"/>
              </w:rPr>
            </w:pPr>
          </w:p>
        </w:tc>
        <w:tc>
          <w:tcPr>
            <w:tcW w:w="1911" w:type="dxa"/>
            <w:tcBorders>
              <w:top w:val="single" w:sz="4" w:space="0" w:color="auto"/>
              <w:left w:val="nil"/>
              <w:bottom w:val="nil"/>
              <w:right w:val="nil"/>
            </w:tcBorders>
          </w:tcPr>
          <w:p w:rsidR="00B56C2E" w:rsidRPr="00D40F03" w:rsidRDefault="00B56C2E" w:rsidP="006D64CC">
            <w:pPr>
              <w:jc w:val="center"/>
              <w:rPr>
                <w:sz w:val="28"/>
                <w:szCs w:val="28"/>
                <w:lang w:val="en-US"/>
              </w:rPr>
            </w:pPr>
          </w:p>
        </w:tc>
      </w:tr>
    </w:tbl>
    <w:p w:rsidR="00B56C2E" w:rsidRDefault="00B56C2E" w:rsidP="00B56C2E">
      <w:pPr>
        <w:jc w:val="center"/>
        <w:rPr>
          <w:b/>
          <w:sz w:val="32"/>
          <w:szCs w:val="32"/>
          <w:lang w:val="en-US"/>
        </w:rPr>
      </w:pPr>
    </w:p>
    <w:p w:rsidR="00B56C2E" w:rsidRPr="00611475" w:rsidRDefault="00B56C2E" w:rsidP="00B56C2E">
      <w:pPr>
        <w:jc w:val="center"/>
        <w:rPr>
          <w:b/>
          <w:sz w:val="32"/>
          <w:szCs w:val="32"/>
          <w:lang w:val="en-US"/>
        </w:rPr>
      </w:pPr>
    </w:p>
    <w:tbl>
      <w:tblPr>
        <w:tblW w:w="10461" w:type="dxa"/>
        <w:tblLook w:val="04A0" w:firstRow="1" w:lastRow="0" w:firstColumn="1" w:lastColumn="0" w:noHBand="0" w:noVBand="1"/>
      </w:tblPr>
      <w:tblGrid>
        <w:gridCol w:w="6771"/>
        <w:gridCol w:w="3690"/>
      </w:tblGrid>
      <w:tr w:rsidR="00B56C2E" w:rsidRPr="00EC2CD7" w:rsidTr="006D64CC">
        <w:tc>
          <w:tcPr>
            <w:tcW w:w="6771" w:type="dxa"/>
          </w:tcPr>
          <w:p w:rsidR="00B56C2E" w:rsidRPr="009F2EE4" w:rsidRDefault="00B56C2E" w:rsidP="006D64CC">
            <w:pPr>
              <w:jc w:val="both"/>
              <w:rPr>
                <w:sz w:val="28"/>
                <w:szCs w:val="28"/>
                <w:lang w:val="en-GB"/>
              </w:rPr>
            </w:pPr>
            <w:r w:rsidRPr="009F2EE4">
              <w:rPr>
                <w:sz w:val="28"/>
                <w:szCs w:val="28"/>
                <w:lang w:val="en-GB"/>
              </w:rPr>
              <w:t xml:space="preserve">Secretar </w:t>
            </w:r>
            <w:r>
              <w:rPr>
                <w:sz w:val="28"/>
                <w:szCs w:val="28"/>
                <w:lang w:val="en-GB"/>
              </w:rPr>
              <w:t xml:space="preserve">interimar </w:t>
            </w:r>
            <w:r w:rsidRPr="009F2EE4">
              <w:rPr>
                <w:sz w:val="28"/>
                <w:szCs w:val="28"/>
                <w:lang w:val="en-GB"/>
              </w:rPr>
              <w:t>al Consiliului</w:t>
            </w:r>
          </w:p>
          <w:p w:rsidR="00B56C2E" w:rsidRDefault="00B56C2E" w:rsidP="006D64CC">
            <w:pPr>
              <w:jc w:val="both"/>
              <w:rPr>
                <w:sz w:val="28"/>
                <w:szCs w:val="28"/>
                <w:lang w:val="en-GB"/>
              </w:rPr>
            </w:pPr>
            <w:r>
              <w:rPr>
                <w:sz w:val="28"/>
                <w:szCs w:val="28"/>
                <w:lang w:val="en-GB"/>
              </w:rPr>
              <w:t xml:space="preserve">raional </w:t>
            </w:r>
            <w:r w:rsidRPr="009F2EE4">
              <w:rPr>
                <w:sz w:val="28"/>
                <w:szCs w:val="28"/>
                <w:lang w:val="en-GB"/>
              </w:rPr>
              <w:t xml:space="preserve">Basarabeasca                                                       </w:t>
            </w:r>
            <w:r>
              <w:rPr>
                <w:sz w:val="28"/>
                <w:szCs w:val="28"/>
                <w:lang w:val="en-GB"/>
              </w:rPr>
              <w:t xml:space="preserve">  </w:t>
            </w:r>
          </w:p>
          <w:p w:rsidR="00B56C2E" w:rsidRDefault="00B56C2E" w:rsidP="006D64CC">
            <w:pPr>
              <w:rPr>
                <w:b/>
                <w:i/>
                <w:sz w:val="28"/>
                <w:szCs w:val="28"/>
                <w:lang w:val="en-US"/>
              </w:rPr>
            </w:pPr>
          </w:p>
          <w:p w:rsidR="00B56C2E" w:rsidRPr="00B56C2E" w:rsidRDefault="00B56C2E" w:rsidP="006D64CC">
            <w:pPr>
              <w:rPr>
                <w:i/>
                <w:sz w:val="28"/>
                <w:szCs w:val="28"/>
                <w:lang w:val="en-US"/>
              </w:rPr>
            </w:pPr>
            <w:r w:rsidRPr="00B56C2E">
              <w:rPr>
                <w:i/>
                <w:sz w:val="28"/>
                <w:szCs w:val="28"/>
                <w:lang w:val="en-US"/>
              </w:rPr>
              <w:t>Coordonat:</w:t>
            </w:r>
          </w:p>
          <w:p w:rsidR="00B56C2E" w:rsidRPr="0013728F" w:rsidRDefault="00B56C2E" w:rsidP="006D64CC">
            <w:pPr>
              <w:rPr>
                <w:sz w:val="28"/>
                <w:szCs w:val="28"/>
                <w:lang w:val="ro-RO"/>
              </w:rPr>
            </w:pPr>
            <w:r>
              <w:rPr>
                <w:sz w:val="28"/>
                <w:szCs w:val="28"/>
                <w:lang w:val="ro-RO"/>
              </w:rPr>
              <w:t>Șef  adjunct al Direcției finanțe</w:t>
            </w:r>
          </w:p>
          <w:p w:rsidR="00B56C2E" w:rsidRPr="00EC2CD7" w:rsidRDefault="00B56C2E" w:rsidP="006D64CC">
            <w:pPr>
              <w:jc w:val="center"/>
              <w:rPr>
                <w:sz w:val="28"/>
                <w:szCs w:val="28"/>
                <w:lang w:val="en-US"/>
              </w:rPr>
            </w:pPr>
          </w:p>
        </w:tc>
        <w:tc>
          <w:tcPr>
            <w:tcW w:w="3690" w:type="dxa"/>
          </w:tcPr>
          <w:p w:rsidR="00B56C2E" w:rsidRDefault="00B56C2E" w:rsidP="006D64CC">
            <w:pPr>
              <w:rPr>
                <w:sz w:val="28"/>
                <w:szCs w:val="28"/>
                <w:lang w:val="en-US"/>
              </w:rPr>
            </w:pPr>
          </w:p>
          <w:p w:rsidR="00B56C2E" w:rsidRDefault="00B56C2E" w:rsidP="006D64CC">
            <w:pPr>
              <w:rPr>
                <w:sz w:val="28"/>
                <w:szCs w:val="28"/>
                <w:lang w:val="en-US"/>
              </w:rPr>
            </w:pPr>
            <w:r w:rsidRPr="009F2EE4">
              <w:rPr>
                <w:sz w:val="28"/>
                <w:szCs w:val="28"/>
                <w:lang w:val="en-GB"/>
              </w:rPr>
              <w:t xml:space="preserve">Gheorghe LIVIŢCHI  </w:t>
            </w:r>
          </w:p>
          <w:p w:rsidR="00B56C2E" w:rsidRDefault="00B56C2E" w:rsidP="006D64CC">
            <w:pPr>
              <w:rPr>
                <w:sz w:val="28"/>
                <w:szCs w:val="28"/>
                <w:lang w:val="en-US"/>
              </w:rPr>
            </w:pPr>
          </w:p>
          <w:p w:rsidR="00B56C2E" w:rsidRDefault="00B56C2E" w:rsidP="006D64CC">
            <w:pPr>
              <w:rPr>
                <w:sz w:val="28"/>
                <w:szCs w:val="28"/>
                <w:lang w:val="en-US"/>
              </w:rPr>
            </w:pPr>
          </w:p>
          <w:p w:rsidR="00B56C2E" w:rsidRPr="005D31E9" w:rsidRDefault="00B56C2E" w:rsidP="006D64CC">
            <w:pPr>
              <w:rPr>
                <w:sz w:val="28"/>
                <w:szCs w:val="28"/>
                <w:lang w:val="ro-RO"/>
              </w:rPr>
            </w:pPr>
            <w:r>
              <w:rPr>
                <w:sz w:val="28"/>
                <w:szCs w:val="28"/>
                <w:lang w:val="en-US"/>
              </w:rPr>
              <w:t xml:space="preserve">Maria </w:t>
            </w:r>
            <w:r w:rsidRPr="00EC2CD7">
              <w:rPr>
                <w:sz w:val="28"/>
                <w:szCs w:val="28"/>
                <w:lang w:val="en-US"/>
              </w:rPr>
              <w:t>M</w:t>
            </w:r>
            <w:r>
              <w:rPr>
                <w:sz w:val="28"/>
                <w:szCs w:val="28"/>
                <w:lang w:val="en-US"/>
              </w:rPr>
              <w:t>UNTEAN</w:t>
            </w:r>
          </w:p>
        </w:tc>
      </w:tr>
      <w:tr w:rsidR="00B56C2E" w:rsidRPr="00EC2CD7" w:rsidTr="006D64CC">
        <w:tc>
          <w:tcPr>
            <w:tcW w:w="6771" w:type="dxa"/>
          </w:tcPr>
          <w:p w:rsidR="00B56C2E" w:rsidRPr="00EC2CD7" w:rsidRDefault="00B56C2E" w:rsidP="006D64CC">
            <w:pPr>
              <w:rPr>
                <w:sz w:val="28"/>
                <w:szCs w:val="28"/>
                <w:lang w:val="en-US"/>
              </w:rPr>
            </w:pPr>
          </w:p>
        </w:tc>
        <w:tc>
          <w:tcPr>
            <w:tcW w:w="3690" w:type="dxa"/>
          </w:tcPr>
          <w:p w:rsidR="00B56C2E" w:rsidRPr="00EC2CD7" w:rsidRDefault="00B56C2E" w:rsidP="006D64CC">
            <w:pPr>
              <w:rPr>
                <w:sz w:val="28"/>
                <w:szCs w:val="28"/>
                <w:lang w:val="en-US"/>
              </w:rPr>
            </w:pPr>
          </w:p>
        </w:tc>
      </w:tr>
      <w:tr w:rsidR="00B56C2E" w:rsidRPr="00EC2CD7" w:rsidTr="006D64CC">
        <w:tc>
          <w:tcPr>
            <w:tcW w:w="6771" w:type="dxa"/>
          </w:tcPr>
          <w:p w:rsidR="00B56C2E" w:rsidRPr="0013728F" w:rsidRDefault="00B56C2E" w:rsidP="006D64CC">
            <w:pPr>
              <w:rPr>
                <w:sz w:val="28"/>
                <w:szCs w:val="28"/>
                <w:lang w:val="en-US"/>
              </w:rPr>
            </w:pPr>
          </w:p>
        </w:tc>
        <w:tc>
          <w:tcPr>
            <w:tcW w:w="3690" w:type="dxa"/>
          </w:tcPr>
          <w:p w:rsidR="00B56C2E" w:rsidRDefault="00B56C2E" w:rsidP="006D64CC">
            <w:pPr>
              <w:rPr>
                <w:sz w:val="28"/>
                <w:szCs w:val="28"/>
                <w:lang w:val="en-US"/>
              </w:rPr>
            </w:pPr>
          </w:p>
        </w:tc>
      </w:tr>
      <w:tr w:rsidR="00B56C2E" w:rsidRPr="00EC2CD7" w:rsidTr="006D64CC">
        <w:tc>
          <w:tcPr>
            <w:tcW w:w="6771" w:type="dxa"/>
          </w:tcPr>
          <w:p w:rsidR="00B56C2E" w:rsidRPr="0013728F" w:rsidRDefault="00B56C2E" w:rsidP="006D64CC">
            <w:pPr>
              <w:rPr>
                <w:sz w:val="28"/>
                <w:szCs w:val="28"/>
                <w:lang w:val="en-US"/>
              </w:rPr>
            </w:pPr>
          </w:p>
        </w:tc>
        <w:tc>
          <w:tcPr>
            <w:tcW w:w="3690" w:type="dxa"/>
          </w:tcPr>
          <w:p w:rsidR="00B56C2E" w:rsidRDefault="00B56C2E" w:rsidP="006D64CC">
            <w:pPr>
              <w:rPr>
                <w:sz w:val="28"/>
                <w:szCs w:val="28"/>
                <w:lang w:val="en-US"/>
              </w:rPr>
            </w:pPr>
          </w:p>
        </w:tc>
      </w:tr>
    </w:tbl>
    <w:p w:rsidR="00B56C2E" w:rsidRDefault="00B56C2E" w:rsidP="00B56C2E">
      <w:pPr>
        <w:tabs>
          <w:tab w:val="left" w:pos="375"/>
        </w:tabs>
        <w:jc w:val="both"/>
        <w:rPr>
          <w:b/>
          <w:sz w:val="28"/>
          <w:szCs w:val="28"/>
          <w:lang w:val="en-US"/>
        </w:rPr>
      </w:pPr>
    </w:p>
    <w:p w:rsidR="00B56C2E" w:rsidRDefault="00B56C2E" w:rsidP="00B56C2E">
      <w:pPr>
        <w:jc w:val="center"/>
        <w:rPr>
          <w:sz w:val="28"/>
          <w:szCs w:val="28"/>
          <w:lang w:val="en-US"/>
        </w:rPr>
      </w:pPr>
    </w:p>
    <w:p w:rsidR="00B56C2E" w:rsidRDefault="00B56C2E" w:rsidP="00B56C2E">
      <w:pPr>
        <w:jc w:val="center"/>
        <w:rPr>
          <w:sz w:val="28"/>
          <w:szCs w:val="28"/>
          <w:lang w:val="en-US"/>
        </w:rPr>
      </w:pPr>
      <w:r w:rsidRPr="00E51CE4">
        <w:rPr>
          <w:sz w:val="28"/>
          <w:szCs w:val="28"/>
          <w:lang w:val="en-US"/>
        </w:rPr>
        <w:t xml:space="preserve"> </w:t>
      </w:r>
      <w:r>
        <w:rPr>
          <w:sz w:val="28"/>
          <w:szCs w:val="28"/>
          <w:lang w:val="en-US"/>
        </w:rPr>
        <w:t xml:space="preserve"> </w:t>
      </w:r>
      <w:r w:rsidRPr="00E51CE4">
        <w:rPr>
          <w:sz w:val="28"/>
          <w:szCs w:val="28"/>
          <w:lang w:val="en-US"/>
        </w:rPr>
        <w:t xml:space="preserve"> </w:t>
      </w:r>
      <w:r>
        <w:rPr>
          <w:sz w:val="28"/>
          <w:szCs w:val="28"/>
          <w:lang w:val="en-US"/>
        </w:rPr>
        <w:t xml:space="preserve">                                                                        </w:t>
      </w:r>
    </w:p>
    <w:p w:rsidR="00B56C2E" w:rsidRDefault="00B56C2E" w:rsidP="00B56C2E">
      <w:pPr>
        <w:jc w:val="center"/>
        <w:rPr>
          <w:sz w:val="28"/>
          <w:szCs w:val="28"/>
          <w:lang w:val="en-US"/>
        </w:rPr>
      </w:pPr>
    </w:p>
    <w:p w:rsidR="00B56C2E" w:rsidRDefault="00B56C2E" w:rsidP="00B56C2E">
      <w:pPr>
        <w:jc w:val="center"/>
        <w:rPr>
          <w:sz w:val="28"/>
          <w:szCs w:val="28"/>
          <w:lang w:val="en-US"/>
        </w:rPr>
      </w:pPr>
      <w:r>
        <w:rPr>
          <w:sz w:val="28"/>
          <w:szCs w:val="28"/>
          <w:lang w:val="en-US"/>
        </w:rPr>
        <w:t xml:space="preserve">                                                                   </w:t>
      </w:r>
    </w:p>
    <w:p w:rsidR="00B56C2E" w:rsidRDefault="00B56C2E" w:rsidP="00B56C2E">
      <w:pPr>
        <w:jc w:val="center"/>
        <w:rPr>
          <w:sz w:val="28"/>
          <w:szCs w:val="28"/>
          <w:lang w:val="en-US"/>
        </w:rPr>
      </w:pPr>
    </w:p>
    <w:p w:rsidR="00B56C2E" w:rsidRPr="00C41427" w:rsidRDefault="00B56C2E" w:rsidP="00B56C2E">
      <w:pPr>
        <w:rPr>
          <w:sz w:val="28"/>
          <w:szCs w:val="28"/>
          <w:lang w:val="en-US"/>
        </w:rPr>
      </w:pPr>
      <w:r w:rsidRPr="00C41427">
        <w:rPr>
          <w:sz w:val="28"/>
          <w:szCs w:val="28"/>
          <w:lang w:val="en-US"/>
        </w:rPr>
        <w:t xml:space="preserve"> </w:t>
      </w:r>
    </w:p>
    <w:p w:rsidR="00B56C2E" w:rsidRDefault="00B56C2E" w:rsidP="00B56C2E">
      <w:pPr>
        <w:jc w:val="center"/>
        <w:rPr>
          <w:sz w:val="28"/>
          <w:szCs w:val="28"/>
          <w:lang w:val="en-US"/>
        </w:rPr>
      </w:pPr>
    </w:p>
    <w:p w:rsidR="00B56C2E" w:rsidRPr="00E51CE4" w:rsidRDefault="00B56C2E" w:rsidP="00B56C2E">
      <w:pPr>
        <w:jc w:val="center"/>
        <w:rPr>
          <w:sz w:val="28"/>
          <w:szCs w:val="28"/>
          <w:lang w:val="en-US"/>
        </w:rPr>
      </w:pPr>
      <w:r w:rsidRPr="00E51CE4">
        <w:rPr>
          <w:sz w:val="28"/>
          <w:szCs w:val="28"/>
          <w:lang w:val="en-US"/>
        </w:rPr>
        <w:t xml:space="preserve">                                              </w:t>
      </w:r>
    </w:p>
    <w:p w:rsidR="00B56C2E" w:rsidRPr="00E51CE4" w:rsidRDefault="00B56C2E" w:rsidP="00B56C2E">
      <w:pPr>
        <w:jc w:val="center"/>
        <w:rPr>
          <w:sz w:val="28"/>
          <w:szCs w:val="28"/>
          <w:lang w:val="en-US"/>
        </w:rPr>
      </w:pPr>
      <w:r w:rsidRPr="00E51CE4">
        <w:rPr>
          <w:sz w:val="28"/>
          <w:szCs w:val="28"/>
          <w:lang w:val="en-US"/>
        </w:rPr>
        <w:t xml:space="preserve">                                                                                </w:t>
      </w:r>
    </w:p>
    <w:p w:rsidR="00B56C2E" w:rsidRDefault="00B56C2E" w:rsidP="00B56C2E">
      <w:pPr>
        <w:jc w:val="center"/>
        <w:rPr>
          <w:sz w:val="18"/>
          <w:szCs w:val="18"/>
          <w:lang w:val="en-US"/>
        </w:rPr>
      </w:pPr>
      <w:r w:rsidRPr="00611475">
        <w:rPr>
          <w:sz w:val="18"/>
          <w:szCs w:val="18"/>
          <w:lang w:val="en-US"/>
        </w:rPr>
        <w:t xml:space="preserve">                                                  </w:t>
      </w:r>
    </w:p>
    <w:p w:rsidR="00B56C2E" w:rsidRDefault="00B56C2E" w:rsidP="00B56C2E">
      <w:pPr>
        <w:jc w:val="center"/>
        <w:rPr>
          <w:sz w:val="18"/>
          <w:szCs w:val="18"/>
          <w:lang w:val="en-US"/>
        </w:rPr>
      </w:pPr>
    </w:p>
    <w:p w:rsidR="00B56C2E" w:rsidRDefault="00B56C2E" w:rsidP="00B56C2E">
      <w:pPr>
        <w:jc w:val="center"/>
        <w:rPr>
          <w:sz w:val="18"/>
          <w:szCs w:val="18"/>
          <w:lang w:val="en-US"/>
        </w:rPr>
      </w:pPr>
    </w:p>
    <w:p w:rsidR="00B56C2E" w:rsidRDefault="00B56C2E" w:rsidP="00B56C2E">
      <w:pPr>
        <w:jc w:val="center"/>
        <w:rPr>
          <w:sz w:val="18"/>
          <w:szCs w:val="18"/>
          <w:lang w:val="en-US"/>
        </w:rPr>
      </w:pPr>
    </w:p>
    <w:p w:rsidR="00B56C2E" w:rsidRDefault="00B56C2E" w:rsidP="00B56C2E">
      <w:pPr>
        <w:jc w:val="center"/>
        <w:rPr>
          <w:sz w:val="18"/>
          <w:szCs w:val="18"/>
          <w:lang w:val="en-US"/>
        </w:rPr>
      </w:pPr>
    </w:p>
    <w:p w:rsidR="00B56C2E" w:rsidRDefault="00B56C2E" w:rsidP="00B56C2E">
      <w:pPr>
        <w:jc w:val="center"/>
        <w:rPr>
          <w:sz w:val="18"/>
          <w:szCs w:val="18"/>
          <w:lang w:val="en-US"/>
        </w:rPr>
      </w:pPr>
    </w:p>
    <w:p w:rsidR="00B56C2E" w:rsidRDefault="00B56C2E" w:rsidP="00B56C2E">
      <w:pPr>
        <w:jc w:val="center"/>
        <w:rPr>
          <w:sz w:val="18"/>
          <w:szCs w:val="18"/>
          <w:lang w:val="en-US"/>
        </w:rPr>
      </w:pPr>
    </w:p>
    <w:p w:rsidR="00B56C2E" w:rsidRDefault="00B56C2E" w:rsidP="00B56C2E">
      <w:pPr>
        <w:jc w:val="center"/>
        <w:rPr>
          <w:sz w:val="18"/>
          <w:szCs w:val="18"/>
          <w:lang w:val="en-US"/>
        </w:rPr>
      </w:pPr>
    </w:p>
    <w:p w:rsidR="00B56C2E" w:rsidRDefault="00B56C2E" w:rsidP="00B56C2E">
      <w:pPr>
        <w:jc w:val="center"/>
        <w:rPr>
          <w:sz w:val="18"/>
          <w:szCs w:val="18"/>
          <w:lang w:val="en-US"/>
        </w:rPr>
      </w:pPr>
    </w:p>
    <w:p w:rsidR="00B56C2E" w:rsidRPr="00611475" w:rsidRDefault="00B56C2E" w:rsidP="00B56C2E">
      <w:pPr>
        <w:jc w:val="right"/>
        <w:rPr>
          <w:sz w:val="24"/>
          <w:szCs w:val="24"/>
          <w:lang w:val="en-US"/>
        </w:rPr>
      </w:pPr>
      <w:r w:rsidRPr="00611475">
        <w:rPr>
          <w:sz w:val="18"/>
          <w:szCs w:val="18"/>
          <w:lang w:val="en-US"/>
        </w:rPr>
        <w:t xml:space="preserve">      </w:t>
      </w:r>
      <w:proofErr w:type="gramStart"/>
      <w:r w:rsidRPr="00611475">
        <w:rPr>
          <w:sz w:val="24"/>
          <w:szCs w:val="24"/>
          <w:lang w:val="en-US"/>
        </w:rPr>
        <w:t>Anexa nr.</w:t>
      </w:r>
      <w:proofErr w:type="gramEnd"/>
      <w:r>
        <w:rPr>
          <w:sz w:val="24"/>
          <w:szCs w:val="24"/>
          <w:lang w:val="en-US"/>
        </w:rPr>
        <w:t xml:space="preserve"> 2</w:t>
      </w:r>
    </w:p>
    <w:p w:rsidR="00B56C2E" w:rsidRPr="00611475" w:rsidRDefault="00B56C2E" w:rsidP="00B56C2E">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B56C2E" w:rsidRPr="00611475" w:rsidRDefault="00B56C2E" w:rsidP="00B56C2E">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03/01    </w:t>
      </w:r>
      <w:proofErr w:type="gramStart"/>
      <w:r w:rsidRPr="00611475">
        <w:rPr>
          <w:sz w:val="24"/>
          <w:szCs w:val="24"/>
          <w:lang w:val="en-US"/>
        </w:rPr>
        <w:t xml:space="preserve">din </w:t>
      </w:r>
      <w:r>
        <w:rPr>
          <w:sz w:val="24"/>
          <w:szCs w:val="24"/>
          <w:lang w:val="en-US"/>
        </w:rPr>
        <w:t xml:space="preserve"> 21</w:t>
      </w:r>
      <w:proofErr w:type="gramEnd"/>
      <w:r>
        <w:rPr>
          <w:sz w:val="24"/>
          <w:szCs w:val="24"/>
          <w:lang w:val="en-US"/>
        </w:rPr>
        <w:t xml:space="preserve"> mai 2020</w:t>
      </w:r>
    </w:p>
    <w:p w:rsidR="00B56C2E" w:rsidRPr="00A52091" w:rsidRDefault="00B56C2E" w:rsidP="00B56C2E">
      <w:pPr>
        <w:jc w:val="right"/>
        <w:rPr>
          <w:sz w:val="16"/>
          <w:szCs w:val="16"/>
          <w:lang w:val="en-US"/>
        </w:rPr>
      </w:pPr>
    </w:p>
    <w:p w:rsidR="00B56C2E" w:rsidRPr="00B974A8" w:rsidRDefault="00B56C2E" w:rsidP="00B56C2E">
      <w:pPr>
        <w:jc w:val="right"/>
        <w:rPr>
          <w:sz w:val="12"/>
          <w:szCs w:val="12"/>
          <w:lang w:val="en-US"/>
        </w:rPr>
      </w:pPr>
    </w:p>
    <w:p w:rsidR="00B56C2E" w:rsidRPr="00611475" w:rsidRDefault="00B56C2E" w:rsidP="00B56C2E">
      <w:pPr>
        <w:jc w:val="center"/>
        <w:rPr>
          <w:sz w:val="24"/>
          <w:szCs w:val="24"/>
          <w:lang w:val="en-US"/>
        </w:rPr>
      </w:pPr>
      <w:r w:rsidRPr="00611475">
        <w:rPr>
          <w:b/>
          <w:sz w:val="32"/>
          <w:szCs w:val="32"/>
          <w:lang w:val="en-US"/>
        </w:rPr>
        <w:t>Componen</w:t>
      </w:r>
      <w:r>
        <w:rPr>
          <w:b/>
          <w:sz w:val="32"/>
          <w:szCs w:val="32"/>
          <w:lang w:val="en-US"/>
        </w:rPr>
        <w:t>ț</w:t>
      </w:r>
      <w:r w:rsidRPr="00611475">
        <w:rPr>
          <w:b/>
          <w:sz w:val="32"/>
          <w:szCs w:val="32"/>
          <w:lang w:val="en-US"/>
        </w:rPr>
        <w:t>a veniturilor bugetului</w:t>
      </w:r>
    </w:p>
    <w:p w:rsidR="00B56C2E" w:rsidRDefault="00B56C2E" w:rsidP="00B56C2E">
      <w:pPr>
        <w:jc w:val="center"/>
        <w:rPr>
          <w:b/>
          <w:sz w:val="32"/>
          <w:szCs w:val="32"/>
          <w:lang w:val="en-US"/>
        </w:rPr>
      </w:pPr>
      <w:proofErr w:type="gramStart"/>
      <w:r w:rsidRPr="00611475">
        <w:rPr>
          <w:b/>
          <w:sz w:val="32"/>
          <w:szCs w:val="32"/>
          <w:lang w:val="en-US"/>
        </w:rPr>
        <w:t>raional  Basarabeasca</w:t>
      </w:r>
      <w:proofErr w:type="gramEnd"/>
      <w:r w:rsidRPr="00611475">
        <w:rPr>
          <w:b/>
          <w:sz w:val="32"/>
          <w:szCs w:val="32"/>
          <w:lang w:val="en-US"/>
        </w:rPr>
        <w:t xml:space="preserve"> pe anul 20</w:t>
      </w:r>
      <w:r>
        <w:rPr>
          <w:b/>
          <w:sz w:val="32"/>
          <w:szCs w:val="32"/>
          <w:lang w:val="en-US"/>
        </w:rPr>
        <w:t>20</w:t>
      </w:r>
    </w:p>
    <w:p w:rsidR="00B56C2E" w:rsidRPr="00A52091" w:rsidRDefault="00B56C2E" w:rsidP="00B56C2E">
      <w:pPr>
        <w:jc w:val="center"/>
        <w:rPr>
          <w:sz w:val="16"/>
          <w:szCs w:val="16"/>
          <w:lang w:val="en-US"/>
        </w:rPr>
      </w:pPr>
      <w:r w:rsidRPr="00A52091">
        <w:rPr>
          <w:sz w:val="16"/>
          <w:szCs w:val="16"/>
          <w:lang w:val="en-US"/>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5885"/>
        <w:gridCol w:w="1418"/>
        <w:gridCol w:w="1417"/>
      </w:tblGrid>
      <w:tr w:rsidR="00B56C2E" w:rsidTr="006D64CC">
        <w:tc>
          <w:tcPr>
            <w:tcW w:w="636" w:type="dxa"/>
            <w:tcBorders>
              <w:top w:val="single" w:sz="4" w:space="0" w:color="000000"/>
              <w:left w:val="single" w:sz="4" w:space="0" w:color="000000"/>
              <w:bottom w:val="single" w:sz="4" w:space="0" w:color="000000"/>
              <w:right w:val="single" w:sz="4" w:space="0" w:color="000000"/>
            </w:tcBorders>
          </w:tcPr>
          <w:p w:rsidR="00B56C2E" w:rsidRDefault="00B56C2E" w:rsidP="006D64CC">
            <w:pPr>
              <w:jc w:val="center"/>
              <w:rPr>
                <w:b/>
                <w:sz w:val="28"/>
                <w:szCs w:val="28"/>
                <w:lang w:val="en-US"/>
              </w:rPr>
            </w:pPr>
          </w:p>
        </w:tc>
        <w:tc>
          <w:tcPr>
            <w:tcW w:w="5885"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b/>
                <w:sz w:val="28"/>
                <w:szCs w:val="28"/>
                <w:lang w:val="en-US"/>
              </w:rPr>
            </w:pPr>
            <w:r>
              <w:rPr>
                <w:b/>
                <w:sz w:val="28"/>
                <w:szCs w:val="28"/>
                <w:lang w:val="en-US"/>
              </w:rPr>
              <w:t>Denumirea</w:t>
            </w:r>
          </w:p>
        </w:tc>
        <w:tc>
          <w:tcPr>
            <w:tcW w:w="1418"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jc w:val="center"/>
              <w:rPr>
                <w:b/>
                <w:sz w:val="28"/>
                <w:szCs w:val="28"/>
                <w:lang w:val="en-US"/>
              </w:rPr>
            </w:pPr>
            <w:r>
              <w:rPr>
                <w:b/>
                <w:sz w:val="28"/>
                <w:szCs w:val="28"/>
                <w:lang w:val="en-US"/>
              </w:rPr>
              <w:t>Cod</w:t>
            </w:r>
          </w:p>
          <w:p w:rsidR="00B56C2E" w:rsidRDefault="00B56C2E" w:rsidP="006D64CC">
            <w:pPr>
              <w:jc w:val="center"/>
              <w:rPr>
                <w:b/>
                <w:sz w:val="28"/>
                <w:szCs w:val="28"/>
                <w:lang w:val="en-US"/>
              </w:rPr>
            </w:pPr>
            <w:r>
              <w:rPr>
                <w:b/>
                <w:sz w:val="28"/>
                <w:szCs w:val="28"/>
                <w:lang w:val="en-US"/>
              </w:rPr>
              <w:t>Eco (k6)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b/>
                <w:sz w:val="28"/>
                <w:szCs w:val="28"/>
                <w:lang w:val="en-US"/>
              </w:rPr>
            </w:pPr>
            <w:r>
              <w:rPr>
                <w:b/>
                <w:sz w:val="28"/>
                <w:szCs w:val="28"/>
                <w:lang w:val="en-US"/>
              </w:rPr>
              <w:t xml:space="preserve">Suma </w:t>
            </w:r>
          </w:p>
          <w:p w:rsidR="00B56C2E" w:rsidRDefault="00B56C2E" w:rsidP="006D64CC">
            <w:pPr>
              <w:jc w:val="center"/>
              <w:rPr>
                <w:b/>
                <w:sz w:val="28"/>
                <w:szCs w:val="28"/>
                <w:lang w:val="en-US"/>
              </w:rPr>
            </w:pPr>
            <w:r>
              <w:rPr>
                <w:b/>
                <w:sz w:val="28"/>
                <w:szCs w:val="28"/>
                <w:lang w:val="en-US"/>
              </w:rPr>
              <w:t xml:space="preserve"> mii lei</w:t>
            </w:r>
          </w:p>
        </w:tc>
      </w:tr>
      <w:tr w:rsidR="00B56C2E" w:rsidTr="006D64CC">
        <w:trPr>
          <w:trHeight w:val="488"/>
        </w:trPr>
        <w:tc>
          <w:tcPr>
            <w:tcW w:w="636" w:type="dxa"/>
            <w:tcBorders>
              <w:top w:val="single" w:sz="4" w:space="0" w:color="000000"/>
              <w:left w:val="single" w:sz="4" w:space="0" w:color="000000"/>
              <w:bottom w:val="single" w:sz="4" w:space="0" w:color="000000"/>
              <w:right w:val="single" w:sz="4" w:space="0" w:color="000000"/>
            </w:tcBorders>
          </w:tcPr>
          <w:p w:rsidR="00B56C2E" w:rsidRDefault="00B56C2E" w:rsidP="006D64CC">
            <w:pPr>
              <w:rPr>
                <w:b/>
                <w:sz w:val="28"/>
                <w:szCs w:val="28"/>
                <w:lang w:val="en-US"/>
              </w:rPr>
            </w:pPr>
          </w:p>
        </w:tc>
        <w:tc>
          <w:tcPr>
            <w:tcW w:w="5885"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rPr>
                <w:b/>
                <w:sz w:val="28"/>
                <w:szCs w:val="28"/>
                <w:lang w:val="en-US"/>
              </w:rPr>
            </w:pPr>
            <w:r>
              <w:rPr>
                <w:b/>
                <w:sz w:val="28"/>
                <w:szCs w:val="28"/>
                <w:lang w:val="en-US"/>
              </w:rPr>
              <w:t>Total resurse</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b/>
                <w:sz w:val="28"/>
                <w:szCs w:val="28"/>
                <w:lang w:val="en-US"/>
              </w:rPr>
            </w:pPr>
            <w:r>
              <w:rPr>
                <w:b/>
                <w:sz w:val="28"/>
                <w:szCs w:val="28"/>
                <w:lang w:val="en-US"/>
              </w:rPr>
              <w:t>67389,2</w:t>
            </w:r>
          </w:p>
        </w:tc>
      </w:tr>
      <w:tr w:rsidR="00B56C2E" w:rsidTr="006D64CC">
        <w:trPr>
          <w:trHeight w:val="451"/>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Pr="00A54354" w:rsidRDefault="00B56C2E" w:rsidP="006D64CC">
            <w:pPr>
              <w:jc w:val="center"/>
              <w:rPr>
                <w:b/>
                <w:sz w:val="28"/>
                <w:szCs w:val="28"/>
                <w:lang w:val="en-US"/>
              </w:rPr>
            </w:pPr>
            <w:r w:rsidRPr="00A54354">
              <w:rPr>
                <w:b/>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vAlign w:val="center"/>
            <w:hideMark/>
          </w:tcPr>
          <w:p w:rsidR="00B56C2E" w:rsidRPr="00DE5F05" w:rsidRDefault="00B56C2E" w:rsidP="006D64CC">
            <w:pPr>
              <w:rPr>
                <w:b/>
                <w:sz w:val="28"/>
                <w:szCs w:val="28"/>
                <w:lang w:val="en-US"/>
              </w:rPr>
            </w:pPr>
            <w:r w:rsidRPr="00DE5F05">
              <w:rPr>
                <w:b/>
                <w:sz w:val="28"/>
                <w:szCs w:val="28"/>
                <w:lang w:val="en-US"/>
              </w:rPr>
              <w:t>Resurse generale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Pr="00DE5F05" w:rsidRDefault="00B56C2E" w:rsidP="006D64CC">
            <w:pPr>
              <w:jc w:val="center"/>
              <w:rPr>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Pr="00DE5F05" w:rsidRDefault="00B56C2E" w:rsidP="006D64CC">
            <w:pPr>
              <w:jc w:val="center"/>
              <w:rPr>
                <w:b/>
                <w:sz w:val="28"/>
                <w:szCs w:val="28"/>
                <w:lang w:val="en-US"/>
              </w:rPr>
            </w:pPr>
            <w:r>
              <w:rPr>
                <w:b/>
                <w:sz w:val="28"/>
                <w:szCs w:val="28"/>
                <w:lang w:val="en-US"/>
              </w:rPr>
              <w:t>65613,6</w:t>
            </w:r>
          </w:p>
        </w:tc>
      </w:tr>
      <w:tr w:rsidR="00B56C2E" w:rsidTr="006D64CC">
        <w:trPr>
          <w:trHeight w:val="274"/>
        </w:trPr>
        <w:tc>
          <w:tcPr>
            <w:tcW w:w="636"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BD3421" w:rsidRDefault="00B56C2E" w:rsidP="006D64CC">
            <w:pPr>
              <w:jc w:val="center"/>
              <w:rPr>
                <w:b/>
                <w:sz w:val="28"/>
                <w:szCs w:val="28"/>
                <w:lang w:val="en-US"/>
              </w:rPr>
            </w:pPr>
            <w:r>
              <w:rPr>
                <w:b/>
                <w:sz w:val="28"/>
                <w:szCs w:val="28"/>
                <w:lang w:val="en-US"/>
              </w:rPr>
              <w:t>Impozite, taxe, amenzi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Pr="00BD3421" w:rsidRDefault="00B56C2E" w:rsidP="006D64CC">
            <w:pPr>
              <w:jc w:val="center"/>
              <w:rPr>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Pr="00BD3421" w:rsidRDefault="00B56C2E" w:rsidP="006D64CC">
            <w:pPr>
              <w:jc w:val="center"/>
              <w:rPr>
                <w:b/>
                <w:sz w:val="28"/>
                <w:szCs w:val="28"/>
                <w:lang w:val="en-US"/>
              </w:rPr>
            </w:pPr>
            <w:r>
              <w:rPr>
                <w:b/>
                <w:sz w:val="28"/>
                <w:szCs w:val="28"/>
                <w:lang w:val="en-US"/>
              </w:rPr>
              <w:t>3192,5</w:t>
            </w:r>
          </w:p>
        </w:tc>
      </w:tr>
      <w:tr w:rsidR="00B56C2E" w:rsidTr="006D64CC">
        <w:trPr>
          <w:trHeight w:val="260"/>
        </w:trPr>
        <w:tc>
          <w:tcPr>
            <w:tcW w:w="636"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Impozit pe venitul re</w:t>
            </w:r>
            <w:r>
              <w:rPr>
                <w:sz w:val="28"/>
                <w:szCs w:val="28"/>
                <w:lang w:val="ro-RO"/>
              </w:rPr>
              <w:t>ț</w:t>
            </w:r>
            <w:r>
              <w:rPr>
                <w:sz w:val="28"/>
                <w:szCs w:val="28"/>
                <w:lang w:val="en-US"/>
              </w:rPr>
              <w:t>inut din salariu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111110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2962,5</w:t>
            </w:r>
          </w:p>
        </w:tc>
      </w:tr>
      <w:tr w:rsidR="00B56C2E" w:rsidTr="006D64CC">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Taxa pentru apa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114611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200,0</w:t>
            </w:r>
          </w:p>
        </w:tc>
      </w:tr>
      <w:tr w:rsidR="00B56C2E" w:rsidTr="006D64CC">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tcPr>
          <w:p w:rsidR="00B56C2E" w:rsidRDefault="00B56C2E" w:rsidP="006D64CC">
            <w:pPr>
              <w:rPr>
                <w:sz w:val="28"/>
                <w:szCs w:val="28"/>
                <w:lang w:val="en-US"/>
              </w:rPr>
            </w:pPr>
            <w:r>
              <w:rPr>
                <w:sz w:val="28"/>
                <w:szCs w:val="28"/>
                <w:lang w:val="en-US"/>
              </w:rPr>
              <w:t>Defalcări de la profitul net al întreprinderilor de stat în bugetul local de nivelul II</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r>
              <w:rPr>
                <w:sz w:val="28"/>
                <w:szCs w:val="28"/>
                <w:lang w:val="en-US"/>
              </w:rPr>
              <w:t>141232</w:t>
            </w: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r>
              <w:rPr>
                <w:sz w:val="28"/>
                <w:szCs w:val="28"/>
                <w:lang w:val="en-US"/>
              </w:rPr>
              <w:t>20,0</w:t>
            </w:r>
          </w:p>
        </w:tc>
      </w:tr>
      <w:tr w:rsidR="00B56C2E" w:rsidTr="006D64CC">
        <w:trPr>
          <w:trHeight w:val="557"/>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Amenzi si sancțiuni contravenționale încasată în bugetul local de nivelul 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143120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r>
      <w:tr w:rsidR="00B56C2E" w:rsidTr="006D64CC">
        <w:trPr>
          <w:trHeight w:val="557"/>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p>
        </w:tc>
        <w:tc>
          <w:tcPr>
            <w:tcW w:w="5885"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sidRPr="003D12A8">
              <w:rPr>
                <w:b/>
                <w:sz w:val="28"/>
                <w:szCs w:val="28"/>
                <w:lang w:val="en-US"/>
              </w:rPr>
              <w:t>Total transferuri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Pr="00A52091" w:rsidRDefault="00B56C2E" w:rsidP="006D64CC">
            <w:pPr>
              <w:jc w:val="center"/>
              <w:rPr>
                <w:b/>
                <w:sz w:val="28"/>
                <w:szCs w:val="28"/>
                <w:lang w:val="en-US"/>
              </w:rPr>
            </w:pPr>
            <w:r>
              <w:rPr>
                <w:b/>
                <w:sz w:val="28"/>
                <w:szCs w:val="28"/>
                <w:lang w:val="en-US"/>
              </w:rPr>
              <w:t>62421,1</w:t>
            </w:r>
          </w:p>
        </w:tc>
      </w:tr>
      <w:tr w:rsidR="00B56C2E" w:rsidTr="006D64CC">
        <w:trPr>
          <w:trHeight w:val="557"/>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specială între bugetul de stat și bugetele locale de nivelul II pentru învățămîntul preșcolar, primar, secundar general, special și complementar (extrașcolar)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43242,5</w:t>
            </w:r>
          </w:p>
        </w:tc>
      </w:tr>
      <w:tr w:rsidR="00B56C2E" w:rsidTr="006D64CC">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specială între bugetul de stat și bugetulele locale  de nivelul II pentru asigurarea și asistență socială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191112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1462,7</w:t>
            </w:r>
          </w:p>
        </w:tc>
      </w:tr>
      <w:tr w:rsidR="00B56C2E" w:rsidTr="006D64CC">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specială între bugetul de stat și bugetuele locale de nivelul II pentru școli sportive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1055,8</w:t>
            </w:r>
          </w:p>
        </w:tc>
      </w:tr>
      <w:tr w:rsidR="00B56C2E" w:rsidTr="006D64CC">
        <w:trPr>
          <w:trHeight w:val="1088"/>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3F3C4A" w:rsidRDefault="00B56C2E" w:rsidP="006D64CC">
            <w:pPr>
              <w:rPr>
                <w:color w:val="000000"/>
                <w:sz w:val="28"/>
                <w:szCs w:val="28"/>
                <w:lang w:val="en-US"/>
              </w:rPr>
            </w:pPr>
            <w:r w:rsidRPr="003F3C4A">
              <w:rPr>
                <w:color w:val="000000"/>
                <w:sz w:val="28"/>
                <w:szCs w:val="28"/>
                <w:lang w:val="en-US"/>
              </w:rPr>
              <w:t>Transferuri curente primite cu destina</w:t>
            </w:r>
            <w:r>
              <w:rPr>
                <w:color w:val="000000"/>
                <w:sz w:val="28"/>
                <w:szCs w:val="28"/>
                <w:lang w:val="en-US"/>
              </w:rPr>
              <w:t>ț</w:t>
            </w:r>
            <w:r w:rsidRPr="003F3C4A">
              <w:rPr>
                <w:color w:val="000000"/>
                <w:sz w:val="28"/>
                <w:szCs w:val="28"/>
                <w:lang w:val="en-US"/>
              </w:rPr>
              <w:t>ie special</w:t>
            </w:r>
            <w:r>
              <w:rPr>
                <w:color w:val="000000"/>
                <w:sz w:val="28"/>
                <w:szCs w:val="28"/>
                <w:lang w:val="en-US"/>
              </w:rPr>
              <w:t>ă</w:t>
            </w:r>
            <w:r w:rsidRPr="003F3C4A">
              <w:rPr>
                <w:color w:val="000000"/>
                <w:sz w:val="28"/>
                <w:szCs w:val="28"/>
                <w:lang w:val="en-US"/>
              </w:rPr>
              <w:t xml:space="preserve"> </w:t>
            </w:r>
            <w:r>
              <w:rPr>
                <w:color w:val="000000"/>
                <w:sz w:val="28"/>
                <w:szCs w:val="28"/>
                <w:lang w:val="en-US"/>
              </w:rPr>
              <w:t>î</w:t>
            </w:r>
            <w:r w:rsidRPr="003F3C4A">
              <w:rPr>
                <w:color w:val="000000"/>
                <w:sz w:val="28"/>
                <w:szCs w:val="28"/>
                <w:lang w:val="en-US"/>
              </w:rPr>
              <w:t xml:space="preserve">ntre bugetul de stat </w:t>
            </w:r>
            <w:r>
              <w:rPr>
                <w:color w:val="000000"/>
                <w:sz w:val="28"/>
                <w:szCs w:val="28"/>
                <w:lang w:val="en-US"/>
              </w:rPr>
              <w:t>ș</w:t>
            </w:r>
            <w:r w:rsidRPr="003F3C4A">
              <w:rPr>
                <w:color w:val="000000"/>
                <w:sz w:val="28"/>
                <w:szCs w:val="28"/>
                <w:lang w:val="en-US"/>
              </w:rPr>
              <w:t xml:space="preserve">i bugetele locale de nivelul </w:t>
            </w:r>
            <w:r>
              <w:rPr>
                <w:color w:val="000000"/>
                <w:sz w:val="28"/>
                <w:szCs w:val="28"/>
                <w:lang w:val="en-US"/>
              </w:rPr>
              <w:t>II</w:t>
            </w:r>
            <w:r w:rsidRPr="003F3C4A">
              <w:rPr>
                <w:color w:val="000000"/>
                <w:sz w:val="28"/>
                <w:szCs w:val="28"/>
                <w:lang w:val="en-US"/>
              </w:rPr>
              <w:t xml:space="preserve"> pentru infrastructura drumurilor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191116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2500,7</w:t>
            </w:r>
          </w:p>
        </w:tc>
      </w:tr>
      <w:tr w:rsidR="00B56C2E" w:rsidRPr="00DC213B" w:rsidTr="006D64CC">
        <w:trPr>
          <w:trHeight w:val="714"/>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capitale primite cu destinație specială între bugetul de stat și bugetele locale de nivelul 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400,0</w:t>
            </w:r>
          </w:p>
        </w:tc>
      </w:tr>
      <w:tr w:rsidR="00B56C2E" w:rsidTr="006D64CC">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generală  între bugetul de stat și bugetele locale de nivelul 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191131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13101,4</w:t>
            </w:r>
          </w:p>
        </w:tc>
      </w:tr>
      <w:tr w:rsidR="00B56C2E" w:rsidRPr="00B50F94" w:rsidTr="006D64CC">
        <w:tc>
          <w:tcPr>
            <w:tcW w:w="636" w:type="dxa"/>
            <w:tcBorders>
              <w:top w:val="single" w:sz="4" w:space="0" w:color="000000"/>
              <w:left w:val="single" w:sz="4" w:space="0" w:color="000000"/>
              <w:bottom w:val="nil"/>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nil"/>
              <w:right w:val="single" w:sz="4" w:space="0" w:color="000000"/>
            </w:tcBorders>
            <w:hideMark/>
          </w:tcPr>
          <w:p w:rsidR="00B56C2E" w:rsidRDefault="00B56C2E" w:rsidP="006D64CC">
            <w:pPr>
              <w:rPr>
                <w:sz w:val="28"/>
                <w:szCs w:val="28"/>
                <w:lang w:val="en-US"/>
              </w:rPr>
            </w:pPr>
            <w:r>
              <w:rPr>
                <w:sz w:val="28"/>
                <w:szCs w:val="28"/>
                <w:lang w:val="en-US"/>
              </w:rPr>
              <w:t>Alte transferuri curente cu destinație generală</w:t>
            </w:r>
          </w:p>
        </w:tc>
        <w:tc>
          <w:tcPr>
            <w:tcW w:w="1418" w:type="dxa"/>
            <w:tcBorders>
              <w:top w:val="single" w:sz="4" w:space="0" w:color="000000"/>
              <w:left w:val="single" w:sz="4" w:space="0" w:color="000000"/>
              <w:bottom w:val="nil"/>
              <w:right w:val="single" w:sz="4" w:space="0" w:color="000000"/>
            </w:tcBorders>
            <w:vAlign w:val="center"/>
            <w:hideMark/>
          </w:tcPr>
          <w:p w:rsidR="00B56C2E" w:rsidRDefault="00B56C2E" w:rsidP="006D64CC">
            <w:pPr>
              <w:jc w:val="center"/>
              <w:rPr>
                <w:sz w:val="28"/>
                <w:szCs w:val="28"/>
                <w:lang w:val="en-US"/>
              </w:rPr>
            </w:pPr>
            <w:r>
              <w:rPr>
                <w:sz w:val="28"/>
                <w:szCs w:val="28"/>
                <w:lang w:val="en-US"/>
              </w:rPr>
              <w:t>191139</w:t>
            </w:r>
          </w:p>
        </w:tc>
        <w:tc>
          <w:tcPr>
            <w:tcW w:w="1417" w:type="dxa"/>
            <w:tcBorders>
              <w:top w:val="single" w:sz="4" w:space="0" w:color="000000"/>
              <w:left w:val="single" w:sz="4" w:space="0" w:color="000000"/>
              <w:bottom w:val="nil"/>
              <w:right w:val="single" w:sz="4" w:space="0" w:color="000000"/>
            </w:tcBorders>
            <w:vAlign w:val="center"/>
          </w:tcPr>
          <w:p w:rsidR="00B56C2E" w:rsidRDefault="00B56C2E" w:rsidP="006D64CC">
            <w:pPr>
              <w:jc w:val="center"/>
              <w:rPr>
                <w:sz w:val="28"/>
                <w:szCs w:val="28"/>
                <w:lang w:val="en-US"/>
              </w:rPr>
            </w:pPr>
            <w:r>
              <w:rPr>
                <w:sz w:val="28"/>
                <w:szCs w:val="28"/>
                <w:lang w:val="en-US"/>
              </w:rPr>
              <w:t>190,9</w:t>
            </w:r>
          </w:p>
        </w:tc>
      </w:tr>
      <w:tr w:rsidR="00B56C2E" w:rsidRPr="00B50F94" w:rsidTr="006D64CC">
        <w:tc>
          <w:tcPr>
            <w:tcW w:w="636" w:type="dxa"/>
            <w:tcBorders>
              <w:top w:val="single" w:sz="4" w:space="0" w:color="000000"/>
              <w:left w:val="single" w:sz="4" w:space="0" w:color="000000"/>
              <w:bottom w:val="nil"/>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885" w:type="dxa"/>
            <w:tcBorders>
              <w:top w:val="single" w:sz="4" w:space="0" w:color="000000"/>
              <w:left w:val="single" w:sz="4" w:space="0" w:color="000000"/>
              <w:bottom w:val="nil"/>
              <w:right w:val="single" w:sz="4" w:space="0" w:color="000000"/>
            </w:tcBorders>
            <w:hideMark/>
          </w:tcPr>
          <w:p w:rsidR="00B56C2E" w:rsidRDefault="00B56C2E" w:rsidP="006D64CC">
            <w:pPr>
              <w:rPr>
                <w:sz w:val="28"/>
                <w:szCs w:val="28"/>
                <w:lang w:val="en-US"/>
              </w:rPr>
            </w:pPr>
            <w:r>
              <w:rPr>
                <w:sz w:val="28"/>
                <w:szCs w:val="28"/>
                <w:lang w:val="en-US"/>
              </w:rPr>
              <w:t>Transferuri din Fondul de compensare</w:t>
            </w:r>
          </w:p>
        </w:tc>
        <w:tc>
          <w:tcPr>
            <w:tcW w:w="1418" w:type="dxa"/>
            <w:tcBorders>
              <w:top w:val="single" w:sz="4" w:space="0" w:color="000000"/>
              <w:left w:val="single" w:sz="4" w:space="0" w:color="000000"/>
              <w:bottom w:val="nil"/>
              <w:right w:val="single" w:sz="4" w:space="0" w:color="000000"/>
            </w:tcBorders>
            <w:vAlign w:val="center"/>
            <w:hideMark/>
          </w:tcPr>
          <w:p w:rsidR="00B56C2E" w:rsidRDefault="00B56C2E" w:rsidP="006D64CC">
            <w:pPr>
              <w:jc w:val="center"/>
              <w:rPr>
                <w:sz w:val="28"/>
                <w:szCs w:val="28"/>
                <w:lang w:val="en-US"/>
              </w:rPr>
            </w:pPr>
            <w:r>
              <w:rPr>
                <w:sz w:val="28"/>
                <w:szCs w:val="28"/>
                <w:lang w:val="en-US"/>
              </w:rPr>
              <w:t>191232</w:t>
            </w:r>
          </w:p>
        </w:tc>
        <w:tc>
          <w:tcPr>
            <w:tcW w:w="1417" w:type="dxa"/>
            <w:tcBorders>
              <w:top w:val="single" w:sz="4" w:space="0" w:color="000000"/>
              <w:left w:val="single" w:sz="4" w:space="0" w:color="000000"/>
              <w:bottom w:val="nil"/>
              <w:right w:val="single" w:sz="4" w:space="0" w:color="000000"/>
            </w:tcBorders>
            <w:vAlign w:val="center"/>
          </w:tcPr>
          <w:p w:rsidR="00B56C2E" w:rsidRDefault="00B56C2E" w:rsidP="006D64CC">
            <w:pPr>
              <w:jc w:val="center"/>
              <w:rPr>
                <w:sz w:val="28"/>
                <w:szCs w:val="28"/>
                <w:lang w:val="en-US"/>
              </w:rPr>
            </w:pPr>
            <w:r>
              <w:rPr>
                <w:sz w:val="28"/>
                <w:szCs w:val="28"/>
                <w:lang w:val="en-US"/>
              </w:rPr>
              <w:t>467,1</w:t>
            </w:r>
          </w:p>
        </w:tc>
      </w:tr>
      <w:tr w:rsidR="00B56C2E" w:rsidRPr="00B50F94" w:rsidTr="006D64CC">
        <w:tc>
          <w:tcPr>
            <w:tcW w:w="636" w:type="dxa"/>
            <w:tcBorders>
              <w:top w:val="nil"/>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p>
        </w:tc>
        <w:tc>
          <w:tcPr>
            <w:tcW w:w="5885" w:type="dxa"/>
            <w:tcBorders>
              <w:top w:val="nil"/>
              <w:left w:val="single" w:sz="4" w:space="0" w:color="000000"/>
              <w:bottom w:val="single" w:sz="4" w:space="0" w:color="000000"/>
              <w:right w:val="single" w:sz="4" w:space="0" w:color="000000"/>
            </w:tcBorders>
            <w:hideMark/>
          </w:tcPr>
          <w:p w:rsidR="00B56C2E" w:rsidRPr="003F3C4A" w:rsidRDefault="00B56C2E" w:rsidP="006D64CC">
            <w:pPr>
              <w:rPr>
                <w:color w:val="000000"/>
                <w:sz w:val="28"/>
                <w:szCs w:val="28"/>
                <w:lang w:val="en-US"/>
              </w:rPr>
            </w:pPr>
          </w:p>
        </w:tc>
        <w:tc>
          <w:tcPr>
            <w:tcW w:w="1418" w:type="dxa"/>
            <w:tcBorders>
              <w:top w:val="nil"/>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p>
        </w:tc>
        <w:tc>
          <w:tcPr>
            <w:tcW w:w="1417" w:type="dxa"/>
            <w:tcBorders>
              <w:top w:val="nil"/>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p>
        </w:tc>
      </w:tr>
      <w:tr w:rsidR="00B56C2E" w:rsidTr="006D64CC">
        <w:trPr>
          <w:trHeight w:val="456"/>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Pr="00A54354" w:rsidRDefault="00B56C2E" w:rsidP="006D64CC">
            <w:pPr>
              <w:jc w:val="center"/>
              <w:rPr>
                <w:b/>
                <w:sz w:val="28"/>
                <w:szCs w:val="28"/>
                <w:lang w:val="en-US"/>
              </w:rPr>
            </w:pPr>
            <w:r>
              <w:rPr>
                <w:b/>
                <w:sz w:val="28"/>
                <w:szCs w:val="28"/>
                <w:lang w:val="en-US"/>
              </w:rPr>
              <w:t>100</w:t>
            </w:r>
          </w:p>
        </w:tc>
        <w:tc>
          <w:tcPr>
            <w:tcW w:w="5885" w:type="dxa"/>
            <w:tcBorders>
              <w:top w:val="single" w:sz="4" w:space="0" w:color="000000"/>
              <w:left w:val="single" w:sz="4" w:space="0" w:color="000000"/>
              <w:bottom w:val="single" w:sz="4" w:space="0" w:color="000000"/>
              <w:right w:val="single" w:sz="4" w:space="0" w:color="000000"/>
            </w:tcBorders>
            <w:vAlign w:val="center"/>
            <w:hideMark/>
          </w:tcPr>
          <w:p w:rsidR="00B56C2E" w:rsidRPr="00BC4E4D" w:rsidRDefault="00B56C2E" w:rsidP="006D64CC">
            <w:pPr>
              <w:rPr>
                <w:b/>
                <w:sz w:val="28"/>
                <w:szCs w:val="28"/>
                <w:lang w:val="en-US"/>
              </w:rPr>
            </w:pPr>
            <w:r w:rsidRPr="00BC4E4D">
              <w:rPr>
                <w:b/>
                <w:sz w:val="28"/>
                <w:szCs w:val="28"/>
                <w:lang w:val="en-US"/>
              </w:rPr>
              <w:t>Sold de mijloace banești la sfirsitul perioadei</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Pr="00BC4E4D" w:rsidRDefault="00B56C2E" w:rsidP="006D64CC">
            <w:pPr>
              <w:jc w:val="center"/>
              <w:rPr>
                <w:b/>
                <w:sz w:val="28"/>
                <w:szCs w:val="28"/>
                <w:lang w:val="en-US"/>
              </w:rPr>
            </w:pPr>
            <w:r w:rsidRPr="00BC4E4D">
              <w:rPr>
                <w:b/>
                <w:sz w:val="28"/>
                <w:szCs w:val="28"/>
                <w:lang w:val="en-US"/>
              </w:rPr>
              <w:t>930000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b/>
                <w:sz w:val="28"/>
                <w:szCs w:val="28"/>
                <w:lang w:val="en-US"/>
              </w:rPr>
            </w:pPr>
            <w:r>
              <w:rPr>
                <w:b/>
                <w:sz w:val="28"/>
                <w:szCs w:val="28"/>
                <w:lang w:val="en-US"/>
              </w:rPr>
              <w:t>1209,1</w:t>
            </w:r>
          </w:p>
        </w:tc>
      </w:tr>
      <w:tr w:rsidR="00B56C2E" w:rsidTr="006D64CC">
        <w:trPr>
          <w:trHeight w:val="618"/>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Pr="00A54354" w:rsidRDefault="00B56C2E" w:rsidP="006D64CC">
            <w:pPr>
              <w:jc w:val="center"/>
              <w:rPr>
                <w:b/>
                <w:sz w:val="28"/>
                <w:szCs w:val="28"/>
                <w:lang w:val="en-US"/>
              </w:rPr>
            </w:pPr>
            <w:r w:rsidRPr="00A54354">
              <w:rPr>
                <w:b/>
                <w:sz w:val="28"/>
                <w:szCs w:val="28"/>
                <w:lang w:val="en-US"/>
              </w:rPr>
              <w:t>296</w:t>
            </w:r>
          </w:p>
        </w:tc>
        <w:tc>
          <w:tcPr>
            <w:tcW w:w="5885"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rPr>
                <w:b/>
                <w:sz w:val="28"/>
                <w:szCs w:val="28"/>
                <w:lang w:val="en-US"/>
              </w:rPr>
            </w:pPr>
            <w:r>
              <w:rPr>
                <w:b/>
                <w:sz w:val="28"/>
                <w:szCs w:val="28"/>
                <w:lang w:val="en-US"/>
              </w:rPr>
              <w:t xml:space="preserve">Resurse fonduri speciale </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b/>
                <w:sz w:val="28"/>
                <w:szCs w:val="28"/>
                <w:lang w:val="en-US"/>
              </w:rPr>
            </w:pPr>
            <w:r>
              <w:rPr>
                <w:b/>
                <w:sz w:val="28"/>
                <w:szCs w:val="28"/>
                <w:lang w:val="en-US"/>
              </w:rPr>
              <w:t>743,6</w:t>
            </w:r>
          </w:p>
        </w:tc>
      </w:tr>
      <w:tr w:rsidR="00B56C2E" w:rsidTr="006D64CC">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lastRenderedPageBreak/>
              <w:t>296</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Taxa la cumpărarea valutei străine de către persoanele fizice în casele de schimb valutar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142245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12,0</w:t>
            </w:r>
          </w:p>
        </w:tc>
      </w:tr>
      <w:tr w:rsidR="00B56C2E" w:rsidTr="006D64CC">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296</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specială între instituțiile bugetului de stat și instituțiile bugetelor locale de nivelul 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191310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731,6</w:t>
            </w:r>
          </w:p>
        </w:tc>
      </w:tr>
      <w:tr w:rsidR="00B56C2E" w:rsidTr="006D64CC">
        <w:tc>
          <w:tcPr>
            <w:tcW w:w="636" w:type="dxa"/>
            <w:tcBorders>
              <w:top w:val="single" w:sz="4" w:space="0" w:color="000000"/>
              <w:left w:val="single" w:sz="4" w:space="0" w:color="000000"/>
              <w:bottom w:val="single" w:sz="4" w:space="0" w:color="000000"/>
              <w:right w:val="single" w:sz="4" w:space="0" w:color="000000"/>
            </w:tcBorders>
          </w:tcPr>
          <w:p w:rsidR="00B56C2E" w:rsidRPr="00A54354" w:rsidRDefault="00B56C2E" w:rsidP="006D64CC">
            <w:pPr>
              <w:rPr>
                <w:b/>
                <w:sz w:val="28"/>
                <w:szCs w:val="28"/>
                <w:lang w:val="en-US"/>
              </w:rPr>
            </w:pPr>
            <w:r w:rsidRPr="00A54354">
              <w:rPr>
                <w:b/>
                <w:sz w:val="28"/>
                <w:szCs w:val="28"/>
                <w:lang w:val="en-US"/>
              </w:rPr>
              <w:t>297</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b/>
                <w:sz w:val="28"/>
                <w:szCs w:val="28"/>
                <w:lang w:val="en-US"/>
              </w:rPr>
            </w:pPr>
            <w:r>
              <w:rPr>
                <w:b/>
                <w:sz w:val="28"/>
                <w:szCs w:val="28"/>
                <w:lang w:val="en-US"/>
              </w:rPr>
              <w:t xml:space="preserve">Resurse atrase de instituții </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b/>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b/>
                <w:sz w:val="28"/>
                <w:szCs w:val="28"/>
                <w:lang w:val="en-US"/>
              </w:rPr>
            </w:pPr>
            <w:r>
              <w:rPr>
                <w:b/>
                <w:sz w:val="28"/>
                <w:szCs w:val="28"/>
                <w:lang w:val="en-US"/>
              </w:rPr>
              <w:t>1032,0</w:t>
            </w:r>
          </w:p>
        </w:tc>
      </w:tr>
      <w:tr w:rsidR="00B56C2E" w:rsidRPr="00454B46" w:rsidTr="006D64CC">
        <w:tc>
          <w:tcPr>
            <w:tcW w:w="636" w:type="dxa"/>
            <w:tcBorders>
              <w:top w:val="single" w:sz="4" w:space="0" w:color="000000"/>
              <w:left w:val="single" w:sz="4" w:space="0" w:color="000000"/>
              <w:bottom w:val="single" w:sz="4" w:space="0" w:color="000000"/>
              <w:right w:val="single" w:sz="4" w:space="0" w:color="000000"/>
            </w:tcBorders>
            <w:vAlign w:val="center"/>
          </w:tcPr>
          <w:p w:rsidR="00B56C2E" w:rsidRPr="00D46E6E" w:rsidRDefault="00B56C2E" w:rsidP="006D64CC">
            <w:pPr>
              <w:jc w:val="center"/>
              <w:rPr>
                <w:b/>
                <w:sz w:val="28"/>
                <w:szCs w:val="28"/>
                <w:lang w:val="en-US"/>
              </w:rPr>
            </w:pPr>
            <w:r w:rsidRPr="00D46E6E">
              <w:rPr>
                <w:b/>
                <w:sz w:val="28"/>
                <w:szCs w:val="28"/>
                <w:lang w:val="en-US"/>
              </w:rPr>
              <w:t>297</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D46E6E" w:rsidRDefault="00B56C2E" w:rsidP="006D64CC">
            <w:pPr>
              <w:rPr>
                <w:b/>
                <w:sz w:val="28"/>
                <w:szCs w:val="28"/>
                <w:lang w:val="en-US"/>
              </w:rPr>
            </w:pPr>
            <w:r w:rsidRPr="00D46E6E">
              <w:rPr>
                <w:b/>
                <w:sz w:val="28"/>
                <w:szCs w:val="28"/>
                <w:lang w:val="en-US"/>
              </w:rPr>
              <w:t>Total încas</w:t>
            </w:r>
            <w:r>
              <w:rPr>
                <w:b/>
                <w:sz w:val="28"/>
                <w:szCs w:val="28"/>
                <w:lang w:val="en-US"/>
              </w:rPr>
              <w:t>ă</w:t>
            </w:r>
            <w:r w:rsidRPr="00D46E6E">
              <w:rPr>
                <w:b/>
                <w:sz w:val="28"/>
                <w:szCs w:val="28"/>
                <w:lang w:val="en-US"/>
              </w:rPr>
              <w:t>ri de la prestarea serviciilor cu plat</w:t>
            </w:r>
            <w:r>
              <w:rPr>
                <w:b/>
                <w:sz w:val="28"/>
                <w:szCs w:val="28"/>
                <w:lang w:val="en-US"/>
              </w:rPr>
              <w:t>ă</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Pr="00D46E6E" w:rsidRDefault="00B56C2E" w:rsidP="006D64CC">
            <w:pPr>
              <w:jc w:val="center"/>
              <w:rPr>
                <w:b/>
                <w:sz w:val="28"/>
                <w:szCs w:val="28"/>
                <w:lang w:val="en-US"/>
              </w:rPr>
            </w:pPr>
            <w:r w:rsidRPr="00D46E6E">
              <w:rPr>
                <w:b/>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Pr="00D46E6E" w:rsidRDefault="00B56C2E" w:rsidP="006D64CC">
            <w:pPr>
              <w:jc w:val="center"/>
              <w:rPr>
                <w:b/>
                <w:sz w:val="28"/>
                <w:szCs w:val="28"/>
                <w:lang w:val="en-US"/>
              </w:rPr>
            </w:pPr>
            <w:r>
              <w:rPr>
                <w:b/>
                <w:sz w:val="28"/>
                <w:szCs w:val="28"/>
                <w:lang w:val="en-US"/>
              </w:rPr>
              <w:t>582,0</w:t>
            </w:r>
          </w:p>
        </w:tc>
      </w:tr>
      <w:tr w:rsidR="00B56C2E" w:rsidTr="006D64CC">
        <w:trPr>
          <w:trHeight w:val="275"/>
        </w:trPr>
        <w:tc>
          <w:tcPr>
            <w:tcW w:w="636"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b/>
                <w:i/>
                <w:sz w:val="28"/>
                <w:szCs w:val="28"/>
                <w:lang w:val="en-US"/>
              </w:rPr>
            </w:pPr>
            <w:r w:rsidRPr="00A54354">
              <w:rPr>
                <w:b/>
                <w:i/>
                <w:sz w:val="28"/>
                <w:szCs w:val="28"/>
                <w:lang w:val="en-US"/>
              </w:rPr>
              <w:t>Inclusiv  pe instituții</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p>
        </w:tc>
      </w:tr>
      <w:tr w:rsidR="00B56C2E" w:rsidTr="006D64CC">
        <w:tc>
          <w:tcPr>
            <w:tcW w:w="636" w:type="dxa"/>
            <w:tcBorders>
              <w:top w:val="single" w:sz="4" w:space="0" w:color="000000"/>
              <w:left w:val="single" w:sz="4" w:space="0" w:color="000000"/>
              <w:bottom w:val="single" w:sz="4" w:space="0" w:color="000000"/>
              <w:right w:val="single" w:sz="4" w:space="0" w:color="000000"/>
            </w:tcBorders>
          </w:tcPr>
          <w:p w:rsidR="00B56C2E" w:rsidRDefault="00B56C2E" w:rsidP="006D64CC">
            <w:pPr>
              <w:rPr>
                <w:sz w:val="28"/>
                <w:szCs w:val="28"/>
                <w:lang w:val="en-US"/>
              </w:rPr>
            </w:pP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b/>
                <w:i/>
                <w:sz w:val="28"/>
                <w:szCs w:val="28"/>
                <w:lang w:val="en-US"/>
              </w:rPr>
            </w:pPr>
            <w:r w:rsidRPr="00A54354">
              <w:rPr>
                <w:i/>
                <w:sz w:val="28"/>
                <w:szCs w:val="28"/>
                <w:lang w:val="en-US"/>
              </w:rPr>
              <w:t>Exercitarea guvernării (aparat consiliu)</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sidRPr="00A54354">
              <w:rPr>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Pr="00B50F94" w:rsidRDefault="00B56C2E" w:rsidP="006D64CC">
            <w:pPr>
              <w:jc w:val="center"/>
              <w:rPr>
                <w:i/>
                <w:sz w:val="28"/>
                <w:szCs w:val="28"/>
                <w:lang w:val="en-US"/>
              </w:rPr>
            </w:pPr>
            <w:r w:rsidRPr="00B50F94">
              <w:rPr>
                <w:i/>
                <w:sz w:val="28"/>
                <w:szCs w:val="28"/>
                <w:lang w:val="en-US"/>
              </w:rPr>
              <w:t>10,0</w:t>
            </w:r>
          </w:p>
        </w:tc>
      </w:tr>
      <w:tr w:rsidR="00B56C2E" w:rsidRPr="0056397F" w:rsidTr="006D64CC">
        <w:tc>
          <w:tcPr>
            <w:tcW w:w="636" w:type="dxa"/>
            <w:tcBorders>
              <w:top w:val="single" w:sz="4" w:space="0" w:color="000000"/>
              <w:left w:val="single" w:sz="4" w:space="0" w:color="000000"/>
              <w:bottom w:val="single" w:sz="4" w:space="0" w:color="000000"/>
              <w:right w:val="single" w:sz="4" w:space="0" w:color="000000"/>
            </w:tcBorders>
          </w:tcPr>
          <w:p w:rsidR="00B56C2E" w:rsidRDefault="00B56C2E" w:rsidP="006D64CC">
            <w:pPr>
              <w:rPr>
                <w:sz w:val="28"/>
                <w:szCs w:val="28"/>
                <w:lang w:val="en-US"/>
              </w:rPr>
            </w:pP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i/>
                <w:sz w:val="28"/>
                <w:szCs w:val="28"/>
                <w:lang w:val="en-US"/>
              </w:rPr>
            </w:pPr>
            <w:r w:rsidRPr="00A54354">
              <w:rPr>
                <w:i/>
                <w:sz w:val="28"/>
                <w:szCs w:val="28"/>
                <w:lang w:val="en-US"/>
              </w:rPr>
              <w:t>Liceul teoretic “Constantin Stere” Abaclia</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sidRPr="00A54354">
              <w:rPr>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Pr>
                <w:i/>
                <w:sz w:val="28"/>
                <w:szCs w:val="28"/>
                <w:lang w:val="en-US"/>
              </w:rPr>
              <w:t>200,0</w:t>
            </w:r>
          </w:p>
        </w:tc>
      </w:tr>
      <w:tr w:rsidR="00B56C2E" w:rsidRPr="0056397F" w:rsidTr="006D64CC">
        <w:tc>
          <w:tcPr>
            <w:tcW w:w="636" w:type="dxa"/>
            <w:tcBorders>
              <w:top w:val="single" w:sz="4" w:space="0" w:color="000000"/>
              <w:left w:val="single" w:sz="4" w:space="0" w:color="000000"/>
              <w:bottom w:val="single" w:sz="4" w:space="0" w:color="000000"/>
              <w:right w:val="single" w:sz="4" w:space="0" w:color="000000"/>
            </w:tcBorders>
          </w:tcPr>
          <w:p w:rsidR="00B56C2E" w:rsidRDefault="00B56C2E" w:rsidP="006D64CC"/>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i/>
                <w:sz w:val="28"/>
                <w:szCs w:val="28"/>
                <w:lang w:val="en-US"/>
              </w:rPr>
            </w:pPr>
            <w:r w:rsidRPr="00A54354">
              <w:rPr>
                <w:i/>
                <w:sz w:val="28"/>
                <w:szCs w:val="28"/>
                <w:lang w:val="en-US"/>
              </w:rPr>
              <w:t>Liceul teoretic “A.Pușchin” Basarabeasca</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sidRPr="00A54354">
              <w:rPr>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Pr>
                <w:i/>
                <w:sz w:val="28"/>
                <w:szCs w:val="28"/>
                <w:lang w:val="en-US"/>
              </w:rPr>
              <w:t>40,0</w:t>
            </w:r>
          </w:p>
        </w:tc>
      </w:tr>
      <w:tr w:rsidR="00B56C2E" w:rsidRPr="0056397F" w:rsidTr="006D64CC">
        <w:tc>
          <w:tcPr>
            <w:tcW w:w="636" w:type="dxa"/>
            <w:tcBorders>
              <w:top w:val="single" w:sz="4" w:space="0" w:color="000000"/>
              <w:left w:val="single" w:sz="4" w:space="0" w:color="000000"/>
              <w:bottom w:val="single" w:sz="4" w:space="0" w:color="000000"/>
              <w:right w:val="single" w:sz="4" w:space="0" w:color="000000"/>
            </w:tcBorders>
          </w:tcPr>
          <w:p w:rsidR="00B56C2E" w:rsidRPr="006A4A5D" w:rsidRDefault="00B56C2E" w:rsidP="006D64CC">
            <w:pPr>
              <w:rPr>
                <w:lang w:val="en-US"/>
              </w:rPr>
            </w:pP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i/>
                <w:sz w:val="28"/>
                <w:szCs w:val="28"/>
                <w:lang w:val="en-US"/>
              </w:rPr>
            </w:pPr>
            <w:r w:rsidRPr="00A54354">
              <w:rPr>
                <w:i/>
                <w:sz w:val="28"/>
                <w:szCs w:val="28"/>
                <w:lang w:val="en-US"/>
              </w:rPr>
              <w:t xml:space="preserve">Scoala de arte </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sidRPr="00A54354">
              <w:rPr>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Pr>
                <w:i/>
                <w:sz w:val="28"/>
                <w:szCs w:val="28"/>
                <w:lang w:val="en-US"/>
              </w:rPr>
              <w:t>150,0</w:t>
            </w:r>
          </w:p>
        </w:tc>
      </w:tr>
      <w:tr w:rsidR="00B56C2E" w:rsidRPr="0056397F" w:rsidTr="006D64CC">
        <w:tc>
          <w:tcPr>
            <w:tcW w:w="636" w:type="dxa"/>
            <w:tcBorders>
              <w:top w:val="single" w:sz="4" w:space="0" w:color="000000"/>
              <w:left w:val="single" w:sz="4" w:space="0" w:color="000000"/>
              <w:bottom w:val="single" w:sz="4" w:space="0" w:color="000000"/>
              <w:right w:val="single" w:sz="4" w:space="0" w:color="000000"/>
            </w:tcBorders>
          </w:tcPr>
          <w:p w:rsidR="00B56C2E" w:rsidRDefault="00B56C2E" w:rsidP="006D64CC"/>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i/>
                <w:sz w:val="28"/>
                <w:szCs w:val="28"/>
                <w:lang w:val="en-US"/>
              </w:rPr>
            </w:pPr>
            <w:r>
              <w:rPr>
                <w:i/>
                <w:sz w:val="28"/>
                <w:szCs w:val="28"/>
                <w:lang w:val="en-US"/>
              </w:rPr>
              <w:t>Politici și management în domeniul educației</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sidRPr="00A54354">
              <w:rPr>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Pr>
                <w:i/>
                <w:sz w:val="28"/>
                <w:szCs w:val="28"/>
                <w:lang w:val="en-US"/>
              </w:rPr>
              <w:t>2,0</w:t>
            </w:r>
          </w:p>
        </w:tc>
      </w:tr>
      <w:tr w:rsidR="00B56C2E" w:rsidRPr="0056397F" w:rsidTr="006D64CC">
        <w:tc>
          <w:tcPr>
            <w:tcW w:w="636" w:type="dxa"/>
            <w:tcBorders>
              <w:top w:val="single" w:sz="4" w:space="0" w:color="000000"/>
              <w:left w:val="single" w:sz="4" w:space="0" w:color="000000"/>
              <w:bottom w:val="single" w:sz="4" w:space="0" w:color="000000"/>
              <w:right w:val="single" w:sz="4" w:space="0" w:color="000000"/>
            </w:tcBorders>
          </w:tcPr>
          <w:p w:rsidR="00B56C2E" w:rsidRDefault="00B56C2E" w:rsidP="006D64CC"/>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i/>
                <w:sz w:val="28"/>
                <w:szCs w:val="28"/>
                <w:lang w:val="en-US"/>
              </w:rPr>
            </w:pPr>
            <w:r>
              <w:rPr>
                <w:i/>
                <w:sz w:val="28"/>
                <w:szCs w:val="28"/>
                <w:lang w:val="en-US"/>
              </w:rPr>
              <w:t>Centrul de persoane in etate</w:t>
            </w:r>
          </w:p>
        </w:tc>
        <w:tc>
          <w:tcPr>
            <w:tcW w:w="1418"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Pr>
                <w:i/>
                <w:sz w:val="28"/>
                <w:szCs w:val="28"/>
                <w:lang w:val="en-US"/>
              </w:rPr>
              <w:t>142310</w:t>
            </w:r>
          </w:p>
        </w:tc>
        <w:tc>
          <w:tcPr>
            <w:tcW w:w="1417" w:type="dxa"/>
            <w:tcBorders>
              <w:top w:val="single" w:sz="4" w:space="0" w:color="000000"/>
              <w:left w:val="single" w:sz="4" w:space="0" w:color="000000"/>
              <w:bottom w:val="single" w:sz="4" w:space="0" w:color="000000"/>
              <w:right w:val="single" w:sz="4" w:space="0" w:color="000000"/>
            </w:tcBorders>
            <w:vAlign w:val="center"/>
          </w:tcPr>
          <w:p w:rsidR="00B56C2E" w:rsidRPr="00A54354" w:rsidRDefault="00B56C2E" w:rsidP="006D64CC">
            <w:pPr>
              <w:jc w:val="center"/>
              <w:rPr>
                <w:i/>
                <w:sz w:val="28"/>
                <w:szCs w:val="28"/>
                <w:lang w:val="en-US"/>
              </w:rPr>
            </w:pPr>
            <w:r>
              <w:rPr>
                <w:i/>
                <w:sz w:val="28"/>
                <w:szCs w:val="28"/>
                <w:lang w:val="en-US"/>
              </w:rPr>
              <w:t>180,0</w:t>
            </w:r>
          </w:p>
        </w:tc>
      </w:tr>
      <w:tr w:rsidR="00B56C2E" w:rsidTr="006D64CC">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Pr="00D46E6E" w:rsidRDefault="00B56C2E" w:rsidP="006D64CC">
            <w:pPr>
              <w:jc w:val="center"/>
              <w:rPr>
                <w:b/>
                <w:sz w:val="28"/>
                <w:szCs w:val="28"/>
                <w:lang w:val="en-US"/>
              </w:rPr>
            </w:pPr>
            <w:r w:rsidRPr="00D46E6E">
              <w:rPr>
                <w:b/>
                <w:sz w:val="28"/>
                <w:szCs w:val="28"/>
                <w:lang w:val="en-US"/>
              </w:rPr>
              <w:t>297</w:t>
            </w: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D46E6E" w:rsidRDefault="00B56C2E" w:rsidP="006D64CC">
            <w:pPr>
              <w:rPr>
                <w:b/>
                <w:sz w:val="28"/>
                <w:szCs w:val="28"/>
                <w:lang w:val="en-US"/>
              </w:rPr>
            </w:pPr>
            <w:r w:rsidRPr="00D46E6E">
              <w:rPr>
                <w:b/>
                <w:sz w:val="28"/>
                <w:szCs w:val="28"/>
                <w:lang w:val="en-US"/>
              </w:rPr>
              <w:t xml:space="preserve">Total plată pentru locatiunea bunurilor patrimoniului public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Pr="00D46E6E" w:rsidRDefault="00B56C2E" w:rsidP="006D64CC">
            <w:pPr>
              <w:jc w:val="center"/>
              <w:rPr>
                <w:b/>
                <w:sz w:val="28"/>
                <w:szCs w:val="28"/>
                <w:lang w:val="en-US"/>
              </w:rPr>
            </w:pPr>
            <w:r w:rsidRPr="00D46E6E">
              <w:rPr>
                <w:b/>
                <w:sz w:val="28"/>
                <w:szCs w:val="28"/>
                <w:lang w:val="en-US"/>
              </w:rPr>
              <w:t>142320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Pr="00D46E6E" w:rsidRDefault="00B56C2E" w:rsidP="006D64CC">
            <w:pPr>
              <w:jc w:val="center"/>
              <w:rPr>
                <w:b/>
                <w:sz w:val="28"/>
                <w:szCs w:val="28"/>
                <w:lang w:val="en-US"/>
              </w:rPr>
            </w:pPr>
            <w:r>
              <w:rPr>
                <w:b/>
                <w:sz w:val="28"/>
                <w:szCs w:val="28"/>
                <w:lang w:val="en-US"/>
              </w:rPr>
              <w:t>450,0</w:t>
            </w:r>
          </w:p>
        </w:tc>
      </w:tr>
      <w:tr w:rsidR="00B56C2E" w:rsidTr="006D64CC">
        <w:trPr>
          <w:trHeight w:val="313"/>
        </w:trPr>
        <w:tc>
          <w:tcPr>
            <w:tcW w:w="636"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p>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b/>
                <w:i/>
                <w:sz w:val="28"/>
                <w:szCs w:val="28"/>
                <w:lang w:val="en-US"/>
              </w:rPr>
            </w:pPr>
            <w:r w:rsidRPr="00A54354">
              <w:rPr>
                <w:b/>
                <w:i/>
                <w:sz w:val="28"/>
                <w:szCs w:val="28"/>
                <w:lang w:val="en-US"/>
              </w:rPr>
              <w:t>Inclusiv  pe instituții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Pr="00A54354" w:rsidRDefault="00B56C2E" w:rsidP="006D64CC">
            <w:pPr>
              <w:jc w:val="center"/>
              <w:rPr>
                <w:b/>
                <w:i/>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Pr="00A54354" w:rsidRDefault="00B56C2E" w:rsidP="006D64CC">
            <w:pPr>
              <w:jc w:val="center"/>
              <w:rPr>
                <w:b/>
                <w:i/>
                <w:sz w:val="28"/>
                <w:szCs w:val="28"/>
                <w:lang w:val="en-US"/>
              </w:rPr>
            </w:pPr>
          </w:p>
        </w:tc>
      </w:tr>
      <w:tr w:rsidR="00B56C2E" w:rsidTr="006D64CC">
        <w:tc>
          <w:tcPr>
            <w:tcW w:w="636" w:type="dxa"/>
            <w:tcBorders>
              <w:top w:val="single" w:sz="4" w:space="0" w:color="000000"/>
              <w:left w:val="single" w:sz="4" w:space="0" w:color="000000"/>
              <w:bottom w:val="single" w:sz="4" w:space="0" w:color="000000"/>
              <w:right w:val="single" w:sz="4" w:space="0" w:color="000000"/>
            </w:tcBorders>
            <w:hideMark/>
          </w:tcPr>
          <w:p w:rsidR="00B56C2E" w:rsidRDefault="00B56C2E" w:rsidP="006D64CC"/>
        </w:tc>
        <w:tc>
          <w:tcPr>
            <w:tcW w:w="5885" w:type="dxa"/>
            <w:tcBorders>
              <w:top w:val="single" w:sz="4" w:space="0" w:color="000000"/>
              <w:left w:val="single" w:sz="4" w:space="0" w:color="000000"/>
              <w:bottom w:val="single" w:sz="4" w:space="0" w:color="000000"/>
              <w:right w:val="single" w:sz="4" w:space="0" w:color="000000"/>
            </w:tcBorders>
            <w:hideMark/>
          </w:tcPr>
          <w:p w:rsidR="00B56C2E" w:rsidRPr="00A54354" w:rsidRDefault="00B56C2E" w:rsidP="006D64CC">
            <w:pPr>
              <w:rPr>
                <w:b/>
                <w:i/>
                <w:sz w:val="28"/>
                <w:szCs w:val="28"/>
                <w:lang w:val="en-US"/>
              </w:rPr>
            </w:pPr>
            <w:r>
              <w:rPr>
                <w:i/>
                <w:sz w:val="28"/>
                <w:szCs w:val="28"/>
                <w:lang w:val="en-US"/>
              </w:rPr>
              <w:t>Servicii de support pentru e</w:t>
            </w:r>
            <w:r w:rsidRPr="00A54354">
              <w:rPr>
                <w:i/>
                <w:sz w:val="28"/>
                <w:szCs w:val="28"/>
                <w:lang w:val="en-US"/>
              </w:rPr>
              <w:t xml:space="preserve">xercitarea guvernării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C2E" w:rsidRPr="00A54354" w:rsidRDefault="00B56C2E" w:rsidP="006D64CC">
            <w:pPr>
              <w:jc w:val="center"/>
              <w:rPr>
                <w:i/>
                <w:sz w:val="28"/>
                <w:szCs w:val="28"/>
                <w:lang w:val="en-US"/>
              </w:rPr>
            </w:pPr>
            <w:r w:rsidRPr="00A54354">
              <w:rPr>
                <w:i/>
                <w:sz w:val="28"/>
                <w:szCs w:val="28"/>
                <w:lang w:val="en-US"/>
              </w:rPr>
              <w:t>142320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C2E" w:rsidRPr="00A54354" w:rsidRDefault="00B56C2E" w:rsidP="006D64CC">
            <w:pPr>
              <w:jc w:val="center"/>
              <w:rPr>
                <w:i/>
                <w:sz w:val="28"/>
                <w:szCs w:val="28"/>
                <w:lang w:val="en-US"/>
              </w:rPr>
            </w:pPr>
            <w:r>
              <w:rPr>
                <w:i/>
                <w:sz w:val="28"/>
                <w:szCs w:val="28"/>
                <w:lang w:val="en-US"/>
              </w:rPr>
              <w:t>400,0</w:t>
            </w:r>
          </w:p>
        </w:tc>
      </w:tr>
      <w:tr w:rsidR="00B56C2E" w:rsidTr="006D64CC">
        <w:trPr>
          <w:trHeight w:val="384"/>
        </w:trPr>
        <w:tc>
          <w:tcPr>
            <w:tcW w:w="636" w:type="dxa"/>
            <w:tcBorders>
              <w:top w:val="single" w:sz="4" w:space="0" w:color="000000"/>
              <w:left w:val="single" w:sz="4" w:space="0" w:color="000000"/>
              <w:bottom w:val="single" w:sz="4" w:space="0" w:color="auto"/>
              <w:right w:val="single" w:sz="4" w:space="0" w:color="000000"/>
            </w:tcBorders>
          </w:tcPr>
          <w:p w:rsidR="00B56C2E" w:rsidRDefault="00B56C2E" w:rsidP="006D64CC"/>
        </w:tc>
        <w:tc>
          <w:tcPr>
            <w:tcW w:w="5885" w:type="dxa"/>
            <w:tcBorders>
              <w:top w:val="single" w:sz="4" w:space="0" w:color="000000"/>
              <w:left w:val="single" w:sz="4" w:space="0" w:color="000000"/>
              <w:bottom w:val="single" w:sz="4" w:space="0" w:color="auto"/>
              <w:right w:val="single" w:sz="4" w:space="0" w:color="000000"/>
            </w:tcBorders>
            <w:hideMark/>
          </w:tcPr>
          <w:p w:rsidR="00B56C2E" w:rsidRPr="00A54354" w:rsidRDefault="00B56C2E" w:rsidP="006D64CC">
            <w:pPr>
              <w:rPr>
                <w:i/>
                <w:sz w:val="28"/>
                <w:szCs w:val="28"/>
                <w:lang w:val="en-US"/>
              </w:rPr>
            </w:pPr>
            <w:r w:rsidRPr="00A54354">
              <w:rPr>
                <w:i/>
                <w:sz w:val="28"/>
                <w:szCs w:val="28"/>
                <w:lang w:val="en-US"/>
              </w:rPr>
              <w:t>Liceul teoretic “A.Pușchin” Basarabeasca</w:t>
            </w:r>
          </w:p>
        </w:tc>
        <w:tc>
          <w:tcPr>
            <w:tcW w:w="1418" w:type="dxa"/>
            <w:tcBorders>
              <w:top w:val="single" w:sz="4" w:space="0" w:color="000000"/>
              <w:left w:val="single" w:sz="4" w:space="0" w:color="000000"/>
              <w:bottom w:val="single" w:sz="4" w:space="0" w:color="auto"/>
              <w:right w:val="single" w:sz="4" w:space="0" w:color="000000"/>
            </w:tcBorders>
            <w:vAlign w:val="center"/>
          </w:tcPr>
          <w:p w:rsidR="00B56C2E" w:rsidRPr="00A54354" w:rsidRDefault="00B56C2E" w:rsidP="006D64CC">
            <w:pPr>
              <w:jc w:val="center"/>
              <w:rPr>
                <w:i/>
                <w:sz w:val="28"/>
                <w:szCs w:val="28"/>
                <w:lang w:val="en-US"/>
              </w:rPr>
            </w:pPr>
            <w:r w:rsidRPr="00A54354">
              <w:rPr>
                <w:i/>
                <w:sz w:val="28"/>
                <w:szCs w:val="28"/>
                <w:lang w:val="en-US"/>
              </w:rPr>
              <w:t>142320</w:t>
            </w:r>
          </w:p>
        </w:tc>
        <w:tc>
          <w:tcPr>
            <w:tcW w:w="1417" w:type="dxa"/>
            <w:tcBorders>
              <w:top w:val="single" w:sz="4" w:space="0" w:color="000000"/>
              <w:left w:val="single" w:sz="4" w:space="0" w:color="000000"/>
              <w:bottom w:val="single" w:sz="4" w:space="0" w:color="auto"/>
              <w:right w:val="single" w:sz="4" w:space="0" w:color="000000"/>
            </w:tcBorders>
            <w:vAlign w:val="center"/>
          </w:tcPr>
          <w:p w:rsidR="00B56C2E" w:rsidRPr="00A54354" w:rsidRDefault="00B56C2E" w:rsidP="006D64CC">
            <w:pPr>
              <w:jc w:val="center"/>
              <w:rPr>
                <w:i/>
                <w:sz w:val="28"/>
                <w:szCs w:val="28"/>
                <w:lang w:val="en-US"/>
              </w:rPr>
            </w:pPr>
            <w:r>
              <w:rPr>
                <w:i/>
                <w:sz w:val="28"/>
                <w:szCs w:val="28"/>
                <w:lang w:val="en-US"/>
              </w:rPr>
              <w:t>50,0</w:t>
            </w:r>
          </w:p>
        </w:tc>
      </w:tr>
      <w:tr w:rsidR="00B56C2E" w:rsidTr="006D64CC">
        <w:tc>
          <w:tcPr>
            <w:tcW w:w="636" w:type="dxa"/>
            <w:tcBorders>
              <w:top w:val="single" w:sz="4" w:space="0" w:color="auto"/>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p>
        </w:tc>
        <w:tc>
          <w:tcPr>
            <w:tcW w:w="5885" w:type="dxa"/>
            <w:tcBorders>
              <w:top w:val="single" w:sz="4" w:space="0" w:color="auto"/>
              <w:left w:val="single" w:sz="4" w:space="0" w:color="000000"/>
              <w:bottom w:val="single" w:sz="4" w:space="0" w:color="000000"/>
              <w:right w:val="single" w:sz="4" w:space="0" w:color="000000"/>
            </w:tcBorders>
            <w:hideMark/>
          </w:tcPr>
          <w:p w:rsidR="00B56C2E" w:rsidRPr="00A54354" w:rsidRDefault="00B56C2E" w:rsidP="006D64CC">
            <w:pPr>
              <w:rPr>
                <w:i/>
                <w:sz w:val="28"/>
                <w:szCs w:val="28"/>
                <w:lang w:val="ro-RO"/>
              </w:rPr>
            </w:pP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B56C2E" w:rsidRPr="00A54354" w:rsidRDefault="00B56C2E" w:rsidP="006D64CC">
            <w:pPr>
              <w:jc w:val="center"/>
              <w:rPr>
                <w:i/>
                <w:sz w:val="28"/>
                <w:szCs w:val="28"/>
                <w:lang w:val="en-US"/>
              </w:rPr>
            </w:pP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B56C2E" w:rsidRPr="00A54354" w:rsidRDefault="00B56C2E" w:rsidP="006D64CC">
            <w:pPr>
              <w:jc w:val="center"/>
              <w:rPr>
                <w:i/>
                <w:sz w:val="28"/>
                <w:szCs w:val="28"/>
                <w:lang w:val="en-US"/>
              </w:rPr>
            </w:pPr>
          </w:p>
        </w:tc>
      </w:tr>
    </w:tbl>
    <w:p w:rsidR="00B56C2E" w:rsidRDefault="00B56C2E" w:rsidP="00B56C2E">
      <w:pPr>
        <w:jc w:val="right"/>
        <w:rPr>
          <w:sz w:val="24"/>
          <w:szCs w:val="24"/>
          <w:lang w:val="en-US"/>
        </w:rPr>
      </w:pPr>
      <w:r>
        <w:rPr>
          <w:sz w:val="24"/>
          <w:szCs w:val="24"/>
          <w:lang w:val="en-US"/>
        </w:rPr>
        <w:t xml:space="preserve">                                                                                                                       </w:t>
      </w:r>
    </w:p>
    <w:p w:rsidR="00B56C2E" w:rsidRDefault="00B56C2E" w:rsidP="00B56C2E">
      <w:pPr>
        <w:jc w:val="center"/>
        <w:rPr>
          <w:sz w:val="28"/>
          <w:szCs w:val="28"/>
          <w:lang w:val="en-US"/>
        </w:rPr>
      </w:pPr>
    </w:p>
    <w:p w:rsidR="00B56C2E" w:rsidRDefault="00B56C2E" w:rsidP="00B56C2E">
      <w:pPr>
        <w:jc w:val="both"/>
        <w:rPr>
          <w:sz w:val="28"/>
          <w:szCs w:val="28"/>
          <w:lang w:val="en-US"/>
        </w:rPr>
      </w:pPr>
    </w:p>
    <w:p w:rsidR="00B56C2E" w:rsidRDefault="00B56C2E" w:rsidP="00B56C2E">
      <w:pPr>
        <w:jc w:val="both"/>
        <w:rPr>
          <w:sz w:val="28"/>
          <w:szCs w:val="28"/>
          <w:lang w:val="en-US"/>
        </w:rPr>
      </w:pPr>
      <w:r>
        <w:rPr>
          <w:sz w:val="28"/>
          <w:szCs w:val="28"/>
          <w:lang w:val="en-US"/>
        </w:rPr>
        <w:t xml:space="preserve">  </w:t>
      </w:r>
    </w:p>
    <w:tbl>
      <w:tblPr>
        <w:tblW w:w="10461" w:type="dxa"/>
        <w:tblLook w:val="04A0" w:firstRow="1" w:lastRow="0" w:firstColumn="1" w:lastColumn="0" w:noHBand="0" w:noVBand="1"/>
      </w:tblPr>
      <w:tblGrid>
        <w:gridCol w:w="6771"/>
        <w:gridCol w:w="3690"/>
      </w:tblGrid>
      <w:tr w:rsidR="00B56C2E" w:rsidRPr="005D31E9" w:rsidTr="006D64CC">
        <w:tc>
          <w:tcPr>
            <w:tcW w:w="6771" w:type="dxa"/>
          </w:tcPr>
          <w:p w:rsidR="00B56C2E" w:rsidRPr="009F2EE4" w:rsidRDefault="00B56C2E" w:rsidP="006D64CC">
            <w:pPr>
              <w:jc w:val="both"/>
              <w:rPr>
                <w:sz w:val="28"/>
                <w:szCs w:val="28"/>
                <w:lang w:val="en-GB"/>
              </w:rPr>
            </w:pPr>
            <w:r w:rsidRPr="009F2EE4">
              <w:rPr>
                <w:sz w:val="28"/>
                <w:szCs w:val="28"/>
                <w:lang w:val="en-GB"/>
              </w:rPr>
              <w:t xml:space="preserve">Secretar </w:t>
            </w:r>
            <w:r>
              <w:rPr>
                <w:sz w:val="28"/>
                <w:szCs w:val="28"/>
                <w:lang w:val="en-GB"/>
              </w:rPr>
              <w:t xml:space="preserve">interimar </w:t>
            </w:r>
            <w:r w:rsidRPr="009F2EE4">
              <w:rPr>
                <w:sz w:val="28"/>
                <w:szCs w:val="28"/>
                <w:lang w:val="en-GB"/>
              </w:rPr>
              <w:t>al Consiliului</w:t>
            </w:r>
          </w:p>
          <w:p w:rsidR="00B56C2E" w:rsidRDefault="00B56C2E" w:rsidP="006D64CC">
            <w:pPr>
              <w:jc w:val="both"/>
              <w:rPr>
                <w:sz w:val="28"/>
                <w:szCs w:val="28"/>
                <w:lang w:val="en-GB"/>
              </w:rPr>
            </w:pPr>
            <w:r>
              <w:rPr>
                <w:sz w:val="28"/>
                <w:szCs w:val="28"/>
                <w:lang w:val="en-GB"/>
              </w:rPr>
              <w:t xml:space="preserve">raional </w:t>
            </w:r>
            <w:r w:rsidRPr="009F2EE4">
              <w:rPr>
                <w:sz w:val="28"/>
                <w:szCs w:val="28"/>
                <w:lang w:val="en-GB"/>
              </w:rPr>
              <w:t xml:space="preserve">Basarabeasca                                                       </w:t>
            </w:r>
            <w:r>
              <w:rPr>
                <w:sz w:val="28"/>
                <w:szCs w:val="28"/>
                <w:lang w:val="en-GB"/>
              </w:rPr>
              <w:t xml:space="preserve">  </w:t>
            </w:r>
          </w:p>
          <w:p w:rsidR="00B56C2E" w:rsidRDefault="00B56C2E" w:rsidP="006D64CC">
            <w:pPr>
              <w:rPr>
                <w:b/>
                <w:i/>
                <w:sz w:val="28"/>
                <w:szCs w:val="28"/>
                <w:lang w:val="en-US"/>
              </w:rPr>
            </w:pPr>
          </w:p>
          <w:p w:rsidR="00B56C2E" w:rsidRPr="00B56C2E" w:rsidRDefault="00B56C2E" w:rsidP="006D64CC">
            <w:pPr>
              <w:rPr>
                <w:i/>
                <w:sz w:val="28"/>
                <w:szCs w:val="28"/>
                <w:lang w:val="en-US"/>
              </w:rPr>
            </w:pPr>
            <w:r w:rsidRPr="00B56C2E">
              <w:rPr>
                <w:i/>
                <w:sz w:val="28"/>
                <w:szCs w:val="28"/>
                <w:lang w:val="en-US"/>
              </w:rPr>
              <w:t>Coordonat:</w:t>
            </w:r>
          </w:p>
          <w:p w:rsidR="00B56C2E" w:rsidRPr="0013728F" w:rsidRDefault="00B56C2E" w:rsidP="006D64CC">
            <w:pPr>
              <w:rPr>
                <w:sz w:val="28"/>
                <w:szCs w:val="28"/>
                <w:lang w:val="ro-RO"/>
              </w:rPr>
            </w:pPr>
            <w:r>
              <w:rPr>
                <w:sz w:val="28"/>
                <w:szCs w:val="28"/>
                <w:lang w:val="ro-RO"/>
              </w:rPr>
              <w:t>Șef  adjunct al Direcției finanțe</w:t>
            </w:r>
          </w:p>
          <w:p w:rsidR="00B56C2E" w:rsidRPr="00EC2CD7" w:rsidRDefault="00B56C2E" w:rsidP="006D64CC">
            <w:pPr>
              <w:jc w:val="center"/>
              <w:rPr>
                <w:sz w:val="28"/>
                <w:szCs w:val="28"/>
                <w:lang w:val="en-US"/>
              </w:rPr>
            </w:pPr>
          </w:p>
        </w:tc>
        <w:tc>
          <w:tcPr>
            <w:tcW w:w="3690" w:type="dxa"/>
          </w:tcPr>
          <w:p w:rsidR="00B56C2E" w:rsidRDefault="00B56C2E" w:rsidP="006D64CC">
            <w:pPr>
              <w:rPr>
                <w:sz w:val="28"/>
                <w:szCs w:val="28"/>
                <w:lang w:val="en-US"/>
              </w:rPr>
            </w:pPr>
          </w:p>
          <w:p w:rsidR="00B56C2E" w:rsidRDefault="00B56C2E" w:rsidP="006D64CC">
            <w:pPr>
              <w:rPr>
                <w:sz w:val="28"/>
                <w:szCs w:val="28"/>
                <w:lang w:val="en-US"/>
              </w:rPr>
            </w:pPr>
            <w:r w:rsidRPr="009F2EE4">
              <w:rPr>
                <w:sz w:val="28"/>
                <w:szCs w:val="28"/>
                <w:lang w:val="en-GB"/>
              </w:rPr>
              <w:t xml:space="preserve">Gheorghe LIVIŢCHI  </w:t>
            </w:r>
          </w:p>
          <w:p w:rsidR="00B56C2E" w:rsidRDefault="00B56C2E" w:rsidP="006D64CC">
            <w:pPr>
              <w:rPr>
                <w:sz w:val="28"/>
                <w:szCs w:val="28"/>
                <w:lang w:val="en-US"/>
              </w:rPr>
            </w:pPr>
          </w:p>
          <w:p w:rsidR="00B56C2E" w:rsidRDefault="00B56C2E" w:rsidP="006D64CC">
            <w:pPr>
              <w:rPr>
                <w:sz w:val="28"/>
                <w:szCs w:val="28"/>
                <w:lang w:val="en-US"/>
              </w:rPr>
            </w:pPr>
          </w:p>
          <w:p w:rsidR="00B56C2E" w:rsidRPr="005D31E9" w:rsidRDefault="00B56C2E" w:rsidP="006D64CC">
            <w:pPr>
              <w:rPr>
                <w:sz w:val="28"/>
                <w:szCs w:val="28"/>
                <w:lang w:val="ro-RO"/>
              </w:rPr>
            </w:pPr>
            <w:r>
              <w:rPr>
                <w:sz w:val="28"/>
                <w:szCs w:val="28"/>
                <w:lang w:val="en-US"/>
              </w:rPr>
              <w:t xml:space="preserve">Maria </w:t>
            </w:r>
            <w:r w:rsidRPr="00EC2CD7">
              <w:rPr>
                <w:sz w:val="28"/>
                <w:szCs w:val="28"/>
                <w:lang w:val="en-US"/>
              </w:rPr>
              <w:t>M</w:t>
            </w:r>
            <w:r>
              <w:rPr>
                <w:sz w:val="28"/>
                <w:szCs w:val="28"/>
                <w:lang w:val="en-US"/>
              </w:rPr>
              <w:t>UNTEAN</w:t>
            </w:r>
          </w:p>
        </w:tc>
      </w:tr>
      <w:tr w:rsidR="00B56C2E" w:rsidRPr="00EC2CD7" w:rsidTr="006D64CC">
        <w:tc>
          <w:tcPr>
            <w:tcW w:w="6771" w:type="dxa"/>
          </w:tcPr>
          <w:p w:rsidR="00B56C2E" w:rsidRPr="00EC2CD7" w:rsidRDefault="00B56C2E" w:rsidP="006D64CC">
            <w:pPr>
              <w:rPr>
                <w:sz w:val="28"/>
                <w:szCs w:val="28"/>
                <w:lang w:val="en-US"/>
              </w:rPr>
            </w:pPr>
          </w:p>
        </w:tc>
        <w:tc>
          <w:tcPr>
            <w:tcW w:w="3690" w:type="dxa"/>
          </w:tcPr>
          <w:p w:rsidR="00B56C2E" w:rsidRPr="00EC2CD7" w:rsidRDefault="00B56C2E" w:rsidP="006D64CC">
            <w:pPr>
              <w:rPr>
                <w:sz w:val="28"/>
                <w:szCs w:val="28"/>
                <w:lang w:val="en-US"/>
              </w:rPr>
            </w:pPr>
          </w:p>
        </w:tc>
      </w:tr>
      <w:tr w:rsidR="00B56C2E" w:rsidTr="006D64CC">
        <w:tc>
          <w:tcPr>
            <w:tcW w:w="6771" w:type="dxa"/>
          </w:tcPr>
          <w:p w:rsidR="00B56C2E" w:rsidRPr="0013728F" w:rsidRDefault="00B56C2E" w:rsidP="006D64CC">
            <w:pPr>
              <w:rPr>
                <w:sz w:val="28"/>
                <w:szCs w:val="28"/>
                <w:lang w:val="en-US"/>
              </w:rPr>
            </w:pPr>
          </w:p>
        </w:tc>
        <w:tc>
          <w:tcPr>
            <w:tcW w:w="3690" w:type="dxa"/>
          </w:tcPr>
          <w:p w:rsidR="00B56C2E" w:rsidRDefault="00B56C2E" w:rsidP="006D64CC">
            <w:pPr>
              <w:rPr>
                <w:sz w:val="28"/>
                <w:szCs w:val="28"/>
                <w:lang w:val="en-US"/>
              </w:rPr>
            </w:pPr>
          </w:p>
        </w:tc>
      </w:tr>
      <w:tr w:rsidR="00B56C2E" w:rsidTr="006D64CC">
        <w:tc>
          <w:tcPr>
            <w:tcW w:w="6771" w:type="dxa"/>
          </w:tcPr>
          <w:p w:rsidR="00B56C2E" w:rsidRPr="0013728F" w:rsidRDefault="00B56C2E" w:rsidP="006D64CC">
            <w:pPr>
              <w:rPr>
                <w:sz w:val="28"/>
                <w:szCs w:val="28"/>
                <w:lang w:val="en-US"/>
              </w:rPr>
            </w:pPr>
          </w:p>
        </w:tc>
        <w:tc>
          <w:tcPr>
            <w:tcW w:w="3690" w:type="dxa"/>
          </w:tcPr>
          <w:p w:rsidR="00B56C2E" w:rsidRDefault="00B56C2E" w:rsidP="006D64CC">
            <w:pPr>
              <w:rPr>
                <w:sz w:val="28"/>
                <w:szCs w:val="28"/>
                <w:lang w:val="en-US"/>
              </w:rPr>
            </w:pPr>
          </w:p>
        </w:tc>
      </w:tr>
    </w:tbl>
    <w:p w:rsidR="00B56C2E" w:rsidRDefault="00B56C2E" w:rsidP="00B56C2E">
      <w:pPr>
        <w:jc w:val="both"/>
        <w:rPr>
          <w:sz w:val="28"/>
          <w:szCs w:val="28"/>
          <w:lang w:val="en-US"/>
        </w:rPr>
      </w:pPr>
      <w:r>
        <w:rPr>
          <w:sz w:val="28"/>
          <w:szCs w:val="28"/>
          <w:lang w:val="en-US"/>
        </w:rPr>
        <w:t xml:space="preserve">                      </w:t>
      </w:r>
    </w:p>
    <w:p w:rsidR="00B56C2E" w:rsidRDefault="00B56C2E" w:rsidP="00B56C2E">
      <w:pPr>
        <w:jc w:val="center"/>
        <w:rPr>
          <w:sz w:val="28"/>
          <w:szCs w:val="28"/>
          <w:lang w:val="en-US"/>
        </w:rPr>
      </w:pPr>
      <w:r>
        <w:rPr>
          <w:sz w:val="28"/>
          <w:szCs w:val="28"/>
          <w:lang w:val="en-US"/>
        </w:rPr>
        <w:t xml:space="preserve">                                                  </w:t>
      </w:r>
    </w:p>
    <w:p w:rsidR="00B56C2E" w:rsidRDefault="00B56C2E" w:rsidP="00B56C2E">
      <w:pPr>
        <w:jc w:val="center"/>
        <w:rPr>
          <w:sz w:val="28"/>
          <w:szCs w:val="28"/>
          <w:lang w:val="en-US"/>
        </w:rPr>
      </w:pP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874F5E">
      <w:pPr>
        <w:rPr>
          <w:sz w:val="24"/>
          <w:szCs w:val="24"/>
          <w:lang w:val="en-US"/>
        </w:rPr>
      </w:pPr>
    </w:p>
    <w:p w:rsidR="00B56C2E" w:rsidRPr="00611475" w:rsidRDefault="00B56C2E" w:rsidP="00B56C2E">
      <w:pPr>
        <w:jc w:val="right"/>
        <w:rPr>
          <w:sz w:val="24"/>
          <w:szCs w:val="24"/>
          <w:lang w:val="en-US"/>
        </w:rPr>
      </w:pPr>
      <w:proofErr w:type="gramStart"/>
      <w:r w:rsidRPr="00611475">
        <w:rPr>
          <w:sz w:val="24"/>
          <w:szCs w:val="24"/>
          <w:lang w:val="en-US"/>
        </w:rPr>
        <w:lastRenderedPageBreak/>
        <w:t>Anexa nr.</w:t>
      </w:r>
      <w:proofErr w:type="gramEnd"/>
      <w:r>
        <w:rPr>
          <w:sz w:val="24"/>
          <w:szCs w:val="24"/>
          <w:lang w:val="en-US"/>
        </w:rPr>
        <w:t xml:space="preserve"> 3</w:t>
      </w:r>
    </w:p>
    <w:p w:rsidR="00B56C2E" w:rsidRPr="00611475" w:rsidRDefault="00B56C2E" w:rsidP="00B56C2E">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B56C2E" w:rsidRPr="00611475" w:rsidRDefault="00B56C2E" w:rsidP="00B56C2E">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03/</w:t>
      </w:r>
      <w:proofErr w:type="gramStart"/>
      <w:r>
        <w:rPr>
          <w:sz w:val="24"/>
          <w:szCs w:val="24"/>
          <w:lang w:val="en-US"/>
        </w:rPr>
        <w:t xml:space="preserve">01 </w:t>
      </w:r>
      <w:r w:rsidRPr="00611475">
        <w:rPr>
          <w:sz w:val="24"/>
          <w:szCs w:val="24"/>
          <w:lang w:val="en-US"/>
        </w:rPr>
        <w:t xml:space="preserve"> din</w:t>
      </w:r>
      <w:proofErr w:type="gramEnd"/>
      <w:r w:rsidRPr="00611475">
        <w:rPr>
          <w:sz w:val="24"/>
          <w:szCs w:val="24"/>
          <w:lang w:val="en-US"/>
        </w:rPr>
        <w:t xml:space="preserve"> </w:t>
      </w:r>
      <w:r>
        <w:rPr>
          <w:sz w:val="24"/>
          <w:szCs w:val="24"/>
          <w:lang w:val="en-US"/>
        </w:rPr>
        <w:t xml:space="preserve">   21 mai 2020</w:t>
      </w:r>
    </w:p>
    <w:tbl>
      <w:tblPr>
        <w:tblW w:w="9229" w:type="dxa"/>
        <w:tblInd w:w="93" w:type="dxa"/>
        <w:tblLook w:val="04A0" w:firstRow="1" w:lastRow="0" w:firstColumn="1" w:lastColumn="0" w:noHBand="0" w:noVBand="1"/>
      </w:tblPr>
      <w:tblGrid>
        <w:gridCol w:w="5283"/>
        <w:gridCol w:w="557"/>
        <w:gridCol w:w="3134"/>
        <w:gridCol w:w="255"/>
      </w:tblGrid>
      <w:tr w:rsidR="00B56C2E" w:rsidRPr="000A7531" w:rsidTr="006D64CC">
        <w:trPr>
          <w:trHeight w:val="300"/>
        </w:trPr>
        <w:tc>
          <w:tcPr>
            <w:tcW w:w="5283" w:type="dxa"/>
            <w:tcBorders>
              <w:top w:val="nil"/>
              <w:left w:val="nil"/>
              <w:bottom w:val="nil"/>
              <w:right w:val="nil"/>
            </w:tcBorders>
            <w:shd w:val="clear" w:color="auto" w:fill="auto"/>
            <w:noWrap/>
            <w:vAlign w:val="bottom"/>
            <w:hideMark/>
          </w:tcPr>
          <w:p w:rsidR="00B56C2E" w:rsidRPr="000A7531" w:rsidRDefault="00B56C2E" w:rsidP="006D64CC">
            <w:pPr>
              <w:rPr>
                <w:rFonts w:ascii="Calibri" w:eastAsia="Times New Roman" w:hAnsi="Calibri" w:cs="Calibri"/>
                <w:color w:val="000000"/>
                <w:sz w:val="22"/>
                <w:szCs w:val="22"/>
                <w:lang w:val="en-US" w:eastAsia="ru-RU"/>
              </w:rPr>
            </w:pPr>
          </w:p>
        </w:tc>
        <w:tc>
          <w:tcPr>
            <w:tcW w:w="557" w:type="dxa"/>
            <w:tcBorders>
              <w:top w:val="nil"/>
              <w:left w:val="nil"/>
              <w:bottom w:val="nil"/>
              <w:right w:val="nil"/>
            </w:tcBorders>
            <w:shd w:val="clear" w:color="auto" w:fill="auto"/>
            <w:noWrap/>
            <w:vAlign w:val="bottom"/>
            <w:hideMark/>
          </w:tcPr>
          <w:p w:rsidR="00B56C2E" w:rsidRPr="000A7531" w:rsidRDefault="00B56C2E" w:rsidP="006D64CC">
            <w:pPr>
              <w:rPr>
                <w:rFonts w:ascii="Calibri" w:eastAsia="Times New Roman" w:hAnsi="Calibri" w:cs="Calibri"/>
                <w:color w:val="000000"/>
                <w:sz w:val="22"/>
                <w:szCs w:val="22"/>
                <w:lang w:val="en-US" w:eastAsia="ru-RU"/>
              </w:rPr>
            </w:pPr>
          </w:p>
        </w:tc>
        <w:tc>
          <w:tcPr>
            <w:tcW w:w="3134" w:type="dxa"/>
            <w:tcBorders>
              <w:top w:val="nil"/>
              <w:left w:val="nil"/>
              <w:bottom w:val="nil"/>
              <w:right w:val="nil"/>
            </w:tcBorders>
            <w:shd w:val="clear" w:color="auto" w:fill="auto"/>
            <w:noWrap/>
            <w:vAlign w:val="bottom"/>
            <w:hideMark/>
          </w:tcPr>
          <w:p w:rsidR="00B56C2E" w:rsidRPr="000A7531" w:rsidRDefault="00B56C2E" w:rsidP="006D64CC">
            <w:pPr>
              <w:rPr>
                <w:rFonts w:ascii="Calibri" w:eastAsia="Times New Roman" w:hAnsi="Calibri" w:cs="Calibri"/>
                <w:color w:val="000000"/>
                <w:sz w:val="22"/>
                <w:szCs w:val="22"/>
                <w:lang w:val="en-US" w:eastAsia="ru-RU"/>
              </w:rPr>
            </w:pPr>
          </w:p>
        </w:tc>
        <w:tc>
          <w:tcPr>
            <w:tcW w:w="255" w:type="dxa"/>
            <w:tcBorders>
              <w:top w:val="nil"/>
              <w:left w:val="nil"/>
              <w:bottom w:val="nil"/>
              <w:right w:val="nil"/>
            </w:tcBorders>
            <w:shd w:val="clear" w:color="auto" w:fill="auto"/>
            <w:noWrap/>
            <w:vAlign w:val="bottom"/>
            <w:hideMark/>
          </w:tcPr>
          <w:p w:rsidR="00B56C2E" w:rsidRPr="000A7531" w:rsidRDefault="00B56C2E" w:rsidP="006D64CC">
            <w:pPr>
              <w:rPr>
                <w:rFonts w:eastAsia="Times New Roman"/>
                <w:color w:val="000000"/>
                <w:sz w:val="22"/>
                <w:szCs w:val="22"/>
                <w:lang w:val="en-US" w:eastAsia="ru-RU"/>
              </w:rPr>
            </w:pPr>
          </w:p>
        </w:tc>
      </w:tr>
      <w:tr w:rsidR="00B56C2E" w:rsidRPr="00C95C3C" w:rsidTr="006D64CC">
        <w:trPr>
          <w:trHeight w:val="1005"/>
        </w:trPr>
        <w:tc>
          <w:tcPr>
            <w:tcW w:w="9229" w:type="dxa"/>
            <w:gridSpan w:val="4"/>
            <w:tcBorders>
              <w:top w:val="nil"/>
              <w:left w:val="nil"/>
              <w:bottom w:val="single" w:sz="4" w:space="0" w:color="auto"/>
              <w:right w:val="nil"/>
            </w:tcBorders>
            <w:shd w:val="clear" w:color="auto" w:fill="auto"/>
            <w:vAlign w:val="center"/>
            <w:hideMark/>
          </w:tcPr>
          <w:p w:rsidR="00B56C2E" w:rsidRDefault="00B56C2E" w:rsidP="006D64CC">
            <w:pPr>
              <w:jc w:val="center"/>
              <w:rPr>
                <w:rFonts w:eastAsia="Times New Roman"/>
                <w:b/>
                <w:bCs/>
                <w:color w:val="000000"/>
                <w:sz w:val="32"/>
                <w:szCs w:val="32"/>
                <w:lang w:val="en-US" w:eastAsia="ru-RU"/>
              </w:rPr>
            </w:pPr>
            <w:r w:rsidRPr="00C95C3C">
              <w:rPr>
                <w:rFonts w:eastAsia="Times New Roman"/>
                <w:b/>
                <w:bCs/>
                <w:color w:val="000000"/>
                <w:sz w:val="32"/>
                <w:szCs w:val="32"/>
                <w:lang w:val="en-US" w:eastAsia="ru-RU"/>
              </w:rPr>
              <w:t>Resursele</w:t>
            </w:r>
            <w:r>
              <w:rPr>
                <w:rFonts w:eastAsia="Times New Roman"/>
                <w:b/>
                <w:bCs/>
                <w:color w:val="000000"/>
                <w:sz w:val="32"/>
                <w:szCs w:val="32"/>
                <w:lang w:val="en-US" w:eastAsia="ru-RU"/>
              </w:rPr>
              <w:t xml:space="preserve"> și</w:t>
            </w:r>
            <w:r w:rsidRPr="00C95C3C">
              <w:rPr>
                <w:rFonts w:eastAsia="Times New Roman"/>
                <w:b/>
                <w:bCs/>
                <w:color w:val="000000"/>
                <w:sz w:val="32"/>
                <w:szCs w:val="32"/>
                <w:lang w:val="en-US" w:eastAsia="ru-RU"/>
              </w:rPr>
              <w:t xml:space="preserve"> cheltuielile bugetului raional Basarabeasca conform clasificației funcționale</w:t>
            </w:r>
            <w:r>
              <w:rPr>
                <w:rFonts w:eastAsia="Times New Roman"/>
                <w:b/>
                <w:bCs/>
                <w:color w:val="000000"/>
                <w:sz w:val="32"/>
                <w:szCs w:val="32"/>
                <w:lang w:val="en-US" w:eastAsia="ru-RU"/>
              </w:rPr>
              <w:t xml:space="preserve"> și pe programe</w:t>
            </w:r>
            <w:r w:rsidRPr="00C95C3C">
              <w:rPr>
                <w:rFonts w:eastAsia="Times New Roman"/>
                <w:b/>
                <w:bCs/>
                <w:color w:val="000000"/>
                <w:sz w:val="32"/>
                <w:szCs w:val="32"/>
                <w:lang w:val="en-US" w:eastAsia="ru-RU"/>
              </w:rPr>
              <w:t xml:space="preserve"> pe anul 20</w:t>
            </w:r>
            <w:r>
              <w:rPr>
                <w:rFonts w:eastAsia="Times New Roman"/>
                <w:b/>
                <w:bCs/>
                <w:color w:val="000000"/>
                <w:sz w:val="32"/>
                <w:szCs w:val="32"/>
                <w:lang w:val="en-US" w:eastAsia="ru-RU"/>
              </w:rPr>
              <w:t>20</w:t>
            </w:r>
          </w:p>
          <w:p w:rsidR="00B56C2E" w:rsidRDefault="00B56C2E" w:rsidP="006D64CC">
            <w:pPr>
              <w:jc w:val="center"/>
              <w:rPr>
                <w:rFonts w:eastAsia="Times New Roman"/>
                <w:b/>
                <w:bCs/>
                <w:color w:val="000000"/>
                <w:sz w:val="32"/>
                <w:szCs w:val="32"/>
                <w:lang w:val="en-US" w:eastAsia="ru-RU"/>
              </w:rPr>
            </w:pP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1"/>
              <w:gridCol w:w="992"/>
              <w:gridCol w:w="1701"/>
            </w:tblGrid>
            <w:tr w:rsidR="00B56C2E" w:rsidRPr="00A54A5D" w:rsidTr="006D64CC">
              <w:tc>
                <w:tcPr>
                  <w:tcW w:w="6281" w:type="dxa"/>
                </w:tcPr>
                <w:p w:rsidR="00B56C2E" w:rsidRPr="00A54A5D" w:rsidRDefault="00B56C2E" w:rsidP="006D64CC">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 xml:space="preserve">Denumirea </w:t>
                  </w:r>
                </w:p>
              </w:tc>
              <w:tc>
                <w:tcPr>
                  <w:tcW w:w="992" w:type="dxa"/>
                </w:tcPr>
                <w:p w:rsidR="00B56C2E" w:rsidRPr="00A54A5D" w:rsidRDefault="00B56C2E" w:rsidP="006D64CC">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 xml:space="preserve">Cod </w:t>
                  </w:r>
                </w:p>
              </w:tc>
              <w:tc>
                <w:tcPr>
                  <w:tcW w:w="1701" w:type="dxa"/>
                </w:tcPr>
                <w:p w:rsidR="00B56C2E" w:rsidRPr="00A54A5D" w:rsidRDefault="00B56C2E" w:rsidP="006D64CC">
                  <w:pPr>
                    <w:jc w:val="center"/>
                    <w:rPr>
                      <w:rFonts w:eastAsia="Times New Roman"/>
                      <w:b/>
                      <w:bCs/>
                      <w:color w:val="000000"/>
                      <w:sz w:val="32"/>
                      <w:szCs w:val="32"/>
                      <w:lang w:val="en-US" w:eastAsia="ru-RU"/>
                    </w:rPr>
                  </w:pPr>
                  <w:r w:rsidRPr="00A54A5D">
                    <w:rPr>
                      <w:rFonts w:eastAsia="Times New Roman"/>
                      <w:b/>
                      <w:bCs/>
                      <w:color w:val="000000"/>
                      <w:sz w:val="32"/>
                      <w:szCs w:val="32"/>
                      <w:lang w:val="en-US" w:eastAsia="ru-RU"/>
                    </w:rPr>
                    <w:t>Suma, mii lei</w:t>
                  </w:r>
                </w:p>
              </w:tc>
            </w:tr>
            <w:tr w:rsidR="00B56C2E" w:rsidRPr="00A54A5D" w:rsidTr="006D64CC">
              <w:trPr>
                <w:trHeight w:val="392"/>
              </w:trPr>
              <w:tc>
                <w:tcPr>
                  <w:tcW w:w="6281"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recurente, în total</w:t>
                  </w:r>
                </w:p>
              </w:tc>
              <w:tc>
                <w:tcPr>
                  <w:tcW w:w="992" w:type="dxa"/>
                  <w:vAlign w:val="center"/>
                </w:tcPr>
                <w:p w:rsidR="00B56C2E" w:rsidRPr="00A54A5D" w:rsidRDefault="00B56C2E" w:rsidP="006D64CC">
                  <w:pPr>
                    <w:jc w:val="center"/>
                    <w:rPr>
                      <w:rFonts w:eastAsia="Times New Roman"/>
                      <w:b/>
                      <w:bCs/>
                      <w:color w:val="000000"/>
                      <w:sz w:val="24"/>
                      <w:szCs w:val="24"/>
                      <w:lang w:val="en-US" w:eastAsia="ru-RU"/>
                    </w:rPr>
                  </w:pPr>
                </w:p>
              </w:tc>
              <w:tc>
                <w:tcPr>
                  <w:tcW w:w="1701" w:type="dxa"/>
                  <w:vAlign w:val="center"/>
                </w:tcPr>
                <w:p w:rsidR="00B56C2E" w:rsidRPr="00037C85" w:rsidRDefault="00B56C2E" w:rsidP="006D64CC">
                  <w:pPr>
                    <w:jc w:val="center"/>
                    <w:rPr>
                      <w:rFonts w:eastAsia="Times New Roman"/>
                      <w:b/>
                      <w:bCs/>
                      <w:color w:val="000000"/>
                      <w:sz w:val="28"/>
                      <w:szCs w:val="28"/>
                      <w:lang w:val="ro-RO" w:eastAsia="ru-RU"/>
                    </w:rPr>
                  </w:pPr>
                  <w:r>
                    <w:rPr>
                      <w:rFonts w:eastAsia="Times New Roman"/>
                      <w:b/>
                      <w:bCs/>
                      <w:color w:val="000000"/>
                      <w:sz w:val="28"/>
                      <w:szCs w:val="28"/>
                      <w:lang w:val="ro-RO" w:eastAsia="ru-RU"/>
                    </w:rPr>
                    <w:t>68598,3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Cheltuieli de personal, în total</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21</w:t>
                  </w:r>
                </w:p>
              </w:tc>
              <w:tc>
                <w:tcPr>
                  <w:tcW w:w="1701" w:type="dxa"/>
                </w:tcPr>
                <w:p w:rsidR="00B56C2E" w:rsidRPr="00037C85" w:rsidRDefault="00B56C2E" w:rsidP="006D64CC">
                  <w:pPr>
                    <w:jc w:val="center"/>
                    <w:rPr>
                      <w:rFonts w:eastAsia="Times New Roman"/>
                      <w:bCs/>
                      <w:color w:val="000000"/>
                      <w:sz w:val="28"/>
                      <w:szCs w:val="28"/>
                      <w:lang w:val="en-US" w:eastAsia="ru-RU"/>
                    </w:rPr>
                  </w:pPr>
                  <w:r>
                    <w:rPr>
                      <w:sz w:val="28"/>
                      <w:szCs w:val="28"/>
                      <w:lang w:val="ro-RO"/>
                    </w:rPr>
                    <w:t xml:space="preserve">50619,9 </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Investiții capital, în total</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3192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400,0</w:t>
                  </w:r>
                </w:p>
              </w:tc>
            </w:tr>
            <w:tr w:rsidR="00B56C2E" w:rsidRPr="00A54A5D" w:rsidTr="006D64CC">
              <w:trPr>
                <w:trHeight w:val="419"/>
              </w:trPr>
              <w:tc>
                <w:tcPr>
                  <w:tcW w:w="6281"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Servicii de stat cu destinație generală</w:t>
                  </w:r>
                </w:p>
              </w:tc>
              <w:tc>
                <w:tcPr>
                  <w:tcW w:w="992"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01</w:t>
                  </w:r>
                </w:p>
              </w:tc>
              <w:tc>
                <w:tcPr>
                  <w:tcW w:w="1701" w:type="dxa"/>
                </w:tcPr>
                <w:p w:rsidR="00B56C2E" w:rsidRPr="00E46B38" w:rsidRDefault="00B56C2E" w:rsidP="006D64CC">
                  <w:pPr>
                    <w:jc w:val="center"/>
                    <w:rPr>
                      <w:rFonts w:eastAsia="Times New Roman"/>
                      <w:bCs/>
                      <w:color w:val="000000"/>
                      <w:sz w:val="24"/>
                      <w:szCs w:val="24"/>
                      <w:lang w:val="ro-RO" w:eastAsia="ru-RU"/>
                    </w:rPr>
                  </w:pP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B56C2E" w:rsidRPr="00A54A5D" w:rsidRDefault="00B56C2E" w:rsidP="006D64CC">
                  <w:pPr>
                    <w:jc w:val="center"/>
                    <w:rPr>
                      <w:rFonts w:eastAsia="Times New Roman"/>
                      <w:bCs/>
                      <w:color w:val="000000"/>
                      <w:sz w:val="24"/>
                      <w:szCs w:val="24"/>
                      <w:lang w:val="en-US" w:eastAsia="ru-RU"/>
                    </w:rPr>
                  </w:pPr>
                </w:p>
              </w:tc>
              <w:tc>
                <w:tcPr>
                  <w:tcW w:w="1701" w:type="dxa"/>
                </w:tcPr>
                <w:p w:rsidR="00B56C2E" w:rsidRPr="00E46B38"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5410,2</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4995,2</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410,0</w:t>
                  </w:r>
                </w:p>
              </w:tc>
            </w:tr>
            <w:tr w:rsidR="00B56C2E" w:rsidRPr="00A54A5D" w:rsidTr="006D64CC">
              <w:tc>
                <w:tcPr>
                  <w:tcW w:w="6281" w:type="dxa"/>
                </w:tcPr>
                <w:p w:rsidR="00B56C2E" w:rsidRPr="00A54A5D" w:rsidRDefault="00B56C2E" w:rsidP="006D64CC">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B56C2E" w:rsidRPr="00A54A5D" w:rsidRDefault="00B56C2E" w:rsidP="006D64CC">
                  <w:pPr>
                    <w:jc w:val="center"/>
                    <w:rPr>
                      <w:rFonts w:eastAsia="Times New Roman"/>
                      <w:bCs/>
                      <w:color w:val="000000"/>
                      <w:sz w:val="24"/>
                      <w:szCs w:val="24"/>
                      <w:lang w:val="en-US" w:eastAsia="ru-RU"/>
                    </w:rPr>
                  </w:pPr>
                </w:p>
              </w:tc>
              <w:tc>
                <w:tcPr>
                  <w:tcW w:w="1701" w:type="dxa"/>
                </w:tcPr>
                <w:p w:rsidR="00B56C2E" w:rsidRPr="00A54A5D"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5410,2</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Exercitarea guvernării</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0301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2962,0</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bugetar-fiscal</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0501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1195,9</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de support pentru exercitarea guvernării</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0302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1052,3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Gestionarea fondurilor de rezervă și de intervenție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0802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200,0</w:t>
                  </w:r>
                </w:p>
              </w:tc>
            </w:tr>
            <w:tr w:rsidR="00B56C2E" w:rsidRPr="00A54A5D" w:rsidTr="006D64CC">
              <w:trPr>
                <w:trHeight w:val="387"/>
              </w:trPr>
              <w:tc>
                <w:tcPr>
                  <w:tcW w:w="6281"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Apărarea națională</w:t>
                  </w:r>
                </w:p>
              </w:tc>
              <w:tc>
                <w:tcPr>
                  <w:tcW w:w="992"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02</w:t>
                  </w:r>
                </w:p>
              </w:tc>
              <w:tc>
                <w:tcPr>
                  <w:tcW w:w="1701" w:type="dxa"/>
                </w:tcPr>
                <w:p w:rsidR="00B56C2E" w:rsidRPr="00A54A5D" w:rsidRDefault="00B56C2E" w:rsidP="006D64CC">
                  <w:pPr>
                    <w:jc w:val="center"/>
                    <w:rPr>
                      <w:rFonts w:eastAsia="Times New Roman"/>
                      <w:bCs/>
                      <w:color w:val="000000"/>
                      <w:sz w:val="24"/>
                      <w:szCs w:val="24"/>
                      <w:lang w:val="en-US" w:eastAsia="ru-RU"/>
                    </w:rPr>
                  </w:pP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B56C2E" w:rsidRPr="00A54A5D" w:rsidRDefault="00B56C2E" w:rsidP="006D64CC">
                  <w:pPr>
                    <w:jc w:val="center"/>
                    <w:rPr>
                      <w:rFonts w:eastAsia="Times New Roman"/>
                      <w:bCs/>
                      <w:color w:val="000000"/>
                      <w:sz w:val="24"/>
                      <w:szCs w:val="24"/>
                      <w:lang w:val="en-US" w:eastAsia="ru-RU"/>
                    </w:rPr>
                  </w:pPr>
                </w:p>
              </w:tc>
              <w:tc>
                <w:tcPr>
                  <w:tcW w:w="1701" w:type="dxa"/>
                </w:tcPr>
                <w:p w:rsidR="00B56C2E" w:rsidRPr="00E46B38"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152,8</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152,8</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B56C2E" w:rsidRPr="00A54A5D" w:rsidRDefault="00B56C2E" w:rsidP="006D64CC">
                  <w:pPr>
                    <w:jc w:val="center"/>
                    <w:rPr>
                      <w:rFonts w:eastAsia="Times New Roman"/>
                      <w:bCs/>
                      <w:color w:val="000000"/>
                      <w:sz w:val="24"/>
                      <w:szCs w:val="24"/>
                      <w:lang w:val="en-US" w:eastAsia="ru-RU"/>
                    </w:rPr>
                  </w:pPr>
                </w:p>
              </w:tc>
            </w:tr>
            <w:tr w:rsidR="00B56C2E" w:rsidRPr="00A54A5D" w:rsidTr="006D64CC">
              <w:tc>
                <w:tcPr>
                  <w:tcW w:w="6281" w:type="dxa"/>
                </w:tcPr>
                <w:p w:rsidR="00B56C2E" w:rsidRPr="00A54A5D" w:rsidRDefault="00B56C2E" w:rsidP="006D64CC">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B56C2E" w:rsidRPr="00A54A5D" w:rsidRDefault="00B56C2E" w:rsidP="006D64CC">
                  <w:pPr>
                    <w:jc w:val="center"/>
                    <w:rPr>
                      <w:rFonts w:eastAsia="Times New Roman"/>
                      <w:bCs/>
                      <w:color w:val="000000"/>
                      <w:sz w:val="24"/>
                      <w:szCs w:val="24"/>
                      <w:lang w:val="en-US" w:eastAsia="ru-RU"/>
                    </w:rPr>
                  </w:pPr>
                </w:p>
              </w:tc>
              <w:tc>
                <w:tcPr>
                  <w:tcW w:w="1701" w:type="dxa"/>
                </w:tcPr>
                <w:p w:rsidR="00B56C2E" w:rsidRPr="00A54A5D"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152,8</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de support în domeniul apărării naționale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3104</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152,8</w:t>
                  </w:r>
                </w:p>
              </w:tc>
            </w:tr>
            <w:tr w:rsidR="00B56C2E" w:rsidRPr="00A54A5D" w:rsidTr="006D64CC">
              <w:trPr>
                <w:trHeight w:val="399"/>
              </w:trPr>
              <w:tc>
                <w:tcPr>
                  <w:tcW w:w="6281"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Serviciul în domeniul economiei</w:t>
                  </w:r>
                </w:p>
              </w:tc>
              <w:tc>
                <w:tcPr>
                  <w:tcW w:w="992"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04</w:t>
                  </w:r>
                </w:p>
              </w:tc>
              <w:tc>
                <w:tcPr>
                  <w:tcW w:w="1701" w:type="dxa"/>
                </w:tcPr>
                <w:p w:rsidR="00B56C2E" w:rsidRPr="00A54A5D" w:rsidRDefault="00B56C2E" w:rsidP="006D64CC">
                  <w:pPr>
                    <w:jc w:val="center"/>
                    <w:rPr>
                      <w:rFonts w:eastAsia="Times New Roman"/>
                      <w:b/>
                      <w:bCs/>
                      <w:color w:val="000000"/>
                      <w:sz w:val="24"/>
                      <w:szCs w:val="24"/>
                      <w:lang w:val="en-US" w:eastAsia="ru-RU"/>
                    </w:rPr>
                  </w:pP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B56C2E" w:rsidRPr="00A54A5D" w:rsidRDefault="00B56C2E" w:rsidP="006D64CC">
                  <w:pPr>
                    <w:jc w:val="center"/>
                    <w:rPr>
                      <w:rFonts w:eastAsia="Times New Roman"/>
                      <w:bCs/>
                      <w:color w:val="000000"/>
                      <w:sz w:val="24"/>
                      <w:szCs w:val="24"/>
                      <w:lang w:val="en-US" w:eastAsia="ru-RU"/>
                    </w:rPr>
                  </w:pPr>
                </w:p>
              </w:tc>
              <w:tc>
                <w:tcPr>
                  <w:tcW w:w="1701" w:type="dxa"/>
                </w:tcPr>
                <w:p w:rsidR="00B56C2E" w:rsidRPr="00E46B38"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3681,3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3671,3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2</w:t>
                  </w:r>
                </w:p>
              </w:tc>
              <w:tc>
                <w:tcPr>
                  <w:tcW w:w="1701" w:type="dxa"/>
                </w:tcPr>
                <w:p w:rsidR="00B56C2E" w:rsidRPr="00A54A5D" w:rsidRDefault="00B56C2E" w:rsidP="006D64CC">
                  <w:pPr>
                    <w:jc w:val="center"/>
                    <w:rPr>
                      <w:rFonts w:eastAsia="Times New Roman"/>
                      <w:bCs/>
                      <w:color w:val="000000"/>
                      <w:sz w:val="24"/>
                      <w:szCs w:val="24"/>
                      <w:lang w:val="en-US" w:eastAsia="ru-RU"/>
                    </w:rPr>
                  </w:pPr>
                </w:p>
              </w:tc>
            </w:tr>
            <w:tr w:rsidR="00B56C2E" w:rsidRPr="00A54A5D" w:rsidTr="006D64CC">
              <w:tc>
                <w:tcPr>
                  <w:tcW w:w="6281" w:type="dxa"/>
                </w:tcPr>
                <w:p w:rsidR="00B56C2E" w:rsidRPr="00A54A5D" w:rsidRDefault="00B56C2E" w:rsidP="006D64CC">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B56C2E" w:rsidRPr="00A54A5D" w:rsidRDefault="00B56C2E" w:rsidP="006D64CC">
                  <w:pPr>
                    <w:jc w:val="center"/>
                    <w:rPr>
                      <w:rFonts w:eastAsia="Times New Roman"/>
                      <w:bCs/>
                      <w:color w:val="000000"/>
                      <w:sz w:val="24"/>
                      <w:szCs w:val="24"/>
                      <w:lang w:val="en-US" w:eastAsia="ru-RU"/>
                    </w:rPr>
                  </w:pPr>
                </w:p>
              </w:tc>
              <w:tc>
                <w:tcPr>
                  <w:tcW w:w="1701" w:type="dxa"/>
                </w:tcPr>
                <w:p w:rsidR="00B56C2E" w:rsidRPr="00A54A5D"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3681,3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gheodeziei, cartografiei și cadastrului</w:t>
                  </w:r>
                </w:p>
              </w:tc>
              <w:tc>
                <w:tcPr>
                  <w:tcW w:w="992" w:type="dxa"/>
                  <w:vAlign w:val="center"/>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6901</w:t>
                  </w:r>
                </w:p>
              </w:tc>
              <w:tc>
                <w:tcPr>
                  <w:tcW w:w="1701" w:type="dxa"/>
                  <w:vAlign w:val="center"/>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251,4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agriculturii</w:t>
                  </w:r>
                </w:p>
              </w:tc>
              <w:tc>
                <w:tcPr>
                  <w:tcW w:w="992" w:type="dxa"/>
                  <w:vAlign w:val="center"/>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5101</w:t>
                  </w:r>
                </w:p>
              </w:tc>
              <w:tc>
                <w:tcPr>
                  <w:tcW w:w="1701" w:type="dxa"/>
                  <w:vAlign w:val="center"/>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213,6</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dezvoltării regionale și construcțiilor</w:t>
                  </w:r>
                </w:p>
              </w:tc>
              <w:tc>
                <w:tcPr>
                  <w:tcW w:w="992" w:type="dxa"/>
                  <w:vAlign w:val="center"/>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6101</w:t>
                  </w:r>
                </w:p>
              </w:tc>
              <w:tc>
                <w:tcPr>
                  <w:tcW w:w="1701" w:type="dxa"/>
                  <w:vAlign w:val="center"/>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301,7</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macroeconomic și de dezvoltare a economiei</w:t>
                  </w:r>
                </w:p>
              </w:tc>
              <w:tc>
                <w:tcPr>
                  <w:tcW w:w="992" w:type="dxa"/>
                  <w:vAlign w:val="center"/>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5001</w:t>
                  </w:r>
                </w:p>
              </w:tc>
              <w:tc>
                <w:tcPr>
                  <w:tcW w:w="1701" w:type="dxa"/>
                  <w:vAlign w:val="center"/>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413,9</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Pr>
                      <w:rFonts w:eastAsia="Times New Roman"/>
                      <w:bCs/>
                      <w:color w:val="000000"/>
                      <w:sz w:val="24"/>
                      <w:szCs w:val="24"/>
                      <w:lang w:val="en-US" w:eastAsia="ru-RU"/>
                    </w:rPr>
                    <w:t>Dezvoltarea drumurilor</w:t>
                  </w:r>
                </w:p>
              </w:tc>
              <w:tc>
                <w:tcPr>
                  <w:tcW w:w="992" w:type="dxa"/>
                  <w:vAlign w:val="center"/>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640</w:t>
                  </w:r>
                  <w:r>
                    <w:rPr>
                      <w:rFonts w:eastAsia="Times New Roman"/>
                      <w:bCs/>
                      <w:color w:val="000000"/>
                      <w:sz w:val="24"/>
                      <w:szCs w:val="24"/>
                      <w:lang w:val="en-US" w:eastAsia="ru-RU"/>
                    </w:rPr>
                    <w:t>2</w:t>
                  </w:r>
                </w:p>
              </w:tc>
              <w:tc>
                <w:tcPr>
                  <w:tcW w:w="1701" w:type="dxa"/>
                  <w:vAlign w:val="center"/>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2500,7</w:t>
                  </w:r>
                </w:p>
              </w:tc>
            </w:tr>
            <w:tr w:rsidR="00B56C2E" w:rsidRPr="00A54A5D" w:rsidTr="006D64CC">
              <w:trPr>
                <w:trHeight w:val="414"/>
              </w:trPr>
              <w:tc>
                <w:tcPr>
                  <w:tcW w:w="6281"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Cultură, sport, tineret, culte și odihnă</w:t>
                  </w:r>
                </w:p>
              </w:tc>
              <w:tc>
                <w:tcPr>
                  <w:tcW w:w="992"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08</w:t>
                  </w:r>
                </w:p>
              </w:tc>
              <w:tc>
                <w:tcPr>
                  <w:tcW w:w="1701" w:type="dxa"/>
                  <w:vAlign w:val="center"/>
                </w:tcPr>
                <w:p w:rsidR="00B56C2E" w:rsidRPr="00A54A5D" w:rsidRDefault="00B56C2E" w:rsidP="006D64CC">
                  <w:pPr>
                    <w:jc w:val="center"/>
                    <w:rPr>
                      <w:rFonts w:eastAsia="Times New Roman"/>
                      <w:bCs/>
                      <w:color w:val="000000"/>
                      <w:sz w:val="24"/>
                      <w:szCs w:val="24"/>
                      <w:lang w:val="en-US" w:eastAsia="ru-RU"/>
                    </w:rPr>
                  </w:pP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B56C2E" w:rsidRPr="00A54A5D" w:rsidRDefault="00B56C2E" w:rsidP="006D64CC">
                  <w:pPr>
                    <w:jc w:val="center"/>
                    <w:rPr>
                      <w:rFonts w:eastAsia="Times New Roman"/>
                      <w:b/>
                      <w:bCs/>
                      <w:color w:val="000000"/>
                      <w:sz w:val="24"/>
                      <w:szCs w:val="24"/>
                      <w:lang w:val="en-US" w:eastAsia="ru-RU"/>
                    </w:rPr>
                  </w:pPr>
                </w:p>
              </w:tc>
              <w:tc>
                <w:tcPr>
                  <w:tcW w:w="1701" w:type="dxa"/>
                </w:tcPr>
                <w:p w:rsidR="00B56C2E" w:rsidRPr="00A54A5D"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2428,4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2428,4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B56C2E" w:rsidRPr="00A54A5D" w:rsidRDefault="00B56C2E" w:rsidP="006D64CC">
                  <w:pPr>
                    <w:jc w:val="center"/>
                    <w:rPr>
                      <w:rFonts w:eastAsia="Times New Roman"/>
                      <w:bCs/>
                      <w:color w:val="000000"/>
                      <w:sz w:val="24"/>
                      <w:szCs w:val="24"/>
                      <w:lang w:val="en-US" w:eastAsia="ru-RU"/>
                    </w:rPr>
                  </w:pPr>
                </w:p>
              </w:tc>
            </w:tr>
            <w:tr w:rsidR="00B56C2E" w:rsidRPr="00A54A5D" w:rsidTr="006D64CC">
              <w:tc>
                <w:tcPr>
                  <w:tcW w:w="6281" w:type="dxa"/>
                </w:tcPr>
                <w:p w:rsidR="00B56C2E" w:rsidRPr="00A54A5D" w:rsidRDefault="00B56C2E" w:rsidP="006D64CC">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B56C2E" w:rsidRPr="00A54A5D" w:rsidRDefault="00B56C2E" w:rsidP="006D64CC">
                  <w:pPr>
                    <w:jc w:val="center"/>
                    <w:rPr>
                      <w:rFonts w:eastAsia="Times New Roman"/>
                      <w:b/>
                      <w:bCs/>
                      <w:color w:val="000000"/>
                      <w:sz w:val="24"/>
                      <w:szCs w:val="24"/>
                      <w:lang w:val="en-US" w:eastAsia="ru-RU"/>
                    </w:rPr>
                  </w:pPr>
                </w:p>
              </w:tc>
              <w:tc>
                <w:tcPr>
                  <w:tcW w:w="1701" w:type="dxa"/>
                </w:tcPr>
                <w:p w:rsidR="00B56C2E" w:rsidRPr="00A54A5D"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2428,4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culturii</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424,2</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lastRenderedPageBreak/>
                    <w:t>Dezvoltarea culturii (ansamblurilor de dans)</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608,4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Dezvoltarea culturii</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8502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250,0</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Pr>
                      <w:rFonts w:eastAsia="Times New Roman"/>
                      <w:bCs/>
                      <w:color w:val="000000"/>
                      <w:sz w:val="24"/>
                      <w:szCs w:val="24"/>
                      <w:lang w:val="en-US" w:eastAsia="ru-RU"/>
                    </w:rPr>
                    <w:t>Activitati s</w:t>
                  </w:r>
                  <w:r w:rsidRPr="00A54A5D">
                    <w:rPr>
                      <w:rFonts w:eastAsia="Times New Roman"/>
                      <w:bCs/>
                      <w:color w:val="000000"/>
                      <w:sz w:val="24"/>
                      <w:szCs w:val="24"/>
                      <w:lang w:val="en-US" w:eastAsia="ru-RU"/>
                    </w:rPr>
                    <w:t>port</w:t>
                  </w:r>
                  <w:r>
                    <w:rPr>
                      <w:rFonts w:eastAsia="Times New Roman"/>
                      <w:bCs/>
                      <w:color w:val="000000"/>
                      <w:sz w:val="24"/>
                      <w:szCs w:val="24"/>
                      <w:lang w:val="en-US" w:eastAsia="ru-RU"/>
                    </w:rPr>
                    <w:t>ive</w:t>
                  </w:r>
                  <w:r w:rsidRPr="00A54A5D">
                    <w:rPr>
                      <w:rFonts w:eastAsia="Times New Roman"/>
                      <w:bCs/>
                      <w:color w:val="000000"/>
                      <w:sz w:val="24"/>
                      <w:szCs w:val="24"/>
                      <w:lang w:val="en-US" w:eastAsia="ru-RU"/>
                    </w:rPr>
                    <w:t xml:space="preserve">. </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8602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60,0</w:t>
                  </w:r>
                </w:p>
              </w:tc>
            </w:tr>
            <w:tr w:rsidR="00B56C2E" w:rsidRPr="00A54A5D" w:rsidTr="006D64CC">
              <w:tc>
                <w:tcPr>
                  <w:tcW w:w="6281" w:type="dxa"/>
                </w:tcPr>
                <w:p w:rsidR="00B56C2E" w:rsidRDefault="00B56C2E" w:rsidP="006D64CC">
                  <w:pPr>
                    <w:rPr>
                      <w:rFonts w:eastAsia="Times New Roman"/>
                      <w:bCs/>
                      <w:color w:val="000000"/>
                      <w:sz w:val="24"/>
                      <w:szCs w:val="24"/>
                      <w:lang w:val="en-US" w:eastAsia="ru-RU"/>
                    </w:rPr>
                  </w:pPr>
                  <w:r>
                    <w:rPr>
                      <w:rFonts w:eastAsia="Times New Roman"/>
                      <w:bCs/>
                      <w:color w:val="000000"/>
                      <w:sz w:val="24"/>
                      <w:szCs w:val="24"/>
                      <w:lang w:val="en-US" w:eastAsia="ru-RU"/>
                    </w:rPr>
                    <w:t>Sport (scoala sportiva)</w:t>
                  </w:r>
                </w:p>
              </w:tc>
              <w:tc>
                <w:tcPr>
                  <w:tcW w:w="992"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8602</w:t>
                  </w:r>
                </w:p>
              </w:tc>
              <w:tc>
                <w:tcPr>
                  <w:tcW w:w="1701" w:type="dxa"/>
                </w:tcPr>
                <w:p w:rsidR="00B56C2E"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1055,8</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Pr>
                      <w:rFonts w:eastAsia="Times New Roman"/>
                      <w:bCs/>
                      <w:color w:val="000000"/>
                      <w:sz w:val="24"/>
                      <w:szCs w:val="24"/>
                      <w:lang w:val="en-US" w:eastAsia="ru-RU"/>
                    </w:rPr>
                    <w:t>Alte servicii de tineret</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860</w:t>
                  </w:r>
                  <w:r>
                    <w:rPr>
                      <w:rFonts w:eastAsia="Times New Roman"/>
                      <w:bCs/>
                      <w:color w:val="000000"/>
                      <w:sz w:val="24"/>
                      <w:szCs w:val="24"/>
                      <w:lang w:val="en-US" w:eastAsia="ru-RU"/>
                    </w:rPr>
                    <w:t>3</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30,0</w:t>
                  </w:r>
                </w:p>
              </w:tc>
            </w:tr>
            <w:tr w:rsidR="00B56C2E" w:rsidRPr="00A54A5D" w:rsidTr="006D64CC">
              <w:trPr>
                <w:trHeight w:val="414"/>
              </w:trPr>
              <w:tc>
                <w:tcPr>
                  <w:tcW w:w="6281"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Învățămînt</w:t>
                  </w:r>
                </w:p>
              </w:tc>
              <w:tc>
                <w:tcPr>
                  <w:tcW w:w="992"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09</w:t>
                  </w:r>
                </w:p>
              </w:tc>
              <w:tc>
                <w:tcPr>
                  <w:tcW w:w="1701" w:type="dxa"/>
                </w:tcPr>
                <w:p w:rsidR="00B56C2E" w:rsidRPr="00A54A5D" w:rsidRDefault="00B56C2E" w:rsidP="006D64CC">
                  <w:pPr>
                    <w:jc w:val="center"/>
                    <w:rPr>
                      <w:rFonts w:eastAsia="Times New Roman"/>
                      <w:bCs/>
                      <w:color w:val="000000"/>
                      <w:sz w:val="24"/>
                      <w:szCs w:val="24"/>
                      <w:lang w:val="en-US" w:eastAsia="ru-RU"/>
                    </w:rPr>
                  </w:pP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B56C2E" w:rsidRPr="00A54A5D" w:rsidRDefault="00B56C2E" w:rsidP="006D64CC">
                  <w:pPr>
                    <w:jc w:val="center"/>
                    <w:rPr>
                      <w:rFonts w:eastAsia="Times New Roman"/>
                      <w:b/>
                      <w:bCs/>
                      <w:color w:val="000000"/>
                      <w:sz w:val="24"/>
                      <w:szCs w:val="24"/>
                      <w:lang w:val="en-US" w:eastAsia="ru-RU"/>
                    </w:rPr>
                  </w:pPr>
                </w:p>
              </w:tc>
              <w:tc>
                <w:tcPr>
                  <w:tcW w:w="1701" w:type="dxa"/>
                </w:tcPr>
                <w:p w:rsidR="00B56C2E" w:rsidRPr="00A54A5D"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46110,2</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45668,2</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442,0</w:t>
                  </w:r>
                </w:p>
              </w:tc>
            </w:tr>
            <w:tr w:rsidR="00B56C2E" w:rsidRPr="00A54A5D" w:rsidTr="006D64CC">
              <w:tc>
                <w:tcPr>
                  <w:tcW w:w="6281" w:type="dxa"/>
                </w:tcPr>
                <w:p w:rsidR="00B56C2E" w:rsidRPr="00A54A5D" w:rsidRDefault="00B56C2E" w:rsidP="006D64CC">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B56C2E" w:rsidRPr="00A54A5D" w:rsidRDefault="00B56C2E" w:rsidP="006D64CC">
                  <w:pPr>
                    <w:jc w:val="center"/>
                    <w:rPr>
                      <w:rFonts w:eastAsia="Times New Roman"/>
                      <w:b/>
                      <w:bCs/>
                      <w:color w:val="000000"/>
                      <w:sz w:val="24"/>
                      <w:szCs w:val="24"/>
                      <w:lang w:val="en-US" w:eastAsia="ru-RU"/>
                    </w:rPr>
                  </w:pPr>
                </w:p>
              </w:tc>
              <w:tc>
                <w:tcPr>
                  <w:tcW w:w="1701" w:type="dxa"/>
                </w:tcPr>
                <w:p w:rsidR="00B56C2E" w:rsidRPr="00A54A5D"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46110,2</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educației</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1415,4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Învățămînt gimnazial</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8804</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6171,9</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Învățămînt liceal</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8806</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31636,3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Servicii generale în educație (SAP)</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8813</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612,3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Educație extrașcolară și susținerea elevilor dotați</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8814</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6219,8</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 xml:space="preserve">Curriculum, </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8815</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54,5</w:t>
                  </w:r>
                </w:p>
              </w:tc>
            </w:tr>
            <w:tr w:rsidR="00B56C2E" w:rsidRPr="00A54A5D" w:rsidTr="006D64CC">
              <w:trPr>
                <w:trHeight w:val="531"/>
              </w:trPr>
              <w:tc>
                <w:tcPr>
                  <w:tcW w:w="6281"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Protecția socială</w:t>
                  </w:r>
                </w:p>
              </w:tc>
              <w:tc>
                <w:tcPr>
                  <w:tcW w:w="992" w:type="dxa"/>
                  <w:vAlign w:val="center"/>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10</w:t>
                  </w:r>
                </w:p>
              </w:tc>
              <w:tc>
                <w:tcPr>
                  <w:tcW w:w="1701" w:type="dxa"/>
                  <w:vAlign w:val="center"/>
                </w:tcPr>
                <w:p w:rsidR="00B56C2E" w:rsidRPr="005A1D4D" w:rsidRDefault="00B56C2E" w:rsidP="006D64CC">
                  <w:pPr>
                    <w:jc w:val="center"/>
                    <w:rPr>
                      <w:rFonts w:eastAsia="Times New Roman"/>
                      <w:b/>
                      <w:bCs/>
                      <w:color w:val="000000"/>
                      <w:sz w:val="24"/>
                      <w:szCs w:val="24"/>
                      <w:lang w:val="en-US" w:eastAsia="ru-RU"/>
                    </w:rPr>
                  </w:pP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total</w:t>
                  </w:r>
                </w:p>
              </w:tc>
              <w:tc>
                <w:tcPr>
                  <w:tcW w:w="992" w:type="dxa"/>
                </w:tcPr>
                <w:p w:rsidR="00B56C2E" w:rsidRPr="00A54A5D" w:rsidRDefault="00B56C2E" w:rsidP="006D64CC">
                  <w:pPr>
                    <w:jc w:val="center"/>
                    <w:rPr>
                      <w:rFonts w:eastAsia="Times New Roman"/>
                      <w:b/>
                      <w:bCs/>
                      <w:color w:val="000000"/>
                      <w:sz w:val="24"/>
                      <w:szCs w:val="24"/>
                      <w:lang w:val="en-US" w:eastAsia="ru-RU"/>
                    </w:rPr>
                  </w:pPr>
                </w:p>
              </w:tc>
              <w:tc>
                <w:tcPr>
                  <w:tcW w:w="1701" w:type="dxa"/>
                </w:tcPr>
                <w:p w:rsidR="00B56C2E" w:rsidRPr="005A1D4D"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10815,4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generale</w:t>
                  </w:r>
                </w:p>
              </w:tc>
              <w:tc>
                <w:tcPr>
                  <w:tcW w:w="992" w:type="dxa"/>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10635,4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Resurse colectate de autorități/instituții bugetare</w:t>
                  </w:r>
                </w:p>
              </w:tc>
              <w:tc>
                <w:tcPr>
                  <w:tcW w:w="992" w:type="dxa"/>
                </w:tcPr>
                <w:p w:rsidR="00B56C2E" w:rsidRPr="00A54A5D" w:rsidRDefault="00B56C2E" w:rsidP="006D64CC">
                  <w:pPr>
                    <w:jc w:val="center"/>
                    <w:rPr>
                      <w:rFonts w:eastAsia="Times New Roman"/>
                      <w:b/>
                      <w:bCs/>
                      <w:color w:val="000000"/>
                      <w:sz w:val="24"/>
                      <w:szCs w:val="24"/>
                      <w:lang w:val="en-US" w:eastAsia="ru-RU"/>
                    </w:rPr>
                  </w:pPr>
                  <w:r w:rsidRPr="00A54A5D">
                    <w:rPr>
                      <w:rFonts w:eastAsia="Times New Roman"/>
                      <w:b/>
                      <w:bCs/>
                      <w:color w:val="000000"/>
                      <w:sz w:val="24"/>
                      <w:szCs w:val="24"/>
                      <w:lang w:val="en-US" w:eastAsia="ru-RU"/>
                    </w:rPr>
                    <w:t>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180,0</w:t>
                  </w:r>
                </w:p>
              </w:tc>
            </w:tr>
            <w:tr w:rsidR="00B56C2E" w:rsidRPr="00A54A5D" w:rsidTr="006D64CC">
              <w:tc>
                <w:tcPr>
                  <w:tcW w:w="6281" w:type="dxa"/>
                </w:tcPr>
                <w:p w:rsidR="00B56C2E" w:rsidRPr="00A54A5D" w:rsidRDefault="00B56C2E" w:rsidP="006D64CC">
                  <w:pPr>
                    <w:rPr>
                      <w:rFonts w:eastAsia="Times New Roman"/>
                      <w:b/>
                      <w:bCs/>
                      <w:color w:val="000000"/>
                      <w:sz w:val="24"/>
                      <w:szCs w:val="24"/>
                      <w:lang w:val="en-US" w:eastAsia="ru-RU"/>
                    </w:rPr>
                  </w:pPr>
                  <w:r w:rsidRPr="00A54A5D">
                    <w:rPr>
                      <w:rFonts w:eastAsia="Times New Roman"/>
                      <w:b/>
                      <w:bCs/>
                      <w:color w:val="000000"/>
                      <w:sz w:val="24"/>
                      <w:szCs w:val="24"/>
                      <w:lang w:val="en-US" w:eastAsia="ru-RU"/>
                    </w:rPr>
                    <w:t>Cheltuieli, total</w:t>
                  </w:r>
                </w:p>
              </w:tc>
              <w:tc>
                <w:tcPr>
                  <w:tcW w:w="992" w:type="dxa"/>
                </w:tcPr>
                <w:p w:rsidR="00B56C2E" w:rsidRPr="00A54A5D" w:rsidRDefault="00B56C2E" w:rsidP="006D64CC">
                  <w:pPr>
                    <w:jc w:val="center"/>
                    <w:rPr>
                      <w:rFonts w:eastAsia="Times New Roman"/>
                      <w:b/>
                      <w:bCs/>
                      <w:color w:val="000000"/>
                      <w:sz w:val="24"/>
                      <w:szCs w:val="24"/>
                      <w:lang w:val="en-US" w:eastAsia="ru-RU"/>
                    </w:rPr>
                  </w:pPr>
                </w:p>
              </w:tc>
              <w:tc>
                <w:tcPr>
                  <w:tcW w:w="1701" w:type="dxa"/>
                </w:tcPr>
                <w:p w:rsidR="00B56C2E" w:rsidRPr="00151B0E" w:rsidRDefault="00B56C2E" w:rsidP="006D64CC">
                  <w:pPr>
                    <w:jc w:val="center"/>
                    <w:rPr>
                      <w:rFonts w:eastAsia="Times New Roman"/>
                      <w:b/>
                      <w:bCs/>
                      <w:color w:val="000000"/>
                      <w:sz w:val="24"/>
                      <w:szCs w:val="24"/>
                      <w:lang w:val="en-US" w:eastAsia="ru-RU"/>
                    </w:rPr>
                  </w:pPr>
                  <w:r>
                    <w:rPr>
                      <w:rFonts w:eastAsia="Times New Roman"/>
                      <w:b/>
                      <w:bCs/>
                      <w:color w:val="000000"/>
                      <w:sz w:val="24"/>
                      <w:szCs w:val="24"/>
                      <w:lang w:val="en-US" w:eastAsia="ru-RU"/>
                    </w:rPr>
                    <w:t>10815,4</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Politici și management în domeniul protecției sociale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9001</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921,3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Asistență social a persoanelor cu necesități speciale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9010</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7598,1</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Protecție a familiei și copilului</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9006</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1328,3</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Protecție social în cazuri excepționale</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9012</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526,8</w:t>
                  </w:r>
                </w:p>
              </w:tc>
            </w:tr>
            <w:tr w:rsidR="00B56C2E" w:rsidRPr="00A54A5D" w:rsidTr="006D64CC">
              <w:tc>
                <w:tcPr>
                  <w:tcW w:w="6281" w:type="dxa"/>
                </w:tcPr>
                <w:p w:rsidR="00B56C2E" w:rsidRPr="00A54A5D" w:rsidRDefault="00B56C2E" w:rsidP="006D64CC">
                  <w:pPr>
                    <w:rPr>
                      <w:rFonts w:eastAsia="Times New Roman"/>
                      <w:bCs/>
                      <w:color w:val="000000"/>
                      <w:sz w:val="24"/>
                      <w:szCs w:val="24"/>
                      <w:lang w:val="en-US" w:eastAsia="ru-RU"/>
                    </w:rPr>
                  </w:pPr>
                  <w:r w:rsidRPr="00A54A5D">
                    <w:rPr>
                      <w:rFonts w:eastAsia="Times New Roman"/>
                      <w:bCs/>
                      <w:color w:val="000000"/>
                      <w:sz w:val="24"/>
                      <w:szCs w:val="24"/>
                      <w:lang w:val="en-US" w:eastAsia="ru-RU"/>
                    </w:rPr>
                    <w:t>Protecția social a unor categorii de cetățeni (tinerii specialiști)</w:t>
                  </w:r>
                </w:p>
              </w:tc>
              <w:tc>
                <w:tcPr>
                  <w:tcW w:w="992" w:type="dxa"/>
                </w:tcPr>
                <w:p w:rsidR="00B56C2E" w:rsidRPr="00A54A5D" w:rsidRDefault="00B56C2E" w:rsidP="006D64CC">
                  <w:pPr>
                    <w:jc w:val="center"/>
                    <w:rPr>
                      <w:rFonts w:eastAsia="Times New Roman"/>
                      <w:bCs/>
                      <w:color w:val="000000"/>
                      <w:sz w:val="24"/>
                      <w:szCs w:val="24"/>
                      <w:lang w:val="en-US" w:eastAsia="ru-RU"/>
                    </w:rPr>
                  </w:pPr>
                  <w:r w:rsidRPr="00A54A5D">
                    <w:rPr>
                      <w:rFonts w:eastAsia="Times New Roman"/>
                      <w:bCs/>
                      <w:color w:val="000000"/>
                      <w:sz w:val="24"/>
                      <w:szCs w:val="24"/>
                      <w:lang w:val="en-US" w:eastAsia="ru-RU"/>
                    </w:rPr>
                    <w:t>9019</w:t>
                  </w:r>
                </w:p>
              </w:tc>
              <w:tc>
                <w:tcPr>
                  <w:tcW w:w="1701" w:type="dxa"/>
                </w:tcPr>
                <w:p w:rsidR="00B56C2E" w:rsidRPr="00A54A5D" w:rsidRDefault="00B56C2E" w:rsidP="006D64CC">
                  <w:pPr>
                    <w:jc w:val="center"/>
                    <w:rPr>
                      <w:rFonts w:eastAsia="Times New Roman"/>
                      <w:bCs/>
                      <w:color w:val="000000"/>
                      <w:sz w:val="24"/>
                      <w:szCs w:val="24"/>
                      <w:lang w:val="en-US" w:eastAsia="ru-RU"/>
                    </w:rPr>
                  </w:pPr>
                  <w:r>
                    <w:rPr>
                      <w:rFonts w:eastAsia="Times New Roman"/>
                      <w:bCs/>
                      <w:color w:val="000000"/>
                      <w:sz w:val="24"/>
                      <w:szCs w:val="24"/>
                      <w:lang w:val="en-US" w:eastAsia="ru-RU"/>
                    </w:rPr>
                    <w:t>440,9</w:t>
                  </w:r>
                </w:p>
              </w:tc>
            </w:tr>
          </w:tbl>
          <w:p w:rsidR="00B56C2E" w:rsidRPr="00C95C3C" w:rsidRDefault="00B56C2E" w:rsidP="006D64CC">
            <w:pPr>
              <w:jc w:val="center"/>
              <w:rPr>
                <w:rFonts w:eastAsia="Times New Roman"/>
                <w:b/>
                <w:bCs/>
                <w:color w:val="000000"/>
                <w:sz w:val="32"/>
                <w:szCs w:val="32"/>
                <w:lang w:val="en-US" w:eastAsia="ru-RU"/>
              </w:rPr>
            </w:pPr>
          </w:p>
        </w:tc>
      </w:tr>
    </w:tbl>
    <w:p w:rsidR="00B56C2E" w:rsidRDefault="00B56C2E" w:rsidP="00B56C2E">
      <w:pPr>
        <w:jc w:val="both"/>
        <w:rPr>
          <w:sz w:val="24"/>
          <w:szCs w:val="24"/>
          <w:lang w:val="en-US"/>
        </w:rPr>
      </w:pPr>
    </w:p>
    <w:p w:rsidR="00B56C2E" w:rsidRDefault="00B56C2E" w:rsidP="00B56C2E">
      <w:pPr>
        <w:jc w:val="both"/>
        <w:rPr>
          <w:sz w:val="24"/>
          <w:szCs w:val="24"/>
          <w:lang w:val="en-US"/>
        </w:rPr>
      </w:pPr>
    </w:p>
    <w:tbl>
      <w:tblPr>
        <w:tblW w:w="10461" w:type="dxa"/>
        <w:tblLook w:val="04A0" w:firstRow="1" w:lastRow="0" w:firstColumn="1" w:lastColumn="0" w:noHBand="0" w:noVBand="1"/>
      </w:tblPr>
      <w:tblGrid>
        <w:gridCol w:w="6771"/>
        <w:gridCol w:w="3690"/>
      </w:tblGrid>
      <w:tr w:rsidR="00B56C2E" w:rsidRPr="005D31E9" w:rsidTr="006D64CC">
        <w:tc>
          <w:tcPr>
            <w:tcW w:w="6771" w:type="dxa"/>
          </w:tcPr>
          <w:p w:rsidR="00B56C2E" w:rsidRPr="009F2EE4" w:rsidRDefault="00B56C2E" w:rsidP="006D64CC">
            <w:pPr>
              <w:jc w:val="both"/>
              <w:rPr>
                <w:sz w:val="28"/>
                <w:szCs w:val="28"/>
                <w:lang w:val="en-GB"/>
              </w:rPr>
            </w:pPr>
            <w:r w:rsidRPr="009F2EE4">
              <w:rPr>
                <w:sz w:val="28"/>
                <w:szCs w:val="28"/>
                <w:lang w:val="en-GB"/>
              </w:rPr>
              <w:t xml:space="preserve">Secretar </w:t>
            </w:r>
            <w:r>
              <w:rPr>
                <w:sz w:val="28"/>
                <w:szCs w:val="28"/>
                <w:lang w:val="en-GB"/>
              </w:rPr>
              <w:t xml:space="preserve">interimar </w:t>
            </w:r>
            <w:r w:rsidRPr="009F2EE4">
              <w:rPr>
                <w:sz w:val="28"/>
                <w:szCs w:val="28"/>
                <w:lang w:val="en-GB"/>
              </w:rPr>
              <w:t>al Consiliului</w:t>
            </w:r>
          </w:p>
          <w:p w:rsidR="00B56C2E" w:rsidRDefault="00B56C2E" w:rsidP="006D64CC">
            <w:pPr>
              <w:jc w:val="both"/>
              <w:rPr>
                <w:sz w:val="28"/>
                <w:szCs w:val="28"/>
                <w:lang w:val="en-GB"/>
              </w:rPr>
            </w:pPr>
            <w:r>
              <w:rPr>
                <w:sz w:val="28"/>
                <w:szCs w:val="28"/>
                <w:lang w:val="en-GB"/>
              </w:rPr>
              <w:t xml:space="preserve">raional </w:t>
            </w:r>
            <w:r w:rsidRPr="009F2EE4">
              <w:rPr>
                <w:sz w:val="28"/>
                <w:szCs w:val="28"/>
                <w:lang w:val="en-GB"/>
              </w:rPr>
              <w:t xml:space="preserve">Basarabeasca                                                       </w:t>
            </w:r>
            <w:r>
              <w:rPr>
                <w:sz w:val="28"/>
                <w:szCs w:val="28"/>
                <w:lang w:val="en-GB"/>
              </w:rPr>
              <w:t xml:space="preserve">  </w:t>
            </w:r>
          </w:p>
          <w:p w:rsidR="00B56C2E" w:rsidRDefault="00B56C2E" w:rsidP="006D64CC">
            <w:pPr>
              <w:rPr>
                <w:b/>
                <w:i/>
                <w:sz w:val="28"/>
                <w:szCs w:val="28"/>
                <w:lang w:val="en-US"/>
              </w:rPr>
            </w:pPr>
          </w:p>
          <w:p w:rsidR="00B56C2E" w:rsidRPr="00B56C2E" w:rsidRDefault="00B56C2E" w:rsidP="006D64CC">
            <w:pPr>
              <w:rPr>
                <w:i/>
                <w:sz w:val="28"/>
                <w:szCs w:val="28"/>
                <w:lang w:val="en-US"/>
              </w:rPr>
            </w:pPr>
            <w:r w:rsidRPr="00B56C2E">
              <w:rPr>
                <w:i/>
                <w:sz w:val="28"/>
                <w:szCs w:val="28"/>
                <w:lang w:val="en-US"/>
              </w:rPr>
              <w:t>Coordonat:</w:t>
            </w:r>
          </w:p>
          <w:p w:rsidR="00B56C2E" w:rsidRPr="0013728F" w:rsidRDefault="00B56C2E" w:rsidP="006D64CC">
            <w:pPr>
              <w:rPr>
                <w:sz w:val="28"/>
                <w:szCs w:val="28"/>
                <w:lang w:val="ro-RO"/>
              </w:rPr>
            </w:pPr>
            <w:r>
              <w:rPr>
                <w:sz w:val="28"/>
                <w:szCs w:val="28"/>
                <w:lang w:val="ro-RO"/>
              </w:rPr>
              <w:t>Șef  adjunct al Direcției finanțe</w:t>
            </w:r>
          </w:p>
          <w:p w:rsidR="00B56C2E" w:rsidRPr="00EC2CD7" w:rsidRDefault="00B56C2E" w:rsidP="006D64CC">
            <w:pPr>
              <w:jc w:val="center"/>
              <w:rPr>
                <w:sz w:val="28"/>
                <w:szCs w:val="28"/>
                <w:lang w:val="en-US"/>
              </w:rPr>
            </w:pPr>
          </w:p>
        </w:tc>
        <w:tc>
          <w:tcPr>
            <w:tcW w:w="3690" w:type="dxa"/>
          </w:tcPr>
          <w:p w:rsidR="00B56C2E" w:rsidRDefault="00B56C2E" w:rsidP="006D64CC">
            <w:pPr>
              <w:rPr>
                <w:sz w:val="28"/>
                <w:szCs w:val="28"/>
                <w:lang w:val="en-US"/>
              </w:rPr>
            </w:pPr>
          </w:p>
          <w:p w:rsidR="00B56C2E" w:rsidRDefault="00B56C2E" w:rsidP="006D64CC">
            <w:pPr>
              <w:rPr>
                <w:sz w:val="28"/>
                <w:szCs w:val="28"/>
                <w:lang w:val="en-US"/>
              </w:rPr>
            </w:pPr>
            <w:r w:rsidRPr="009F2EE4">
              <w:rPr>
                <w:sz w:val="28"/>
                <w:szCs w:val="28"/>
                <w:lang w:val="en-GB"/>
              </w:rPr>
              <w:t xml:space="preserve">Gheorghe LIVIŢCHI  </w:t>
            </w:r>
          </w:p>
          <w:p w:rsidR="00B56C2E" w:rsidRDefault="00B56C2E" w:rsidP="006D64CC">
            <w:pPr>
              <w:rPr>
                <w:sz w:val="28"/>
                <w:szCs w:val="28"/>
                <w:lang w:val="en-US"/>
              </w:rPr>
            </w:pPr>
          </w:p>
          <w:p w:rsidR="00B56C2E" w:rsidRDefault="00B56C2E" w:rsidP="006D64CC">
            <w:pPr>
              <w:rPr>
                <w:sz w:val="28"/>
                <w:szCs w:val="28"/>
                <w:lang w:val="en-US"/>
              </w:rPr>
            </w:pPr>
          </w:p>
          <w:p w:rsidR="00B56C2E" w:rsidRPr="005D31E9" w:rsidRDefault="00B56C2E" w:rsidP="006D64CC">
            <w:pPr>
              <w:rPr>
                <w:sz w:val="28"/>
                <w:szCs w:val="28"/>
                <w:lang w:val="ro-RO"/>
              </w:rPr>
            </w:pPr>
            <w:r>
              <w:rPr>
                <w:sz w:val="28"/>
                <w:szCs w:val="28"/>
                <w:lang w:val="en-US"/>
              </w:rPr>
              <w:t xml:space="preserve">Maria </w:t>
            </w:r>
            <w:r w:rsidRPr="00EC2CD7">
              <w:rPr>
                <w:sz w:val="28"/>
                <w:szCs w:val="28"/>
                <w:lang w:val="en-US"/>
              </w:rPr>
              <w:t>M</w:t>
            </w:r>
            <w:r>
              <w:rPr>
                <w:sz w:val="28"/>
                <w:szCs w:val="28"/>
                <w:lang w:val="en-US"/>
              </w:rPr>
              <w:t>UNTEAN</w:t>
            </w:r>
          </w:p>
        </w:tc>
      </w:tr>
      <w:tr w:rsidR="00B56C2E" w:rsidRPr="00EC2CD7" w:rsidTr="006D64CC">
        <w:tc>
          <w:tcPr>
            <w:tcW w:w="6771" w:type="dxa"/>
          </w:tcPr>
          <w:p w:rsidR="00B56C2E" w:rsidRPr="00EC2CD7" w:rsidRDefault="00B56C2E" w:rsidP="006D64CC">
            <w:pPr>
              <w:rPr>
                <w:sz w:val="28"/>
                <w:szCs w:val="28"/>
                <w:lang w:val="en-US"/>
              </w:rPr>
            </w:pPr>
          </w:p>
        </w:tc>
        <w:tc>
          <w:tcPr>
            <w:tcW w:w="3690" w:type="dxa"/>
          </w:tcPr>
          <w:p w:rsidR="00B56C2E" w:rsidRPr="00EC2CD7" w:rsidRDefault="00B56C2E" w:rsidP="006D64CC">
            <w:pPr>
              <w:rPr>
                <w:sz w:val="28"/>
                <w:szCs w:val="28"/>
                <w:lang w:val="en-US"/>
              </w:rPr>
            </w:pPr>
          </w:p>
        </w:tc>
      </w:tr>
      <w:tr w:rsidR="00B56C2E" w:rsidTr="006D64CC">
        <w:tc>
          <w:tcPr>
            <w:tcW w:w="6771" w:type="dxa"/>
          </w:tcPr>
          <w:p w:rsidR="00B56C2E" w:rsidRPr="0013728F" w:rsidRDefault="00B56C2E" w:rsidP="006D64CC">
            <w:pPr>
              <w:rPr>
                <w:sz w:val="28"/>
                <w:szCs w:val="28"/>
                <w:lang w:val="en-US"/>
              </w:rPr>
            </w:pPr>
          </w:p>
        </w:tc>
        <w:tc>
          <w:tcPr>
            <w:tcW w:w="3690" w:type="dxa"/>
          </w:tcPr>
          <w:p w:rsidR="00B56C2E" w:rsidRDefault="00B56C2E" w:rsidP="006D64CC">
            <w:pPr>
              <w:rPr>
                <w:sz w:val="28"/>
                <w:szCs w:val="28"/>
                <w:lang w:val="en-US"/>
              </w:rPr>
            </w:pPr>
          </w:p>
        </w:tc>
      </w:tr>
      <w:tr w:rsidR="00B56C2E" w:rsidTr="006D64CC">
        <w:tc>
          <w:tcPr>
            <w:tcW w:w="6771" w:type="dxa"/>
          </w:tcPr>
          <w:p w:rsidR="00B56C2E" w:rsidRPr="0013728F" w:rsidRDefault="00B56C2E" w:rsidP="006D64CC">
            <w:pPr>
              <w:rPr>
                <w:sz w:val="28"/>
                <w:szCs w:val="28"/>
                <w:lang w:val="en-US"/>
              </w:rPr>
            </w:pPr>
          </w:p>
        </w:tc>
        <w:tc>
          <w:tcPr>
            <w:tcW w:w="3690" w:type="dxa"/>
          </w:tcPr>
          <w:p w:rsidR="00B56C2E" w:rsidRDefault="00B56C2E" w:rsidP="006D64CC">
            <w:pPr>
              <w:rPr>
                <w:sz w:val="28"/>
                <w:szCs w:val="28"/>
                <w:lang w:val="en-US"/>
              </w:rPr>
            </w:pPr>
          </w:p>
        </w:tc>
      </w:tr>
    </w:tbl>
    <w:p w:rsidR="00B56C2E" w:rsidRDefault="00B56C2E" w:rsidP="00B56C2E">
      <w:pPr>
        <w:jc w:val="both"/>
        <w:rPr>
          <w:sz w:val="24"/>
          <w:szCs w:val="24"/>
          <w:lang w:val="en-US"/>
        </w:rPr>
      </w:pP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B56C2E">
      <w:pPr>
        <w:tabs>
          <w:tab w:val="left" w:pos="375"/>
        </w:tabs>
        <w:jc w:val="both"/>
        <w:rPr>
          <w:b/>
          <w:sz w:val="28"/>
          <w:szCs w:val="28"/>
          <w:lang w:val="en-US"/>
        </w:rPr>
      </w:pPr>
    </w:p>
    <w:p w:rsidR="00B56C2E" w:rsidRDefault="00B56C2E" w:rsidP="00B56C2E">
      <w:pPr>
        <w:jc w:val="right"/>
        <w:rPr>
          <w:sz w:val="24"/>
          <w:szCs w:val="24"/>
          <w:lang w:val="en-US"/>
        </w:rPr>
      </w:pPr>
    </w:p>
    <w:p w:rsidR="00B56C2E" w:rsidRDefault="00B56C2E" w:rsidP="00B56C2E">
      <w:pPr>
        <w:jc w:val="right"/>
        <w:rPr>
          <w:sz w:val="24"/>
          <w:szCs w:val="24"/>
          <w:lang w:val="en-US"/>
        </w:rPr>
      </w:pPr>
    </w:p>
    <w:p w:rsidR="00B56C2E" w:rsidRDefault="00B56C2E" w:rsidP="00B56C2E">
      <w:pPr>
        <w:jc w:val="right"/>
        <w:rPr>
          <w:sz w:val="24"/>
          <w:szCs w:val="24"/>
          <w:lang w:val="en-US"/>
        </w:rPr>
      </w:pPr>
    </w:p>
    <w:p w:rsidR="00B56C2E" w:rsidRDefault="00B56C2E" w:rsidP="00B56C2E">
      <w:pPr>
        <w:jc w:val="right"/>
        <w:rPr>
          <w:sz w:val="24"/>
          <w:szCs w:val="24"/>
          <w:lang w:val="en-US"/>
        </w:rPr>
      </w:pPr>
    </w:p>
    <w:p w:rsidR="00B56C2E" w:rsidRDefault="00B56C2E" w:rsidP="00B56C2E">
      <w:pPr>
        <w:jc w:val="right"/>
        <w:rPr>
          <w:sz w:val="24"/>
          <w:szCs w:val="24"/>
          <w:lang w:val="en-US"/>
        </w:rPr>
      </w:pPr>
    </w:p>
    <w:p w:rsidR="00B56C2E" w:rsidRDefault="00B56C2E" w:rsidP="00B56C2E">
      <w:pPr>
        <w:rPr>
          <w:sz w:val="24"/>
          <w:szCs w:val="24"/>
          <w:lang w:val="en-US"/>
        </w:rPr>
      </w:pPr>
    </w:p>
    <w:p w:rsidR="00874F5E" w:rsidRDefault="00874F5E" w:rsidP="00B56C2E">
      <w:pPr>
        <w:rPr>
          <w:sz w:val="24"/>
          <w:szCs w:val="24"/>
          <w:lang w:val="en-US"/>
        </w:rPr>
      </w:pPr>
    </w:p>
    <w:p w:rsidR="00B56C2E" w:rsidRPr="00611475" w:rsidRDefault="00B56C2E" w:rsidP="00B56C2E">
      <w:pPr>
        <w:jc w:val="right"/>
        <w:rPr>
          <w:sz w:val="24"/>
          <w:szCs w:val="24"/>
          <w:lang w:val="en-US"/>
        </w:rPr>
      </w:pPr>
      <w:proofErr w:type="gramStart"/>
      <w:r w:rsidRPr="00611475">
        <w:rPr>
          <w:sz w:val="24"/>
          <w:szCs w:val="24"/>
          <w:lang w:val="en-US"/>
        </w:rPr>
        <w:lastRenderedPageBreak/>
        <w:t>Anexa nr.</w:t>
      </w:r>
      <w:proofErr w:type="gramEnd"/>
      <w:r>
        <w:rPr>
          <w:sz w:val="24"/>
          <w:szCs w:val="24"/>
          <w:lang w:val="en-US"/>
        </w:rPr>
        <w:t xml:space="preserve"> 4</w:t>
      </w:r>
    </w:p>
    <w:p w:rsidR="00B56C2E" w:rsidRPr="00611475" w:rsidRDefault="00B56C2E" w:rsidP="00B56C2E">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B56C2E" w:rsidRPr="00611475" w:rsidRDefault="00B56C2E" w:rsidP="00B56C2E">
      <w:pPr>
        <w:jc w:val="center"/>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03/01 </w:t>
      </w:r>
      <w:r w:rsidRPr="00611475">
        <w:rPr>
          <w:sz w:val="24"/>
          <w:szCs w:val="24"/>
          <w:lang w:val="en-US"/>
        </w:rPr>
        <w:t xml:space="preserve">din </w:t>
      </w:r>
      <w:r>
        <w:rPr>
          <w:sz w:val="24"/>
          <w:szCs w:val="24"/>
          <w:lang w:val="en-US"/>
        </w:rPr>
        <w:t xml:space="preserve">  21 mai 2020</w:t>
      </w:r>
    </w:p>
    <w:p w:rsidR="00B56C2E" w:rsidRDefault="00B56C2E" w:rsidP="00B56C2E">
      <w:pPr>
        <w:jc w:val="center"/>
        <w:rPr>
          <w:sz w:val="24"/>
          <w:szCs w:val="24"/>
          <w:lang w:val="en-US"/>
        </w:rPr>
      </w:pPr>
    </w:p>
    <w:p w:rsidR="00B56C2E" w:rsidRDefault="00B56C2E" w:rsidP="00B56C2E">
      <w:pPr>
        <w:jc w:val="center"/>
        <w:rPr>
          <w:sz w:val="24"/>
          <w:szCs w:val="24"/>
          <w:lang w:val="en-US"/>
        </w:rPr>
      </w:pPr>
    </w:p>
    <w:p w:rsidR="00B56C2E" w:rsidRDefault="00B56C2E" w:rsidP="00B56C2E">
      <w:pPr>
        <w:spacing w:line="360" w:lineRule="auto"/>
        <w:jc w:val="center"/>
        <w:rPr>
          <w:b/>
          <w:sz w:val="28"/>
          <w:szCs w:val="28"/>
          <w:lang w:val="en-US"/>
        </w:rPr>
      </w:pPr>
      <w:r w:rsidRPr="00611475">
        <w:rPr>
          <w:b/>
          <w:sz w:val="28"/>
          <w:szCs w:val="28"/>
          <w:lang w:val="en-US"/>
        </w:rPr>
        <w:t>Transferurile de la bugetul de stat</w:t>
      </w:r>
      <w:r w:rsidRPr="00611475">
        <w:rPr>
          <w:sz w:val="28"/>
          <w:szCs w:val="28"/>
          <w:lang w:val="ro-RO"/>
        </w:rPr>
        <w:t xml:space="preserve"> </w:t>
      </w:r>
      <w:r w:rsidRPr="00611475">
        <w:rPr>
          <w:b/>
          <w:sz w:val="28"/>
          <w:szCs w:val="28"/>
          <w:lang w:val="en-US"/>
        </w:rPr>
        <w:t xml:space="preserve">către bugetul </w:t>
      </w:r>
      <w:proofErr w:type="gramStart"/>
      <w:r w:rsidRPr="00611475">
        <w:rPr>
          <w:b/>
          <w:sz w:val="28"/>
          <w:szCs w:val="28"/>
          <w:lang w:val="en-US"/>
        </w:rPr>
        <w:t>raional  pe</w:t>
      </w:r>
      <w:proofErr w:type="gramEnd"/>
      <w:r w:rsidRPr="00611475">
        <w:rPr>
          <w:b/>
          <w:sz w:val="28"/>
          <w:szCs w:val="28"/>
          <w:lang w:val="en-US"/>
        </w:rPr>
        <w:t xml:space="preserve"> anul 20</w:t>
      </w:r>
      <w:r>
        <w:rPr>
          <w:b/>
          <w:sz w:val="28"/>
          <w:szCs w:val="28"/>
          <w:lang w:val="en-US"/>
        </w:rPr>
        <w:t>20</w:t>
      </w:r>
    </w:p>
    <w:p w:rsidR="00B56C2E" w:rsidRPr="00611475" w:rsidRDefault="00B56C2E" w:rsidP="00B56C2E">
      <w:pPr>
        <w:jc w:val="center"/>
        <w:rPr>
          <w:b/>
          <w:sz w:val="28"/>
          <w:szCs w:val="28"/>
          <w:lang w:val="en-US"/>
        </w:rPr>
      </w:pPr>
    </w:p>
    <w:tbl>
      <w:tblPr>
        <w:tblW w:w="10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602"/>
        <w:gridCol w:w="5743"/>
        <w:gridCol w:w="426"/>
        <w:gridCol w:w="992"/>
        <w:gridCol w:w="1559"/>
        <w:gridCol w:w="1139"/>
      </w:tblGrid>
      <w:tr w:rsidR="00B56C2E" w:rsidRPr="00EB6C75" w:rsidTr="006D64CC">
        <w:trPr>
          <w:gridAfter w:val="1"/>
          <w:wAfter w:w="1139" w:type="dxa"/>
        </w:trPr>
        <w:tc>
          <w:tcPr>
            <w:tcW w:w="6379" w:type="dxa"/>
            <w:gridSpan w:val="3"/>
          </w:tcPr>
          <w:p w:rsidR="00B56C2E" w:rsidRPr="00D40F03" w:rsidRDefault="00B56C2E" w:rsidP="006D64CC">
            <w:pPr>
              <w:jc w:val="center"/>
              <w:rPr>
                <w:b/>
                <w:sz w:val="28"/>
                <w:szCs w:val="28"/>
                <w:lang w:val="en-US"/>
              </w:rPr>
            </w:pPr>
            <w:r w:rsidRPr="00D40F03">
              <w:rPr>
                <w:b/>
                <w:sz w:val="28"/>
                <w:szCs w:val="28"/>
                <w:lang w:val="en-US"/>
              </w:rPr>
              <w:t xml:space="preserve">Denumirea </w:t>
            </w:r>
          </w:p>
        </w:tc>
        <w:tc>
          <w:tcPr>
            <w:tcW w:w="1418" w:type="dxa"/>
            <w:gridSpan w:val="2"/>
          </w:tcPr>
          <w:p w:rsidR="00B56C2E" w:rsidRPr="00D40F03" w:rsidRDefault="00B56C2E" w:rsidP="006D64CC">
            <w:pPr>
              <w:jc w:val="center"/>
              <w:rPr>
                <w:b/>
                <w:sz w:val="28"/>
                <w:szCs w:val="28"/>
                <w:lang w:val="en-US"/>
              </w:rPr>
            </w:pPr>
            <w:r w:rsidRPr="00D40F03">
              <w:rPr>
                <w:b/>
                <w:sz w:val="28"/>
                <w:szCs w:val="28"/>
                <w:lang w:val="en-US"/>
              </w:rPr>
              <w:t>Cod</w:t>
            </w:r>
          </w:p>
          <w:p w:rsidR="00B56C2E" w:rsidRPr="00D40F03" w:rsidRDefault="00B56C2E" w:rsidP="006D64CC">
            <w:pPr>
              <w:jc w:val="center"/>
              <w:rPr>
                <w:b/>
                <w:sz w:val="28"/>
                <w:szCs w:val="28"/>
                <w:lang w:val="en-US"/>
              </w:rPr>
            </w:pPr>
            <w:r w:rsidRPr="00D40F03">
              <w:rPr>
                <w:b/>
                <w:sz w:val="28"/>
                <w:szCs w:val="28"/>
                <w:lang w:val="en-US"/>
              </w:rPr>
              <w:t>Eco (k6)</w:t>
            </w:r>
          </w:p>
        </w:tc>
        <w:tc>
          <w:tcPr>
            <w:tcW w:w="1559" w:type="dxa"/>
          </w:tcPr>
          <w:p w:rsidR="00B56C2E" w:rsidRDefault="00B56C2E" w:rsidP="006D64CC">
            <w:pPr>
              <w:jc w:val="center"/>
              <w:rPr>
                <w:b/>
                <w:sz w:val="28"/>
                <w:szCs w:val="28"/>
                <w:lang w:val="en-US"/>
              </w:rPr>
            </w:pPr>
            <w:r w:rsidRPr="00D40F03">
              <w:rPr>
                <w:b/>
                <w:sz w:val="28"/>
                <w:szCs w:val="28"/>
                <w:lang w:val="en-US"/>
              </w:rPr>
              <w:t xml:space="preserve">Suma, </w:t>
            </w:r>
          </w:p>
          <w:p w:rsidR="00B56C2E" w:rsidRPr="00D40F03" w:rsidRDefault="00B56C2E" w:rsidP="006D64CC">
            <w:pPr>
              <w:jc w:val="center"/>
              <w:rPr>
                <w:b/>
                <w:sz w:val="28"/>
                <w:szCs w:val="28"/>
                <w:lang w:val="en-US"/>
              </w:rPr>
            </w:pPr>
            <w:r>
              <w:rPr>
                <w:b/>
                <w:sz w:val="28"/>
                <w:szCs w:val="28"/>
                <w:lang w:val="en-US"/>
              </w:rPr>
              <w:t>m</w:t>
            </w:r>
            <w:r w:rsidRPr="00D40F03">
              <w:rPr>
                <w:b/>
                <w:sz w:val="28"/>
                <w:szCs w:val="28"/>
                <w:lang w:val="en-US"/>
              </w:rPr>
              <w:t>ii</w:t>
            </w:r>
            <w:r>
              <w:rPr>
                <w:b/>
                <w:sz w:val="28"/>
                <w:szCs w:val="28"/>
                <w:lang w:val="en-US"/>
              </w:rPr>
              <w:t xml:space="preserve"> </w:t>
            </w:r>
            <w:r w:rsidRPr="00D40F03">
              <w:rPr>
                <w:b/>
                <w:sz w:val="28"/>
                <w:szCs w:val="28"/>
                <w:lang w:val="en-US"/>
              </w:rPr>
              <w:t>lei</w:t>
            </w:r>
          </w:p>
        </w:tc>
      </w:tr>
      <w:tr w:rsidR="00B56C2E" w:rsidRPr="004462C2" w:rsidTr="006D64CC">
        <w:trPr>
          <w:gridAfter w:val="1"/>
          <w:wAfter w:w="1139" w:type="dxa"/>
          <w:trHeight w:val="519"/>
        </w:trPr>
        <w:tc>
          <w:tcPr>
            <w:tcW w:w="636"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Pr="004462C2" w:rsidRDefault="00B56C2E" w:rsidP="006D64CC">
            <w:pPr>
              <w:jc w:val="center"/>
              <w:rPr>
                <w:b/>
                <w:sz w:val="28"/>
                <w:szCs w:val="28"/>
                <w:lang w:val="en-US"/>
              </w:rPr>
            </w:pPr>
          </w:p>
        </w:tc>
        <w:tc>
          <w:tcPr>
            <w:tcW w:w="5743" w:type="dxa"/>
            <w:tcBorders>
              <w:top w:val="single" w:sz="4" w:space="0" w:color="000000"/>
              <w:left w:val="single" w:sz="4" w:space="0" w:color="000000"/>
              <w:bottom w:val="single" w:sz="4" w:space="0" w:color="000000"/>
              <w:right w:val="single" w:sz="4" w:space="0" w:color="000000"/>
            </w:tcBorders>
            <w:vAlign w:val="center"/>
            <w:hideMark/>
          </w:tcPr>
          <w:p w:rsidR="00B56C2E" w:rsidRPr="004462C2" w:rsidRDefault="00B56C2E" w:rsidP="006D64CC">
            <w:pPr>
              <w:jc w:val="center"/>
              <w:rPr>
                <w:b/>
                <w:sz w:val="28"/>
                <w:szCs w:val="28"/>
                <w:lang w:val="en-US"/>
              </w:rPr>
            </w:pPr>
            <w:r w:rsidRPr="004462C2">
              <w:rPr>
                <w:b/>
                <w:sz w:val="28"/>
                <w:szCs w:val="28"/>
                <w:lang w:val="en-US"/>
              </w:rPr>
              <w:t>Total transferuri</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Pr="004462C2" w:rsidRDefault="00B56C2E" w:rsidP="006D64CC">
            <w:pPr>
              <w:jc w:val="center"/>
              <w:rPr>
                <w:b/>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C2E" w:rsidRPr="004462C2" w:rsidRDefault="00B56C2E" w:rsidP="006D64CC">
            <w:pPr>
              <w:jc w:val="center"/>
              <w:rPr>
                <w:b/>
                <w:sz w:val="28"/>
                <w:szCs w:val="28"/>
                <w:lang w:val="en-US"/>
              </w:rPr>
            </w:pPr>
            <w:r>
              <w:rPr>
                <w:b/>
                <w:sz w:val="28"/>
                <w:szCs w:val="28"/>
                <w:lang w:val="en-US"/>
              </w:rPr>
              <w:t>62421,1</w:t>
            </w:r>
          </w:p>
        </w:tc>
      </w:tr>
      <w:tr w:rsidR="00B56C2E" w:rsidTr="006D64CC">
        <w:trPr>
          <w:gridAfter w:val="1"/>
          <w:wAfter w:w="1139" w:type="dxa"/>
          <w:trHeight w:val="557"/>
        </w:trPr>
        <w:tc>
          <w:tcPr>
            <w:tcW w:w="636"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specială între bugetul de stat și bugetele locale de nivelul II pentru învățămîntul preșcolar, primar, secundar general, special și complementar (extrașcolar)</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43242,5</w:t>
            </w:r>
          </w:p>
        </w:tc>
      </w:tr>
      <w:tr w:rsidR="00B56C2E" w:rsidTr="006D64CC">
        <w:trPr>
          <w:gridAfter w:val="1"/>
          <w:wAfter w:w="1139" w:type="dxa"/>
        </w:trPr>
        <w:tc>
          <w:tcPr>
            <w:tcW w:w="636"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specială între bugetul de stat și bugetulele locale  de nivelul II pentru asigurarea și asistență socială</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1462,7</w:t>
            </w:r>
          </w:p>
        </w:tc>
      </w:tr>
      <w:tr w:rsidR="00B56C2E" w:rsidTr="006D64CC">
        <w:trPr>
          <w:gridAfter w:val="1"/>
          <w:wAfter w:w="1139" w:type="dxa"/>
        </w:trPr>
        <w:tc>
          <w:tcPr>
            <w:tcW w:w="636"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specială între bugetul de stat și bugetuele locale de nivelul II pentru școli sportive</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1055,8</w:t>
            </w:r>
          </w:p>
        </w:tc>
      </w:tr>
      <w:tr w:rsidR="00B56C2E" w:rsidTr="006D64CC">
        <w:trPr>
          <w:gridAfter w:val="1"/>
          <w:wAfter w:w="1139" w:type="dxa"/>
          <w:trHeight w:val="1088"/>
        </w:trPr>
        <w:tc>
          <w:tcPr>
            <w:tcW w:w="636"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B56C2E" w:rsidRPr="003F3C4A" w:rsidRDefault="00B56C2E" w:rsidP="006D64CC">
            <w:pPr>
              <w:rPr>
                <w:color w:val="000000"/>
                <w:sz w:val="28"/>
                <w:szCs w:val="28"/>
                <w:lang w:val="en-US"/>
              </w:rPr>
            </w:pPr>
            <w:r w:rsidRPr="003F3C4A">
              <w:rPr>
                <w:color w:val="000000"/>
                <w:sz w:val="28"/>
                <w:szCs w:val="28"/>
                <w:lang w:val="en-US"/>
              </w:rPr>
              <w:t>Transferuri curente primite cu destina</w:t>
            </w:r>
            <w:r>
              <w:rPr>
                <w:color w:val="000000"/>
                <w:sz w:val="28"/>
                <w:szCs w:val="28"/>
                <w:lang w:val="en-US"/>
              </w:rPr>
              <w:t>ț</w:t>
            </w:r>
            <w:r w:rsidRPr="003F3C4A">
              <w:rPr>
                <w:color w:val="000000"/>
                <w:sz w:val="28"/>
                <w:szCs w:val="28"/>
                <w:lang w:val="en-US"/>
              </w:rPr>
              <w:t>ie special</w:t>
            </w:r>
            <w:r>
              <w:rPr>
                <w:color w:val="000000"/>
                <w:sz w:val="28"/>
                <w:szCs w:val="28"/>
                <w:lang w:val="en-US"/>
              </w:rPr>
              <w:t>ă</w:t>
            </w:r>
            <w:r w:rsidRPr="003F3C4A">
              <w:rPr>
                <w:color w:val="000000"/>
                <w:sz w:val="28"/>
                <w:szCs w:val="28"/>
                <w:lang w:val="en-US"/>
              </w:rPr>
              <w:t xml:space="preserve"> </w:t>
            </w:r>
            <w:r>
              <w:rPr>
                <w:color w:val="000000"/>
                <w:sz w:val="28"/>
                <w:szCs w:val="28"/>
                <w:lang w:val="en-US"/>
              </w:rPr>
              <w:t>î</w:t>
            </w:r>
            <w:r w:rsidRPr="003F3C4A">
              <w:rPr>
                <w:color w:val="000000"/>
                <w:sz w:val="28"/>
                <w:szCs w:val="28"/>
                <w:lang w:val="en-US"/>
              </w:rPr>
              <w:t xml:space="preserve">ntre bugetul de stat </w:t>
            </w:r>
            <w:r>
              <w:rPr>
                <w:color w:val="000000"/>
                <w:sz w:val="28"/>
                <w:szCs w:val="28"/>
                <w:lang w:val="en-US"/>
              </w:rPr>
              <w:t>ș</w:t>
            </w:r>
            <w:r w:rsidRPr="003F3C4A">
              <w:rPr>
                <w:color w:val="000000"/>
                <w:sz w:val="28"/>
                <w:szCs w:val="28"/>
                <w:lang w:val="en-US"/>
              </w:rPr>
              <w:t xml:space="preserve">i bugetele locale de nivelul </w:t>
            </w:r>
            <w:r>
              <w:rPr>
                <w:color w:val="000000"/>
                <w:sz w:val="28"/>
                <w:szCs w:val="28"/>
                <w:lang w:val="en-US"/>
              </w:rPr>
              <w:t>II</w:t>
            </w:r>
            <w:r w:rsidRPr="003F3C4A">
              <w:rPr>
                <w:color w:val="000000"/>
                <w:sz w:val="28"/>
                <w:szCs w:val="28"/>
                <w:lang w:val="en-US"/>
              </w:rPr>
              <w:t xml:space="preserve"> pentru infrastructura drumurilor</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191116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2500,7</w:t>
            </w:r>
          </w:p>
        </w:tc>
      </w:tr>
      <w:tr w:rsidR="00B56C2E" w:rsidTr="006D64CC">
        <w:trPr>
          <w:gridAfter w:val="1"/>
          <w:wAfter w:w="1139" w:type="dxa"/>
          <w:trHeight w:val="1088"/>
        </w:trPr>
        <w:tc>
          <w:tcPr>
            <w:tcW w:w="636"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B56C2E" w:rsidRPr="003F3C4A" w:rsidRDefault="00B56C2E" w:rsidP="006D64CC">
            <w:pPr>
              <w:rPr>
                <w:color w:val="000000"/>
                <w:sz w:val="28"/>
                <w:szCs w:val="28"/>
                <w:lang w:val="en-US"/>
              </w:rPr>
            </w:pPr>
            <w:r>
              <w:rPr>
                <w:sz w:val="28"/>
                <w:szCs w:val="28"/>
                <w:lang w:val="en-US"/>
              </w:rPr>
              <w:t>Transferuri capitale primite cu destinație specială între bugetul de stat și bugetele locale de nivelul II</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400,0</w:t>
            </w:r>
          </w:p>
        </w:tc>
      </w:tr>
      <w:tr w:rsidR="00B56C2E" w:rsidTr="006D64CC">
        <w:trPr>
          <w:gridAfter w:val="1"/>
          <w:wAfter w:w="1139" w:type="dxa"/>
        </w:trPr>
        <w:tc>
          <w:tcPr>
            <w:tcW w:w="636"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hideMark/>
          </w:tcPr>
          <w:p w:rsidR="00B56C2E" w:rsidRDefault="00B56C2E" w:rsidP="006D64CC">
            <w:pPr>
              <w:rPr>
                <w:sz w:val="28"/>
                <w:szCs w:val="28"/>
                <w:lang w:val="en-US"/>
              </w:rPr>
            </w:pPr>
            <w:r>
              <w:rPr>
                <w:sz w:val="28"/>
                <w:szCs w:val="28"/>
                <w:lang w:val="en-US"/>
              </w:rPr>
              <w:t>Transferuri curente primite cu destinație generală  între bugetul de stat și bugetele locale de nivelul II</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191131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C2E" w:rsidRDefault="00B56C2E" w:rsidP="006D64CC">
            <w:pPr>
              <w:jc w:val="center"/>
              <w:rPr>
                <w:sz w:val="28"/>
                <w:szCs w:val="28"/>
                <w:lang w:val="en-US"/>
              </w:rPr>
            </w:pPr>
            <w:r>
              <w:rPr>
                <w:sz w:val="28"/>
                <w:szCs w:val="28"/>
                <w:lang w:val="en-US"/>
              </w:rPr>
              <w:t>13101,4</w:t>
            </w:r>
          </w:p>
        </w:tc>
      </w:tr>
      <w:tr w:rsidR="00B56C2E" w:rsidRPr="0039454A" w:rsidTr="006D64CC">
        <w:trPr>
          <w:gridAfter w:val="1"/>
          <w:wAfter w:w="1139" w:type="dxa"/>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rPr>
                <w:sz w:val="28"/>
                <w:szCs w:val="28"/>
                <w:lang w:val="en-US"/>
              </w:rPr>
            </w:pPr>
            <w:r>
              <w:rPr>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tcPr>
          <w:p w:rsidR="00B56C2E" w:rsidRDefault="00B56C2E" w:rsidP="006D64CC">
            <w:pPr>
              <w:rPr>
                <w:sz w:val="28"/>
                <w:szCs w:val="28"/>
                <w:lang w:val="en-US"/>
              </w:rPr>
            </w:pPr>
            <w:r>
              <w:rPr>
                <w:sz w:val="28"/>
                <w:szCs w:val="28"/>
                <w:lang w:val="en-US"/>
              </w:rPr>
              <w:t>Alte transferuri curente cu destinație generală</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r>
              <w:rPr>
                <w:sz w:val="28"/>
                <w:szCs w:val="28"/>
                <w:lang w:val="en-US"/>
              </w:rPr>
              <w:t>191139</w:t>
            </w:r>
          </w:p>
        </w:tc>
        <w:tc>
          <w:tcPr>
            <w:tcW w:w="1559"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r>
              <w:rPr>
                <w:sz w:val="28"/>
                <w:szCs w:val="28"/>
                <w:lang w:val="en-US"/>
              </w:rPr>
              <w:t>190,9</w:t>
            </w:r>
          </w:p>
        </w:tc>
      </w:tr>
      <w:tr w:rsidR="00B56C2E" w:rsidRPr="0039454A" w:rsidTr="006D64CC">
        <w:trPr>
          <w:gridAfter w:val="1"/>
          <w:wAfter w:w="1139" w:type="dxa"/>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r>
              <w:rPr>
                <w:sz w:val="28"/>
                <w:szCs w:val="28"/>
                <w:lang w:val="en-US"/>
              </w:rPr>
              <w:t>100</w:t>
            </w:r>
          </w:p>
        </w:tc>
        <w:tc>
          <w:tcPr>
            <w:tcW w:w="5743" w:type="dxa"/>
            <w:tcBorders>
              <w:top w:val="single" w:sz="4" w:space="0" w:color="000000"/>
              <w:left w:val="single" w:sz="4" w:space="0" w:color="000000"/>
              <w:bottom w:val="single" w:sz="4" w:space="0" w:color="000000"/>
              <w:right w:val="single" w:sz="4" w:space="0" w:color="000000"/>
            </w:tcBorders>
          </w:tcPr>
          <w:p w:rsidR="00B56C2E" w:rsidRDefault="00B56C2E" w:rsidP="006D64CC">
            <w:pPr>
              <w:rPr>
                <w:sz w:val="28"/>
                <w:szCs w:val="28"/>
                <w:lang w:val="en-US"/>
              </w:rPr>
            </w:pPr>
            <w:r>
              <w:rPr>
                <w:sz w:val="28"/>
                <w:szCs w:val="28"/>
                <w:lang w:val="en-US"/>
              </w:rPr>
              <w:t>Transferuri din fondul de compensare</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r>
              <w:rPr>
                <w:sz w:val="28"/>
                <w:szCs w:val="28"/>
                <w:lang w:val="en-US"/>
              </w:rPr>
              <w:t>191232</w:t>
            </w:r>
          </w:p>
        </w:tc>
        <w:tc>
          <w:tcPr>
            <w:tcW w:w="1559" w:type="dxa"/>
            <w:tcBorders>
              <w:top w:val="single" w:sz="4" w:space="0" w:color="000000"/>
              <w:left w:val="single" w:sz="4" w:space="0" w:color="000000"/>
              <w:bottom w:val="single" w:sz="4" w:space="0" w:color="000000"/>
              <w:right w:val="single" w:sz="4" w:space="0" w:color="000000"/>
            </w:tcBorders>
            <w:vAlign w:val="center"/>
          </w:tcPr>
          <w:p w:rsidR="00B56C2E" w:rsidRDefault="00B56C2E" w:rsidP="006D64CC">
            <w:pPr>
              <w:jc w:val="center"/>
              <w:rPr>
                <w:sz w:val="28"/>
                <w:szCs w:val="28"/>
                <w:lang w:val="en-US"/>
              </w:rPr>
            </w:pPr>
            <w:r>
              <w:rPr>
                <w:sz w:val="28"/>
                <w:szCs w:val="28"/>
                <w:lang w:val="en-US"/>
              </w:rPr>
              <w:t>467,1</w:t>
            </w:r>
          </w:p>
        </w:tc>
      </w:tr>
      <w:tr w:rsidR="00B56C2E" w:rsidRPr="005D31E9" w:rsidTr="006D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Pr>
        <w:tc>
          <w:tcPr>
            <w:tcW w:w="6771" w:type="dxa"/>
            <w:gridSpan w:val="3"/>
          </w:tcPr>
          <w:p w:rsidR="00B56C2E" w:rsidRDefault="00B56C2E" w:rsidP="006D64CC">
            <w:pPr>
              <w:jc w:val="both"/>
              <w:rPr>
                <w:sz w:val="28"/>
                <w:szCs w:val="28"/>
                <w:lang w:val="en-GB"/>
              </w:rPr>
            </w:pPr>
          </w:p>
          <w:p w:rsidR="00B56C2E" w:rsidRPr="009F2EE4" w:rsidRDefault="00B56C2E" w:rsidP="006D64CC">
            <w:pPr>
              <w:jc w:val="both"/>
              <w:rPr>
                <w:sz w:val="28"/>
                <w:szCs w:val="28"/>
                <w:lang w:val="en-GB"/>
              </w:rPr>
            </w:pPr>
            <w:r w:rsidRPr="009F2EE4">
              <w:rPr>
                <w:sz w:val="28"/>
                <w:szCs w:val="28"/>
                <w:lang w:val="en-GB"/>
              </w:rPr>
              <w:t xml:space="preserve">Secretar </w:t>
            </w:r>
            <w:r>
              <w:rPr>
                <w:sz w:val="28"/>
                <w:szCs w:val="28"/>
                <w:lang w:val="en-GB"/>
              </w:rPr>
              <w:t xml:space="preserve">interimar </w:t>
            </w:r>
            <w:r w:rsidRPr="009F2EE4">
              <w:rPr>
                <w:sz w:val="28"/>
                <w:szCs w:val="28"/>
                <w:lang w:val="en-GB"/>
              </w:rPr>
              <w:t>al Consiliului</w:t>
            </w:r>
          </w:p>
          <w:p w:rsidR="00B56C2E" w:rsidRDefault="00B56C2E" w:rsidP="006D64CC">
            <w:pPr>
              <w:jc w:val="both"/>
              <w:rPr>
                <w:sz w:val="28"/>
                <w:szCs w:val="28"/>
                <w:lang w:val="en-GB"/>
              </w:rPr>
            </w:pPr>
            <w:r>
              <w:rPr>
                <w:sz w:val="28"/>
                <w:szCs w:val="28"/>
                <w:lang w:val="en-GB"/>
              </w:rPr>
              <w:t xml:space="preserve">raional </w:t>
            </w:r>
            <w:r w:rsidRPr="009F2EE4">
              <w:rPr>
                <w:sz w:val="28"/>
                <w:szCs w:val="28"/>
                <w:lang w:val="en-GB"/>
              </w:rPr>
              <w:t xml:space="preserve">Basarabeasca                                                       </w:t>
            </w:r>
            <w:r>
              <w:rPr>
                <w:sz w:val="28"/>
                <w:szCs w:val="28"/>
                <w:lang w:val="en-GB"/>
              </w:rPr>
              <w:t xml:space="preserve">  </w:t>
            </w:r>
          </w:p>
          <w:p w:rsidR="00B56C2E" w:rsidRPr="00B56C2E" w:rsidRDefault="00B56C2E" w:rsidP="006D64CC">
            <w:pPr>
              <w:rPr>
                <w:b/>
                <w:i/>
                <w:sz w:val="16"/>
                <w:szCs w:val="16"/>
                <w:lang w:val="en-US"/>
              </w:rPr>
            </w:pPr>
          </w:p>
          <w:p w:rsidR="00B56C2E" w:rsidRPr="00B56C2E" w:rsidRDefault="00B56C2E" w:rsidP="006D64CC">
            <w:pPr>
              <w:rPr>
                <w:i/>
                <w:sz w:val="28"/>
                <w:szCs w:val="28"/>
                <w:lang w:val="en-US"/>
              </w:rPr>
            </w:pPr>
            <w:r w:rsidRPr="00B56C2E">
              <w:rPr>
                <w:i/>
                <w:sz w:val="28"/>
                <w:szCs w:val="28"/>
                <w:lang w:val="en-US"/>
              </w:rPr>
              <w:t>Coordonat:</w:t>
            </w:r>
          </w:p>
          <w:p w:rsidR="00B56C2E" w:rsidRPr="0013728F" w:rsidRDefault="00B56C2E" w:rsidP="006D64CC">
            <w:pPr>
              <w:rPr>
                <w:sz w:val="28"/>
                <w:szCs w:val="28"/>
                <w:lang w:val="ro-RO"/>
              </w:rPr>
            </w:pPr>
            <w:r>
              <w:rPr>
                <w:sz w:val="28"/>
                <w:szCs w:val="28"/>
                <w:lang w:val="ro-RO"/>
              </w:rPr>
              <w:t>Șef  adjunct al Direcției finanțe</w:t>
            </w:r>
          </w:p>
          <w:p w:rsidR="00B56C2E" w:rsidRPr="00EC2CD7" w:rsidRDefault="00B56C2E" w:rsidP="006D64CC">
            <w:pPr>
              <w:jc w:val="center"/>
              <w:rPr>
                <w:sz w:val="28"/>
                <w:szCs w:val="28"/>
                <w:lang w:val="en-US"/>
              </w:rPr>
            </w:pPr>
          </w:p>
        </w:tc>
        <w:tc>
          <w:tcPr>
            <w:tcW w:w="3690" w:type="dxa"/>
            <w:gridSpan w:val="3"/>
          </w:tcPr>
          <w:p w:rsidR="00B56C2E" w:rsidRDefault="00B56C2E" w:rsidP="006D64CC">
            <w:pPr>
              <w:rPr>
                <w:sz w:val="28"/>
                <w:szCs w:val="28"/>
                <w:lang w:val="en-US"/>
              </w:rPr>
            </w:pPr>
          </w:p>
          <w:p w:rsidR="00B56C2E" w:rsidRDefault="00B56C2E" w:rsidP="006D64CC">
            <w:pPr>
              <w:rPr>
                <w:sz w:val="28"/>
                <w:szCs w:val="28"/>
                <w:lang w:val="en-GB"/>
              </w:rPr>
            </w:pPr>
          </w:p>
          <w:p w:rsidR="00B56C2E" w:rsidRDefault="00B56C2E" w:rsidP="006D64CC">
            <w:pPr>
              <w:rPr>
                <w:sz w:val="28"/>
                <w:szCs w:val="28"/>
                <w:lang w:val="en-US"/>
              </w:rPr>
            </w:pPr>
            <w:r w:rsidRPr="009F2EE4">
              <w:rPr>
                <w:sz w:val="28"/>
                <w:szCs w:val="28"/>
                <w:lang w:val="en-GB"/>
              </w:rPr>
              <w:t xml:space="preserve">Gheorghe LIVIŢCHI  </w:t>
            </w:r>
          </w:p>
          <w:p w:rsidR="00B56C2E" w:rsidRDefault="00B56C2E" w:rsidP="006D64CC">
            <w:pPr>
              <w:rPr>
                <w:sz w:val="28"/>
                <w:szCs w:val="28"/>
                <w:lang w:val="en-US"/>
              </w:rPr>
            </w:pPr>
          </w:p>
          <w:p w:rsidR="00B56C2E" w:rsidRDefault="00B56C2E" w:rsidP="006D64CC">
            <w:pPr>
              <w:rPr>
                <w:sz w:val="28"/>
                <w:szCs w:val="28"/>
                <w:lang w:val="en-US"/>
              </w:rPr>
            </w:pPr>
          </w:p>
          <w:p w:rsidR="00B56C2E" w:rsidRPr="005D31E9" w:rsidRDefault="00B56C2E" w:rsidP="006D64CC">
            <w:pPr>
              <w:rPr>
                <w:sz w:val="28"/>
                <w:szCs w:val="28"/>
                <w:lang w:val="ro-RO"/>
              </w:rPr>
            </w:pPr>
            <w:r>
              <w:rPr>
                <w:sz w:val="28"/>
                <w:szCs w:val="28"/>
                <w:lang w:val="en-US"/>
              </w:rPr>
              <w:t xml:space="preserve">Maria </w:t>
            </w:r>
            <w:r w:rsidRPr="00EC2CD7">
              <w:rPr>
                <w:sz w:val="28"/>
                <w:szCs w:val="28"/>
                <w:lang w:val="en-US"/>
              </w:rPr>
              <w:t>M</w:t>
            </w:r>
            <w:r>
              <w:rPr>
                <w:sz w:val="28"/>
                <w:szCs w:val="28"/>
                <w:lang w:val="en-US"/>
              </w:rPr>
              <w:t>UNTEAN</w:t>
            </w:r>
          </w:p>
        </w:tc>
      </w:tr>
      <w:tr w:rsidR="00B56C2E" w:rsidRPr="00EC2CD7" w:rsidTr="006D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Pr>
        <w:tc>
          <w:tcPr>
            <w:tcW w:w="6771" w:type="dxa"/>
            <w:gridSpan w:val="3"/>
          </w:tcPr>
          <w:p w:rsidR="00B56C2E" w:rsidRPr="00EC2CD7" w:rsidRDefault="00B56C2E" w:rsidP="006D64CC">
            <w:pPr>
              <w:rPr>
                <w:sz w:val="28"/>
                <w:szCs w:val="28"/>
                <w:lang w:val="en-US"/>
              </w:rPr>
            </w:pPr>
          </w:p>
        </w:tc>
        <w:tc>
          <w:tcPr>
            <w:tcW w:w="3690" w:type="dxa"/>
            <w:gridSpan w:val="3"/>
          </w:tcPr>
          <w:p w:rsidR="00B56C2E" w:rsidRDefault="00B56C2E" w:rsidP="006D64CC">
            <w:pPr>
              <w:rPr>
                <w:sz w:val="28"/>
                <w:szCs w:val="28"/>
                <w:lang w:val="en-US"/>
              </w:rPr>
            </w:pPr>
          </w:p>
          <w:p w:rsidR="00874F5E" w:rsidRPr="00EC2CD7" w:rsidRDefault="00874F5E" w:rsidP="006D64CC">
            <w:pPr>
              <w:rPr>
                <w:sz w:val="28"/>
                <w:szCs w:val="28"/>
                <w:lang w:val="en-US"/>
              </w:rPr>
            </w:pPr>
          </w:p>
        </w:tc>
      </w:tr>
      <w:tr w:rsidR="00B56C2E" w:rsidTr="006D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Pr>
        <w:tc>
          <w:tcPr>
            <w:tcW w:w="6771" w:type="dxa"/>
            <w:gridSpan w:val="3"/>
          </w:tcPr>
          <w:p w:rsidR="00B56C2E" w:rsidRPr="0013728F" w:rsidRDefault="00B56C2E" w:rsidP="006D64CC">
            <w:pPr>
              <w:rPr>
                <w:sz w:val="28"/>
                <w:szCs w:val="28"/>
                <w:lang w:val="en-US"/>
              </w:rPr>
            </w:pPr>
          </w:p>
        </w:tc>
        <w:tc>
          <w:tcPr>
            <w:tcW w:w="3690" w:type="dxa"/>
            <w:gridSpan w:val="3"/>
          </w:tcPr>
          <w:p w:rsidR="00B56C2E" w:rsidRDefault="00B56C2E" w:rsidP="006D64CC">
            <w:pPr>
              <w:rPr>
                <w:sz w:val="28"/>
                <w:szCs w:val="28"/>
                <w:lang w:val="en-US"/>
              </w:rPr>
            </w:pPr>
          </w:p>
        </w:tc>
      </w:tr>
      <w:tr w:rsidR="00B56C2E" w:rsidTr="006D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Pr>
        <w:tc>
          <w:tcPr>
            <w:tcW w:w="6771" w:type="dxa"/>
            <w:gridSpan w:val="3"/>
          </w:tcPr>
          <w:p w:rsidR="00B56C2E" w:rsidRPr="0013728F" w:rsidRDefault="00B56C2E" w:rsidP="006D64CC">
            <w:pPr>
              <w:rPr>
                <w:sz w:val="28"/>
                <w:szCs w:val="28"/>
                <w:lang w:val="en-US"/>
              </w:rPr>
            </w:pPr>
          </w:p>
        </w:tc>
        <w:tc>
          <w:tcPr>
            <w:tcW w:w="3690" w:type="dxa"/>
            <w:gridSpan w:val="3"/>
          </w:tcPr>
          <w:p w:rsidR="00B56C2E" w:rsidRDefault="00B56C2E" w:rsidP="006D64CC">
            <w:pPr>
              <w:rPr>
                <w:sz w:val="28"/>
                <w:szCs w:val="28"/>
                <w:lang w:val="en-US"/>
              </w:rPr>
            </w:pPr>
          </w:p>
        </w:tc>
      </w:tr>
    </w:tbl>
    <w:p w:rsidR="00B56C2E" w:rsidRDefault="00B56C2E" w:rsidP="00B56C2E">
      <w:pPr>
        <w:tabs>
          <w:tab w:val="left" w:pos="9072"/>
        </w:tabs>
        <w:jc w:val="right"/>
        <w:rPr>
          <w:sz w:val="24"/>
          <w:szCs w:val="24"/>
          <w:lang w:val="ro-RO" w:eastAsia="ru-RU"/>
        </w:rPr>
      </w:pPr>
      <w:r>
        <w:rPr>
          <w:sz w:val="24"/>
          <w:szCs w:val="24"/>
          <w:lang w:val="ro-RO" w:eastAsia="ru-RU"/>
        </w:rPr>
        <w:lastRenderedPageBreak/>
        <w:t>Anexa nr. 5</w:t>
      </w:r>
      <w:r>
        <w:rPr>
          <w:b/>
          <w:bCs/>
          <w:sz w:val="24"/>
          <w:szCs w:val="24"/>
          <w:lang w:val="ro-RO" w:eastAsia="ru-RU"/>
        </w:rPr>
        <w:t xml:space="preserve"> </w:t>
      </w:r>
    </w:p>
    <w:p w:rsidR="00B56C2E" w:rsidRPr="00611475" w:rsidRDefault="00B56C2E" w:rsidP="00B56C2E">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B56C2E" w:rsidRPr="00611475" w:rsidRDefault="00B56C2E" w:rsidP="00B56C2E">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03/012 </w:t>
      </w:r>
      <w:r w:rsidRPr="00611475">
        <w:rPr>
          <w:sz w:val="24"/>
          <w:szCs w:val="24"/>
          <w:lang w:val="en-US"/>
        </w:rPr>
        <w:t xml:space="preserve">din </w:t>
      </w:r>
      <w:r>
        <w:rPr>
          <w:sz w:val="24"/>
          <w:szCs w:val="24"/>
          <w:lang w:val="en-US"/>
        </w:rPr>
        <w:t xml:space="preserve">  21 mai 2020</w:t>
      </w:r>
    </w:p>
    <w:p w:rsidR="00B56C2E" w:rsidRDefault="00B56C2E" w:rsidP="00B56C2E">
      <w:pPr>
        <w:jc w:val="center"/>
        <w:rPr>
          <w:b/>
          <w:bCs/>
          <w:sz w:val="22"/>
          <w:szCs w:val="24"/>
          <w:lang w:val="en-US" w:eastAsia="ru-RU"/>
        </w:rPr>
      </w:pPr>
    </w:p>
    <w:p w:rsidR="00B56C2E" w:rsidRDefault="00B56C2E" w:rsidP="00B56C2E">
      <w:pPr>
        <w:jc w:val="center"/>
        <w:rPr>
          <w:b/>
          <w:bCs/>
          <w:sz w:val="24"/>
          <w:szCs w:val="24"/>
          <w:lang w:val="en-US" w:eastAsia="ru-RU"/>
        </w:rPr>
      </w:pPr>
      <w:r>
        <w:rPr>
          <w:b/>
          <w:bCs/>
          <w:sz w:val="22"/>
          <w:szCs w:val="24"/>
          <w:lang w:val="en-US" w:eastAsia="ru-RU"/>
        </w:rPr>
        <w:t xml:space="preserve">EFECTIVUL- LIMITĂ DE PERSONAL PENTRU CONSILIUL RAIONAL ȘI </w:t>
      </w:r>
      <w:r w:rsidRPr="00BF58B2">
        <w:rPr>
          <w:b/>
          <w:bCs/>
          <w:sz w:val="22"/>
          <w:szCs w:val="24"/>
          <w:lang w:val="en-US" w:eastAsia="ru-RU"/>
        </w:rPr>
        <w:t>INSTITU</w:t>
      </w:r>
      <w:r w:rsidRPr="00BF58B2">
        <w:rPr>
          <w:b/>
          <w:bCs/>
          <w:sz w:val="22"/>
          <w:szCs w:val="24"/>
          <w:lang w:val="ro-RO" w:eastAsia="ru-RU"/>
        </w:rPr>
        <w:t>Ţ</w:t>
      </w:r>
      <w:r w:rsidRPr="00BF58B2">
        <w:rPr>
          <w:b/>
          <w:bCs/>
          <w:sz w:val="22"/>
          <w:szCs w:val="24"/>
          <w:lang w:val="en-US" w:eastAsia="ru-RU"/>
        </w:rPr>
        <w:t xml:space="preserve">IILE BUGETARE FINANŢATE </w:t>
      </w:r>
      <w:r>
        <w:rPr>
          <w:b/>
          <w:bCs/>
          <w:sz w:val="24"/>
          <w:szCs w:val="24"/>
          <w:lang w:val="en-US" w:eastAsia="ru-RU"/>
        </w:rPr>
        <w:t xml:space="preserve">DIN BUGETUL RAIONAL PE ANUL 2020   </w:t>
      </w:r>
    </w:p>
    <w:p w:rsidR="00B56C2E" w:rsidRPr="00874F5E" w:rsidRDefault="00B56C2E" w:rsidP="00B56C2E">
      <w:pPr>
        <w:jc w:val="both"/>
        <w:rPr>
          <w:sz w:val="16"/>
          <w:szCs w:val="16"/>
          <w:lang w:val="en-US"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134"/>
        <w:gridCol w:w="1559"/>
        <w:gridCol w:w="1701"/>
      </w:tblGrid>
      <w:tr w:rsidR="00B56C2E" w:rsidRPr="006A72FA" w:rsidTr="006D64CC">
        <w:tc>
          <w:tcPr>
            <w:tcW w:w="675" w:type="dxa"/>
            <w:tcBorders>
              <w:top w:val="single" w:sz="4" w:space="0" w:color="auto"/>
              <w:left w:val="single" w:sz="4" w:space="0" w:color="auto"/>
              <w:bottom w:val="single" w:sz="4" w:space="0" w:color="auto"/>
              <w:right w:val="single" w:sz="4" w:space="0" w:color="auto"/>
            </w:tcBorders>
            <w:vAlign w:val="center"/>
          </w:tcPr>
          <w:p w:rsidR="00B56C2E" w:rsidRPr="007F131D" w:rsidRDefault="00B56C2E" w:rsidP="00874F5E">
            <w:pPr>
              <w:jc w:val="center"/>
              <w:rPr>
                <w:b/>
                <w:bCs/>
                <w:sz w:val="24"/>
                <w:szCs w:val="24"/>
                <w:lang w:val="en-US" w:eastAsia="ru-RU"/>
              </w:rPr>
            </w:pPr>
            <w:r w:rsidRPr="007F131D">
              <w:rPr>
                <w:b/>
                <w:bCs/>
                <w:sz w:val="24"/>
                <w:szCs w:val="24"/>
                <w:lang w:val="en-US" w:eastAsia="ru-RU"/>
              </w:rPr>
              <w:t>Nr.</w:t>
            </w:r>
          </w:p>
        </w:tc>
        <w:tc>
          <w:tcPr>
            <w:tcW w:w="4253" w:type="dxa"/>
            <w:tcBorders>
              <w:top w:val="single" w:sz="4" w:space="0" w:color="auto"/>
              <w:left w:val="single" w:sz="4" w:space="0" w:color="auto"/>
              <w:bottom w:val="single" w:sz="4" w:space="0" w:color="auto"/>
              <w:right w:val="single" w:sz="4" w:space="0" w:color="auto"/>
            </w:tcBorders>
          </w:tcPr>
          <w:p w:rsidR="00B56C2E" w:rsidRPr="007F131D" w:rsidRDefault="00B56C2E" w:rsidP="00874F5E">
            <w:pPr>
              <w:jc w:val="center"/>
              <w:rPr>
                <w:b/>
                <w:bCs/>
                <w:sz w:val="24"/>
                <w:szCs w:val="24"/>
                <w:lang w:val="en-US" w:eastAsia="ru-RU"/>
              </w:rPr>
            </w:pPr>
          </w:p>
          <w:p w:rsidR="00B56C2E" w:rsidRPr="007F131D" w:rsidRDefault="00B56C2E" w:rsidP="00874F5E">
            <w:pPr>
              <w:jc w:val="center"/>
              <w:rPr>
                <w:b/>
                <w:bCs/>
                <w:sz w:val="24"/>
                <w:szCs w:val="24"/>
                <w:lang w:val="ro-RO" w:eastAsia="ru-RU"/>
              </w:rPr>
            </w:pPr>
            <w:r w:rsidRPr="007F131D">
              <w:rPr>
                <w:b/>
                <w:bCs/>
                <w:sz w:val="24"/>
                <w:szCs w:val="24"/>
                <w:lang w:val="en-US" w:eastAsia="ru-RU"/>
              </w:rPr>
              <w:t>Institu</w:t>
            </w:r>
            <w:r w:rsidRPr="007F131D">
              <w:rPr>
                <w:b/>
                <w:bCs/>
                <w:sz w:val="24"/>
                <w:szCs w:val="24"/>
                <w:lang w:val="ro-RO" w:eastAsia="ru-RU"/>
              </w:rPr>
              <w:t xml:space="preserve">ţiile </w:t>
            </w:r>
          </w:p>
        </w:tc>
        <w:tc>
          <w:tcPr>
            <w:tcW w:w="1134" w:type="dxa"/>
            <w:tcBorders>
              <w:top w:val="single" w:sz="4" w:space="0" w:color="auto"/>
              <w:left w:val="single" w:sz="4" w:space="0" w:color="auto"/>
              <w:bottom w:val="single" w:sz="4" w:space="0" w:color="auto"/>
              <w:right w:val="single" w:sz="4" w:space="0" w:color="auto"/>
            </w:tcBorders>
          </w:tcPr>
          <w:p w:rsidR="00B56C2E" w:rsidRPr="007F131D" w:rsidRDefault="00B56C2E" w:rsidP="00874F5E">
            <w:pPr>
              <w:jc w:val="center"/>
              <w:rPr>
                <w:b/>
                <w:bCs/>
                <w:sz w:val="24"/>
                <w:szCs w:val="24"/>
                <w:lang w:val="ro-RO" w:eastAsia="ru-RU"/>
              </w:rPr>
            </w:pPr>
          </w:p>
          <w:p w:rsidR="00B56C2E" w:rsidRPr="007F131D" w:rsidRDefault="00B56C2E" w:rsidP="00874F5E">
            <w:pPr>
              <w:jc w:val="center"/>
              <w:rPr>
                <w:b/>
                <w:bCs/>
                <w:sz w:val="24"/>
                <w:szCs w:val="24"/>
                <w:lang w:val="ro-RO" w:eastAsia="ru-RU"/>
              </w:rPr>
            </w:pPr>
            <w:r w:rsidRPr="007F131D">
              <w:rPr>
                <w:b/>
                <w:bCs/>
                <w:sz w:val="24"/>
                <w:szCs w:val="24"/>
                <w:lang w:val="ro-RO" w:eastAsia="ru-RU"/>
              </w:rPr>
              <w:t>Unităţi</w:t>
            </w:r>
          </w:p>
        </w:tc>
        <w:tc>
          <w:tcPr>
            <w:tcW w:w="1559" w:type="dxa"/>
            <w:tcBorders>
              <w:top w:val="single" w:sz="4" w:space="0" w:color="auto"/>
              <w:left w:val="single" w:sz="4" w:space="0" w:color="auto"/>
              <w:bottom w:val="single" w:sz="4" w:space="0" w:color="auto"/>
              <w:right w:val="single" w:sz="4" w:space="0" w:color="auto"/>
            </w:tcBorders>
          </w:tcPr>
          <w:p w:rsidR="00B56C2E" w:rsidRPr="007F131D" w:rsidRDefault="00B56C2E" w:rsidP="00874F5E">
            <w:pPr>
              <w:jc w:val="center"/>
              <w:rPr>
                <w:b/>
                <w:bCs/>
                <w:sz w:val="24"/>
                <w:szCs w:val="24"/>
                <w:lang w:val="ro-RO" w:eastAsia="ru-RU"/>
              </w:rPr>
            </w:pPr>
            <w:r w:rsidRPr="007F131D">
              <w:rPr>
                <w:b/>
                <w:bCs/>
                <w:sz w:val="24"/>
                <w:szCs w:val="24"/>
                <w:lang w:val="ro-RO" w:eastAsia="ru-RU"/>
              </w:rPr>
              <w:t xml:space="preserve">Cheltuieli total </w:t>
            </w:r>
          </w:p>
          <w:p w:rsidR="00B56C2E" w:rsidRPr="007F131D" w:rsidRDefault="00B56C2E" w:rsidP="00874F5E">
            <w:pPr>
              <w:jc w:val="center"/>
              <w:rPr>
                <w:b/>
                <w:bCs/>
                <w:sz w:val="24"/>
                <w:szCs w:val="24"/>
                <w:lang w:val="ro-RO" w:eastAsia="ru-RU"/>
              </w:rPr>
            </w:pPr>
            <w:r w:rsidRPr="007F131D">
              <w:rPr>
                <w:b/>
                <w:bCs/>
                <w:sz w:val="24"/>
                <w:szCs w:val="24"/>
                <w:lang w:val="ro-RO" w:eastAsia="ru-RU"/>
              </w:rPr>
              <w:t>(mii lei)</w:t>
            </w:r>
          </w:p>
        </w:tc>
        <w:tc>
          <w:tcPr>
            <w:tcW w:w="1701" w:type="dxa"/>
            <w:tcBorders>
              <w:top w:val="single" w:sz="4" w:space="0" w:color="auto"/>
              <w:left w:val="single" w:sz="4" w:space="0" w:color="auto"/>
              <w:bottom w:val="single" w:sz="4" w:space="0" w:color="auto"/>
              <w:right w:val="single" w:sz="4" w:space="0" w:color="auto"/>
            </w:tcBorders>
          </w:tcPr>
          <w:p w:rsidR="00B56C2E" w:rsidRPr="007F131D" w:rsidRDefault="00B56C2E" w:rsidP="00874F5E">
            <w:pPr>
              <w:jc w:val="center"/>
              <w:rPr>
                <w:b/>
                <w:bCs/>
                <w:sz w:val="24"/>
                <w:szCs w:val="24"/>
                <w:lang w:val="ro-RO" w:eastAsia="ru-RU"/>
              </w:rPr>
            </w:pPr>
            <w:r w:rsidRPr="007F131D">
              <w:rPr>
                <w:b/>
                <w:bCs/>
                <w:sz w:val="24"/>
                <w:szCs w:val="24"/>
                <w:lang w:val="ro-RO" w:eastAsia="ru-RU"/>
              </w:rPr>
              <w:t>Cheltuieli de personal</w:t>
            </w:r>
          </w:p>
          <w:p w:rsidR="00B56C2E" w:rsidRPr="007F131D" w:rsidRDefault="00B56C2E" w:rsidP="00874F5E">
            <w:pPr>
              <w:jc w:val="center"/>
              <w:rPr>
                <w:b/>
                <w:bCs/>
                <w:sz w:val="24"/>
                <w:szCs w:val="24"/>
                <w:lang w:val="ro-RO" w:eastAsia="ru-RU"/>
              </w:rPr>
            </w:pPr>
            <w:r w:rsidRPr="007F131D">
              <w:rPr>
                <w:b/>
                <w:bCs/>
                <w:sz w:val="24"/>
                <w:szCs w:val="24"/>
                <w:lang w:val="ro-RO" w:eastAsia="ru-RU"/>
              </w:rPr>
              <w:t xml:space="preserve"> ( mii lei)</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 xml:space="preserve">Exercitarea guvernării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20,0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2962,0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2234,6</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Polotici și management în domeniul bugetar-fiscal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11,0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1195,9</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1043,7</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 xml:space="preserve">Servicii de suport pentru exercitarea guvernării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16,0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1052,3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672,6</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Gestionarea fondului de rezervă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6D64CC">
        <w:trPr>
          <w:trHeight w:val="371"/>
        </w:trPr>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hideMark/>
          </w:tcPr>
          <w:p w:rsidR="00B56C2E" w:rsidRPr="00716C58" w:rsidRDefault="00B56C2E" w:rsidP="00874F5E">
            <w:pPr>
              <w:rPr>
                <w:b/>
                <w:sz w:val="24"/>
                <w:szCs w:val="24"/>
                <w:lang w:val="ro-RO" w:eastAsia="ru-RU"/>
              </w:rPr>
            </w:pPr>
            <w:r w:rsidRPr="00716C58">
              <w:rPr>
                <w:b/>
                <w:sz w:val="24"/>
                <w:szCs w:val="24"/>
                <w:lang w:val="ro-RO" w:eastAsia="ru-RU"/>
              </w:rPr>
              <w:t xml:space="preserve">Total grupa </w:t>
            </w:r>
            <w:r>
              <w:rPr>
                <w:b/>
                <w:sz w:val="24"/>
                <w:szCs w:val="24"/>
                <w:lang w:val="ro-RO" w:eastAsia="ru-RU"/>
              </w:rPr>
              <w:t>0</w:t>
            </w:r>
            <w:r w:rsidRPr="00716C58">
              <w:rPr>
                <w:b/>
                <w:sz w:val="24"/>
                <w:szCs w:val="24"/>
                <w:lang w:val="ro-RO" w:eastAsia="ru-RU"/>
              </w:rPr>
              <w:t>1</w:t>
            </w:r>
            <w:r>
              <w:rPr>
                <w:b/>
                <w:sz w:val="24"/>
                <w:szCs w:val="24"/>
                <w:lang w:val="ro-RO" w:eastAsia="ru-RU"/>
              </w:rPr>
              <w:t xml:space="preserve"> servicii de stat cu destinație specială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872DF8" w:rsidRDefault="00B56C2E" w:rsidP="00874F5E">
            <w:pPr>
              <w:jc w:val="center"/>
              <w:rPr>
                <w:b/>
                <w:sz w:val="24"/>
                <w:szCs w:val="24"/>
                <w:lang w:val="en-US" w:eastAsia="ru-RU"/>
              </w:rPr>
            </w:pPr>
            <w:r>
              <w:rPr>
                <w:b/>
                <w:sz w:val="24"/>
                <w:szCs w:val="24"/>
                <w:lang w:val="en-US" w:eastAsia="ru-RU"/>
              </w:rPr>
              <w:t>47,0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716C58" w:rsidRDefault="00B56C2E" w:rsidP="00874F5E">
            <w:pPr>
              <w:jc w:val="center"/>
              <w:rPr>
                <w:b/>
                <w:sz w:val="24"/>
                <w:szCs w:val="24"/>
                <w:lang w:val="en-US" w:eastAsia="ru-RU"/>
              </w:rPr>
            </w:pPr>
            <w:r>
              <w:rPr>
                <w:b/>
                <w:sz w:val="24"/>
                <w:szCs w:val="24"/>
                <w:lang w:val="en-US" w:eastAsia="ru-RU"/>
              </w:rPr>
              <w:t>5410,2</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727699" w:rsidRDefault="00B56C2E" w:rsidP="00874F5E">
            <w:pPr>
              <w:jc w:val="center"/>
              <w:rPr>
                <w:b/>
                <w:sz w:val="24"/>
                <w:szCs w:val="24"/>
                <w:lang w:val="ro-RO" w:eastAsia="ru-RU"/>
              </w:rPr>
            </w:pPr>
            <w:r>
              <w:rPr>
                <w:b/>
                <w:sz w:val="24"/>
                <w:szCs w:val="24"/>
                <w:lang w:val="ro-RO" w:eastAsia="ru-RU"/>
              </w:rPr>
              <w:t>3950,9</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Servicii de suport în domeniul apărării naționale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2,5</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152,8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114,0</w:t>
            </w:r>
          </w:p>
        </w:tc>
      </w:tr>
      <w:tr w:rsidR="00B56C2E" w:rsidRPr="00716C58" w:rsidTr="00874F5E">
        <w:trPr>
          <w:trHeight w:val="351"/>
        </w:trPr>
        <w:tc>
          <w:tcPr>
            <w:tcW w:w="675" w:type="dxa"/>
            <w:tcBorders>
              <w:top w:val="single" w:sz="4" w:space="0" w:color="auto"/>
              <w:left w:val="single" w:sz="4" w:space="0" w:color="auto"/>
              <w:bottom w:val="single" w:sz="4" w:space="0" w:color="auto"/>
              <w:right w:val="single" w:sz="4" w:space="0" w:color="auto"/>
            </w:tcBorders>
            <w:vAlign w:val="center"/>
            <w:hideMark/>
          </w:tcPr>
          <w:p w:rsidR="00B56C2E" w:rsidRPr="00716C58" w:rsidRDefault="00B56C2E" w:rsidP="00874F5E">
            <w:pPr>
              <w:jc w:val="center"/>
              <w:rPr>
                <w:b/>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B56C2E" w:rsidRPr="00716C58" w:rsidRDefault="00B56C2E" w:rsidP="00874F5E">
            <w:pPr>
              <w:jc w:val="center"/>
              <w:rPr>
                <w:b/>
                <w:sz w:val="24"/>
                <w:szCs w:val="24"/>
                <w:lang w:val="ro-RO" w:eastAsia="ru-RU"/>
              </w:rPr>
            </w:pPr>
            <w:r w:rsidRPr="00716C58">
              <w:rPr>
                <w:b/>
                <w:sz w:val="24"/>
                <w:szCs w:val="24"/>
                <w:lang w:val="ro-RO" w:eastAsia="ru-RU"/>
              </w:rPr>
              <w:t>Total grupa 02</w:t>
            </w:r>
            <w:r>
              <w:rPr>
                <w:b/>
                <w:sz w:val="24"/>
                <w:szCs w:val="24"/>
                <w:lang w:val="ro-RO" w:eastAsia="ru-RU"/>
              </w:rPr>
              <w:t xml:space="preserve"> apărarea națională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716C58" w:rsidRDefault="00B56C2E" w:rsidP="00874F5E">
            <w:pPr>
              <w:jc w:val="center"/>
              <w:rPr>
                <w:b/>
                <w:sz w:val="24"/>
                <w:szCs w:val="24"/>
                <w:lang w:val="en-US" w:eastAsia="ru-RU"/>
              </w:rPr>
            </w:pPr>
            <w:r>
              <w:rPr>
                <w:b/>
                <w:sz w:val="24"/>
                <w:szCs w:val="24"/>
                <w:lang w:val="en-US" w:eastAsia="ru-RU"/>
              </w:rPr>
              <w:t>2,5</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716C58" w:rsidRDefault="00B56C2E" w:rsidP="00874F5E">
            <w:pPr>
              <w:jc w:val="center"/>
              <w:rPr>
                <w:b/>
                <w:sz w:val="24"/>
                <w:szCs w:val="24"/>
                <w:lang w:val="en-US" w:eastAsia="ru-RU"/>
              </w:rPr>
            </w:pPr>
            <w:r>
              <w:rPr>
                <w:b/>
                <w:sz w:val="24"/>
                <w:szCs w:val="24"/>
                <w:lang w:val="en-US" w:eastAsia="ru-RU"/>
              </w:rPr>
              <w:t>152,8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716C58" w:rsidRDefault="00B56C2E" w:rsidP="00874F5E">
            <w:pPr>
              <w:jc w:val="center"/>
              <w:rPr>
                <w:b/>
                <w:sz w:val="24"/>
                <w:szCs w:val="24"/>
                <w:lang w:val="en-US" w:eastAsia="ru-RU"/>
              </w:rPr>
            </w:pPr>
            <w:r>
              <w:rPr>
                <w:b/>
                <w:sz w:val="24"/>
                <w:szCs w:val="24"/>
                <w:lang w:val="en-US" w:eastAsia="ru-RU"/>
              </w:rPr>
              <w:t>114,0</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Politici și management în domeniul  economiei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4,0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413,9</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350,6</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7.</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Politici și management în domeniul agriculturii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213,6</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133,9</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8.</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Politici și management în domeniul dezvoltării regionale și a construcțiilor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301,7</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264,3</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9.</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Dezvoltarea drumurilor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2500,7</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10.</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 xml:space="preserve">Politici și management în domeniul cadastrului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251,4</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214,1</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hideMark/>
          </w:tcPr>
          <w:p w:rsidR="00B56C2E" w:rsidRPr="00716C58" w:rsidRDefault="00B56C2E" w:rsidP="00874F5E">
            <w:pPr>
              <w:rPr>
                <w:b/>
                <w:sz w:val="24"/>
                <w:szCs w:val="24"/>
                <w:lang w:val="ro-RO" w:eastAsia="ru-RU"/>
              </w:rPr>
            </w:pPr>
            <w:r w:rsidRPr="00716C58">
              <w:rPr>
                <w:b/>
                <w:sz w:val="24"/>
                <w:szCs w:val="24"/>
                <w:lang w:val="ro-RO" w:eastAsia="ru-RU"/>
              </w:rPr>
              <w:t>Total grupa 04</w:t>
            </w:r>
            <w:r>
              <w:rPr>
                <w:b/>
                <w:sz w:val="24"/>
                <w:szCs w:val="24"/>
                <w:lang w:val="ro-RO" w:eastAsia="ru-RU"/>
              </w:rPr>
              <w:t xml:space="preserve"> serviciul în domeniul economiei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716C58" w:rsidRDefault="00B56C2E" w:rsidP="00874F5E">
            <w:pPr>
              <w:jc w:val="center"/>
              <w:rPr>
                <w:b/>
                <w:sz w:val="24"/>
                <w:szCs w:val="24"/>
                <w:lang w:val="en-US" w:eastAsia="ru-RU"/>
              </w:rPr>
            </w:pPr>
            <w:r>
              <w:rPr>
                <w:b/>
                <w:sz w:val="24"/>
                <w:szCs w:val="24"/>
                <w:lang w:val="en-US" w:eastAsia="ru-RU"/>
              </w:rPr>
              <w:t>12,0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716C58" w:rsidRDefault="00B56C2E" w:rsidP="00874F5E">
            <w:pPr>
              <w:jc w:val="center"/>
              <w:rPr>
                <w:b/>
                <w:sz w:val="24"/>
                <w:szCs w:val="24"/>
                <w:lang w:val="en-US" w:eastAsia="ru-RU"/>
              </w:rPr>
            </w:pPr>
            <w:r>
              <w:rPr>
                <w:b/>
                <w:sz w:val="24"/>
                <w:szCs w:val="24"/>
                <w:lang w:val="en-US" w:eastAsia="ru-RU"/>
              </w:rPr>
              <w:t>3681,3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716C58" w:rsidRDefault="00B56C2E" w:rsidP="00874F5E">
            <w:pPr>
              <w:jc w:val="center"/>
              <w:rPr>
                <w:b/>
                <w:sz w:val="24"/>
                <w:szCs w:val="24"/>
                <w:lang w:val="en-US" w:eastAsia="ru-RU"/>
              </w:rPr>
            </w:pPr>
            <w:r>
              <w:rPr>
                <w:b/>
                <w:sz w:val="24"/>
                <w:szCs w:val="24"/>
                <w:lang w:val="en-US" w:eastAsia="ru-RU"/>
              </w:rPr>
              <w:t>962,9</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11.</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Politici și management în domeniul culturii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4,0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424,2</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307,2</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12.</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 xml:space="preserve">Ansambul </w:t>
            </w:r>
            <w:r>
              <w:rPr>
                <w:sz w:val="24"/>
                <w:szCs w:val="24"/>
                <w:lang w:val="en-US" w:eastAsia="ru-RU"/>
              </w:rPr>
              <w:t>“</w:t>
            </w:r>
            <w:r>
              <w:rPr>
                <w:sz w:val="24"/>
                <w:szCs w:val="24"/>
                <w:lang w:val="ro-RO" w:eastAsia="ru-RU"/>
              </w:rPr>
              <w:t>Lia” Abaclia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247,1</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236,4</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13.</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Ansambul „Basarabencile”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92,4</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86,9</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14.</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Ansambul „Speranţa” Sadaclia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97,2</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86,9</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15.</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Ansambul „Mărunţica” Carabetovca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86,8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81,5</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16.</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Ansambul „Muguraşii” Abaclia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84,9</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79,3</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17.</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Dezvoltarea culturii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250,0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18.</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Activități sportive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60,0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19.</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Alte servicii de tineret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30,0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874F5E">
        <w:trPr>
          <w:trHeight w:val="274"/>
        </w:trPr>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rPr>
                <w:sz w:val="24"/>
                <w:szCs w:val="24"/>
                <w:lang w:val="ro-RO" w:eastAsia="ru-RU"/>
              </w:rPr>
            </w:pPr>
            <w:r>
              <w:rPr>
                <w:sz w:val="24"/>
                <w:szCs w:val="24"/>
                <w:lang w:val="ro-RO" w:eastAsia="ru-RU"/>
              </w:rPr>
              <w:t>Şcoala sportivă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11,5</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1055,8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878,0</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hideMark/>
          </w:tcPr>
          <w:p w:rsidR="00B56C2E" w:rsidRPr="00EF15C3" w:rsidRDefault="00B56C2E" w:rsidP="00874F5E">
            <w:pPr>
              <w:rPr>
                <w:b/>
                <w:sz w:val="24"/>
                <w:szCs w:val="24"/>
                <w:lang w:val="ro-RO" w:eastAsia="ru-RU"/>
              </w:rPr>
            </w:pPr>
            <w:r w:rsidRPr="00EF15C3">
              <w:rPr>
                <w:b/>
                <w:sz w:val="24"/>
                <w:szCs w:val="24"/>
                <w:lang w:val="ro-RO" w:eastAsia="ru-RU"/>
              </w:rPr>
              <w:t>Total grupa 08 cultură, sport, tineret, culte și odihnă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EF15C3" w:rsidRDefault="00B56C2E" w:rsidP="00874F5E">
            <w:pPr>
              <w:jc w:val="center"/>
              <w:rPr>
                <w:b/>
                <w:sz w:val="24"/>
                <w:szCs w:val="24"/>
                <w:lang w:val="en-US" w:eastAsia="ru-RU"/>
              </w:rPr>
            </w:pPr>
            <w:r>
              <w:rPr>
                <w:b/>
                <w:sz w:val="24"/>
                <w:szCs w:val="24"/>
                <w:lang w:val="en-US" w:eastAsia="ru-RU"/>
              </w:rPr>
              <w:t>22.5</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EF15C3" w:rsidRDefault="00B56C2E" w:rsidP="00874F5E">
            <w:pPr>
              <w:jc w:val="center"/>
              <w:rPr>
                <w:b/>
                <w:sz w:val="24"/>
                <w:szCs w:val="24"/>
                <w:lang w:val="en-US" w:eastAsia="ru-RU"/>
              </w:rPr>
            </w:pPr>
            <w:r>
              <w:rPr>
                <w:b/>
                <w:sz w:val="24"/>
                <w:szCs w:val="24"/>
                <w:lang w:val="en-US" w:eastAsia="ru-RU"/>
              </w:rPr>
              <w:t>2428,4</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EF15C3" w:rsidRDefault="00B56C2E" w:rsidP="00874F5E">
            <w:pPr>
              <w:jc w:val="center"/>
              <w:rPr>
                <w:b/>
                <w:sz w:val="24"/>
                <w:szCs w:val="24"/>
                <w:lang w:val="en-US" w:eastAsia="ru-RU"/>
              </w:rPr>
            </w:pPr>
            <w:r>
              <w:rPr>
                <w:b/>
                <w:sz w:val="24"/>
                <w:szCs w:val="24"/>
                <w:lang w:val="en-US" w:eastAsia="ru-RU"/>
              </w:rPr>
              <w:t>1756,2</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21.</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Politici și management în domeniul educației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16,0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1415,4</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1249,0</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22.</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Gimnaziul din s. Iordanovca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13,41</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1113,9</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949,2</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23.</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lang w:val="en-GB"/>
              </w:rPr>
            </w:pPr>
            <w:r>
              <w:rPr>
                <w:sz w:val="24"/>
                <w:szCs w:val="24"/>
                <w:lang w:val="ro-RO" w:eastAsia="ru-RU"/>
              </w:rPr>
              <w:t>Gimnaziul din com. Iserlia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24,2</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2321,6</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1825,4</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24.</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lang w:val="en-GB"/>
              </w:rPr>
            </w:pPr>
            <w:r>
              <w:rPr>
                <w:sz w:val="24"/>
                <w:szCs w:val="24"/>
                <w:lang w:val="ro-RO" w:eastAsia="ru-RU"/>
              </w:rPr>
              <w:t>Gimnaziul nr. 22 din or. Basarabeasca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32,75</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2736,4</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2695,5</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25.</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LT„A.Puşchin” din or. Basarabeasca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42,79</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4731,8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3649,6</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lastRenderedPageBreak/>
              <w:t>26.</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LT„N.V.Gogol” din or. Basarabeasca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41,95</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4698,3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3622,1</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27.</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LT„M.Basarab” din or. Basarabeasca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38,44</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4105,0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3527,1</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28.</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LT „C.Stere” din s. Abaclia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68,14</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6873,4</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6091,1</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29.</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lang w:val="en-US"/>
              </w:rPr>
            </w:pPr>
            <w:r>
              <w:rPr>
                <w:sz w:val="24"/>
                <w:szCs w:val="24"/>
                <w:lang w:val="ro-RO" w:eastAsia="ru-RU"/>
              </w:rPr>
              <w:t>LT „Ştefan cel Mare” din s. Carabetovca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22,82</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2082,1</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1843,5</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30.</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lang w:val="en-US"/>
              </w:rPr>
            </w:pPr>
            <w:r>
              <w:rPr>
                <w:sz w:val="24"/>
                <w:szCs w:val="24"/>
                <w:lang w:val="ro-RO" w:eastAsia="ru-RU"/>
              </w:rPr>
              <w:t>LT „M.Eminescu” din s. Sadaclia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52,4</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5488,7</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4711,2</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31.</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lang w:val="en-US"/>
              </w:rPr>
            </w:pPr>
            <w:r>
              <w:rPr>
                <w:sz w:val="24"/>
                <w:szCs w:val="24"/>
                <w:lang w:val="ro-RO" w:eastAsia="ru-RU"/>
              </w:rPr>
              <w:t>LT „M. Tarlev” din s. Başcalia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27,56</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2534,8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2171,8</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32.</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Componenta raională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1122,2</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RPr="003A3CC1"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33.</w:t>
            </w:r>
          </w:p>
        </w:tc>
        <w:tc>
          <w:tcPr>
            <w:tcW w:w="4253" w:type="dxa"/>
            <w:tcBorders>
              <w:top w:val="single" w:sz="4" w:space="0" w:color="auto"/>
              <w:left w:val="single" w:sz="4" w:space="0" w:color="auto"/>
              <w:bottom w:val="single" w:sz="4" w:space="0" w:color="auto"/>
              <w:right w:val="single" w:sz="4" w:space="0" w:color="auto"/>
            </w:tcBorders>
            <w:hideMark/>
          </w:tcPr>
          <w:p w:rsidR="00B56C2E" w:rsidRPr="003A3CC1" w:rsidRDefault="00B56C2E" w:rsidP="00874F5E">
            <w:pPr>
              <w:rPr>
                <w:sz w:val="24"/>
                <w:szCs w:val="24"/>
                <w:lang w:val="en-US"/>
              </w:rPr>
            </w:pPr>
            <w:r w:rsidRPr="003A3CC1">
              <w:rPr>
                <w:sz w:val="24"/>
                <w:szCs w:val="24"/>
                <w:lang w:val="en-US"/>
              </w:rPr>
              <w:t>Servicii generale în educație (SAP)</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612,3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535,1</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34.</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Casa de creaţie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25,0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1556,9</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35.</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Şcoala de arte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15,0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2837,3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1499,6</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36.</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Odihna de vară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549,2</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37.</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Susținerea elevilor dotați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33,3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38.</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 xml:space="preserve">Curriculum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54,5</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20,4</w:t>
            </w:r>
          </w:p>
        </w:tc>
      </w:tr>
      <w:tr w:rsidR="00B56C2E" w:rsidRPr="001E1108" w:rsidTr="00874F5E">
        <w:trPr>
          <w:trHeight w:val="233"/>
        </w:trPr>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B56C2E" w:rsidRPr="00CB1830" w:rsidRDefault="00B56C2E" w:rsidP="00874F5E">
            <w:pPr>
              <w:jc w:val="center"/>
              <w:rPr>
                <w:b/>
                <w:sz w:val="24"/>
                <w:szCs w:val="24"/>
                <w:lang w:val="ro-RO" w:eastAsia="ru-RU"/>
              </w:rPr>
            </w:pPr>
            <w:r w:rsidRPr="00CB1830">
              <w:rPr>
                <w:b/>
                <w:sz w:val="24"/>
                <w:szCs w:val="24"/>
                <w:lang w:val="ro-RO" w:eastAsia="ru-RU"/>
              </w:rPr>
              <w:t>Total grupa 09 învățămint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CB1830" w:rsidRDefault="00B56C2E" w:rsidP="00874F5E">
            <w:pPr>
              <w:jc w:val="center"/>
              <w:rPr>
                <w:b/>
                <w:sz w:val="24"/>
                <w:szCs w:val="24"/>
                <w:lang w:val="en-US" w:eastAsia="ru-RU"/>
              </w:rPr>
            </w:pPr>
            <w:r>
              <w:rPr>
                <w:b/>
                <w:sz w:val="24"/>
                <w:szCs w:val="24"/>
                <w:lang w:val="en-US" w:eastAsia="ru-RU"/>
              </w:rPr>
              <w:t>425,46</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CB1830" w:rsidRDefault="00B56C2E" w:rsidP="00874F5E">
            <w:pPr>
              <w:jc w:val="center"/>
              <w:rPr>
                <w:b/>
                <w:sz w:val="24"/>
                <w:szCs w:val="24"/>
                <w:lang w:val="en-US" w:eastAsia="ru-RU"/>
              </w:rPr>
            </w:pPr>
            <w:r>
              <w:rPr>
                <w:b/>
                <w:sz w:val="24"/>
                <w:szCs w:val="24"/>
                <w:lang w:val="en-US" w:eastAsia="ru-RU"/>
              </w:rPr>
              <w:t>46110,2</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CB1830" w:rsidRDefault="00B56C2E" w:rsidP="00874F5E">
            <w:pPr>
              <w:jc w:val="center"/>
              <w:rPr>
                <w:b/>
                <w:sz w:val="24"/>
                <w:szCs w:val="24"/>
                <w:lang w:val="en-US" w:eastAsia="ru-RU"/>
              </w:rPr>
            </w:pPr>
            <w:r>
              <w:rPr>
                <w:b/>
                <w:sz w:val="24"/>
                <w:szCs w:val="24"/>
                <w:lang w:val="en-US" w:eastAsia="ru-RU"/>
              </w:rPr>
              <w:t>35947,5</w:t>
            </w:r>
          </w:p>
        </w:tc>
      </w:tr>
      <w:tr w:rsidR="00B56C2E" w:rsidRPr="00CB1830"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39.</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Politici și management în domeniul protecției sociale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7,0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921,3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797,4</w:t>
            </w:r>
          </w:p>
        </w:tc>
      </w:tr>
      <w:tr w:rsidR="00B56C2E" w:rsidRPr="00CB1830"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40.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rPr>
                <w:sz w:val="24"/>
                <w:szCs w:val="24"/>
                <w:lang w:val="ro-RO" w:eastAsia="ru-RU"/>
              </w:rPr>
            </w:pPr>
            <w:r>
              <w:rPr>
                <w:sz w:val="24"/>
                <w:szCs w:val="24"/>
                <w:lang w:val="ro-RO" w:eastAsia="ru-RU"/>
              </w:rPr>
              <w:t>Susținerea copiilor rămași fără îngrigirea părinteasca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70113D" w:rsidRDefault="00B56C2E" w:rsidP="00874F5E">
            <w:pPr>
              <w:jc w:val="center"/>
              <w:rPr>
                <w:sz w:val="24"/>
                <w:szCs w:val="24"/>
                <w:lang w:val="ro-RO" w:eastAsia="ru-RU"/>
              </w:rPr>
            </w:pPr>
            <w:r>
              <w:rPr>
                <w:sz w:val="24"/>
                <w:szCs w:val="24"/>
                <w:lang w:val="ro-RO"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70113D" w:rsidRDefault="00B56C2E" w:rsidP="00874F5E">
            <w:pPr>
              <w:jc w:val="center"/>
              <w:rPr>
                <w:sz w:val="24"/>
                <w:szCs w:val="24"/>
                <w:lang w:val="ro-RO" w:eastAsia="ru-RU"/>
              </w:rPr>
            </w:pPr>
            <w:r>
              <w:rPr>
                <w:sz w:val="24"/>
                <w:szCs w:val="24"/>
                <w:lang w:val="ro-RO" w:eastAsia="ru-RU"/>
              </w:rPr>
              <w:t>448,8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RPr="00CB1830"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41.</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Serviciul de asistenţă parentală profesionistă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6,0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568,3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372,5</w:t>
            </w:r>
          </w:p>
        </w:tc>
      </w:tr>
      <w:tr w:rsidR="00B56C2E" w:rsidRPr="00CB1830"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42.</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Susținerea caselor de copii de tip familial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191,3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88,8</w:t>
            </w:r>
          </w:p>
        </w:tc>
      </w:tr>
      <w:tr w:rsidR="00B56C2E" w:rsidRPr="00CB1830"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43.</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Serviciul asistenţă personală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32,0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1791,1</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1781,5</w:t>
            </w:r>
          </w:p>
        </w:tc>
      </w:tr>
      <w:tr w:rsidR="00B56C2E" w:rsidRPr="00CB1830"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44.</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Serviciul de deservire la domiciliu</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35,0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2160,0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2059,0</w:t>
            </w:r>
          </w:p>
        </w:tc>
      </w:tr>
      <w:tr w:rsidR="00B56C2E" w:rsidRPr="00CB1830"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45.</w:t>
            </w:r>
          </w:p>
        </w:tc>
        <w:tc>
          <w:tcPr>
            <w:tcW w:w="4253" w:type="dxa"/>
            <w:tcBorders>
              <w:top w:val="single" w:sz="4" w:space="0" w:color="auto"/>
              <w:left w:val="single" w:sz="4" w:space="0" w:color="auto"/>
              <w:bottom w:val="single" w:sz="4" w:space="0" w:color="auto"/>
              <w:right w:val="single" w:sz="4" w:space="0" w:color="auto"/>
            </w:tcBorders>
            <w:hideMark/>
          </w:tcPr>
          <w:p w:rsidR="00B56C2E" w:rsidRPr="00F77425" w:rsidRDefault="00B56C2E" w:rsidP="00874F5E">
            <w:pPr>
              <w:rPr>
                <w:color w:val="000000"/>
                <w:sz w:val="24"/>
                <w:szCs w:val="24"/>
                <w:lang w:val="ro-RO"/>
              </w:rPr>
            </w:pPr>
            <w:r w:rsidRPr="003164B5">
              <w:rPr>
                <w:color w:val="000000"/>
                <w:sz w:val="24"/>
                <w:szCs w:val="24"/>
              </w:rPr>
              <w:t>Activitatea felcerilor-protezişti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42,4</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41,8</w:t>
            </w:r>
          </w:p>
        </w:tc>
      </w:tr>
      <w:tr w:rsidR="00B56C2E" w:rsidRPr="00CB1830"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46.</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Compensația pentru serviciile de transport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453,1</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6D64CC">
        <w:tc>
          <w:tcPr>
            <w:tcW w:w="675" w:type="dxa"/>
            <w:tcBorders>
              <w:top w:val="single" w:sz="4" w:space="0" w:color="auto"/>
              <w:left w:val="single" w:sz="4" w:space="0" w:color="auto"/>
              <w:bottom w:val="single" w:sz="4" w:space="0" w:color="auto"/>
              <w:right w:val="single" w:sz="4" w:space="0" w:color="auto"/>
            </w:tcBorders>
            <w:hideMark/>
          </w:tcPr>
          <w:p w:rsidR="00B56C2E" w:rsidRDefault="00B56C2E" w:rsidP="00874F5E">
            <w:pPr>
              <w:jc w:val="center"/>
              <w:rPr>
                <w:sz w:val="24"/>
                <w:szCs w:val="24"/>
                <w:lang w:val="ro-RO" w:eastAsia="ru-RU"/>
              </w:rPr>
            </w:pPr>
            <w:r>
              <w:rPr>
                <w:sz w:val="24"/>
                <w:szCs w:val="24"/>
                <w:lang w:val="ro-RO" w:eastAsia="ru-RU"/>
              </w:rPr>
              <w:t>47.</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Serviciul de asistenţă socială comunitară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9,0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811,2</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757,2</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48.</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sidRPr="003164B5">
              <w:rPr>
                <w:color w:val="000000"/>
                <w:sz w:val="24"/>
                <w:szCs w:val="24"/>
                <w:lang w:val="en-US"/>
              </w:rPr>
              <w:t>Prestarea altor tipuri  de servicii sociale unor categorii de populație</w:t>
            </w:r>
            <w:r>
              <w:rPr>
                <w:color w:val="000000"/>
                <w:sz w:val="24"/>
                <w:szCs w:val="24"/>
                <w:lang w:val="en-US"/>
              </w:rPr>
              <w:t xml:space="preserve"> </w:t>
            </w:r>
            <w:r>
              <w:rPr>
                <w:sz w:val="24"/>
                <w:szCs w:val="24"/>
                <w:lang w:val="ro-RO" w:eastAsia="ru-RU"/>
              </w:rPr>
              <w:t>centrele comunitare multifuncţionale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18,0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1113,0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803,7</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49.</w:t>
            </w: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sz w:val="24"/>
                <w:szCs w:val="24"/>
                <w:lang w:val="ro-RO" w:eastAsia="ru-RU"/>
              </w:rPr>
            </w:pPr>
            <w:r>
              <w:rPr>
                <w:sz w:val="24"/>
                <w:szCs w:val="24"/>
                <w:lang w:val="ro-RO" w:eastAsia="ru-RU"/>
              </w:rPr>
              <w:t>Serviciul social „Plasament familial pentru adulţi”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4,0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318,2</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223,3</w:t>
            </w:r>
          </w:p>
        </w:tc>
      </w:tr>
      <w:tr w:rsidR="00B56C2E" w:rsidRPr="00872C96"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50.</w:t>
            </w:r>
          </w:p>
        </w:tc>
        <w:tc>
          <w:tcPr>
            <w:tcW w:w="4253" w:type="dxa"/>
            <w:tcBorders>
              <w:top w:val="single" w:sz="4" w:space="0" w:color="auto"/>
              <w:left w:val="single" w:sz="4" w:space="0" w:color="auto"/>
              <w:bottom w:val="single" w:sz="4" w:space="0" w:color="auto"/>
              <w:right w:val="single" w:sz="4" w:space="0" w:color="auto"/>
            </w:tcBorders>
            <w:hideMark/>
          </w:tcPr>
          <w:p w:rsidR="00B56C2E" w:rsidRPr="00A47A00" w:rsidRDefault="00B56C2E" w:rsidP="00874F5E">
            <w:pPr>
              <w:rPr>
                <w:b/>
                <w:sz w:val="24"/>
                <w:szCs w:val="24"/>
                <w:lang w:val="ro-RO" w:eastAsia="ru-RU"/>
              </w:rPr>
            </w:pPr>
            <w:r w:rsidRPr="00A47A00">
              <w:rPr>
                <w:sz w:val="24"/>
                <w:szCs w:val="24"/>
                <w:lang w:val="ro-RO" w:eastAsia="ru-RU"/>
              </w:rPr>
              <w:t xml:space="preserve">Serviciu în domeniul acordării ajutoarelor materiale </w:t>
            </w:r>
            <w:r w:rsidRPr="00A47A00">
              <w:rPr>
                <w:b/>
                <w:sz w:val="24"/>
                <w:szCs w:val="24"/>
                <w:lang w:val="ro-RO" w:eastAsia="ru-RU"/>
              </w:rPr>
              <w:t>Inclusiv</w:t>
            </w:r>
            <w:r>
              <w:rPr>
                <w:b/>
                <w:sz w:val="24"/>
                <w:szCs w:val="24"/>
                <w:lang w:val="ro-RO" w:eastAsia="ru-RU"/>
              </w:rPr>
              <w:t xml:space="preserve"> </w:t>
            </w:r>
            <w:r w:rsidRPr="00A17F66">
              <w:rPr>
                <w:b/>
                <w:sz w:val="24"/>
                <w:szCs w:val="24"/>
                <w:lang w:val="ro-RO" w:eastAsia="ru-RU"/>
              </w:rPr>
              <w:t>(fondul)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A47A00" w:rsidRDefault="00B56C2E" w:rsidP="00874F5E">
            <w:pPr>
              <w:jc w:val="center"/>
              <w:rPr>
                <w:sz w:val="24"/>
                <w:szCs w:val="24"/>
                <w:lang w:val="en-US" w:eastAsia="ru-RU"/>
              </w:rPr>
            </w:pPr>
            <w:r>
              <w:rPr>
                <w:sz w:val="24"/>
                <w:szCs w:val="24"/>
                <w:lang w:val="en-US" w:eastAsia="ru-RU"/>
              </w:rPr>
              <w:t>16,0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A47A00" w:rsidRDefault="00B56C2E" w:rsidP="00874F5E">
            <w:pPr>
              <w:jc w:val="center"/>
              <w:rPr>
                <w:sz w:val="24"/>
                <w:szCs w:val="24"/>
                <w:lang w:val="en-US" w:eastAsia="ru-RU"/>
              </w:rPr>
            </w:pPr>
            <w:r>
              <w:rPr>
                <w:sz w:val="24"/>
                <w:szCs w:val="24"/>
                <w:lang w:val="en-US" w:eastAsia="ru-RU"/>
              </w:rPr>
              <w:t>743,6</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6A2344" w:rsidRDefault="00B56C2E" w:rsidP="00874F5E">
            <w:pPr>
              <w:jc w:val="center"/>
              <w:rPr>
                <w:sz w:val="24"/>
                <w:szCs w:val="24"/>
                <w:lang w:val="en-US" w:eastAsia="ru-RU"/>
              </w:rPr>
            </w:pPr>
            <w:r w:rsidRPr="006A2344">
              <w:rPr>
                <w:sz w:val="24"/>
                <w:szCs w:val="24"/>
                <w:lang w:val="en-US" w:eastAsia="ru-RU"/>
              </w:rPr>
              <w:t>521</w:t>
            </w:r>
            <w:r>
              <w:rPr>
                <w:sz w:val="24"/>
                <w:szCs w:val="24"/>
                <w:lang w:val="en-US" w:eastAsia="ru-RU"/>
              </w:rPr>
              <w:t>,</w:t>
            </w:r>
            <w:r w:rsidRPr="006A2344">
              <w:rPr>
                <w:sz w:val="24"/>
                <w:szCs w:val="24"/>
                <w:lang w:val="en-US" w:eastAsia="ru-RU"/>
              </w:rPr>
              <w:t>8</w:t>
            </w:r>
          </w:p>
        </w:tc>
      </w:tr>
      <w:tr w:rsidR="00B56C2E" w:rsidRPr="009B68FF"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hideMark/>
          </w:tcPr>
          <w:p w:rsidR="00B56C2E" w:rsidRPr="00F21A20" w:rsidRDefault="00B56C2E" w:rsidP="00874F5E">
            <w:pPr>
              <w:rPr>
                <w:i/>
                <w:lang w:val="ro-RO" w:eastAsia="ru-RU"/>
              </w:rPr>
            </w:pPr>
            <w:r w:rsidRPr="00F21A20">
              <w:rPr>
                <w:i/>
                <w:lang w:val="ro-RO" w:eastAsia="ru-RU"/>
              </w:rPr>
              <w:t>Serviciul social de suport monetar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F21A20" w:rsidRDefault="00B56C2E" w:rsidP="00874F5E">
            <w:pPr>
              <w:jc w:val="center"/>
              <w:rPr>
                <w:i/>
                <w:lang w:val="ro-RO" w:eastAsia="ru-RU"/>
              </w:rPr>
            </w:pPr>
            <w:r>
              <w:rPr>
                <w:i/>
                <w:lang w:val="ro-RO"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F21A20" w:rsidRDefault="00B56C2E" w:rsidP="00874F5E">
            <w:pPr>
              <w:jc w:val="center"/>
              <w:rPr>
                <w:i/>
                <w:lang w:val="en-US" w:eastAsia="ru-RU"/>
              </w:rPr>
            </w:pPr>
            <w:r>
              <w:rPr>
                <w:i/>
                <w:lang w:val="en-US" w:eastAsia="ru-RU"/>
              </w:rPr>
              <w:t>103,0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RPr="009B68FF"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hideMark/>
          </w:tcPr>
          <w:p w:rsidR="00B56C2E" w:rsidRPr="00F21A20" w:rsidRDefault="00B56C2E" w:rsidP="00874F5E">
            <w:pPr>
              <w:rPr>
                <w:i/>
                <w:lang w:val="ro-RO" w:eastAsia="ru-RU"/>
              </w:rPr>
            </w:pPr>
            <w:r w:rsidRPr="00F21A20">
              <w:rPr>
                <w:i/>
                <w:lang w:val="ro-RO" w:eastAsia="ru-RU"/>
              </w:rPr>
              <w:t>Serviciul social de sprijin familial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F21A20" w:rsidRDefault="00B56C2E" w:rsidP="00874F5E">
            <w:pPr>
              <w:jc w:val="center"/>
              <w:rPr>
                <w:i/>
                <w:lang w:val="ro-RO" w:eastAsia="ru-RU"/>
              </w:rPr>
            </w:pPr>
            <w:r>
              <w:rPr>
                <w:i/>
                <w:lang w:val="ro-RO"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F21A20" w:rsidRDefault="00B56C2E" w:rsidP="00874F5E">
            <w:pPr>
              <w:jc w:val="center"/>
              <w:rPr>
                <w:i/>
                <w:lang w:val="en-US" w:eastAsia="ru-RU"/>
              </w:rPr>
            </w:pPr>
            <w:r>
              <w:rPr>
                <w:i/>
                <w:lang w:val="en-US" w:eastAsia="ru-RU"/>
              </w:rPr>
              <w:t>106,8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RPr="009B68FF"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hideMark/>
          </w:tcPr>
          <w:p w:rsidR="00B56C2E" w:rsidRPr="00F21A20" w:rsidRDefault="00B56C2E" w:rsidP="00874F5E">
            <w:pPr>
              <w:rPr>
                <w:i/>
                <w:lang w:val="ro-RO" w:eastAsia="ru-RU"/>
              </w:rPr>
            </w:pPr>
            <w:r w:rsidRPr="00F21A20">
              <w:rPr>
                <w:i/>
                <w:lang w:val="ro-RO" w:eastAsia="ru-RU"/>
              </w:rPr>
              <w:t>Serviciul de asistență personală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F21A20" w:rsidRDefault="00B56C2E" w:rsidP="00874F5E">
            <w:pPr>
              <w:jc w:val="center"/>
              <w:rPr>
                <w:i/>
                <w:lang w:val="en-US" w:eastAsia="ru-RU"/>
              </w:rPr>
            </w:pPr>
            <w:r>
              <w:rPr>
                <w:i/>
                <w:lang w:val="en-US" w:eastAsia="ru-RU"/>
              </w:rPr>
              <w:t>16,0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F21A20" w:rsidRDefault="00B56C2E" w:rsidP="00874F5E">
            <w:pPr>
              <w:jc w:val="center"/>
              <w:rPr>
                <w:i/>
                <w:lang w:val="en-US" w:eastAsia="ru-RU"/>
              </w:rPr>
            </w:pPr>
            <w:r>
              <w:rPr>
                <w:i/>
                <w:lang w:val="en-US" w:eastAsia="ru-RU"/>
              </w:rPr>
              <w:t>521,8</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A17F66" w:rsidRDefault="00B56C2E" w:rsidP="00874F5E">
            <w:pPr>
              <w:jc w:val="center"/>
              <w:rPr>
                <w:i/>
                <w:lang w:val="en-US" w:eastAsia="ru-RU"/>
              </w:rPr>
            </w:pPr>
            <w:r>
              <w:rPr>
                <w:i/>
                <w:lang w:val="en-US" w:eastAsia="ru-RU"/>
              </w:rPr>
              <w:t>521,8</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hideMark/>
          </w:tcPr>
          <w:p w:rsidR="00B56C2E" w:rsidRPr="00CF3315" w:rsidRDefault="00B56C2E" w:rsidP="00874F5E">
            <w:pPr>
              <w:rPr>
                <w:i/>
                <w:color w:val="000000"/>
                <w:lang w:val="ro-RO" w:eastAsia="ru-RU"/>
              </w:rPr>
            </w:pPr>
            <w:r w:rsidRPr="00CF3315">
              <w:rPr>
                <w:i/>
                <w:color w:val="000000"/>
                <w:lang w:val="ro-RO" w:eastAsia="ru-RU"/>
              </w:rPr>
              <w:t>Venituri de la case valutare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CF3315" w:rsidRDefault="00B56C2E" w:rsidP="00874F5E">
            <w:pPr>
              <w:jc w:val="center"/>
              <w:rPr>
                <w:i/>
                <w:lang w:val="en-US" w:eastAsia="ru-RU"/>
              </w:rPr>
            </w:pPr>
            <w:r>
              <w:rPr>
                <w:i/>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CF3315" w:rsidRDefault="00B56C2E" w:rsidP="00874F5E">
            <w:pPr>
              <w:jc w:val="center"/>
              <w:rPr>
                <w:i/>
                <w:lang w:val="en-US" w:eastAsia="ru-RU"/>
              </w:rPr>
            </w:pPr>
            <w:r>
              <w:rPr>
                <w:i/>
                <w:lang w:val="en-US" w:eastAsia="ru-RU"/>
              </w:rPr>
              <w:t>12,0</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Tr="006D64CC">
        <w:tc>
          <w:tcPr>
            <w:tcW w:w="675"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ro-RO" w:eastAsia="ru-RU"/>
              </w:rPr>
            </w:pPr>
            <w:r>
              <w:rPr>
                <w:sz w:val="24"/>
                <w:szCs w:val="24"/>
                <w:lang w:val="ro-RO" w:eastAsia="ru-RU"/>
              </w:rPr>
              <w:t>51.</w:t>
            </w:r>
          </w:p>
        </w:tc>
        <w:tc>
          <w:tcPr>
            <w:tcW w:w="4253" w:type="dxa"/>
            <w:tcBorders>
              <w:top w:val="single" w:sz="4" w:space="0" w:color="auto"/>
              <w:left w:val="single" w:sz="4" w:space="0" w:color="auto"/>
              <w:bottom w:val="single" w:sz="4" w:space="0" w:color="auto"/>
              <w:right w:val="single" w:sz="4" w:space="0" w:color="auto"/>
            </w:tcBorders>
            <w:hideMark/>
          </w:tcPr>
          <w:p w:rsidR="00B56C2E" w:rsidRPr="00E741EE" w:rsidRDefault="00B56C2E" w:rsidP="00874F5E">
            <w:pPr>
              <w:rPr>
                <w:color w:val="000000"/>
                <w:sz w:val="24"/>
                <w:szCs w:val="24"/>
                <w:lang w:val="ro-RO" w:eastAsia="ru-RU"/>
              </w:rPr>
            </w:pPr>
            <w:r w:rsidRPr="00E741EE">
              <w:rPr>
                <w:color w:val="000000"/>
                <w:sz w:val="24"/>
                <w:szCs w:val="24"/>
                <w:lang w:val="ro-RO" w:eastAsia="ru-RU"/>
              </w:rPr>
              <w:t>Susținerea tinerilor specialiști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440,9</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en-US" w:eastAsia="ru-RU"/>
              </w:rPr>
            </w:pPr>
            <w:r>
              <w:rPr>
                <w:sz w:val="24"/>
                <w:szCs w:val="24"/>
                <w:lang w:val="en-US" w:eastAsia="ru-RU"/>
              </w:rPr>
              <w:t>-</w:t>
            </w:r>
          </w:p>
        </w:tc>
      </w:tr>
      <w:tr w:rsidR="00B56C2E" w:rsidRPr="00EB50E9" w:rsidTr="006D64CC">
        <w:tc>
          <w:tcPr>
            <w:tcW w:w="675"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ro-RO" w:eastAsia="ru-RU"/>
              </w:rPr>
            </w:pPr>
            <w:r>
              <w:rPr>
                <w:sz w:val="24"/>
                <w:szCs w:val="24"/>
                <w:lang w:val="ro-RO" w:eastAsia="ru-RU"/>
              </w:rPr>
              <w:t>52.</w:t>
            </w:r>
          </w:p>
        </w:tc>
        <w:tc>
          <w:tcPr>
            <w:tcW w:w="4253" w:type="dxa"/>
            <w:tcBorders>
              <w:top w:val="single" w:sz="4" w:space="0" w:color="auto"/>
              <w:left w:val="single" w:sz="4" w:space="0" w:color="auto"/>
              <w:bottom w:val="single" w:sz="4" w:space="0" w:color="auto"/>
              <w:right w:val="single" w:sz="4" w:space="0" w:color="auto"/>
            </w:tcBorders>
            <w:hideMark/>
          </w:tcPr>
          <w:p w:rsidR="00B56C2E" w:rsidRPr="0054776D" w:rsidRDefault="00B56C2E" w:rsidP="00874F5E">
            <w:pPr>
              <w:rPr>
                <w:sz w:val="24"/>
                <w:szCs w:val="24"/>
                <w:lang w:val="ro-RO" w:eastAsia="ru-RU"/>
              </w:rPr>
            </w:pPr>
            <w:r>
              <w:rPr>
                <w:sz w:val="24"/>
                <w:szCs w:val="24"/>
                <w:lang w:val="ro-RO" w:eastAsia="ru-RU"/>
              </w:rPr>
              <w:t>Centrul persoane î</w:t>
            </w:r>
            <w:r w:rsidRPr="0054776D">
              <w:rPr>
                <w:sz w:val="24"/>
                <w:szCs w:val="24"/>
                <w:lang w:val="ro-RO" w:eastAsia="ru-RU"/>
              </w:rPr>
              <w:t>n etate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872C96" w:rsidRDefault="00B56C2E" w:rsidP="00874F5E">
            <w:pPr>
              <w:jc w:val="center"/>
              <w:rPr>
                <w:sz w:val="24"/>
                <w:szCs w:val="24"/>
                <w:lang w:val="en-US" w:eastAsia="ru-RU"/>
              </w:rPr>
            </w:pPr>
            <w:r>
              <w:rPr>
                <w:sz w:val="24"/>
                <w:szCs w:val="24"/>
                <w:lang w:val="en-US" w:eastAsia="ru-RU"/>
              </w:rPr>
              <w:t>7,5</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872C96" w:rsidRDefault="00B56C2E" w:rsidP="00874F5E">
            <w:pPr>
              <w:jc w:val="center"/>
              <w:rPr>
                <w:sz w:val="24"/>
                <w:szCs w:val="24"/>
                <w:lang w:val="en-US" w:eastAsia="ru-RU"/>
              </w:rPr>
            </w:pPr>
            <w:r>
              <w:rPr>
                <w:sz w:val="24"/>
                <w:szCs w:val="24"/>
                <w:lang w:val="en-US" w:eastAsia="ru-RU"/>
              </w:rPr>
              <w:t>692,3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5B7A77" w:rsidRDefault="00B56C2E" w:rsidP="00874F5E">
            <w:pPr>
              <w:jc w:val="center"/>
              <w:rPr>
                <w:sz w:val="24"/>
                <w:szCs w:val="24"/>
                <w:lang w:val="en-US" w:eastAsia="ru-RU"/>
              </w:rPr>
            </w:pPr>
            <w:r>
              <w:rPr>
                <w:sz w:val="24"/>
                <w:szCs w:val="24"/>
                <w:lang w:val="en-US" w:eastAsia="ru-RU"/>
              </w:rPr>
              <w:t>441,4</w:t>
            </w:r>
          </w:p>
        </w:tc>
      </w:tr>
      <w:tr w:rsidR="00B56C2E" w:rsidRPr="00DA7A94" w:rsidTr="006D64CC">
        <w:tc>
          <w:tcPr>
            <w:tcW w:w="675" w:type="dxa"/>
            <w:tcBorders>
              <w:top w:val="single" w:sz="4" w:space="0" w:color="auto"/>
              <w:left w:val="single" w:sz="4" w:space="0" w:color="auto"/>
              <w:bottom w:val="single" w:sz="4" w:space="0" w:color="auto"/>
              <w:right w:val="single" w:sz="4" w:space="0" w:color="auto"/>
            </w:tcBorders>
            <w:vAlign w:val="center"/>
          </w:tcPr>
          <w:p w:rsidR="00B56C2E" w:rsidRPr="00DA7A94" w:rsidRDefault="00B56C2E" w:rsidP="00874F5E">
            <w:pPr>
              <w:jc w:val="center"/>
              <w:rPr>
                <w:sz w:val="24"/>
                <w:szCs w:val="24"/>
                <w:lang w:val="ro-RO" w:eastAsia="ru-RU"/>
              </w:rPr>
            </w:pPr>
            <w:r>
              <w:rPr>
                <w:sz w:val="24"/>
                <w:szCs w:val="24"/>
                <w:lang w:val="ro-RO" w:eastAsia="ru-RU"/>
              </w:rPr>
              <w:t>53</w:t>
            </w:r>
          </w:p>
        </w:tc>
        <w:tc>
          <w:tcPr>
            <w:tcW w:w="4253" w:type="dxa"/>
            <w:tcBorders>
              <w:top w:val="single" w:sz="4" w:space="0" w:color="auto"/>
              <w:left w:val="single" w:sz="4" w:space="0" w:color="auto"/>
              <w:bottom w:val="single" w:sz="4" w:space="0" w:color="auto"/>
              <w:right w:val="single" w:sz="4" w:space="0" w:color="auto"/>
            </w:tcBorders>
            <w:hideMark/>
          </w:tcPr>
          <w:p w:rsidR="00B56C2E" w:rsidRPr="00DA7A94" w:rsidRDefault="00B56C2E" w:rsidP="00874F5E">
            <w:pPr>
              <w:rPr>
                <w:sz w:val="24"/>
                <w:szCs w:val="24"/>
                <w:lang w:val="ro-RO" w:eastAsia="ru-RU"/>
              </w:rPr>
            </w:pPr>
            <w:r w:rsidRPr="00DA7A94">
              <w:rPr>
                <w:sz w:val="24"/>
                <w:szCs w:val="24"/>
                <w:lang w:val="ro-RO" w:eastAsia="ru-RU"/>
              </w:rPr>
              <w:t>Prestații sociale pentru copiii plasati în serviciile sociale (bani de buzunar)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Pr="00DA7A94" w:rsidRDefault="00B56C2E" w:rsidP="00874F5E">
            <w:pPr>
              <w:jc w:val="center"/>
              <w:rPr>
                <w:sz w:val="24"/>
                <w:szCs w:val="24"/>
                <w:lang w:val="en-US" w:eastAsia="ru-RU"/>
              </w:rPr>
            </w:pPr>
            <w:r>
              <w:rPr>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Pr="00DA7A94" w:rsidRDefault="00B56C2E" w:rsidP="00874F5E">
            <w:pPr>
              <w:jc w:val="center"/>
              <w:rPr>
                <w:sz w:val="24"/>
                <w:szCs w:val="24"/>
                <w:lang w:val="en-US" w:eastAsia="ru-RU"/>
              </w:rPr>
            </w:pPr>
            <w:r>
              <w:rPr>
                <w:sz w:val="24"/>
                <w:szCs w:val="24"/>
                <w:lang w:val="en-US" w:eastAsia="ru-RU"/>
              </w:rPr>
              <w:t>119,9</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Pr="00DA7A94" w:rsidRDefault="00B56C2E" w:rsidP="00874F5E">
            <w:pPr>
              <w:jc w:val="center"/>
              <w:rPr>
                <w:sz w:val="24"/>
                <w:szCs w:val="24"/>
                <w:lang w:val="en-US" w:eastAsia="ru-RU"/>
              </w:rPr>
            </w:pPr>
            <w:r>
              <w:rPr>
                <w:sz w:val="24"/>
                <w:szCs w:val="24"/>
                <w:lang w:val="en-US" w:eastAsia="ru-RU"/>
              </w:rPr>
              <w:t>-</w:t>
            </w:r>
          </w:p>
        </w:tc>
      </w:tr>
      <w:tr w:rsidR="00B56C2E" w:rsidRPr="00EB50E9" w:rsidTr="006D64CC">
        <w:tc>
          <w:tcPr>
            <w:tcW w:w="675"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hideMark/>
          </w:tcPr>
          <w:p w:rsidR="00B56C2E" w:rsidRDefault="00B56C2E" w:rsidP="00874F5E">
            <w:pPr>
              <w:rPr>
                <w:b/>
                <w:sz w:val="24"/>
                <w:szCs w:val="24"/>
                <w:lang w:val="ro-RO" w:eastAsia="ru-RU"/>
              </w:rPr>
            </w:pPr>
            <w:r>
              <w:rPr>
                <w:b/>
                <w:sz w:val="24"/>
                <w:szCs w:val="24"/>
                <w:lang w:val="ro-RO" w:eastAsia="ru-RU"/>
              </w:rPr>
              <w:t>Total grupa 10 protecția socială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C2E" w:rsidRDefault="00B56C2E" w:rsidP="00874F5E">
            <w:pPr>
              <w:jc w:val="center"/>
              <w:rPr>
                <w:b/>
                <w:sz w:val="24"/>
                <w:szCs w:val="24"/>
                <w:lang w:val="en-US" w:eastAsia="ru-RU"/>
              </w:rPr>
            </w:pPr>
            <w:r>
              <w:rPr>
                <w:b/>
                <w:sz w:val="24"/>
                <w:szCs w:val="24"/>
                <w:lang w:val="en-US" w:eastAsia="ru-RU"/>
              </w:rPr>
              <w:t>136,0</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b/>
                <w:sz w:val="24"/>
                <w:szCs w:val="24"/>
                <w:lang w:val="en-US" w:eastAsia="ru-RU"/>
              </w:rPr>
            </w:pPr>
            <w:r>
              <w:rPr>
                <w:b/>
                <w:sz w:val="24"/>
                <w:szCs w:val="24"/>
                <w:lang w:val="en-US" w:eastAsia="ru-RU"/>
              </w:rPr>
              <w:t>10815,4</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b/>
                <w:sz w:val="24"/>
                <w:szCs w:val="24"/>
                <w:lang w:val="en-US" w:eastAsia="ru-RU"/>
              </w:rPr>
            </w:pPr>
            <w:r>
              <w:rPr>
                <w:b/>
                <w:sz w:val="24"/>
                <w:szCs w:val="24"/>
                <w:lang w:val="en-US" w:eastAsia="ru-RU"/>
              </w:rPr>
              <w:t>7888,4</w:t>
            </w:r>
          </w:p>
        </w:tc>
      </w:tr>
      <w:tr w:rsidR="00B56C2E" w:rsidRPr="00EB50E9" w:rsidTr="006D64CC">
        <w:tc>
          <w:tcPr>
            <w:tcW w:w="675"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tcPr>
          <w:p w:rsidR="00B56C2E" w:rsidRDefault="00B56C2E" w:rsidP="00874F5E">
            <w:pPr>
              <w:rPr>
                <w:b/>
                <w:sz w:val="24"/>
                <w:szCs w:val="24"/>
                <w:lang w:val="ro-RO" w:eastAsia="ru-RU"/>
              </w:rPr>
            </w:pPr>
            <w:r>
              <w:rPr>
                <w:b/>
                <w:sz w:val="24"/>
                <w:szCs w:val="24"/>
                <w:lang w:val="ro-RO" w:eastAsia="ru-RU"/>
              </w:rPr>
              <w:t xml:space="preserve">Total general </w:t>
            </w:r>
          </w:p>
        </w:tc>
        <w:tc>
          <w:tcPr>
            <w:tcW w:w="1134"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b/>
                <w:sz w:val="24"/>
                <w:szCs w:val="24"/>
                <w:lang w:val="en-US" w:eastAsia="ru-RU"/>
              </w:rPr>
            </w:pPr>
            <w:r>
              <w:rPr>
                <w:b/>
                <w:sz w:val="24"/>
                <w:szCs w:val="24"/>
                <w:lang w:val="en-US" w:eastAsia="ru-RU"/>
              </w:rPr>
              <w:t>645,46</w:t>
            </w:r>
          </w:p>
        </w:tc>
        <w:tc>
          <w:tcPr>
            <w:tcW w:w="1559"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b/>
                <w:sz w:val="24"/>
                <w:szCs w:val="24"/>
                <w:lang w:val="en-US" w:eastAsia="ru-RU"/>
              </w:rPr>
            </w:pPr>
            <w:r>
              <w:rPr>
                <w:b/>
                <w:sz w:val="24"/>
                <w:szCs w:val="24"/>
                <w:lang w:val="en-US" w:eastAsia="ru-RU"/>
              </w:rPr>
              <w:t>68598,3</w:t>
            </w:r>
          </w:p>
        </w:tc>
        <w:tc>
          <w:tcPr>
            <w:tcW w:w="1701" w:type="dxa"/>
            <w:tcBorders>
              <w:top w:val="single" w:sz="4" w:space="0" w:color="auto"/>
              <w:left w:val="single" w:sz="4" w:space="0" w:color="auto"/>
              <w:bottom w:val="single" w:sz="4" w:space="0" w:color="auto"/>
              <w:right w:val="single" w:sz="4" w:space="0" w:color="auto"/>
            </w:tcBorders>
            <w:vAlign w:val="center"/>
          </w:tcPr>
          <w:p w:rsidR="00B56C2E" w:rsidRDefault="00B56C2E" w:rsidP="00874F5E">
            <w:pPr>
              <w:jc w:val="center"/>
              <w:rPr>
                <w:b/>
                <w:sz w:val="24"/>
                <w:szCs w:val="24"/>
                <w:lang w:val="en-US" w:eastAsia="ru-RU"/>
              </w:rPr>
            </w:pPr>
            <w:r>
              <w:rPr>
                <w:b/>
                <w:sz w:val="24"/>
                <w:szCs w:val="24"/>
                <w:lang w:val="en-US" w:eastAsia="ru-RU"/>
              </w:rPr>
              <w:t>50619,9</w:t>
            </w:r>
          </w:p>
        </w:tc>
      </w:tr>
    </w:tbl>
    <w:p w:rsidR="00B56C2E" w:rsidRDefault="00B56C2E" w:rsidP="00B56C2E">
      <w:pPr>
        <w:jc w:val="both"/>
        <w:rPr>
          <w:sz w:val="24"/>
          <w:szCs w:val="24"/>
          <w:lang w:val="en-US" w:eastAsia="ru-RU"/>
        </w:rPr>
      </w:pPr>
    </w:p>
    <w:tbl>
      <w:tblPr>
        <w:tblW w:w="0" w:type="auto"/>
        <w:tblLook w:val="04A0" w:firstRow="1" w:lastRow="0" w:firstColumn="1" w:lastColumn="0" w:noHBand="0" w:noVBand="1"/>
      </w:tblPr>
      <w:tblGrid>
        <w:gridCol w:w="6508"/>
        <w:gridCol w:w="2856"/>
      </w:tblGrid>
      <w:tr w:rsidR="00B56C2E" w:rsidRPr="005D31E9" w:rsidTr="00874F5E">
        <w:trPr>
          <w:trHeight w:val="1625"/>
        </w:trPr>
        <w:tc>
          <w:tcPr>
            <w:tcW w:w="6508" w:type="dxa"/>
          </w:tcPr>
          <w:p w:rsidR="00B56C2E" w:rsidRPr="009F2EE4" w:rsidRDefault="00B56C2E" w:rsidP="006D64CC">
            <w:pPr>
              <w:jc w:val="both"/>
              <w:rPr>
                <w:sz w:val="28"/>
                <w:szCs w:val="28"/>
                <w:lang w:val="en-GB"/>
              </w:rPr>
            </w:pPr>
            <w:r w:rsidRPr="009F2EE4">
              <w:rPr>
                <w:sz w:val="28"/>
                <w:szCs w:val="28"/>
                <w:lang w:val="en-GB"/>
              </w:rPr>
              <w:t xml:space="preserve">Secretar </w:t>
            </w:r>
            <w:r>
              <w:rPr>
                <w:sz w:val="28"/>
                <w:szCs w:val="28"/>
                <w:lang w:val="en-GB"/>
              </w:rPr>
              <w:t xml:space="preserve">interimar </w:t>
            </w:r>
            <w:r w:rsidRPr="009F2EE4">
              <w:rPr>
                <w:sz w:val="28"/>
                <w:szCs w:val="28"/>
                <w:lang w:val="en-GB"/>
              </w:rPr>
              <w:t>al Consiliului</w:t>
            </w:r>
          </w:p>
          <w:p w:rsidR="00B56C2E" w:rsidRDefault="00B56C2E" w:rsidP="006D64CC">
            <w:pPr>
              <w:jc w:val="both"/>
              <w:rPr>
                <w:sz w:val="28"/>
                <w:szCs w:val="28"/>
                <w:lang w:val="en-GB"/>
              </w:rPr>
            </w:pPr>
            <w:r>
              <w:rPr>
                <w:sz w:val="28"/>
                <w:szCs w:val="28"/>
                <w:lang w:val="en-GB"/>
              </w:rPr>
              <w:t xml:space="preserve">raional </w:t>
            </w:r>
            <w:r w:rsidRPr="009F2EE4">
              <w:rPr>
                <w:sz w:val="28"/>
                <w:szCs w:val="28"/>
                <w:lang w:val="en-GB"/>
              </w:rPr>
              <w:t xml:space="preserve">Basarabeasca                                                       </w:t>
            </w:r>
            <w:r>
              <w:rPr>
                <w:sz w:val="28"/>
                <w:szCs w:val="28"/>
                <w:lang w:val="en-GB"/>
              </w:rPr>
              <w:t xml:space="preserve">  </w:t>
            </w:r>
          </w:p>
          <w:p w:rsidR="00874F5E" w:rsidRPr="00874F5E" w:rsidRDefault="00874F5E" w:rsidP="006D64CC">
            <w:pPr>
              <w:rPr>
                <w:i/>
                <w:sz w:val="16"/>
                <w:szCs w:val="16"/>
                <w:lang w:val="en-US"/>
              </w:rPr>
            </w:pPr>
          </w:p>
          <w:p w:rsidR="00874F5E" w:rsidRDefault="00B56C2E" w:rsidP="006D64CC">
            <w:pPr>
              <w:rPr>
                <w:i/>
                <w:sz w:val="28"/>
                <w:szCs w:val="28"/>
                <w:lang w:val="en-US"/>
              </w:rPr>
            </w:pPr>
            <w:r w:rsidRPr="00B56C2E">
              <w:rPr>
                <w:i/>
                <w:sz w:val="28"/>
                <w:szCs w:val="28"/>
                <w:lang w:val="en-US"/>
              </w:rPr>
              <w:t>Coordonat:</w:t>
            </w:r>
          </w:p>
          <w:p w:rsidR="00B56C2E" w:rsidRPr="00874F5E" w:rsidRDefault="00B56C2E" w:rsidP="006D64CC">
            <w:pPr>
              <w:rPr>
                <w:i/>
                <w:sz w:val="28"/>
                <w:szCs w:val="28"/>
                <w:lang w:val="en-US"/>
              </w:rPr>
            </w:pPr>
            <w:r>
              <w:rPr>
                <w:sz w:val="28"/>
                <w:szCs w:val="28"/>
                <w:lang w:val="ro-RO"/>
              </w:rPr>
              <w:t>Șef  adjunct al Direcției finanțe</w:t>
            </w:r>
          </w:p>
          <w:p w:rsidR="00B56C2E" w:rsidRPr="00EC2CD7" w:rsidRDefault="00B56C2E" w:rsidP="006D64CC">
            <w:pPr>
              <w:jc w:val="center"/>
              <w:rPr>
                <w:sz w:val="28"/>
                <w:szCs w:val="28"/>
                <w:lang w:val="en-US"/>
              </w:rPr>
            </w:pPr>
          </w:p>
        </w:tc>
        <w:tc>
          <w:tcPr>
            <w:tcW w:w="2856" w:type="dxa"/>
            <w:hideMark/>
          </w:tcPr>
          <w:p w:rsidR="00B56C2E" w:rsidRDefault="00B56C2E" w:rsidP="006D64CC">
            <w:pPr>
              <w:rPr>
                <w:sz w:val="28"/>
                <w:szCs w:val="28"/>
                <w:lang w:val="en-US"/>
              </w:rPr>
            </w:pPr>
          </w:p>
          <w:p w:rsidR="00B56C2E" w:rsidRDefault="00B56C2E" w:rsidP="006D64CC">
            <w:pPr>
              <w:rPr>
                <w:sz w:val="28"/>
                <w:szCs w:val="28"/>
                <w:lang w:val="en-US"/>
              </w:rPr>
            </w:pPr>
            <w:r w:rsidRPr="009F2EE4">
              <w:rPr>
                <w:sz w:val="28"/>
                <w:szCs w:val="28"/>
                <w:lang w:val="en-GB"/>
              </w:rPr>
              <w:t xml:space="preserve">Gheorghe LIVIŢCHI  </w:t>
            </w:r>
          </w:p>
          <w:p w:rsidR="00B56C2E" w:rsidRDefault="00B56C2E" w:rsidP="006D64CC">
            <w:pPr>
              <w:rPr>
                <w:sz w:val="28"/>
                <w:szCs w:val="28"/>
                <w:lang w:val="en-US"/>
              </w:rPr>
            </w:pPr>
          </w:p>
          <w:p w:rsidR="00B56C2E" w:rsidRDefault="00B56C2E" w:rsidP="006D64CC">
            <w:pPr>
              <w:rPr>
                <w:sz w:val="28"/>
                <w:szCs w:val="28"/>
                <w:lang w:val="en-US"/>
              </w:rPr>
            </w:pPr>
          </w:p>
          <w:p w:rsidR="00B56C2E" w:rsidRPr="005D31E9" w:rsidRDefault="00B56C2E" w:rsidP="006D64CC">
            <w:pPr>
              <w:rPr>
                <w:sz w:val="28"/>
                <w:szCs w:val="28"/>
                <w:lang w:val="ro-RO"/>
              </w:rPr>
            </w:pPr>
            <w:r>
              <w:rPr>
                <w:sz w:val="28"/>
                <w:szCs w:val="28"/>
                <w:lang w:val="en-US"/>
              </w:rPr>
              <w:t xml:space="preserve">Maria </w:t>
            </w:r>
            <w:r w:rsidRPr="00EC2CD7">
              <w:rPr>
                <w:sz w:val="28"/>
                <w:szCs w:val="28"/>
                <w:lang w:val="en-US"/>
              </w:rPr>
              <w:t>M</w:t>
            </w:r>
            <w:r>
              <w:rPr>
                <w:sz w:val="28"/>
                <w:szCs w:val="28"/>
                <w:lang w:val="en-US"/>
              </w:rPr>
              <w:t>UNTEAN</w:t>
            </w:r>
          </w:p>
        </w:tc>
      </w:tr>
      <w:tr w:rsidR="00B56C2E" w:rsidRPr="00EC2CD7" w:rsidTr="00874F5E">
        <w:trPr>
          <w:trHeight w:val="145"/>
        </w:trPr>
        <w:tc>
          <w:tcPr>
            <w:tcW w:w="6508" w:type="dxa"/>
          </w:tcPr>
          <w:p w:rsidR="00B56C2E" w:rsidRPr="00EC2CD7" w:rsidRDefault="00B56C2E" w:rsidP="006D64CC">
            <w:pPr>
              <w:jc w:val="center"/>
              <w:rPr>
                <w:sz w:val="28"/>
                <w:szCs w:val="28"/>
                <w:lang w:val="en-US"/>
              </w:rPr>
            </w:pPr>
          </w:p>
        </w:tc>
        <w:tc>
          <w:tcPr>
            <w:tcW w:w="2856" w:type="dxa"/>
          </w:tcPr>
          <w:p w:rsidR="00B56C2E" w:rsidRPr="005D31E9" w:rsidRDefault="00B56C2E" w:rsidP="006D64CC">
            <w:pPr>
              <w:rPr>
                <w:sz w:val="28"/>
                <w:szCs w:val="28"/>
                <w:lang w:val="ro-RO"/>
              </w:rPr>
            </w:pPr>
          </w:p>
        </w:tc>
      </w:tr>
      <w:tr w:rsidR="00B56C2E" w:rsidTr="00874F5E">
        <w:trPr>
          <w:trHeight w:val="145"/>
        </w:trPr>
        <w:tc>
          <w:tcPr>
            <w:tcW w:w="6508" w:type="dxa"/>
          </w:tcPr>
          <w:p w:rsidR="00B56C2E" w:rsidRPr="00EC2CD7" w:rsidRDefault="00B56C2E" w:rsidP="006D64CC">
            <w:pPr>
              <w:jc w:val="center"/>
              <w:rPr>
                <w:sz w:val="28"/>
                <w:szCs w:val="28"/>
                <w:lang w:val="en-US"/>
              </w:rPr>
            </w:pPr>
          </w:p>
        </w:tc>
        <w:tc>
          <w:tcPr>
            <w:tcW w:w="2856" w:type="dxa"/>
          </w:tcPr>
          <w:p w:rsidR="00B56C2E" w:rsidRPr="005D31E9" w:rsidRDefault="00B56C2E" w:rsidP="006D64CC">
            <w:pPr>
              <w:rPr>
                <w:sz w:val="28"/>
                <w:szCs w:val="28"/>
                <w:lang w:val="ro-RO"/>
              </w:rPr>
            </w:pPr>
          </w:p>
        </w:tc>
      </w:tr>
      <w:tr w:rsidR="00B56C2E" w:rsidTr="00874F5E">
        <w:trPr>
          <w:trHeight w:val="145"/>
        </w:trPr>
        <w:tc>
          <w:tcPr>
            <w:tcW w:w="6508" w:type="dxa"/>
          </w:tcPr>
          <w:p w:rsidR="00B56C2E" w:rsidRPr="00EC2CD7" w:rsidRDefault="00B56C2E" w:rsidP="00874F5E">
            <w:pPr>
              <w:rPr>
                <w:sz w:val="28"/>
                <w:szCs w:val="28"/>
                <w:lang w:val="en-US"/>
              </w:rPr>
            </w:pPr>
          </w:p>
        </w:tc>
        <w:tc>
          <w:tcPr>
            <w:tcW w:w="2856" w:type="dxa"/>
          </w:tcPr>
          <w:p w:rsidR="00B56C2E" w:rsidRPr="005D31E9" w:rsidRDefault="00B56C2E" w:rsidP="006D64CC">
            <w:pPr>
              <w:rPr>
                <w:sz w:val="28"/>
                <w:szCs w:val="28"/>
                <w:lang w:val="ro-RO"/>
              </w:rPr>
            </w:pPr>
          </w:p>
        </w:tc>
      </w:tr>
      <w:tr w:rsidR="00B56C2E" w:rsidRPr="00C234CA" w:rsidTr="00874F5E">
        <w:trPr>
          <w:trHeight w:val="145"/>
        </w:trPr>
        <w:tc>
          <w:tcPr>
            <w:tcW w:w="6508" w:type="dxa"/>
          </w:tcPr>
          <w:p w:rsidR="00B56C2E" w:rsidRDefault="00B56C2E" w:rsidP="006D64CC">
            <w:pPr>
              <w:rPr>
                <w:sz w:val="28"/>
                <w:szCs w:val="28"/>
                <w:lang w:val="en-US" w:eastAsia="ru-RU"/>
              </w:rPr>
            </w:pPr>
          </w:p>
        </w:tc>
        <w:tc>
          <w:tcPr>
            <w:tcW w:w="2856" w:type="dxa"/>
          </w:tcPr>
          <w:p w:rsidR="00B56C2E" w:rsidRDefault="00B56C2E" w:rsidP="006D64CC">
            <w:pPr>
              <w:jc w:val="both"/>
              <w:rPr>
                <w:sz w:val="28"/>
                <w:szCs w:val="28"/>
                <w:lang w:val="en-US" w:eastAsia="ru-RU"/>
              </w:rPr>
            </w:pPr>
          </w:p>
        </w:tc>
      </w:tr>
      <w:tr w:rsidR="00B56C2E" w:rsidRPr="00C234CA" w:rsidTr="00874F5E">
        <w:trPr>
          <w:trHeight w:val="145"/>
        </w:trPr>
        <w:tc>
          <w:tcPr>
            <w:tcW w:w="6508" w:type="dxa"/>
            <w:hideMark/>
          </w:tcPr>
          <w:p w:rsidR="00B56C2E" w:rsidRDefault="00B56C2E" w:rsidP="006D64CC">
            <w:pPr>
              <w:jc w:val="both"/>
              <w:rPr>
                <w:sz w:val="28"/>
                <w:szCs w:val="28"/>
                <w:lang w:val="en-US" w:eastAsia="ru-RU"/>
              </w:rPr>
            </w:pPr>
          </w:p>
        </w:tc>
        <w:tc>
          <w:tcPr>
            <w:tcW w:w="2856" w:type="dxa"/>
            <w:hideMark/>
          </w:tcPr>
          <w:p w:rsidR="00B56C2E" w:rsidRDefault="00B56C2E" w:rsidP="006D64CC">
            <w:pPr>
              <w:jc w:val="both"/>
              <w:rPr>
                <w:sz w:val="28"/>
                <w:szCs w:val="28"/>
                <w:lang w:val="en-US" w:eastAsia="ru-RU"/>
              </w:rPr>
            </w:pPr>
          </w:p>
        </w:tc>
      </w:tr>
    </w:tbl>
    <w:p w:rsidR="00B56C2E" w:rsidRPr="00B27909" w:rsidRDefault="00B56C2E" w:rsidP="00874F5E">
      <w:pPr>
        <w:jc w:val="right"/>
        <w:rPr>
          <w:sz w:val="24"/>
          <w:szCs w:val="24"/>
          <w:lang w:val="ro-RO"/>
        </w:rPr>
      </w:pPr>
      <w:r>
        <w:rPr>
          <w:sz w:val="24"/>
          <w:szCs w:val="24"/>
          <w:lang w:val="ro-RO"/>
        </w:rPr>
        <w:t xml:space="preserve"> </w:t>
      </w:r>
      <w:r w:rsidRPr="00B27909">
        <w:rPr>
          <w:sz w:val="24"/>
          <w:szCs w:val="24"/>
          <w:lang w:val="ro-RO"/>
        </w:rPr>
        <w:t>Anexa nr.</w:t>
      </w:r>
      <w:r>
        <w:rPr>
          <w:sz w:val="24"/>
          <w:szCs w:val="24"/>
          <w:lang w:val="ro-RO"/>
        </w:rPr>
        <w:t>6</w:t>
      </w:r>
    </w:p>
    <w:p w:rsidR="00B56C2E" w:rsidRPr="00611475" w:rsidRDefault="00B56C2E" w:rsidP="00B56C2E">
      <w:pPr>
        <w:jc w:val="right"/>
        <w:rPr>
          <w:sz w:val="24"/>
          <w:szCs w:val="24"/>
          <w:lang w:val="en-US"/>
        </w:rPr>
      </w:pPr>
      <w:proofErr w:type="gramStart"/>
      <w:r w:rsidRPr="00611475">
        <w:rPr>
          <w:sz w:val="24"/>
          <w:szCs w:val="24"/>
          <w:lang w:val="en-US"/>
        </w:rPr>
        <w:t>la</w:t>
      </w:r>
      <w:proofErr w:type="gramEnd"/>
      <w:r w:rsidRPr="00611475">
        <w:rPr>
          <w:sz w:val="24"/>
          <w:szCs w:val="24"/>
          <w:lang w:val="en-US"/>
        </w:rPr>
        <w:t xml:space="preserve"> </w:t>
      </w:r>
      <w:r>
        <w:rPr>
          <w:sz w:val="24"/>
          <w:szCs w:val="24"/>
          <w:lang w:val="en-US"/>
        </w:rPr>
        <w:t>decizia Consiliului raional</w:t>
      </w:r>
    </w:p>
    <w:p w:rsidR="00B56C2E" w:rsidRPr="00611475" w:rsidRDefault="00B56C2E" w:rsidP="00B56C2E">
      <w:pPr>
        <w:jc w:val="right"/>
        <w:rPr>
          <w:sz w:val="24"/>
          <w:szCs w:val="24"/>
          <w:lang w:val="en-US"/>
        </w:rPr>
      </w:pPr>
      <w:r w:rsidRPr="00611475">
        <w:rPr>
          <w:sz w:val="24"/>
          <w:szCs w:val="24"/>
          <w:lang w:val="en-US"/>
        </w:rPr>
        <w:t xml:space="preserve">                                                                                  </w:t>
      </w:r>
      <w:r>
        <w:rPr>
          <w:sz w:val="24"/>
          <w:szCs w:val="24"/>
          <w:lang w:val="en-US"/>
        </w:rPr>
        <w:t xml:space="preserve">                     </w:t>
      </w:r>
      <w:r w:rsidRPr="00611475">
        <w:rPr>
          <w:sz w:val="24"/>
          <w:szCs w:val="24"/>
          <w:lang w:val="en-US"/>
        </w:rPr>
        <w:t xml:space="preserve"> </w:t>
      </w:r>
      <w:proofErr w:type="gramStart"/>
      <w:r w:rsidRPr="00611475">
        <w:rPr>
          <w:sz w:val="24"/>
          <w:szCs w:val="24"/>
          <w:lang w:val="en-US"/>
        </w:rPr>
        <w:t>nr</w:t>
      </w:r>
      <w:proofErr w:type="gramEnd"/>
      <w:r w:rsidRPr="00611475">
        <w:rPr>
          <w:sz w:val="24"/>
          <w:szCs w:val="24"/>
          <w:lang w:val="en-US"/>
        </w:rPr>
        <w:t>.</w:t>
      </w:r>
      <w:r>
        <w:rPr>
          <w:sz w:val="24"/>
          <w:szCs w:val="24"/>
          <w:lang w:val="en-US"/>
        </w:rPr>
        <w:t xml:space="preserve"> 03/01  </w:t>
      </w:r>
      <w:r w:rsidRPr="00611475">
        <w:rPr>
          <w:sz w:val="24"/>
          <w:szCs w:val="24"/>
          <w:lang w:val="en-US"/>
        </w:rPr>
        <w:t xml:space="preserve"> din </w:t>
      </w:r>
      <w:r>
        <w:rPr>
          <w:sz w:val="24"/>
          <w:szCs w:val="24"/>
          <w:lang w:val="en-US"/>
        </w:rPr>
        <w:t xml:space="preserve">  21 mai 2020</w:t>
      </w:r>
    </w:p>
    <w:p w:rsidR="00B56C2E" w:rsidRDefault="00B56C2E" w:rsidP="00B56C2E">
      <w:pPr>
        <w:ind w:right="300"/>
        <w:jc w:val="right"/>
        <w:rPr>
          <w:lang w:val="ro-RO"/>
        </w:rPr>
      </w:pPr>
    </w:p>
    <w:p w:rsidR="00B56C2E" w:rsidRDefault="00B56C2E" w:rsidP="00B56C2E">
      <w:pPr>
        <w:ind w:right="300"/>
        <w:jc w:val="right"/>
        <w:rPr>
          <w:lang w:val="ro-RO"/>
        </w:rPr>
      </w:pPr>
    </w:p>
    <w:p w:rsidR="00B56C2E" w:rsidRDefault="00B56C2E" w:rsidP="00B56C2E">
      <w:pPr>
        <w:ind w:right="300"/>
        <w:jc w:val="both"/>
        <w:rPr>
          <w:lang w:val="en-US"/>
        </w:rPr>
      </w:pPr>
    </w:p>
    <w:p w:rsidR="00B56C2E" w:rsidRDefault="00B56C2E" w:rsidP="00B56C2E">
      <w:pPr>
        <w:jc w:val="center"/>
        <w:rPr>
          <w:b/>
          <w:bCs/>
          <w:sz w:val="32"/>
          <w:szCs w:val="32"/>
          <w:lang w:val="en-US"/>
        </w:rPr>
      </w:pPr>
      <w:r>
        <w:rPr>
          <w:b/>
          <w:bCs/>
          <w:sz w:val="32"/>
          <w:szCs w:val="32"/>
          <w:lang w:val="en-US"/>
        </w:rPr>
        <w:t>Sinteza veniturilor şi cheltuielilor</w:t>
      </w:r>
    </w:p>
    <w:p w:rsidR="00B56C2E" w:rsidRDefault="00B56C2E" w:rsidP="00B56C2E">
      <w:pPr>
        <w:jc w:val="center"/>
        <w:rPr>
          <w:b/>
          <w:bCs/>
          <w:sz w:val="32"/>
          <w:szCs w:val="32"/>
          <w:lang w:val="en-US"/>
        </w:rPr>
      </w:pPr>
      <w:r>
        <w:rPr>
          <w:b/>
          <w:bCs/>
          <w:sz w:val="32"/>
          <w:szCs w:val="32"/>
          <w:lang w:val="en-US"/>
        </w:rPr>
        <w:t>Fondului local de susţinere socială a populaţiei pe anul 2020</w:t>
      </w:r>
    </w:p>
    <w:p w:rsidR="00B56C2E" w:rsidRDefault="00B56C2E" w:rsidP="00B56C2E">
      <w:pPr>
        <w:jc w:val="center"/>
        <w:rPr>
          <w:b/>
          <w:bCs/>
          <w:sz w:val="32"/>
          <w:szCs w:val="32"/>
          <w:lang w:val="en-US"/>
        </w:rPr>
      </w:pP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699"/>
        <w:gridCol w:w="1984"/>
      </w:tblGrid>
      <w:tr w:rsidR="00B56C2E" w:rsidRPr="00C2296B" w:rsidTr="006D64CC">
        <w:tc>
          <w:tcPr>
            <w:tcW w:w="4928" w:type="dxa"/>
            <w:vAlign w:val="center"/>
          </w:tcPr>
          <w:p w:rsidR="00B56C2E" w:rsidRPr="00C612FF" w:rsidRDefault="00B56C2E" w:rsidP="006D64CC">
            <w:pPr>
              <w:ind w:right="300"/>
              <w:jc w:val="center"/>
              <w:rPr>
                <w:b/>
                <w:bCs/>
                <w:sz w:val="28"/>
                <w:szCs w:val="28"/>
                <w:lang w:val="en-US"/>
              </w:rPr>
            </w:pPr>
            <w:r w:rsidRPr="00C612FF">
              <w:rPr>
                <w:b/>
                <w:bCs/>
                <w:sz w:val="28"/>
                <w:szCs w:val="28"/>
                <w:lang w:val="en-US"/>
              </w:rPr>
              <w:t>Denumirea transferului</w:t>
            </w:r>
          </w:p>
        </w:tc>
        <w:tc>
          <w:tcPr>
            <w:tcW w:w="1699" w:type="dxa"/>
            <w:vAlign w:val="center"/>
          </w:tcPr>
          <w:p w:rsidR="00B56C2E" w:rsidRPr="00C612FF" w:rsidRDefault="00B56C2E" w:rsidP="006D64CC">
            <w:pPr>
              <w:jc w:val="center"/>
              <w:rPr>
                <w:b/>
                <w:bCs/>
                <w:caps/>
                <w:lang w:val="en-US"/>
              </w:rPr>
            </w:pPr>
          </w:p>
          <w:p w:rsidR="00B56C2E" w:rsidRDefault="00B56C2E" w:rsidP="006D64CC">
            <w:pPr>
              <w:ind w:left="252" w:hanging="252"/>
              <w:jc w:val="center"/>
              <w:rPr>
                <w:b/>
                <w:bCs/>
                <w:caps/>
                <w:lang w:val="en-US"/>
              </w:rPr>
            </w:pPr>
            <w:r>
              <w:rPr>
                <w:b/>
                <w:bCs/>
                <w:caps/>
                <w:lang w:val="en-US"/>
              </w:rPr>
              <w:t>cod eco</w:t>
            </w:r>
          </w:p>
          <w:p w:rsidR="00B56C2E" w:rsidRPr="00186D79" w:rsidRDefault="00B56C2E" w:rsidP="006D64CC">
            <w:pPr>
              <w:spacing w:before="240"/>
              <w:ind w:left="252" w:hanging="252"/>
              <w:jc w:val="center"/>
              <w:rPr>
                <w:b/>
                <w:bCs/>
                <w:caps/>
                <w:lang w:val="en-US"/>
              </w:rPr>
            </w:pPr>
            <w:r>
              <w:rPr>
                <w:b/>
                <w:bCs/>
                <w:caps/>
                <w:lang w:val="en-US"/>
              </w:rPr>
              <w:t>(k 6</w:t>
            </w:r>
          </w:p>
          <w:p w:rsidR="00B56C2E" w:rsidRPr="00C612FF" w:rsidRDefault="00B56C2E" w:rsidP="006D64CC">
            <w:pPr>
              <w:jc w:val="center"/>
              <w:rPr>
                <w:b/>
                <w:bCs/>
                <w:caps/>
                <w:sz w:val="28"/>
                <w:szCs w:val="28"/>
                <w:lang w:val="en-US"/>
              </w:rPr>
            </w:pPr>
          </w:p>
        </w:tc>
        <w:tc>
          <w:tcPr>
            <w:tcW w:w="1984" w:type="dxa"/>
            <w:vAlign w:val="center"/>
          </w:tcPr>
          <w:p w:rsidR="00B56C2E" w:rsidRPr="00C612FF" w:rsidRDefault="00B56C2E" w:rsidP="006D64CC">
            <w:pPr>
              <w:jc w:val="center"/>
              <w:rPr>
                <w:b/>
                <w:bCs/>
                <w:caps/>
                <w:lang w:val="en-US"/>
              </w:rPr>
            </w:pPr>
            <w:r w:rsidRPr="00C612FF">
              <w:rPr>
                <w:b/>
                <w:bCs/>
                <w:caps/>
                <w:lang w:val="en-US"/>
              </w:rPr>
              <w:t>suma</w:t>
            </w:r>
          </w:p>
          <w:p w:rsidR="00B56C2E" w:rsidRPr="00C612FF" w:rsidRDefault="00B56C2E" w:rsidP="006D64CC">
            <w:pPr>
              <w:jc w:val="center"/>
              <w:rPr>
                <w:b/>
                <w:bCs/>
                <w:caps/>
                <w:lang w:val="en-US"/>
              </w:rPr>
            </w:pPr>
            <w:r w:rsidRPr="00C612FF">
              <w:rPr>
                <w:b/>
                <w:bCs/>
                <w:caps/>
                <w:lang w:val="en-US"/>
              </w:rPr>
              <w:t>mii lei</w:t>
            </w:r>
          </w:p>
        </w:tc>
      </w:tr>
      <w:tr w:rsidR="00B56C2E" w:rsidRPr="00C2296B" w:rsidTr="006D64CC">
        <w:tc>
          <w:tcPr>
            <w:tcW w:w="4928" w:type="dxa"/>
          </w:tcPr>
          <w:p w:rsidR="00B56C2E" w:rsidRPr="00C612FF" w:rsidRDefault="00B56C2E" w:rsidP="006D64CC">
            <w:pPr>
              <w:rPr>
                <w:sz w:val="32"/>
                <w:szCs w:val="32"/>
                <w:lang w:val="en-US"/>
              </w:rPr>
            </w:pPr>
            <w:r w:rsidRPr="00C612FF">
              <w:rPr>
                <w:b/>
                <w:bCs/>
                <w:sz w:val="32"/>
                <w:szCs w:val="32"/>
                <w:lang w:val="en-US"/>
              </w:rPr>
              <w:t xml:space="preserve">   </w:t>
            </w:r>
            <w:r w:rsidRPr="00C612FF">
              <w:rPr>
                <w:b/>
                <w:bCs/>
                <w:sz w:val="28"/>
                <w:szCs w:val="28"/>
                <w:lang w:val="en-US"/>
              </w:rPr>
              <w:t>Total venituri</w:t>
            </w:r>
            <w:r w:rsidRPr="00C612FF">
              <w:rPr>
                <w:sz w:val="32"/>
                <w:szCs w:val="32"/>
                <w:lang w:val="en-US"/>
              </w:rPr>
              <w:t xml:space="preserve">, </w:t>
            </w:r>
            <w:r w:rsidRPr="00EB333F">
              <w:rPr>
                <w:sz w:val="28"/>
                <w:szCs w:val="28"/>
                <w:lang w:val="en-US"/>
              </w:rPr>
              <w:t>dintre care</w:t>
            </w:r>
          </w:p>
        </w:tc>
        <w:tc>
          <w:tcPr>
            <w:tcW w:w="1699" w:type="dxa"/>
          </w:tcPr>
          <w:p w:rsidR="00B56C2E" w:rsidRPr="00C612FF" w:rsidRDefault="00B56C2E" w:rsidP="006D64CC">
            <w:pPr>
              <w:rPr>
                <w:lang w:val="en-US"/>
              </w:rPr>
            </w:pPr>
          </w:p>
        </w:tc>
        <w:tc>
          <w:tcPr>
            <w:tcW w:w="1984" w:type="dxa"/>
          </w:tcPr>
          <w:p w:rsidR="00B56C2E" w:rsidRPr="00C612FF" w:rsidRDefault="00B56C2E" w:rsidP="006D64CC">
            <w:pPr>
              <w:jc w:val="center"/>
              <w:rPr>
                <w:b/>
                <w:bCs/>
                <w:sz w:val="28"/>
                <w:szCs w:val="28"/>
                <w:lang w:val="ro-RO"/>
              </w:rPr>
            </w:pPr>
            <w:r>
              <w:rPr>
                <w:b/>
                <w:bCs/>
                <w:sz w:val="28"/>
                <w:szCs w:val="28"/>
                <w:lang w:val="ro-RO"/>
              </w:rPr>
              <w:t>743,6</w:t>
            </w:r>
          </w:p>
        </w:tc>
      </w:tr>
      <w:tr w:rsidR="00B56C2E" w:rsidRPr="00C2296B" w:rsidTr="006D64CC">
        <w:tc>
          <w:tcPr>
            <w:tcW w:w="4928" w:type="dxa"/>
          </w:tcPr>
          <w:p w:rsidR="00B56C2E" w:rsidRPr="00FF3106" w:rsidRDefault="00B56C2E" w:rsidP="001929A3">
            <w:pPr>
              <w:numPr>
                <w:ilvl w:val="0"/>
                <w:numId w:val="65"/>
              </w:numPr>
              <w:rPr>
                <w:sz w:val="28"/>
                <w:szCs w:val="28"/>
                <w:lang w:val="en-US"/>
              </w:rPr>
            </w:pPr>
            <w:r>
              <w:rPr>
                <w:sz w:val="28"/>
                <w:szCs w:val="28"/>
                <w:lang w:val="en-US"/>
              </w:rPr>
              <w:t>Transferuri curente primite cu destinație specială între instituțiile bugetului de stat și instituțiile bugetelor locale de nivelul II</w:t>
            </w:r>
          </w:p>
        </w:tc>
        <w:tc>
          <w:tcPr>
            <w:tcW w:w="1699" w:type="dxa"/>
            <w:vAlign w:val="center"/>
          </w:tcPr>
          <w:p w:rsidR="00B56C2E" w:rsidRPr="00C612FF" w:rsidRDefault="00B56C2E" w:rsidP="006D64CC">
            <w:pPr>
              <w:jc w:val="center"/>
              <w:rPr>
                <w:sz w:val="28"/>
                <w:szCs w:val="28"/>
                <w:lang w:val="ro-RO"/>
              </w:rPr>
            </w:pPr>
            <w:r>
              <w:rPr>
                <w:sz w:val="28"/>
                <w:szCs w:val="28"/>
                <w:lang w:val="ro-RO"/>
              </w:rPr>
              <w:t>191310</w:t>
            </w:r>
          </w:p>
        </w:tc>
        <w:tc>
          <w:tcPr>
            <w:tcW w:w="1984" w:type="dxa"/>
            <w:vAlign w:val="center"/>
          </w:tcPr>
          <w:p w:rsidR="00B56C2E" w:rsidRPr="00C612FF" w:rsidRDefault="00B56C2E" w:rsidP="006D64CC">
            <w:pPr>
              <w:jc w:val="center"/>
              <w:rPr>
                <w:sz w:val="28"/>
                <w:szCs w:val="28"/>
                <w:lang w:val="ro-RO"/>
              </w:rPr>
            </w:pPr>
            <w:r>
              <w:rPr>
                <w:sz w:val="28"/>
                <w:szCs w:val="28"/>
                <w:lang w:val="ro-RO"/>
              </w:rPr>
              <w:t>731,6</w:t>
            </w:r>
          </w:p>
        </w:tc>
      </w:tr>
      <w:tr w:rsidR="00B56C2E" w:rsidRPr="00C2296B" w:rsidTr="006D64CC">
        <w:tc>
          <w:tcPr>
            <w:tcW w:w="4928" w:type="dxa"/>
          </w:tcPr>
          <w:p w:rsidR="00B56C2E" w:rsidRPr="00FF3106" w:rsidRDefault="00B56C2E" w:rsidP="001929A3">
            <w:pPr>
              <w:numPr>
                <w:ilvl w:val="0"/>
                <w:numId w:val="65"/>
              </w:numPr>
              <w:rPr>
                <w:sz w:val="28"/>
                <w:szCs w:val="28"/>
                <w:lang w:val="en-US"/>
              </w:rPr>
            </w:pPr>
            <w:r>
              <w:rPr>
                <w:sz w:val="28"/>
                <w:szCs w:val="28"/>
                <w:lang w:val="en-US"/>
              </w:rPr>
              <w:t>Taxa la cumpararea valutei străine de către persoanele fizice în casele de schimb valutar</w:t>
            </w:r>
          </w:p>
        </w:tc>
        <w:tc>
          <w:tcPr>
            <w:tcW w:w="1699" w:type="dxa"/>
            <w:vAlign w:val="center"/>
          </w:tcPr>
          <w:p w:rsidR="00B56C2E" w:rsidRPr="00C612FF" w:rsidRDefault="00B56C2E" w:rsidP="006D64CC">
            <w:pPr>
              <w:jc w:val="center"/>
              <w:rPr>
                <w:sz w:val="28"/>
                <w:szCs w:val="28"/>
                <w:lang w:val="en-US"/>
              </w:rPr>
            </w:pPr>
            <w:r>
              <w:rPr>
                <w:sz w:val="28"/>
                <w:szCs w:val="28"/>
                <w:lang w:val="en-US"/>
              </w:rPr>
              <w:t>142245</w:t>
            </w:r>
          </w:p>
        </w:tc>
        <w:tc>
          <w:tcPr>
            <w:tcW w:w="1984" w:type="dxa"/>
            <w:vAlign w:val="center"/>
          </w:tcPr>
          <w:p w:rsidR="00B56C2E" w:rsidRPr="00C612FF" w:rsidRDefault="00B56C2E" w:rsidP="006D64CC">
            <w:pPr>
              <w:jc w:val="center"/>
              <w:rPr>
                <w:sz w:val="28"/>
                <w:szCs w:val="28"/>
                <w:lang w:val="ro-RO"/>
              </w:rPr>
            </w:pPr>
            <w:r>
              <w:rPr>
                <w:sz w:val="28"/>
                <w:szCs w:val="28"/>
                <w:lang w:val="ro-RO"/>
              </w:rPr>
              <w:t>12,0</w:t>
            </w:r>
          </w:p>
        </w:tc>
      </w:tr>
      <w:tr w:rsidR="00B56C2E" w:rsidRPr="00C2296B" w:rsidTr="006D64CC">
        <w:tc>
          <w:tcPr>
            <w:tcW w:w="4928" w:type="dxa"/>
          </w:tcPr>
          <w:p w:rsidR="00B56C2E" w:rsidRPr="00C612FF" w:rsidRDefault="00B56C2E" w:rsidP="006D64CC">
            <w:pPr>
              <w:ind w:left="300"/>
              <w:jc w:val="both"/>
              <w:rPr>
                <w:sz w:val="32"/>
                <w:szCs w:val="32"/>
                <w:lang w:val="en-US"/>
              </w:rPr>
            </w:pPr>
            <w:r w:rsidRPr="00C612FF">
              <w:rPr>
                <w:b/>
                <w:bCs/>
                <w:sz w:val="28"/>
                <w:szCs w:val="28"/>
                <w:lang w:val="en-US"/>
              </w:rPr>
              <w:t>Total cheltuieli</w:t>
            </w:r>
            <w:r w:rsidRPr="00C612FF">
              <w:rPr>
                <w:b/>
                <w:bCs/>
                <w:sz w:val="32"/>
                <w:szCs w:val="32"/>
                <w:lang w:val="en-US"/>
              </w:rPr>
              <w:t xml:space="preserve">, </w:t>
            </w:r>
            <w:r w:rsidRPr="00C612FF">
              <w:rPr>
                <w:sz w:val="28"/>
                <w:szCs w:val="28"/>
                <w:lang w:val="en-US"/>
              </w:rPr>
              <w:t>dintre care</w:t>
            </w:r>
            <w:r w:rsidRPr="00C612FF">
              <w:rPr>
                <w:b/>
                <w:bCs/>
                <w:sz w:val="32"/>
                <w:szCs w:val="32"/>
                <w:lang w:val="en-US"/>
              </w:rPr>
              <w:t xml:space="preserve"> </w:t>
            </w:r>
            <w:r w:rsidRPr="00C612FF">
              <w:rPr>
                <w:sz w:val="32"/>
                <w:szCs w:val="32"/>
                <w:lang w:val="en-US"/>
              </w:rPr>
              <w:t xml:space="preserve"> </w:t>
            </w:r>
          </w:p>
        </w:tc>
        <w:tc>
          <w:tcPr>
            <w:tcW w:w="1699" w:type="dxa"/>
            <w:vAlign w:val="center"/>
          </w:tcPr>
          <w:p w:rsidR="00B56C2E" w:rsidRPr="00C612FF" w:rsidRDefault="00B56C2E" w:rsidP="006D64CC">
            <w:pPr>
              <w:jc w:val="center"/>
              <w:rPr>
                <w:sz w:val="28"/>
                <w:szCs w:val="28"/>
                <w:lang w:val="en-US"/>
              </w:rPr>
            </w:pPr>
          </w:p>
        </w:tc>
        <w:tc>
          <w:tcPr>
            <w:tcW w:w="1984" w:type="dxa"/>
            <w:vAlign w:val="center"/>
          </w:tcPr>
          <w:p w:rsidR="00B56C2E" w:rsidRPr="00A5608D" w:rsidRDefault="00B56C2E" w:rsidP="006D64CC">
            <w:pPr>
              <w:jc w:val="center"/>
              <w:rPr>
                <w:b/>
                <w:bCs/>
                <w:sz w:val="28"/>
                <w:szCs w:val="28"/>
                <w:lang w:val="en-US"/>
              </w:rPr>
            </w:pPr>
            <w:r>
              <w:rPr>
                <w:b/>
                <w:bCs/>
                <w:sz w:val="28"/>
                <w:szCs w:val="28"/>
                <w:lang w:val="en-US"/>
              </w:rPr>
              <w:t>743,6</w:t>
            </w:r>
          </w:p>
        </w:tc>
      </w:tr>
      <w:tr w:rsidR="00B56C2E" w:rsidRPr="00FF3106" w:rsidTr="006D64CC">
        <w:tc>
          <w:tcPr>
            <w:tcW w:w="4928" w:type="dxa"/>
          </w:tcPr>
          <w:p w:rsidR="00B56C2E" w:rsidRPr="00C612FF" w:rsidRDefault="00B56C2E" w:rsidP="006D64CC">
            <w:pPr>
              <w:ind w:left="707" w:hanging="425"/>
              <w:rPr>
                <w:sz w:val="28"/>
                <w:szCs w:val="28"/>
                <w:lang w:val="en-US"/>
              </w:rPr>
            </w:pPr>
            <w:r w:rsidRPr="00C612FF">
              <w:rPr>
                <w:b/>
                <w:bCs/>
                <w:sz w:val="28"/>
                <w:szCs w:val="28"/>
                <w:lang w:val="en-US"/>
              </w:rPr>
              <w:t xml:space="preserve">- </w:t>
            </w:r>
            <w:r>
              <w:rPr>
                <w:b/>
                <w:bCs/>
                <w:sz w:val="28"/>
                <w:szCs w:val="28"/>
                <w:lang w:val="en-US"/>
              </w:rPr>
              <w:t xml:space="preserve">   </w:t>
            </w:r>
            <w:r w:rsidRPr="00C612FF">
              <w:rPr>
                <w:sz w:val="28"/>
                <w:szCs w:val="28"/>
                <w:lang w:val="en-US"/>
              </w:rPr>
              <w:t xml:space="preserve">Fondul local de susţinere  </w:t>
            </w:r>
            <w:r>
              <w:rPr>
                <w:sz w:val="28"/>
                <w:szCs w:val="28"/>
                <w:lang w:val="en-US"/>
              </w:rPr>
              <w:t>socială</w:t>
            </w:r>
            <w:r w:rsidRPr="00C612FF">
              <w:rPr>
                <w:sz w:val="28"/>
                <w:szCs w:val="28"/>
                <w:lang w:val="en-US"/>
              </w:rPr>
              <w:t xml:space="preserve"> a populaţiei</w:t>
            </w:r>
          </w:p>
        </w:tc>
        <w:tc>
          <w:tcPr>
            <w:tcW w:w="1699" w:type="dxa"/>
            <w:vAlign w:val="center"/>
          </w:tcPr>
          <w:p w:rsidR="00B56C2E" w:rsidRPr="00C612FF" w:rsidRDefault="00B56C2E" w:rsidP="006D64CC">
            <w:pPr>
              <w:jc w:val="center"/>
              <w:rPr>
                <w:sz w:val="28"/>
                <w:szCs w:val="28"/>
                <w:lang w:val="en-US"/>
              </w:rPr>
            </w:pPr>
          </w:p>
        </w:tc>
        <w:tc>
          <w:tcPr>
            <w:tcW w:w="1984" w:type="dxa"/>
            <w:vAlign w:val="center"/>
          </w:tcPr>
          <w:p w:rsidR="00B56C2E" w:rsidRPr="00A5608D" w:rsidRDefault="00B56C2E" w:rsidP="006D64CC">
            <w:pPr>
              <w:jc w:val="center"/>
              <w:rPr>
                <w:sz w:val="28"/>
                <w:szCs w:val="28"/>
                <w:lang w:val="en-US"/>
              </w:rPr>
            </w:pPr>
            <w:r>
              <w:rPr>
                <w:sz w:val="28"/>
                <w:szCs w:val="28"/>
                <w:lang w:val="en-US"/>
              </w:rPr>
              <w:t>743,6</w:t>
            </w:r>
          </w:p>
        </w:tc>
      </w:tr>
    </w:tbl>
    <w:p w:rsidR="00B56C2E" w:rsidRDefault="00B56C2E" w:rsidP="00B56C2E">
      <w:pPr>
        <w:ind w:right="300"/>
        <w:jc w:val="both"/>
        <w:rPr>
          <w:lang w:val="en-US"/>
        </w:rPr>
      </w:pPr>
    </w:p>
    <w:p w:rsidR="00B56C2E" w:rsidRDefault="00B56C2E" w:rsidP="00B56C2E">
      <w:pPr>
        <w:ind w:right="300"/>
        <w:jc w:val="both"/>
        <w:rPr>
          <w:lang w:val="en-US"/>
        </w:rPr>
      </w:pPr>
    </w:p>
    <w:p w:rsidR="00B56C2E" w:rsidRDefault="00B56C2E" w:rsidP="00B56C2E">
      <w:pPr>
        <w:ind w:right="300"/>
        <w:jc w:val="both"/>
        <w:rPr>
          <w:lang w:val="en-US"/>
        </w:rPr>
      </w:pPr>
    </w:p>
    <w:p w:rsidR="00B56C2E" w:rsidRPr="00D84E51" w:rsidRDefault="00B56C2E" w:rsidP="00B56C2E">
      <w:pPr>
        <w:ind w:right="300"/>
        <w:rPr>
          <w:sz w:val="24"/>
          <w:szCs w:val="24"/>
          <w:lang w:val="en-US" w:eastAsia="ru-RU"/>
        </w:rPr>
      </w:pPr>
    </w:p>
    <w:tbl>
      <w:tblPr>
        <w:tblW w:w="10461" w:type="dxa"/>
        <w:tblLook w:val="04A0" w:firstRow="1" w:lastRow="0" w:firstColumn="1" w:lastColumn="0" w:noHBand="0" w:noVBand="1"/>
      </w:tblPr>
      <w:tblGrid>
        <w:gridCol w:w="6771"/>
        <w:gridCol w:w="3690"/>
      </w:tblGrid>
      <w:tr w:rsidR="00B56C2E" w:rsidRPr="005D31E9" w:rsidTr="006D64CC">
        <w:tc>
          <w:tcPr>
            <w:tcW w:w="6771" w:type="dxa"/>
          </w:tcPr>
          <w:p w:rsidR="00B56C2E" w:rsidRPr="009F2EE4" w:rsidRDefault="00B56C2E" w:rsidP="00B56C2E">
            <w:pPr>
              <w:jc w:val="both"/>
              <w:rPr>
                <w:sz w:val="28"/>
                <w:szCs w:val="28"/>
                <w:lang w:val="en-GB"/>
              </w:rPr>
            </w:pPr>
            <w:r w:rsidRPr="009F2EE4">
              <w:rPr>
                <w:sz w:val="28"/>
                <w:szCs w:val="28"/>
                <w:lang w:val="en-GB"/>
              </w:rPr>
              <w:t xml:space="preserve">Secretar </w:t>
            </w:r>
            <w:r>
              <w:rPr>
                <w:sz w:val="28"/>
                <w:szCs w:val="28"/>
                <w:lang w:val="en-GB"/>
              </w:rPr>
              <w:t xml:space="preserve">interimar </w:t>
            </w:r>
            <w:r w:rsidRPr="009F2EE4">
              <w:rPr>
                <w:sz w:val="28"/>
                <w:szCs w:val="28"/>
                <w:lang w:val="en-GB"/>
              </w:rPr>
              <w:t>al Consiliului</w:t>
            </w:r>
          </w:p>
          <w:p w:rsidR="00B56C2E" w:rsidRDefault="00B56C2E" w:rsidP="00B56C2E">
            <w:pPr>
              <w:jc w:val="both"/>
              <w:rPr>
                <w:sz w:val="28"/>
                <w:szCs w:val="28"/>
                <w:lang w:val="en-GB"/>
              </w:rPr>
            </w:pPr>
            <w:r>
              <w:rPr>
                <w:sz w:val="28"/>
                <w:szCs w:val="28"/>
                <w:lang w:val="en-GB"/>
              </w:rPr>
              <w:t xml:space="preserve">raional </w:t>
            </w:r>
            <w:r w:rsidRPr="009F2EE4">
              <w:rPr>
                <w:sz w:val="28"/>
                <w:szCs w:val="28"/>
                <w:lang w:val="en-GB"/>
              </w:rPr>
              <w:t xml:space="preserve">Basarabeasca                                                       </w:t>
            </w:r>
            <w:r>
              <w:rPr>
                <w:sz w:val="28"/>
                <w:szCs w:val="28"/>
                <w:lang w:val="en-GB"/>
              </w:rPr>
              <w:t xml:space="preserve">  </w:t>
            </w:r>
          </w:p>
          <w:p w:rsidR="00B56C2E" w:rsidRDefault="00B56C2E" w:rsidP="00B56C2E">
            <w:pPr>
              <w:rPr>
                <w:b/>
                <w:i/>
                <w:sz w:val="28"/>
                <w:szCs w:val="28"/>
                <w:lang w:val="en-US"/>
              </w:rPr>
            </w:pPr>
          </w:p>
          <w:p w:rsidR="00B56C2E" w:rsidRPr="00B56C2E" w:rsidRDefault="00B56C2E" w:rsidP="006D64CC">
            <w:pPr>
              <w:rPr>
                <w:i/>
                <w:sz w:val="28"/>
                <w:szCs w:val="28"/>
                <w:lang w:val="en-US"/>
              </w:rPr>
            </w:pPr>
            <w:r w:rsidRPr="00B56C2E">
              <w:rPr>
                <w:i/>
                <w:sz w:val="28"/>
                <w:szCs w:val="28"/>
                <w:lang w:val="en-US"/>
              </w:rPr>
              <w:t>Coordonat:</w:t>
            </w:r>
          </w:p>
          <w:p w:rsidR="00B56C2E" w:rsidRPr="0013728F" w:rsidRDefault="00B56C2E" w:rsidP="006D64CC">
            <w:pPr>
              <w:rPr>
                <w:sz w:val="28"/>
                <w:szCs w:val="28"/>
                <w:lang w:val="ro-RO"/>
              </w:rPr>
            </w:pPr>
            <w:r>
              <w:rPr>
                <w:sz w:val="28"/>
                <w:szCs w:val="28"/>
                <w:lang w:val="ro-RO"/>
              </w:rPr>
              <w:t>Șef  adjunct al Direcției finanțe</w:t>
            </w:r>
          </w:p>
          <w:p w:rsidR="00B56C2E" w:rsidRPr="00EC2CD7" w:rsidRDefault="00B56C2E" w:rsidP="006D64CC">
            <w:pPr>
              <w:jc w:val="center"/>
              <w:rPr>
                <w:sz w:val="28"/>
                <w:szCs w:val="28"/>
                <w:lang w:val="en-US"/>
              </w:rPr>
            </w:pPr>
          </w:p>
        </w:tc>
        <w:tc>
          <w:tcPr>
            <w:tcW w:w="3690" w:type="dxa"/>
          </w:tcPr>
          <w:p w:rsidR="00B56C2E" w:rsidRDefault="00B56C2E" w:rsidP="006D64CC">
            <w:pPr>
              <w:rPr>
                <w:sz w:val="28"/>
                <w:szCs w:val="28"/>
                <w:lang w:val="en-US"/>
              </w:rPr>
            </w:pPr>
          </w:p>
          <w:p w:rsidR="00B56C2E" w:rsidRDefault="00B56C2E" w:rsidP="006D64CC">
            <w:pPr>
              <w:rPr>
                <w:sz w:val="28"/>
                <w:szCs w:val="28"/>
                <w:lang w:val="en-US"/>
              </w:rPr>
            </w:pPr>
            <w:r w:rsidRPr="009F2EE4">
              <w:rPr>
                <w:sz w:val="28"/>
                <w:szCs w:val="28"/>
                <w:lang w:val="en-GB"/>
              </w:rPr>
              <w:t xml:space="preserve">Gheorghe LIVIŢCHI  </w:t>
            </w:r>
          </w:p>
          <w:p w:rsidR="00B56C2E" w:rsidRDefault="00B56C2E" w:rsidP="006D64CC">
            <w:pPr>
              <w:rPr>
                <w:sz w:val="28"/>
                <w:szCs w:val="28"/>
                <w:lang w:val="en-US"/>
              </w:rPr>
            </w:pPr>
          </w:p>
          <w:p w:rsidR="00B56C2E" w:rsidRDefault="00B56C2E" w:rsidP="006D64CC">
            <w:pPr>
              <w:rPr>
                <w:sz w:val="28"/>
                <w:szCs w:val="28"/>
                <w:lang w:val="en-US"/>
              </w:rPr>
            </w:pPr>
          </w:p>
          <w:p w:rsidR="00B56C2E" w:rsidRPr="005D31E9" w:rsidRDefault="00B56C2E" w:rsidP="006D64CC">
            <w:pPr>
              <w:rPr>
                <w:sz w:val="28"/>
                <w:szCs w:val="28"/>
                <w:lang w:val="ro-RO"/>
              </w:rPr>
            </w:pPr>
            <w:r>
              <w:rPr>
                <w:sz w:val="28"/>
                <w:szCs w:val="28"/>
                <w:lang w:val="en-US"/>
              </w:rPr>
              <w:t xml:space="preserve">Maria </w:t>
            </w:r>
            <w:r w:rsidRPr="00EC2CD7">
              <w:rPr>
                <w:sz w:val="28"/>
                <w:szCs w:val="28"/>
                <w:lang w:val="en-US"/>
              </w:rPr>
              <w:t>M</w:t>
            </w:r>
            <w:r>
              <w:rPr>
                <w:sz w:val="28"/>
                <w:szCs w:val="28"/>
                <w:lang w:val="en-US"/>
              </w:rPr>
              <w:t>UNTEAN</w:t>
            </w:r>
          </w:p>
        </w:tc>
      </w:tr>
      <w:tr w:rsidR="00B56C2E" w:rsidRPr="00EC2CD7" w:rsidTr="006D64CC">
        <w:tc>
          <w:tcPr>
            <w:tcW w:w="6771" w:type="dxa"/>
          </w:tcPr>
          <w:p w:rsidR="00B56C2E" w:rsidRPr="00EC2CD7" w:rsidRDefault="00B56C2E" w:rsidP="006D64CC">
            <w:pPr>
              <w:rPr>
                <w:sz w:val="28"/>
                <w:szCs w:val="28"/>
                <w:lang w:val="en-US"/>
              </w:rPr>
            </w:pPr>
          </w:p>
        </w:tc>
        <w:tc>
          <w:tcPr>
            <w:tcW w:w="3690" w:type="dxa"/>
          </w:tcPr>
          <w:p w:rsidR="00B56C2E" w:rsidRPr="00EC2CD7" w:rsidRDefault="00B56C2E" w:rsidP="006D64CC">
            <w:pPr>
              <w:rPr>
                <w:sz w:val="28"/>
                <w:szCs w:val="28"/>
                <w:lang w:val="en-US"/>
              </w:rPr>
            </w:pPr>
          </w:p>
        </w:tc>
      </w:tr>
      <w:tr w:rsidR="00B56C2E" w:rsidTr="006D64CC">
        <w:tc>
          <w:tcPr>
            <w:tcW w:w="6771" w:type="dxa"/>
          </w:tcPr>
          <w:p w:rsidR="00B56C2E" w:rsidRPr="0013728F" w:rsidRDefault="00B56C2E" w:rsidP="006D64CC">
            <w:pPr>
              <w:rPr>
                <w:sz w:val="28"/>
                <w:szCs w:val="28"/>
                <w:lang w:val="en-US"/>
              </w:rPr>
            </w:pPr>
          </w:p>
        </w:tc>
        <w:tc>
          <w:tcPr>
            <w:tcW w:w="3690" w:type="dxa"/>
          </w:tcPr>
          <w:p w:rsidR="00B56C2E" w:rsidRDefault="00B56C2E" w:rsidP="006D64CC">
            <w:pPr>
              <w:rPr>
                <w:sz w:val="28"/>
                <w:szCs w:val="28"/>
                <w:lang w:val="en-US"/>
              </w:rPr>
            </w:pPr>
          </w:p>
        </w:tc>
      </w:tr>
      <w:tr w:rsidR="00B56C2E" w:rsidTr="006D64CC">
        <w:tc>
          <w:tcPr>
            <w:tcW w:w="6771" w:type="dxa"/>
          </w:tcPr>
          <w:p w:rsidR="00B56C2E" w:rsidRPr="0013728F" w:rsidRDefault="00B56C2E" w:rsidP="006D64CC">
            <w:pPr>
              <w:rPr>
                <w:sz w:val="28"/>
                <w:szCs w:val="28"/>
                <w:lang w:val="en-US"/>
              </w:rPr>
            </w:pPr>
          </w:p>
        </w:tc>
        <w:tc>
          <w:tcPr>
            <w:tcW w:w="3690" w:type="dxa"/>
          </w:tcPr>
          <w:p w:rsidR="00B56C2E" w:rsidRDefault="00B56C2E" w:rsidP="006D64CC">
            <w:pPr>
              <w:rPr>
                <w:sz w:val="28"/>
                <w:szCs w:val="28"/>
                <w:lang w:val="en-US"/>
              </w:rPr>
            </w:pPr>
          </w:p>
        </w:tc>
      </w:tr>
    </w:tbl>
    <w:p w:rsidR="00EC469E" w:rsidRDefault="00EC469E" w:rsidP="00874F5E">
      <w:pPr>
        <w:jc w:val="center"/>
        <w:rPr>
          <w:sz w:val="28"/>
          <w:szCs w:val="28"/>
          <w:lang w:val="ro-RO"/>
        </w:rPr>
      </w:pPr>
      <w:r>
        <w:rPr>
          <w:noProof/>
          <w:sz w:val="28"/>
          <w:szCs w:val="28"/>
          <w:lang w:eastAsia="ru-RU"/>
        </w:rPr>
        <w:drawing>
          <wp:anchor distT="0" distB="0" distL="114300" distR="114300" simplePos="0" relativeHeight="251820032" behindDoc="1" locked="0" layoutInCell="1" allowOverlap="1" wp14:anchorId="41E8E532" wp14:editId="1EAD84A9">
            <wp:simplePos x="0" y="0"/>
            <wp:positionH relativeFrom="column">
              <wp:posOffset>0</wp:posOffset>
            </wp:positionH>
            <wp:positionV relativeFrom="paragraph">
              <wp:posOffset>0</wp:posOffset>
            </wp:positionV>
            <wp:extent cx="889000" cy="729615"/>
            <wp:effectExtent l="0" t="0" r="6350" b="0"/>
            <wp:wrapNone/>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821056" behindDoc="1" locked="0" layoutInCell="1" allowOverlap="1" wp14:anchorId="01C7048A" wp14:editId="4B05DE00">
            <wp:simplePos x="0" y="0"/>
            <wp:positionH relativeFrom="column">
              <wp:posOffset>5143500</wp:posOffset>
            </wp:positionH>
            <wp:positionV relativeFrom="paragraph">
              <wp:posOffset>0</wp:posOffset>
            </wp:positionV>
            <wp:extent cx="628015" cy="750570"/>
            <wp:effectExtent l="0" t="0" r="635" b="0"/>
            <wp:wrapNone/>
            <wp:docPr id="19" name="Рисунок 19"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EC469E" w:rsidRPr="00196768" w:rsidRDefault="00EC469E" w:rsidP="00EC469E">
      <w:pPr>
        <w:jc w:val="center"/>
        <w:rPr>
          <w:sz w:val="16"/>
          <w:szCs w:val="16"/>
          <w:lang w:val="ro-RO"/>
        </w:rPr>
      </w:pPr>
    </w:p>
    <w:p w:rsidR="00EC469E" w:rsidRPr="0083715A" w:rsidRDefault="00EC469E" w:rsidP="00EC469E">
      <w:pPr>
        <w:jc w:val="center"/>
        <w:rPr>
          <w:b/>
          <w:sz w:val="16"/>
          <w:szCs w:val="16"/>
          <w:lang w:val="ro-RO"/>
        </w:rPr>
      </w:pPr>
      <w:r w:rsidRPr="00633E46">
        <w:rPr>
          <w:b/>
          <w:sz w:val="28"/>
          <w:szCs w:val="28"/>
          <w:lang w:val="ro-RO"/>
        </w:rPr>
        <w:t xml:space="preserve">CONSILIUL RAIONAL  BASARABEASCA            </w:t>
      </w:r>
    </w:p>
    <w:p w:rsidR="00EC469E" w:rsidRDefault="00EC469E" w:rsidP="00EC469E">
      <w:pPr>
        <w:jc w:val="center"/>
        <w:rPr>
          <w:sz w:val="16"/>
          <w:szCs w:val="16"/>
          <w:lang w:val="ro-RO"/>
        </w:rPr>
      </w:pPr>
      <w:r>
        <w:rPr>
          <w:sz w:val="16"/>
          <w:szCs w:val="16"/>
          <w:lang w:val="ro-RO"/>
        </w:rPr>
        <w:t>MD-6702, or. Basarabeasca, str. K. Marx, 55</w:t>
      </w:r>
    </w:p>
    <w:p w:rsidR="00EC469E" w:rsidRDefault="00EC469E" w:rsidP="00EC469E">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4" w:history="1">
        <w:r w:rsidRPr="00A310B8">
          <w:rPr>
            <w:rStyle w:val="a3"/>
            <w:lang w:val="en-US"/>
          </w:rPr>
          <w:t>consiliul@basarabeasca.md</w:t>
        </w:r>
      </w:hyperlink>
    </w:p>
    <w:p w:rsidR="00EC469E" w:rsidRDefault="00EC469E" w:rsidP="00EC469E">
      <w:pPr>
        <w:jc w:val="right"/>
        <w:rPr>
          <w:b/>
          <w:sz w:val="16"/>
          <w:szCs w:val="16"/>
          <w:lang w:val="ro-RO"/>
        </w:rPr>
      </w:pPr>
      <w:r>
        <w:rPr>
          <w:b/>
          <w:sz w:val="16"/>
          <w:szCs w:val="16"/>
          <w:lang w:val="ro-RO"/>
        </w:rPr>
        <w:t xml:space="preserve">proiect </w:t>
      </w:r>
    </w:p>
    <w:p w:rsidR="00EC469E" w:rsidRPr="000D5ADC" w:rsidRDefault="00EC469E" w:rsidP="00EC469E">
      <w:pPr>
        <w:pStyle w:val="a4"/>
        <w:tabs>
          <w:tab w:val="left" w:pos="8085"/>
          <w:tab w:val="left" w:pos="8325"/>
        </w:tabs>
        <w:ind w:firstLine="0"/>
        <w:jc w:val="right"/>
        <w:rPr>
          <w:sz w:val="20"/>
        </w:rPr>
      </w:pPr>
      <w:r w:rsidRPr="00731A28">
        <w:rPr>
          <w:sz w:val="18"/>
          <w:szCs w:val="18"/>
        </w:rPr>
        <w:tab/>
      </w:r>
      <w:r w:rsidRPr="00731A28">
        <w:rPr>
          <w:sz w:val="18"/>
          <w:szCs w:val="18"/>
          <w:u w:val="single"/>
          <w:lang w:val="en-GB"/>
        </w:rPr>
        <w:t xml:space="preserve"> </w:t>
      </w:r>
    </w:p>
    <w:p w:rsidR="00EC469E" w:rsidRPr="00D3289D" w:rsidRDefault="00EC469E" w:rsidP="00EC469E">
      <w:pPr>
        <w:jc w:val="center"/>
        <w:rPr>
          <w:b/>
          <w:sz w:val="32"/>
          <w:szCs w:val="32"/>
          <w:lang w:val="ro-RO"/>
        </w:rPr>
      </w:pPr>
      <w:r>
        <w:rPr>
          <w:b/>
          <w:sz w:val="32"/>
          <w:szCs w:val="32"/>
          <w:lang w:val="ro-RO"/>
        </w:rPr>
        <w:t xml:space="preserve"> </w:t>
      </w:r>
      <w:r w:rsidRPr="00D3289D">
        <w:rPr>
          <w:b/>
          <w:sz w:val="32"/>
          <w:szCs w:val="32"/>
          <w:lang w:val="ro-RO"/>
        </w:rPr>
        <w:t>DECIZIE</w:t>
      </w:r>
    </w:p>
    <w:p w:rsidR="00EC469E" w:rsidRPr="00D3289D" w:rsidRDefault="00EC469E" w:rsidP="00EC469E">
      <w:pPr>
        <w:jc w:val="center"/>
        <w:rPr>
          <w:sz w:val="28"/>
          <w:szCs w:val="28"/>
          <w:lang w:val="en-GB"/>
        </w:rPr>
      </w:pPr>
      <w:r w:rsidRPr="00D3289D">
        <w:rPr>
          <w:sz w:val="28"/>
          <w:szCs w:val="28"/>
        </w:rPr>
        <w:t>РЕШЕНИЕ</w:t>
      </w:r>
    </w:p>
    <w:p w:rsidR="00EC469E" w:rsidRPr="000D5ADC" w:rsidRDefault="00EC469E" w:rsidP="00EC469E">
      <w:pPr>
        <w:jc w:val="center"/>
        <w:rPr>
          <w:b/>
          <w:sz w:val="32"/>
          <w:szCs w:val="32"/>
          <w:lang w:val="ro-RO"/>
        </w:rPr>
      </w:pPr>
      <w:r w:rsidRPr="00D3289D">
        <w:rPr>
          <w:b/>
          <w:sz w:val="32"/>
          <w:szCs w:val="32"/>
          <w:lang w:val="ro-RO"/>
        </w:rPr>
        <w:t>a Consiliului Raional Basarabeasca</w:t>
      </w:r>
    </w:p>
    <w:p w:rsidR="00EC469E" w:rsidRPr="00922662" w:rsidRDefault="00EC469E" w:rsidP="00EC469E">
      <w:pPr>
        <w:rPr>
          <w:sz w:val="28"/>
          <w:szCs w:val="28"/>
          <w:lang w:val="ro-RO"/>
        </w:rPr>
      </w:pPr>
      <w:r w:rsidRPr="00F8340D">
        <w:rPr>
          <w:sz w:val="28"/>
          <w:szCs w:val="28"/>
          <w:lang w:val="ro-RO"/>
        </w:rPr>
        <w:t xml:space="preserve">din </w:t>
      </w:r>
      <w:r>
        <w:rPr>
          <w:sz w:val="28"/>
          <w:szCs w:val="28"/>
          <w:lang w:val="ro-RO"/>
        </w:rPr>
        <w:t>2</w:t>
      </w:r>
      <w:r w:rsidR="00874F5E">
        <w:rPr>
          <w:sz w:val="28"/>
          <w:szCs w:val="28"/>
          <w:lang w:val="ro-RO"/>
        </w:rPr>
        <w:t>1</w:t>
      </w:r>
      <w:r>
        <w:rPr>
          <w:sz w:val="28"/>
          <w:szCs w:val="28"/>
          <w:lang w:val="ro-RO"/>
        </w:rPr>
        <w:t xml:space="preserve"> mai</w:t>
      </w:r>
      <w:r w:rsidRPr="00F8340D">
        <w:rPr>
          <w:sz w:val="28"/>
          <w:szCs w:val="28"/>
          <w:lang w:val="ro-RO"/>
        </w:rPr>
        <w:t xml:space="preserve">  20</w:t>
      </w:r>
      <w:r>
        <w:rPr>
          <w:sz w:val="28"/>
          <w:szCs w:val="28"/>
          <w:lang w:val="ro-RO"/>
        </w:rPr>
        <w:t xml:space="preserve">20                         </w:t>
      </w:r>
      <w:r w:rsidRPr="00F8340D">
        <w:rPr>
          <w:sz w:val="28"/>
          <w:szCs w:val="28"/>
          <w:lang w:val="ro-RO"/>
        </w:rPr>
        <w:t xml:space="preserve">               </w:t>
      </w:r>
      <w:r>
        <w:rPr>
          <w:sz w:val="28"/>
          <w:szCs w:val="28"/>
          <w:lang w:val="ro-RO"/>
        </w:rPr>
        <w:t xml:space="preserve">                                                </w:t>
      </w:r>
      <w:r w:rsidRPr="00F8340D">
        <w:rPr>
          <w:sz w:val="28"/>
          <w:szCs w:val="28"/>
          <w:lang w:val="ro-RO"/>
        </w:rPr>
        <w:t>nr.</w:t>
      </w:r>
      <w:r>
        <w:rPr>
          <w:sz w:val="28"/>
          <w:szCs w:val="28"/>
          <w:lang w:val="ro-RO"/>
        </w:rPr>
        <w:t xml:space="preserve"> 03/02</w:t>
      </w:r>
    </w:p>
    <w:p w:rsidR="00EC469E" w:rsidRDefault="00EC469E" w:rsidP="00EC469E">
      <w:pPr>
        <w:rPr>
          <w:sz w:val="28"/>
          <w:szCs w:val="28"/>
          <w:lang w:val="en-US"/>
        </w:rPr>
      </w:pPr>
    </w:p>
    <w:p w:rsidR="00EC469E" w:rsidRDefault="00EC469E" w:rsidP="00EC469E">
      <w:pPr>
        <w:rPr>
          <w:sz w:val="28"/>
          <w:szCs w:val="28"/>
          <w:lang w:val="en-US"/>
        </w:rPr>
      </w:pPr>
      <w:r>
        <w:rPr>
          <w:sz w:val="28"/>
          <w:szCs w:val="28"/>
          <w:lang w:val="en-US"/>
        </w:rPr>
        <w:t xml:space="preserve">Cu privire la aprobarea dispoziţiilor </w:t>
      </w:r>
    </w:p>
    <w:p w:rsidR="00EC469E" w:rsidRDefault="00EC469E" w:rsidP="00EC469E">
      <w:pPr>
        <w:rPr>
          <w:sz w:val="28"/>
          <w:szCs w:val="28"/>
          <w:lang w:val="en-US"/>
        </w:rPr>
      </w:pPr>
      <w:proofErr w:type="gramStart"/>
      <w:r>
        <w:rPr>
          <w:sz w:val="28"/>
          <w:szCs w:val="28"/>
          <w:lang w:val="en-US"/>
        </w:rPr>
        <w:t>preşedintelui</w:t>
      </w:r>
      <w:proofErr w:type="gramEnd"/>
      <w:r>
        <w:rPr>
          <w:sz w:val="28"/>
          <w:szCs w:val="28"/>
          <w:lang w:val="en-US"/>
        </w:rPr>
        <w:t xml:space="preserve"> raionului cu caracter financiar,</w:t>
      </w:r>
    </w:p>
    <w:p w:rsidR="00EC469E" w:rsidRDefault="00EC469E" w:rsidP="00EC469E">
      <w:pPr>
        <w:rPr>
          <w:sz w:val="28"/>
          <w:szCs w:val="28"/>
          <w:lang w:val="en-US"/>
        </w:rPr>
      </w:pPr>
      <w:proofErr w:type="gramStart"/>
      <w:r>
        <w:rPr>
          <w:sz w:val="28"/>
          <w:szCs w:val="28"/>
          <w:lang w:val="en-US"/>
        </w:rPr>
        <w:t>emise</w:t>
      </w:r>
      <w:proofErr w:type="gramEnd"/>
      <w:r>
        <w:rPr>
          <w:sz w:val="28"/>
          <w:szCs w:val="28"/>
          <w:lang w:val="en-US"/>
        </w:rPr>
        <w:t xml:space="preserve"> în perioada dintre şedinţele Consiliului raional </w:t>
      </w:r>
    </w:p>
    <w:p w:rsidR="00EC469E" w:rsidRDefault="00EC469E" w:rsidP="00EC469E">
      <w:pPr>
        <w:rPr>
          <w:sz w:val="28"/>
          <w:szCs w:val="28"/>
          <w:lang w:val="en-US"/>
        </w:rPr>
      </w:pPr>
    </w:p>
    <w:p w:rsidR="00EC469E" w:rsidRDefault="00EC469E" w:rsidP="00EC469E">
      <w:pPr>
        <w:jc w:val="both"/>
        <w:rPr>
          <w:sz w:val="28"/>
          <w:szCs w:val="28"/>
          <w:lang w:val="en-US"/>
        </w:rPr>
      </w:pPr>
      <w:r>
        <w:rPr>
          <w:sz w:val="28"/>
          <w:szCs w:val="28"/>
          <w:lang w:val="en-US"/>
        </w:rPr>
        <w:tab/>
        <w:t xml:space="preserve">Avînd în vedere faptul că, în perioada dintre şedinţele Consiliului raional, de către preşedintele raionului au fost emise dispoziţii cu caracter financiar, care urmează a fi aprobate de Consiliul raional în şedinţa sa imediat următoare, în conformitate cu art. </w:t>
      </w:r>
      <w:proofErr w:type="gramStart"/>
      <w:r>
        <w:rPr>
          <w:sz w:val="28"/>
          <w:szCs w:val="28"/>
          <w:lang w:val="en-US"/>
        </w:rPr>
        <w:t>46 al Legii nr.</w:t>
      </w:r>
      <w:proofErr w:type="gramEnd"/>
      <w:r>
        <w:rPr>
          <w:sz w:val="28"/>
          <w:szCs w:val="28"/>
          <w:lang w:val="en-US"/>
        </w:rPr>
        <w:t xml:space="preserve"> 436/2006 privind administraţia publică locală </w:t>
      </w:r>
      <w:r w:rsidRPr="00EC469E">
        <w:rPr>
          <w:i/>
          <w:sz w:val="28"/>
          <w:szCs w:val="28"/>
          <w:lang w:val="en-US"/>
        </w:rPr>
        <w:t>(MO nr. 32-35/2007 art. 116)</w:t>
      </w:r>
      <w:r>
        <w:rPr>
          <w:sz w:val="28"/>
          <w:szCs w:val="28"/>
          <w:lang w:val="en-US"/>
        </w:rPr>
        <w:t>, Consiliul raional Basarabeasca,</w:t>
      </w:r>
    </w:p>
    <w:p w:rsidR="00EC469E" w:rsidRPr="00854EC8" w:rsidRDefault="00EC469E" w:rsidP="00EC469E">
      <w:pPr>
        <w:jc w:val="both"/>
        <w:rPr>
          <w:sz w:val="16"/>
          <w:szCs w:val="16"/>
          <w:lang w:val="en-US"/>
        </w:rPr>
      </w:pPr>
    </w:p>
    <w:p w:rsidR="00EC469E" w:rsidRPr="0038521D" w:rsidRDefault="00EC469E" w:rsidP="00EC469E">
      <w:pPr>
        <w:jc w:val="center"/>
        <w:rPr>
          <w:b/>
          <w:sz w:val="28"/>
          <w:szCs w:val="28"/>
          <w:lang w:val="en-US"/>
        </w:rPr>
      </w:pPr>
      <w:r w:rsidRPr="0038521D">
        <w:rPr>
          <w:b/>
          <w:sz w:val="28"/>
          <w:szCs w:val="28"/>
          <w:lang w:val="en-US"/>
        </w:rPr>
        <w:t>D E C I D</w:t>
      </w:r>
      <w:r>
        <w:rPr>
          <w:b/>
          <w:sz w:val="28"/>
          <w:szCs w:val="28"/>
          <w:lang w:val="en-US"/>
        </w:rPr>
        <w:t xml:space="preserve"> </w:t>
      </w:r>
      <w:r w:rsidRPr="0038521D">
        <w:rPr>
          <w:b/>
          <w:sz w:val="28"/>
          <w:szCs w:val="28"/>
          <w:lang w:val="en-US"/>
        </w:rPr>
        <w:t>E:</w:t>
      </w:r>
    </w:p>
    <w:p w:rsidR="00EC469E" w:rsidRPr="00854EC8" w:rsidRDefault="00EC469E" w:rsidP="00EC469E">
      <w:pPr>
        <w:jc w:val="both"/>
        <w:rPr>
          <w:sz w:val="18"/>
          <w:szCs w:val="18"/>
          <w:lang w:val="en-US"/>
        </w:rPr>
      </w:pPr>
    </w:p>
    <w:p w:rsidR="00EC469E" w:rsidRDefault="00EC469E" w:rsidP="00EC469E">
      <w:pPr>
        <w:ind w:left="360"/>
        <w:jc w:val="both"/>
        <w:rPr>
          <w:sz w:val="28"/>
          <w:szCs w:val="28"/>
          <w:lang w:val="en-US"/>
        </w:rPr>
      </w:pPr>
      <w:r w:rsidRPr="0038521D">
        <w:rPr>
          <w:b/>
          <w:sz w:val="28"/>
          <w:szCs w:val="28"/>
          <w:lang w:val="en-US"/>
        </w:rPr>
        <w:t>Punct unic:</w:t>
      </w:r>
      <w:r>
        <w:rPr>
          <w:sz w:val="28"/>
          <w:szCs w:val="28"/>
          <w:lang w:val="en-US"/>
        </w:rPr>
        <w:t xml:space="preserve"> Se aprobă dispoziţiile cu caracter financiar emise de către</w:t>
      </w:r>
    </w:p>
    <w:p w:rsidR="00EC469E" w:rsidRDefault="00EC469E" w:rsidP="00EC469E">
      <w:pPr>
        <w:jc w:val="both"/>
        <w:rPr>
          <w:sz w:val="28"/>
          <w:szCs w:val="28"/>
          <w:lang w:val="en-US"/>
        </w:rPr>
      </w:pPr>
      <w:proofErr w:type="gramStart"/>
      <w:r>
        <w:rPr>
          <w:sz w:val="28"/>
          <w:szCs w:val="28"/>
          <w:lang w:val="en-US"/>
        </w:rPr>
        <w:t>preşedintelui</w:t>
      </w:r>
      <w:proofErr w:type="gramEnd"/>
      <w:r>
        <w:rPr>
          <w:sz w:val="28"/>
          <w:szCs w:val="28"/>
          <w:lang w:val="en-US"/>
        </w:rPr>
        <w:t xml:space="preserve"> raionului în perioada dintre şedinţele Consiliului raional, după cum urmează:</w:t>
      </w:r>
    </w:p>
    <w:p w:rsidR="00EC469E" w:rsidRPr="00C50154" w:rsidRDefault="00C85A50" w:rsidP="00C85A50">
      <w:pPr>
        <w:pStyle w:val="a8"/>
        <w:numPr>
          <w:ilvl w:val="0"/>
          <w:numId w:val="7"/>
        </w:numPr>
        <w:jc w:val="both"/>
        <w:rPr>
          <w:sz w:val="28"/>
          <w:szCs w:val="28"/>
          <w:lang w:val="en-US"/>
        </w:rPr>
      </w:pPr>
      <w:proofErr w:type="gramStart"/>
      <w:r w:rsidRPr="00C50154">
        <w:rPr>
          <w:sz w:val="28"/>
          <w:szCs w:val="28"/>
          <w:lang w:val="en-US"/>
        </w:rPr>
        <w:t>nr</w:t>
      </w:r>
      <w:proofErr w:type="gramEnd"/>
      <w:r w:rsidRPr="00C50154">
        <w:rPr>
          <w:sz w:val="28"/>
          <w:szCs w:val="28"/>
          <w:lang w:val="en-US"/>
        </w:rPr>
        <w:t xml:space="preserve">. </w:t>
      </w:r>
      <w:r w:rsidRPr="00C50154">
        <w:rPr>
          <w:b/>
          <w:sz w:val="28"/>
          <w:szCs w:val="28"/>
          <w:lang w:val="en-US"/>
        </w:rPr>
        <w:t>42 din 21 aprilie 2020</w:t>
      </w:r>
      <w:r w:rsidRPr="00C50154">
        <w:rPr>
          <w:sz w:val="28"/>
          <w:szCs w:val="28"/>
          <w:lang w:val="en-US"/>
        </w:rPr>
        <w:t xml:space="preserve"> Cu privire la alocarea mijloacelor financiare din Fondul de rezervă al Consiliului raional</w:t>
      </w:r>
      <w:r w:rsidR="00EC469E" w:rsidRPr="00C50154">
        <w:rPr>
          <w:sz w:val="28"/>
          <w:szCs w:val="28"/>
          <w:lang w:val="en-US"/>
        </w:rPr>
        <w:t>;</w:t>
      </w:r>
    </w:p>
    <w:p w:rsidR="00EC469E" w:rsidRPr="00C50154" w:rsidRDefault="00EC469E" w:rsidP="00C50154">
      <w:pPr>
        <w:pStyle w:val="a8"/>
        <w:numPr>
          <w:ilvl w:val="0"/>
          <w:numId w:val="7"/>
        </w:numPr>
        <w:jc w:val="both"/>
        <w:rPr>
          <w:sz w:val="28"/>
          <w:szCs w:val="28"/>
          <w:lang w:val="en-US"/>
        </w:rPr>
      </w:pPr>
      <w:proofErr w:type="gramStart"/>
      <w:r w:rsidRPr="00C50154">
        <w:rPr>
          <w:sz w:val="28"/>
          <w:szCs w:val="28"/>
          <w:lang w:val="en-US"/>
        </w:rPr>
        <w:t>nr</w:t>
      </w:r>
      <w:proofErr w:type="gramEnd"/>
      <w:r w:rsidRPr="00C50154">
        <w:rPr>
          <w:sz w:val="28"/>
          <w:szCs w:val="28"/>
          <w:lang w:val="en-US"/>
        </w:rPr>
        <w:t xml:space="preserve">. </w:t>
      </w:r>
      <w:r w:rsidR="00C50154" w:rsidRPr="00C50154">
        <w:rPr>
          <w:b/>
          <w:sz w:val="28"/>
          <w:szCs w:val="28"/>
          <w:lang w:val="en-US"/>
        </w:rPr>
        <w:t>41</w:t>
      </w:r>
      <w:r w:rsidRPr="00C50154">
        <w:rPr>
          <w:b/>
          <w:sz w:val="28"/>
          <w:szCs w:val="28"/>
          <w:lang w:val="en-US"/>
        </w:rPr>
        <w:t xml:space="preserve"> din </w:t>
      </w:r>
      <w:r w:rsidR="00C50154" w:rsidRPr="00C50154">
        <w:rPr>
          <w:b/>
          <w:sz w:val="28"/>
          <w:szCs w:val="28"/>
          <w:lang w:val="en-US"/>
        </w:rPr>
        <w:t>21 aprilie 2020</w:t>
      </w:r>
      <w:r w:rsidR="00C50154" w:rsidRPr="00C50154">
        <w:rPr>
          <w:sz w:val="28"/>
          <w:szCs w:val="28"/>
          <w:lang w:val="en-US"/>
        </w:rPr>
        <w:t xml:space="preserve"> Cu privire la alocarea de către consilierii raionali a mijloacelor financiare pentru procurarea pachetelor alimentare;</w:t>
      </w:r>
    </w:p>
    <w:p w:rsidR="00C50154" w:rsidRPr="00C50154" w:rsidRDefault="00C50154" w:rsidP="00C50154">
      <w:pPr>
        <w:pStyle w:val="a8"/>
        <w:numPr>
          <w:ilvl w:val="0"/>
          <w:numId w:val="7"/>
        </w:numPr>
        <w:jc w:val="both"/>
        <w:rPr>
          <w:sz w:val="28"/>
          <w:szCs w:val="28"/>
          <w:lang w:val="en-US"/>
        </w:rPr>
      </w:pPr>
      <w:proofErr w:type="gramStart"/>
      <w:r w:rsidRPr="00C50154">
        <w:rPr>
          <w:sz w:val="28"/>
          <w:szCs w:val="28"/>
          <w:lang w:val="en-US"/>
        </w:rPr>
        <w:t>nr</w:t>
      </w:r>
      <w:proofErr w:type="gramEnd"/>
      <w:r w:rsidRPr="00C50154">
        <w:rPr>
          <w:sz w:val="28"/>
          <w:szCs w:val="28"/>
          <w:lang w:val="en-US"/>
        </w:rPr>
        <w:t xml:space="preserve">. </w:t>
      </w:r>
      <w:r w:rsidRPr="00C50154">
        <w:rPr>
          <w:b/>
          <w:sz w:val="28"/>
          <w:szCs w:val="28"/>
          <w:lang w:val="en-US"/>
        </w:rPr>
        <w:t>39 din 13 aprilie 2020</w:t>
      </w:r>
      <w:r w:rsidRPr="00C50154">
        <w:rPr>
          <w:sz w:val="28"/>
          <w:szCs w:val="28"/>
          <w:lang w:val="en-US"/>
        </w:rPr>
        <w:t xml:space="preserve"> Cu privire la alocarea mijloacelor financiare din Fondul de rezervă al Consiliului raional;</w:t>
      </w:r>
    </w:p>
    <w:p w:rsidR="00C50154" w:rsidRPr="00C50154" w:rsidRDefault="00C50154" w:rsidP="00C50154">
      <w:pPr>
        <w:pStyle w:val="a8"/>
        <w:numPr>
          <w:ilvl w:val="0"/>
          <w:numId w:val="7"/>
        </w:numPr>
        <w:jc w:val="both"/>
        <w:rPr>
          <w:sz w:val="28"/>
          <w:szCs w:val="28"/>
          <w:lang w:val="en-US"/>
        </w:rPr>
      </w:pPr>
      <w:proofErr w:type="gramStart"/>
      <w:r w:rsidRPr="00C50154">
        <w:rPr>
          <w:sz w:val="28"/>
          <w:szCs w:val="28"/>
          <w:lang w:val="en-US"/>
        </w:rPr>
        <w:t>nr</w:t>
      </w:r>
      <w:proofErr w:type="gramEnd"/>
      <w:r w:rsidRPr="00C50154">
        <w:rPr>
          <w:sz w:val="28"/>
          <w:szCs w:val="28"/>
          <w:lang w:val="en-US"/>
        </w:rPr>
        <w:t xml:space="preserve">. </w:t>
      </w:r>
      <w:r w:rsidRPr="00C50154">
        <w:rPr>
          <w:b/>
          <w:sz w:val="28"/>
          <w:szCs w:val="28"/>
          <w:lang w:val="en-US"/>
        </w:rPr>
        <w:t>38 din 13 aprilie 2020</w:t>
      </w:r>
      <w:r w:rsidRPr="00C50154">
        <w:rPr>
          <w:sz w:val="28"/>
          <w:szCs w:val="28"/>
          <w:lang w:val="en-US"/>
        </w:rPr>
        <w:t xml:space="preserve"> Cu privire la alocarea mijloacelor financiare din Fondul de rezervă al Consiliului raional.</w:t>
      </w:r>
    </w:p>
    <w:p w:rsidR="00EC469E" w:rsidRPr="0098598A" w:rsidRDefault="00EC469E" w:rsidP="00EC469E">
      <w:pPr>
        <w:pStyle w:val="a8"/>
        <w:ind w:left="927"/>
        <w:jc w:val="both"/>
        <w:rPr>
          <w:sz w:val="28"/>
          <w:szCs w:val="28"/>
          <w:lang w:val="en-US"/>
        </w:rPr>
      </w:pPr>
    </w:p>
    <w:p w:rsidR="00EC469E" w:rsidRDefault="00EC469E" w:rsidP="00EC469E">
      <w:pPr>
        <w:ind w:left="360"/>
        <w:rPr>
          <w:sz w:val="28"/>
          <w:szCs w:val="28"/>
          <w:lang w:val="en-US"/>
        </w:rPr>
      </w:pPr>
      <w:r>
        <w:rPr>
          <w:sz w:val="28"/>
          <w:szCs w:val="28"/>
          <w:lang w:val="en-US"/>
        </w:rPr>
        <w:t xml:space="preserve"> </w:t>
      </w:r>
    </w:p>
    <w:p w:rsidR="00EC469E" w:rsidRDefault="00EC469E" w:rsidP="00EC469E">
      <w:pPr>
        <w:rPr>
          <w:sz w:val="28"/>
          <w:szCs w:val="28"/>
          <w:lang w:val="en-US"/>
        </w:rPr>
      </w:pPr>
    </w:p>
    <w:p w:rsidR="00EC469E" w:rsidRPr="009F2EE4" w:rsidRDefault="00EC469E" w:rsidP="00EC469E">
      <w:pPr>
        <w:jc w:val="both"/>
        <w:rPr>
          <w:sz w:val="28"/>
          <w:szCs w:val="28"/>
          <w:lang w:val="en-GB"/>
        </w:rPr>
      </w:pPr>
      <w:r w:rsidRPr="009F2EE4">
        <w:rPr>
          <w:sz w:val="28"/>
          <w:szCs w:val="28"/>
          <w:lang w:val="en-GB"/>
        </w:rPr>
        <w:t>Preşedinte</w:t>
      </w:r>
      <w:r>
        <w:rPr>
          <w:sz w:val="28"/>
          <w:szCs w:val="28"/>
          <w:lang w:val="en-GB"/>
        </w:rPr>
        <w:t xml:space="preserve"> al</w:t>
      </w:r>
      <w:r w:rsidRPr="009F2EE4">
        <w:rPr>
          <w:sz w:val="28"/>
          <w:szCs w:val="28"/>
          <w:lang w:val="en-GB"/>
        </w:rPr>
        <w:t xml:space="preserve"> şedinţei</w:t>
      </w:r>
    </w:p>
    <w:p w:rsidR="00EC469E" w:rsidRPr="009F2EE4" w:rsidRDefault="00EC469E" w:rsidP="00EC469E">
      <w:pPr>
        <w:jc w:val="both"/>
        <w:rPr>
          <w:sz w:val="28"/>
          <w:szCs w:val="28"/>
          <w:lang w:val="en-GB"/>
        </w:rPr>
      </w:pPr>
      <w:r w:rsidRPr="009F2EE4">
        <w:rPr>
          <w:sz w:val="28"/>
          <w:szCs w:val="28"/>
          <w:lang w:val="en-GB"/>
        </w:rPr>
        <w:t xml:space="preserve">Consiliului Raional Basarabeasca                                   </w:t>
      </w:r>
      <w:r>
        <w:rPr>
          <w:sz w:val="28"/>
          <w:szCs w:val="28"/>
          <w:lang w:val="en-GB"/>
        </w:rPr>
        <w:t xml:space="preserve">  </w:t>
      </w:r>
      <w:r w:rsidRPr="009F2EE4">
        <w:rPr>
          <w:sz w:val="28"/>
          <w:szCs w:val="28"/>
          <w:lang w:val="en-GB"/>
        </w:rPr>
        <w:t xml:space="preserve">  </w:t>
      </w:r>
      <w:r>
        <w:rPr>
          <w:sz w:val="28"/>
          <w:szCs w:val="28"/>
          <w:lang w:val="en-GB"/>
        </w:rPr>
        <w:t xml:space="preserve">  </w:t>
      </w:r>
      <w:r>
        <w:rPr>
          <w:sz w:val="28"/>
          <w:szCs w:val="28"/>
          <w:lang w:val="en-US"/>
        </w:rPr>
        <w:t>_______________</w:t>
      </w:r>
    </w:p>
    <w:p w:rsidR="00EC469E" w:rsidRPr="001E5AEE" w:rsidRDefault="00EC469E" w:rsidP="00EC469E">
      <w:pPr>
        <w:jc w:val="both"/>
        <w:rPr>
          <w:sz w:val="16"/>
          <w:szCs w:val="16"/>
          <w:lang w:val="en-GB"/>
        </w:rPr>
      </w:pPr>
    </w:p>
    <w:p w:rsidR="00EC469E" w:rsidRPr="007A7848" w:rsidRDefault="00EC469E" w:rsidP="00EC469E">
      <w:pPr>
        <w:jc w:val="both"/>
        <w:rPr>
          <w:i/>
          <w:sz w:val="28"/>
          <w:szCs w:val="28"/>
          <w:lang w:val="en-GB"/>
        </w:rPr>
      </w:pPr>
      <w:r w:rsidRPr="007A7848">
        <w:rPr>
          <w:i/>
          <w:sz w:val="28"/>
          <w:szCs w:val="28"/>
          <w:lang w:val="en-GB"/>
        </w:rPr>
        <w:t>Contrasemnează:</w:t>
      </w:r>
    </w:p>
    <w:p w:rsidR="00EC469E" w:rsidRPr="009F2EE4" w:rsidRDefault="00EC469E" w:rsidP="00EC469E">
      <w:pPr>
        <w:jc w:val="both"/>
        <w:rPr>
          <w:sz w:val="28"/>
          <w:szCs w:val="28"/>
          <w:lang w:val="en-GB"/>
        </w:rPr>
      </w:pPr>
      <w:r w:rsidRPr="009F2EE4">
        <w:rPr>
          <w:sz w:val="28"/>
          <w:szCs w:val="28"/>
          <w:lang w:val="en-GB"/>
        </w:rPr>
        <w:t xml:space="preserve">Secretar </w:t>
      </w:r>
      <w:r>
        <w:rPr>
          <w:sz w:val="28"/>
          <w:szCs w:val="28"/>
          <w:lang w:val="en-GB"/>
        </w:rPr>
        <w:t xml:space="preserve">interimar </w:t>
      </w:r>
      <w:r w:rsidRPr="009F2EE4">
        <w:rPr>
          <w:sz w:val="28"/>
          <w:szCs w:val="28"/>
          <w:lang w:val="en-GB"/>
        </w:rPr>
        <w:t>al Consiliului</w:t>
      </w:r>
    </w:p>
    <w:p w:rsidR="00EC469E" w:rsidRDefault="00EC469E" w:rsidP="00EC469E">
      <w:pPr>
        <w:jc w:val="both"/>
        <w:rPr>
          <w:sz w:val="28"/>
          <w:szCs w:val="28"/>
          <w:lang w:val="en-GB"/>
        </w:rPr>
      </w:pPr>
      <w:r w:rsidRPr="009F2EE4">
        <w:rPr>
          <w:sz w:val="28"/>
          <w:szCs w:val="28"/>
          <w:lang w:val="en-GB"/>
        </w:rPr>
        <w:t xml:space="preserve">Raional Basarabeasca                                                       </w:t>
      </w:r>
      <w:r>
        <w:rPr>
          <w:sz w:val="28"/>
          <w:szCs w:val="28"/>
          <w:lang w:val="en-GB"/>
        </w:rPr>
        <w:t xml:space="preserve"> </w:t>
      </w:r>
      <w:r w:rsidRPr="009F2EE4">
        <w:rPr>
          <w:sz w:val="28"/>
          <w:szCs w:val="28"/>
          <w:lang w:val="en-GB"/>
        </w:rPr>
        <w:t xml:space="preserve">   Gheorghe LIVIŢCHI  </w:t>
      </w:r>
    </w:p>
    <w:p w:rsidR="00EC469E" w:rsidRDefault="00EC469E" w:rsidP="00EC469E">
      <w:pPr>
        <w:jc w:val="both"/>
        <w:rPr>
          <w:sz w:val="28"/>
          <w:szCs w:val="28"/>
          <w:lang w:val="en-GB"/>
        </w:rPr>
      </w:pPr>
    </w:p>
    <w:p w:rsidR="00B56C2E" w:rsidRPr="00EC469E" w:rsidRDefault="00B56C2E" w:rsidP="00EC469E">
      <w:pPr>
        <w:rPr>
          <w:sz w:val="28"/>
          <w:szCs w:val="28"/>
          <w:lang w:val="en-GB"/>
        </w:rPr>
      </w:pPr>
    </w:p>
    <w:p w:rsidR="00FF53FB" w:rsidRDefault="00FF53FB" w:rsidP="008B36C9">
      <w:pPr>
        <w:jc w:val="center"/>
        <w:rPr>
          <w:sz w:val="28"/>
          <w:szCs w:val="28"/>
          <w:lang w:val="ro-RO"/>
        </w:rPr>
      </w:pPr>
      <w:r>
        <w:rPr>
          <w:noProof/>
          <w:sz w:val="28"/>
          <w:szCs w:val="28"/>
          <w:lang w:eastAsia="ru-RU"/>
        </w:rPr>
        <w:lastRenderedPageBreak/>
        <w:drawing>
          <wp:anchor distT="0" distB="0" distL="114300" distR="114300" simplePos="0" relativeHeight="251773952" behindDoc="1" locked="0" layoutInCell="1" allowOverlap="1" wp14:anchorId="3D0609F5" wp14:editId="2BB8C117">
            <wp:simplePos x="0" y="0"/>
            <wp:positionH relativeFrom="column">
              <wp:posOffset>0</wp:posOffset>
            </wp:positionH>
            <wp:positionV relativeFrom="paragraph">
              <wp:posOffset>0</wp:posOffset>
            </wp:positionV>
            <wp:extent cx="889000" cy="729615"/>
            <wp:effectExtent l="0" t="0" r="6350" b="0"/>
            <wp:wrapNone/>
            <wp:docPr id="24" name="Рисунок 2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774976" behindDoc="1" locked="0" layoutInCell="1" allowOverlap="1" wp14:anchorId="69D454F6" wp14:editId="11CC57C2">
            <wp:simplePos x="0" y="0"/>
            <wp:positionH relativeFrom="column">
              <wp:posOffset>5143500</wp:posOffset>
            </wp:positionH>
            <wp:positionV relativeFrom="paragraph">
              <wp:posOffset>0</wp:posOffset>
            </wp:positionV>
            <wp:extent cx="628015" cy="750570"/>
            <wp:effectExtent l="0" t="0" r="635" b="0"/>
            <wp:wrapNone/>
            <wp:docPr id="25" name="Рисунок 25"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FF53FB" w:rsidRPr="00196768" w:rsidRDefault="00FF53FB" w:rsidP="00FF53FB">
      <w:pPr>
        <w:jc w:val="center"/>
        <w:rPr>
          <w:sz w:val="16"/>
          <w:szCs w:val="16"/>
          <w:lang w:val="ro-RO"/>
        </w:rPr>
      </w:pPr>
    </w:p>
    <w:p w:rsidR="00FF53FB" w:rsidRPr="0083715A" w:rsidRDefault="00FF53FB" w:rsidP="00FF53FB">
      <w:pPr>
        <w:jc w:val="center"/>
        <w:rPr>
          <w:b/>
          <w:sz w:val="16"/>
          <w:szCs w:val="16"/>
          <w:lang w:val="ro-RO"/>
        </w:rPr>
      </w:pPr>
      <w:r w:rsidRPr="00633E46">
        <w:rPr>
          <w:b/>
          <w:sz w:val="28"/>
          <w:szCs w:val="28"/>
          <w:lang w:val="ro-RO"/>
        </w:rPr>
        <w:t xml:space="preserve">CONSILIUL RAIONAL  BASARABEASCA            </w:t>
      </w:r>
    </w:p>
    <w:p w:rsidR="00FF53FB" w:rsidRDefault="00FF53FB" w:rsidP="00FF53FB">
      <w:pPr>
        <w:jc w:val="center"/>
        <w:rPr>
          <w:sz w:val="16"/>
          <w:szCs w:val="16"/>
          <w:lang w:val="ro-RO"/>
        </w:rPr>
      </w:pPr>
      <w:r>
        <w:rPr>
          <w:sz w:val="16"/>
          <w:szCs w:val="16"/>
          <w:lang w:val="ro-RO"/>
        </w:rPr>
        <w:t>MD-6702, or. Basarabeasca, str. K. Marx, 55</w:t>
      </w:r>
    </w:p>
    <w:p w:rsidR="00FF53FB" w:rsidRDefault="00FF53FB" w:rsidP="00FF53FB">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5" w:history="1">
        <w:r w:rsidRPr="00A310B8">
          <w:rPr>
            <w:rStyle w:val="a3"/>
            <w:lang w:val="en-US"/>
          </w:rPr>
          <w:t>consiliul@basarabeasca.md</w:t>
        </w:r>
      </w:hyperlink>
    </w:p>
    <w:p w:rsidR="00FF53FB" w:rsidRDefault="00FF53FB" w:rsidP="00FF53FB">
      <w:pPr>
        <w:jc w:val="right"/>
        <w:rPr>
          <w:b/>
          <w:sz w:val="16"/>
          <w:szCs w:val="16"/>
          <w:lang w:val="ro-RO"/>
        </w:rPr>
      </w:pPr>
      <w:r>
        <w:rPr>
          <w:b/>
          <w:sz w:val="16"/>
          <w:szCs w:val="16"/>
          <w:lang w:val="ro-RO"/>
        </w:rPr>
        <w:t xml:space="preserve">proiect </w:t>
      </w:r>
    </w:p>
    <w:p w:rsidR="00FF53FB" w:rsidRPr="00040930" w:rsidRDefault="00FF53FB" w:rsidP="00FF53FB">
      <w:pPr>
        <w:jc w:val="center"/>
        <w:rPr>
          <w:b/>
          <w:sz w:val="32"/>
          <w:szCs w:val="32"/>
          <w:lang w:val="ro-RO"/>
        </w:rPr>
      </w:pPr>
      <w:r w:rsidRPr="00040930">
        <w:rPr>
          <w:b/>
          <w:sz w:val="32"/>
          <w:szCs w:val="32"/>
          <w:lang w:val="ro-RO"/>
        </w:rPr>
        <w:t>DECIZIE</w:t>
      </w:r>
    </w:p>
    <w:p w:rsidR="00FF53FB" w:rsidRPr="00040930" w:rsidRDefault="00FF53FB" w:rsidP="00FF53FB">
      <w:pPr>
        <w:jc w:val="center"/>
        <w:rPr>
          <w:sz w:val="28"/>
          <w:szCs w:val="28"/>
          <w:lang w:val="en-GB"/>
        </w:rPr>
      </w:pPr>
      <w:r w:rsidRPr="00040930">
        <w:rPr>
          <w:sz w:val="28"/>
          <w:szCs w:val="28"/>
        </w:rPr>
        <w:t>РЕШЕНИЕ</w:t>
      </w:r>
    </w:p>
    <w:p w:rsidR="00FF53FB" w:rsidRDefault="00FF53FB" w:rsidP="00FF53FB">
      <w:pPr>
        <w:jc w:val="center"/>
        <w:rPr>
          <w:b/>
          <w:sz w:val="32"/>
          <w:szCs w:val="32"/>
          <w:lang w:val="ro-RO"/>
        </w:rPr>
      </w:pPr>
      <w:r>
        <w:rPr>
          <w:b/>
          <w:sz w:val="32"/>
          <w:szCs w:val="32"/>
          <w:lang w:val="ro-RO"/>
        </w:rPr>
        <w:t>a Consiliului Raional Basarabeasca</w:t>
      </w:r>
    </w:p>
    <w:p w:rsidR="00FF53FB" w:rsidRPr="00E54F51" w:rsidRDefault="00FF53FB" w:rsidP="00FF53FB">
      <w:pPr>
        <w:rPr>
          <w:sz w:val="16"/>
          <w:szCs w:val="16"/>
          <w:lang w:val="ro-RO"/>
        </w:rPr>
      </w:pPr>
    </w:p>
    <w:p w:rsidR="00FF53FB" w:rsidRPr="00423456" w:rsidRDefault="00FF53FB" w:rsidP="00FF53FB">
      <w:pPr>
        <w:rPr>
          <w:sz w:val="28"/>
          <w:szCs w:val="28"/>
          <w:lang w:val="en-US"/>
        </w:rPr>
      </w:pPr>
      <w:r>
        <w:rPr>
          <w:sz w:val="28"/>
          <w:szCs w:val="28"/>
          <w:lang w:val="ro-RO"/>
        </w:rPr>
        <w:t xml:space="preserve">din </w:t>
      </w:r>
      <w:r w:rsidR="008B36C9">
        <w:rPr>
          <w:sz w:val="28"/>
          <w:szCs w:val="28"/>
          <w:lang w:val="ro-RO"/>
        </w:rPr>
        <w:t>2</w:t>
      </w:r>
      <w:r w:rsidR="00874F5E">
        <w:rPr>
          <w:sz w:val="28"/>
          <w:szCs w:val="28"/>
          <w:lang w:val="ro-RO"/>
        </w:rPr>
        <w:t>1</w:t>
      </w:r>
      <w:r w:rsidR="008B36C9">
        <w:rPr>
          <w:sz w:val="28"/>
          <w:szCs w:val="28"/>
          <w:lang w:val="ro-RO"/>
        </w:rPr>
        <w:t xml:space="preserve"> mai</w:t>
      </w:r>
      <w:r>
        <w:rPr>
          <w:sz w:val="28"/>
          <w:szCs w:val="28"/>
          <w:lang w:val="ro-RO"/>
        </w:rPr>
        <w:t xml:space="preserve"> 2020</w:t>
      </w:r>
      <w:r w:rsidR="008B36C9">
        <w:rPr>
          <w:sz w:val="28"/>
          <w:szCs w:val="28"/>
          <w:lang w:val="ro-RO"/>
        </w:rPr>
        <w:t xml:space="preserve">                  </w:t>
      </w:r>
      <w:r>
        <w:rPr>
          <w:sz w:val="28"/>
          <w:szCs w:val="28"/>
          <w:lang w:val="ro-RO"/>
        </w:rPr>
        <w:t xml:space="preserve">                                                  </w:t>
      </w:r>
      <w:r w:rsidR="00E528E3">
        <w:rPr>
          <w:sz w:val="28"/>
          <w:szCs w:val="28"/>
          <w:lang w:val="ro-RO"/>
        </w:rPr>
        <w:t xml:space="preserve">         </w:t>
      </w:r>
      <w:r>
        <w:rPr>
          <w:sz w:val="28"/>
          <w:szCs w:val="28"/>
          <w:lang w:val="ro-RO"/>
        </w:rPr>
        <w:t xml:space="preserve">            </w:t>
      </w:r>
      <w:r w:rsidR="008B36C9">
        <w:rPr>
          <w:sz w:val="28"/>
          <w:szCs w:val="28"/>
          <w:lang w:val="ro-RO"/>
        </w:rPr>
        <w:t>nr. 03</w:t>
      </w:r>
      <w:r>
        <w:rPr>
          <w:sz w:val="28"/>
          <w:szCs w:val="28"/>
          <w:lang w:val="ro-RO"/>
        </w:rPr>
        <w:t>/0</w:t>
      </w:r>
      <w:r w:rsidR="008B36C9">
        <w:rPr>
          <w:sz w:val="28"/>
          <w:szCs w:val="28"/>
          <w:lang w:val="ro-RO"/>
        </w:rPr>
        <w:t>3</w:t>
      </w:r>
    </w:p>
    <w:p w:rsidR="00FF53FB" w:rsidRPr="00807B79" w:rsidRDefault="00FF53FB" w:rsidP="00FF53FB">
      <w:pPr>
        <w:rPr>
          <w:sz w:val="16"/>
          <w:szCs w:val="16"/>
          <w:lang w:val="ro-RO"/>
        </w:rPr>
      </w:pPr>
    </w:p>
    <w:p w:rsidR="00FF53FB" w:rsidRDefault="00FF53FB" w:rsidP="00FF53FB">
      <w:pPr>
        <w:jc w:val="both"/>
        <w:rPr>
          <w:sz w:val="28"/>
          <w:szCs w:val="28"/>
          <w:lang w:val="en-GB"/>
        </w:rPr>
      </w:pPr>
      <w:r w:rsidRPr="00E90748">
        <w:rPr>
          <w:sz w:val="28"/>
          <w:szCs w:val="28"/>
          <w:lang w:val="en-GB"/>
        </w:rPr>
        <w:t xml:space="preserve">Cu privire la organizarea odihnei de </w:t>
      </w:r>
    </w:p>
    <w:p w:rsidR="00FF53FB" w:rsidRPr="00E90748" w:rsidRDefault="00FF53FB" w:rsidP="00FF53FB">
      <w:pPr>
        <w:jc w:val="both"/>
        <w:rPr>
          <w:sz w:val="28"/>
          <w:szCs w:val="28"/>
          <w:lang w:val="en-GB"/>
        </w:rPr>
      </w:pPr>
      <w:proofErr w:type="gramStart"/>
      <w:r w:rsidRPr="00E90748">
        <w:rPr>
          <w:sz w:val="28"/>
          <w:szCs w:val="28"/>
          <w:lang w:val="en-GB"/>
        </w:rPr>
        <w:t>vară</w:t>
      </w:r>
      <w:proofErr w:type="gramEnd"/>
      <w:r w:rsidRPr="00E90748">
        <w:rPr>
          <w:sz w:val="28"/>
          <w:szCs w:val="28"/>
          <w:lang w:val="en-GB"/>
        </w:rPr>
        <w:t xml:space="preserve"> a </w:t>
      </w:r>
      <w:r>
        <w:rPr>
          <w:sz w:val="28"/>
          <w:szCs w:val="28"/>
          <w:lang w:val="en-GB"/>
        </w:rPr>
        <w:t>copiilor în sezonul estival 2020</w:t>
      </w:r>
    </w:p>
    <w:p w:rsidR="00FF53FB" w:rsidRPr="00807B79" w:rsidRDefault="00FF53FB" w:rsidP="00FF53FB">
      <w:pPr>
        <w:jc w:val="both"/>
        <w:rPr>
          <w:sz w:val="16"/>
          <w:szCs w:val="16"/>
          <w:lang w:val="ro-RO"/>
        </w:rPr>
      </w:pPr>
    </w:p>
    <w:p w:rsidR="00FF53FB" w:rsidRPr="0083715A" w:rsidRDefault="00FF53FB" w:rsidP="00FF53FB">
      <w:pPr>
        <w:ind w:firstLine="540"/>
        <w:jc w:val="both"/>
        <w:rPr>
          <w:sz w:val="28"/>
          <w:szCs w:val="28"/>
          <w:lang w:val="ro-RO"/>
        </w:rPr>
      </w:pPr>
      <w:r>
        <w:rPr>
          <w:sz w:val="28"/>
          <w:szCs w:val="28"/>
          <w:lang w:val="ro-RO"/>
        </w:rPr>
        <w:t xml:space="preserve">Avînd în vedere lipsa pe teritoriul raionului a taberelor de odihnă şi întremare a sănătăţii copiilor şi adolescenţilor, necesitatea întreprinderii din timp a măsurilor de organizare a odihnei de vară a copiilor în sezonul estival 2020, susţinerea pe această cale a copiilor din raion-învingători la olimpiadele şcolare, eminenţi, precum şi a celor din familiile socialmente vulnerabile,  </w:t>
      </w:r>
      <w:r>
        <w:rPr>
          <w:rStyle w:val="docheader"/>
          <w:bCs/>
          <w:sz w:val="28"/>
          <w:szCs w:val="28"/>
          <w:lang w:val="ro-RO"/>
        </w:rPr>
        <w:t>dâ</w:t>
      </w:r>
      <w:r w:rsidRPr="00757ED0">
        <w:rPr>
          <w:rStyle w:val="docheader"/>
          <w:bCs/>
          <w:sz w:val="28"/>
          <w:szCs w:val="28"/>
          <w:lang w:val="ro-RO"/>
        </w:rPr>
        <w:t xml:space="preserve">nd curs </w:t>
      </w:r>
      <w:r w:rsidRPr="00757ED0">
        <w:rPr>
          <w:sz w:val="28"/>
          <w:szCs w:val="28"/>
          <w:lang w:val="ro-RO"/>
        </w:rPr>
        <w:t>demersului şefului interimar al Direcţiei învăţăm</w:t>
      </w:r>
      <w:r>
        <w:rPr>
          <w:sz w:val="28"/>
          <w:szCs w:val="28"/>
          <w:lang w:val="ro-RO"/>
        </w:rPr>
        <w:t>â</w:t>
      </w:r>
      <w:r w:rsidRPr="00757ED0">
        <w:rPr>
          <w:sz w:val="28"/>
          <w:szCs w:val="28"/>
          <w:lang w:val="ro-RO"/>
        </w:rPr>
        <w:t xml:space="preserve">nt general Basarabeasca </w:t>
      </w:r>
      <w:r w:rsidRPr="009066C2">
        <w:rPr>
          <w:sz w:val="28"/>
          <w:szCs w:val="28"/>
          <w:lang w:val="ro-RO"/>
        </w:rPr>
        <w:t>nr. 30 din 18 februarie 2020</w:t>
      </w:r>
      <w:r w:rsidRPr="00757ED0">
        <w:rPr>
          <w:sz w:val="28"/>
          <w:szCs w:val="28"/>
          <w:lang w:val="ro-RO"/>
        </w:rPr>
        <w:t xml:space="preserve">, </w:t>
      </w:r>
      <w:r>
        <w:rPr>
          <w:sz w:val="28"/>
          <w:szCs w:val="28"/>
          <w:lang w:val="ro-RO"/>
        </w:rPr>
        <w:t xml:space="preserve">în conformitate cu art. 43 alin. (2) şi art. 46 ale Legii nr. 436/2006 privind administraţia publică locală </w:t>
      </w:r>
      <w:r w:rsidRPr="009A3FA4">
        <w:rPr>
          <w:i/>
          <w:sz w:val="28"/>
          <w:szCs w:val="28"/>
          <w:lang w:val="ro-RO"/>
        </w:rPr>
        <w:t>(MO nr.32-35/2007 art.116)</w:t>
      </w:r>
      <w:r>
        <w:rPr>
          <w:sz w:val="28"/>
          <w:szCs w:val="28"/>
          <w:lang w:val="ro-RO"/>
        </w:rPr>
        <w:t>, Consiliul Raional Basarabeasca,</w:t>
      </w:r>
    </w:p>
    <w:p w:rsidR="00FF53FB" w:rsidRPr="00307BC3" w:rsidRDefault="00FF53FB" w:rsidP="00FF53FB">
      <w:pPr>
        <w:ind w:firstLine="540"/>
        <w:jc w:val="center"/>
        <w:rPr>
          <w:b/>
          <w:sz w:val="28"/>
          <w:szCs w:val="28"/>
          <w:lang w:val="ro-RO"/>
        </w:rPr>
      </w:pPr>
      <w:r>
        <w:rPr>
          <w:b/>
          <w:sz w:val="28"/>
          <w:szCs w:val="28"/>
          <w:lang w:val="ro-RO"/>
        </w:rPr>
        <w:t>D E C I D E:</w:t>
      </w:r>
    </w:p>
    <w:p w:rsidR="00FF53FB" w:rsidRPr="001A3ACA" w:rsidRDefault="00FF53FB" w:rsidP="00FF53FB">
      <w:pPr>
        <w:jc w:val="both"/>
        <w:rPr>
          <w:sz w:val="28"/>
          <w:szCs w:val="28"/>
          <w:lang w:val="ro-RO"/>
        </w:rPr>
      </w:pPr>
      <w:r>
        <w:rPr>
          <w:sz w:val="28"/>
          <w:szCs w:val="28"/>
          <w:lang w:val="ro-RO"/>
        </w:rPr>
        <w:t>1. Se instituie grupul de lucru pentru organizarea odihnei de vară a copiilor în sezonul estival 2020, în următoarea componenţă:</w:t>
      </w:r>
    </w:p>
    <w:p w:rsidR="00FF53FB" w:rsidRDefault="00FF53FB" w:rsidP="00FF53FB">
      <w:pPr>
        <w:ind w:left="1455"/>
        <w:jc w:val="center"/>
        <w:rPr>
          <w:b/>
          <w:sz w:val="28"/>
          <w:szCs w:val="28"/>
          <w:lang w:val="ro-RO"/>
        </w:rPr>
      </w:pPr>
      <w:r>
        <w:rPr>
          <w:b/>
          <w:sz w:val="28"/>
          <w:szCs w:val="28"/>
          <w:lang w:val="ro-RO"/>
        </w:rPr>
        <w:t>Preşedintele grupului de lucru</w:t>
      </w:r>
    </w:p>
    <w:p w:rsidR="00FF53FB" w:rsidRPr="009D38E0" w:rsidRDefault="00FF53FB" w:rsidP="008B36C9">
      <w:pPr>
        <w:rPr>
          <w:b/>
          <w:sz w:val="28"/>
          <w:szCs w:val="28"/>
          <w:lang w:val="ro-RO"/>
        </w:rPr>
      </w:pPr>
      <w:r>
        <w:rPr>
          <w:b/>
          <w:sz w:val="28"/>
          <w:szCs w:val="28"/>
          <w:lang w:val="ro-RO"/>
        </w:rPr>
        <w:t>Ion Popov</w:t>
      </w:r>
      <w:r w:rsidR="008B36C9">
        <w:rPr>
          <w:b/>
          <w:sz w:val="28"/>
          <w:szCs w:val="28"/>
          <w:lang w:val="ro-RO"/>
        </w:rPr>
        <w:t xml:space="preserve">          </w:t>
      </w:r>
      <w:r>
        <w:rPr>
          <w:b/>
          <w:sz w:val="28"/>
          <w:szCs w:val="28"/>
          <w:lang w:val="ro-RO"/>
        </w:rPr>
        <w:t xml:space="preserve">  -- </w:t>
      </w:r>
      <w:r w:rsidRPr="009D38E0">
        <w:rPr>
          <w:sz w:val="28"/>
          <w:szCs w:val="28"/>
          <w:lang w:val="ro-RO"/>
        </w:rPr>
        <w:t>vicepreşedinte al raionului pe probleme sociale</w:t>
      </w:r>
    </w:p>
    <w:p w:rsidR="00FF53FB" w:rsidRPr="00F57F36" w:rsidRDefault="00FF53FB" w:rsidP="00FF53FB">
      <w:pPr>
        <w:ind w:left="540"/>
        <w:jc w:val="both"/>
        <w:rPr>
          <w:sz w:val="16"/>
          <w:szCs w:val="16"/>
          <w:lang w:val="en-US"/>
        </w:rPr>
      </w:pPr>
    </w:p>
    <w:p w:rsidR="00FF53FB" w:rsidRDefault="00FF53FB" w:rsidP="00FF53FB">
      <w:pPr>
        <w:ind w:left="540"/>
        <w:jc w:val="center"/>
        <w:rPr>
          <w:b/>
          <w:sz w:val="28"/>
          <w:szCs w:val="28"/>
          <w:lang w:val="ro-RO"/>
        </w:rPr>
      </w:pPr>
      <w:r>
        <w:rPr>
          <w:b/>
          <w:sz w:val="28"/>
          <w:szCs w:val="28"/>
          <w:lang w:val="ro-RO"/>
        </w:rPr>
        <w:t>Secretarul grupului de lucru</w:t>
      </w:r>
    </w:p>
    <w:p w:rsidR="00FF53FB" w:rsidRDefault="00FF53FB" w:rsidP="008B36C9">
      <w:pPr>
        <w:jc w:val="both"/>
        <w:rPr>
          <w:sz w:val="16"/>
          <w:szCs w:val="16"/>
          <w:lang w:val="ro-RO"/>
        </w:rPr>
      </w:pPr>
      <w:r>
        <w:rPr>
          <w:b/>
          <w:sz w:val="28"/>
          <w:szCs w:val="28"/>
          <w:lang w:val="ro-RO"/>
        </w:rPr>
        <w:t xml:space="preserve">Ecaterina Pascal </w:t>
      </w:r>
      <w:r>
        <w:rPr>
          <w:sz w:val="28"/>
          <w:szCs w:val="28"/>
          <w:lang w:val="ro-RO"/>
        </w:rPr>
        <w:t>– şef interimar al Direcţiei învăţământ general</w:t>
      </w:r>
    </w:p>
    <w:p w:rsidR="00FF53FB" w:rsidRPr="00F57F36" w:rsidRDefault="00FF53FB" w:rsidP="00FF53FB">
      <w:pPr>
        <w:jc w:val="both"/>
        <w:rPr>
          <w:sz w:val="16"/>
          <w:szCs w:val="16"/>
          <w:lang w:val="en-GB"/>
        </w:rPr>
      </w:pPr>
    </w:p>
    <w:p w:rsidR="00FF53FB" w:rsidRPr="00AF58AC" w:rsidRDefault="00FF53FB" w:rsidP="00FF53FB">
      <w:pPr>
        <w:ind w:left="540"/>
        <w:jc w:val="center"/>
        <w:rPr>
          <w:b/>
          <w:sz w:val="28"/>
          <w:szCs w:val="28"/>
          <w:lang w:val="en-US"/>
        </w:rPr>
      </w:pPr>
      <w:r>
        <w:rPr>
          <w:b/>
          <w:sz w:val="28"/>
          <w:szCs w:val="28"/>
          <w:lang w:val="ro-RO"/>
        </w:rPr>
        <w:t>Membrii grupului de lucru:</w:t>
      </w:r>
    </w:p>
    <w:p w:rsidR="008B36C9" w:rsidRDefault="00FF53FB" w:rsidP="008B36C9">
      <w:pPr>
        <w:jc w:val="both"/>
        <w:rPr>
          <w:sz w:val="28"/>
          <w:szCs w:val="28"/>
          <w:lang w:val="ro-RO"/>
        </w:rPr>
      </w:pPr>
      <w:r>
        <w:rPr>
          <w:b/>
          <w:sz w:val="28"/>
          <w:szCs w:val="28"/>
          <w:lang w:val="ro-RO"/>
        </w:rPr>
        <w:t xml:space="preserve">Mihail Martînov </w:t>
      </w:r>
      <w:r>
        <w:rPr>
          <w:sz w:val="28"/>
          <w:szCs w:val="28"/>
          <w:lang w:val="ro-RO"/>
        </w:rPr>
        <w:t xml:space="preserve">– şef interimar al </w:t>
      </w:r>
      <w:r w:rsidRPr="00541D22">
        <w:rPr>
          <w:sz w:val="28"/>
          <w:szCs w:val="28"/>
          <w:lang w:val="ro-RO"/>
        </w:rPr>
        <w:t>Direcţiei asistenţă socială şi protecţi</w:t>
      </w:r>
      <w:r>
        <w:rPr>
          <w:sz w:val="28"/>
          <w:szCs w:val="28"/>
          <w:lang w:val="ro-RO"/>
        </w:rPr>
        <w:t xml:space="preserve">e </w:t>
      </w:r>
      <w:r w:rsidR="00FF5228" w:rsidRPr="00541D22">
        <w:rPr>
          <w:sz w:val="28"/>
          <w:szCs w:val="28"/>
          <w:lang w:val="ro-RO"/>
        </w:rPr>
        <w:t xml:space="preserve">a </w:t>
      </w:r>
    </w:p>
    <w:p w:rsidR="00FF53FB" w:rsidRPr="008B36C9" w:rsidRDefault="008B36C9" w:rsidP="008B36C9">
      <w:pPr>
        <w:jc w:val="both"/>
        <w:rPr>
          <w:sz w:val="28"/>
          <w:szCs w:val="28"/>
          <w:lang w:val="en-US"/>
        </w:rPr>
      </w:pPr>
      <w:r>
        <w:rPr>
          <w:sz w:val="28"/>
          <w:szCs w:val="28"/>
          <w:lang w:val="ro-RO"/>
        </w:rPr>
        <w:t xml:space="preserve">                              </w:t>
      </w:r>
      <w:r w:rsidR="00FF5228">
        <w:rPr>
          <w:sz w:val="28"/>
          <w:szCs w:val="28"/>
          <w:lang w:val="ro-RO"/>
        </w:rPr>
        <w:t>f</w:t>
      </w:r>
      <w:r w:rsidR="00FF5228" w:rsidRPr="00541D22">
        <w:rPr>
          <w:sz w:val="28"/>
          <w:szCs w:val="28"/>
          <w:lang w:val="ro-RO"/>
        </w:rPr>
        <w:t>amiliei</w:t>
      </w:r>
      <w:r w:rsidR="00FF5228">
        <w:rPr>
          <w:sz w:val="28"/>
          <w:szCs w:val="28"/>
          <w:lang w:val="ro-RO"/>
        </w:rPr>
        <w:t xml:space="preserve">                              </w:t>
      </w:r>
      <w:r w:rsidR="00FF53FB">
        <w:rPr>
          <w:b/>
          <w:sz w:val="28"/>
          <w:szCs w:val="28"/>
          <w:lang w:val="ro-RO"/>
        </w:rPr>
        <w:t xml:space="preserve">                              </w:t>
      </w:r>
    </w:p>
    <w:p w:rsidR="00FF5228" w:rsidRPr="00984444" w:rsidRDefault="00FF53FB" w:rsidP="008B36C9">
      <w:pPr>
        <w:jc w:val="both"/>
        <w:rPr>
          <w:sz w:val="28"/>
          <w:szCs w:val="28"/>
          <w:lang w:val="en-US"/>
        </w:rPr>
      </w:pPr>
      <w:r>
        <w:rPr>
          <w:b/>
          <w:sz w:val="28"/>
          <w:szCs w:val="28"/>
          <w:lang w:val="ro-RO"/>
        </w:rPr>
        <w:t>Alina Caşu</w:t>
      </w:r>
      <w:r w:rsidR="008B36C9">
        <w:rPr>
          <w:b/>
          <w:sz w:val="28"/>
          <w:szCs w:val="28"/>
          <w:lang w:val="ro-RO"/>
        </w:rPr>
        <w:t xml:space="preserve">     </w:t>
      </w:r>
      <w:r>
        <w:rPr>
          <w:b/>
          <w:sz w:val="28"/>
          <w:szCs w:val="28"/>
          <w:lang w:val="ro-RO"/>
        </w:rPr>
        <w:t xml:space="preserve"> </w:t>
      </w:r>
      <w:r w:rsidR="00E528E3">
        <w:rPr>
          <w:b/>
          <w:sz w:val="28"/>
          <w:szCs w:val="28"/>
          <w:lang w:val="ro-RO"/>
        </w:rPr>
        <w:t xml:space="preserve">  </w:t>
      </w:r>
      <w:r>
        <w:rPr>
          <w:sz w:val="28"/>
          <w:szCs w:val="28"/>
          <w:lang w:val="ro-RO"/>
        </w:rPr>
        <w:t xml:space="preserve"> –  ofiţer principal al Secţiei  interacţiune comunitară </w:t>
      </w:r>
    </w:p>
    <w:p w:rsidR="00FF53FB" w:rsidRPr="000F414C" w:rsidRDefault="008B36C9" w:rsidP="00FF5228">
      <w:pPr>
        <w:ind w:left="540"/>
        <w:jc w:val="both"/>
        <w:rPr>
          <w:sz w:val="28"/>
          <w:szCs w:val="28"/>
          <w:lang w:val="ro-RO"/>
        </w:rPr>
      </w:pPr>
      <w:r>
        <w:rPr>
          <w:b/>
          <w:sz w:val="28"/>
          <w:szCs w:val="28"/>
          <w:lang w:val="en-US"/>
        </w:rPr>
        <w:t xml:space="preserve">                </w:t>
      </w:r>
      <w:r w:rsidR="00E528E3">
        <w:rPr>
          <w:b/>
          <w:sz w:val="28"/>
          <w:szCs w:val="28"/>
          <w:lang w:val="en-US"/>
        </w:rPr>
        <w:t xml:space="preserve"> </w:t>
      </w:r>
      <w:r>
        <w:rPr>
          <w:b/>
          <w:sz w:val="28"/>
          <w:szCs w:val="28"/>
          <w:lang w:val="en-US"/>
        </w:rPr>
        <w:t xml:space="preserve">  </w:t>
      </w:r>
      <w:r w:rsidR="00E528E3">
        <w:rPr>
          <w:b/>
          <w:sz w:val="28"/>
          <w:szCs w:val="28"/>
          <w:lang w:val="en-US"/>
        </w:rPr>
        <w:t xml:space="preserve"> </w:t>
      </w:r>
      <w:r>
        <w:rPr>
          <w:b/>
          <w:sz w:val="28"/>
          <w:szCs w:val="28"/>
          <w:lang w:val="en-US"/>
        </w:rPr>
        <w:t xml:space="preserve">   </w:t>
      </w:r>
      <w:r w:rsidR="00FF53FB">
        <w:rPr>
          <w:sz w:val="28"/>
          <w:szCs w:val="28"/>
          <w:lang w:val="ro-RO"/>
        </w:rPr>
        <w:t>din cadrul</w:t>
      </w:r>
      <w:r w:rsidR="00FF53FB" w:rsidRPr="006E040D">
        <w:rPr>
          <w:sz w:val="28"/>
          <w:szCs w:val="28"/>
          <w:lang w:val="ro-RO"/>
        </w:rPr>
        <w:t xml:space="preserve"> </w:t>
      </w:r>
      <w:r w:rsidR="00FF5228" w:rsidRPr="000F414C">
        <w:rPr>
          <w:sz w:val="28"/>
          <w:szCs w:val="28"/>
          <w:lang w:val="ro-RO"/>
        </w:rPr>
        <w:t>IP Basarabeasca</w:t>
      </w:r>
      <w:r w:rsidR="00FF5228">
        <w:rPr>
          <w:b/>
          <w:sz w:val="28"/>
          <w:szCs w:val="28"/>
          <w:lang w:val="ro-RO"/>
        </w:rPr>
        <w:t xml:space="preserve">                                                                                              </w:t>
      </w:r>
      <w:r w:rsidR="00FF5228" w:rsidRPr="000F414C">
        <w:rPr>
          <w:sz w:val="28"/>
          <w:szCs w:val="28"/>
          <w:lang w:val="ro-RO"/>
        </w:rPr>
        <w:t xml:space="preserve"> </w:t>
      </w:r>
      <w:r w:rsidR="00FF5228">
        <w:rPr>
          <w:b/>
          <w:sz w:val="28"/>
          <w:szCs w:val="28"/>
          <w:lang w:val="ro-RO"/>
        </w:rPr>
        <w:t xml:space="preserve">                                </w:t>
      </w:r>
      <w:r w:rsidR="00FF5228" w:rsidRPr="00E727EB">
        <w:rPr>
          <w:b/>
          <w:color w:val="FF0000"/>
          <w:sz w:val="28"/>
          <w:szCs w:val="28"/>
          <w:lang w:val="ro-RO"/>
        </w:rPr>
        <w:t xml:space="preserve">                                      </w:t>
      </w:r>
      <w:r w:rsidR="00FF53FB">
        <w:rPr>
          <w:b/>
          <w:sz w:val="28"/>
          <w:szCs w:val="28"/>
          <w:lang w:val="ro-RO"/>
        </w:rPr>
        <w:t xml:space="preserve">                               </w:t>
      </w:r>
    </w:p>
    <w:p w:rsidR="00FF53FB" w:rsidRPr="00A11886" w:rsidRDefault="00FF53FB" w:rsidP="008B36C9">
      <w:pPr>
        <w:jc w:val="both"/>
        <w:rPr>
          <w:sz w:val="28"/>
          <w:szCs w:val="28"/>
          <w:lang w:val="en-US"/>
        </w:rPr>
      </w:pPr>
      <w:r>
        <w:rPr>
          <w:b/>
          <w:sz w:val="28"/>
          <w:szCs w:val="28"/>
          <w:lang w:val="ro-RO"/>
        </w:rPr>
        <w:t>Tatiana Mîţa</w:t>
      </w:r>
      <w:r w:rsidR="008B36C9">
        <w:rPr>
          <w:sz w:val="28"/>
          <w:szCs w:val="28"/>
          <w:lang w:val="ro-RO"/>
        </w:rPr>
        <w:t xml:space="preserve">  </w:t>
      </w:r>
      <w:r w:rsidR="00E528E3">
        <w:rPr>
          <w:sz w:val="28"/>
          <w:szCs w:val="28"/>
          <w:lang w:val="ro-RO"/>
        </w:rPr>
        <w:t xml:space="preserve"> </w:t>
      </w:r>
      <w:r w:rsidR="008B36C9">
        <w:rPr>
          <w:sz w:val="28"/>
          <w:szCs w:val="28"/>
          <w:lang w:val="ro-RO"/>
        </w:rPr>
        <w:t xml:space="preserve"> </w:t>
      </w:r>
      <w:r w:rsidR="00E528E3">
        <w:rPr>
          <w:sz w:val="28"/>
          <w:szCs w:val="28"/>
          <w:lang w:val="ro-RO"/>
        </w:rPr>
        <w:t xml:space="preserve"> </w:t>
      </w:r>
      <w:r>
        <w:rPr>
          <w:sz w:val="28"/>
          <w:szCs w:val="28"/>
          <w:lang w:val="ro-RO"/>
        </w:rPr>
        <w:t xml:space="preserve"> </w:t>
      </w:r>
      <w:r w:rsidRPr="00BB4DBC">
        <w:rPr>
          <w:sz w:val="28"/>
          <w:szCs w:val="28"/>
          <w:lang w:val="ro-RO"/>
        </w:rPr>
        <w:t xml:space="preserve">–  preşedintele </w:t>
      </w:r>
      <w:r>
        <w:rPr>
          <w:sz w:val="28"/>
          <w:szCs w:val="28"/>
          <w:lang w:val="ro-RO"/>
        </w:rPr>
        <w:t xml:space="preserve">Comitetului </w:t>
      </w:r>
      <w:r w:rsidRPr="00BB4DBC">
        <w:rPr>
          <w:sz w:val="28"/>
          <w:szCs w:val="28"/>
          <w:lang w:val="ro-RO"/>
        </w:rPr>
        <w:t>părinte</w:t>
      </w:r>
      <w:r>
        <w:rPr>
          <w:sz w:val="28"/>
          <w:szCs w:val="28"/>
          <w:lang w:val="ro-RO"/>
        </w:rPr>
        <w:t>sc</w:t>
      </w:r>
      <w:r w:rsidRPr="00BB4DBC">
        <w:rPr>
          <w:sz w:val="28"/>
          <w:szCs w:val="28"/>
          <w:lang w:val="ro-RO"/>
        </w:rPr>
        <w:t xml:space="preserve"> a</w:t>
      </w:r>
      <w:r>
        <w:rPr>
          <w:sz w:val="28"/>
          <w:szCs w:val="28"/>
          <w:lang w:val="ro-RO"/>
        </w:rPr>
        <w:t>l</w:t>
      </w:r>
      <w:r w:rsidRPr="00BB4DBC">
        <w:rPr>
          <w:sz w:val="28"/>
          <w:szCs w:val="28"/>
          <w:lang w:val="ro-RO"/>
        </w:rPr>
        <w:t xml:space="preserve"> LT</w:t>
      </w:r>
      <w:r>
        <w:rPr>
          <w:sz w:val="28"/>
          <w:szCs w:val="28"/>
          <w:lang w:val="ro-RO"/>
        </w:rPr>
        <w:t xml:space="preserve"> </w:t>
      </w:r>
      <w:r w:rsidRPr="00BB4DBC">
        <w:rPr>
          <w:sz w:val="28"/>
          <w:szCs w:val="28"/>
          <w:lang w:val="ro-RO"/>
        </w:rPr>
        <w:t>„M</w:t>
      </w:r>
      <w:r w:rsidR="00A11886">
        <w:rPr>
          <w:sz w:val="28"/>
          <w:szCs w:val="28"/>
          <w:lang w:val="ro-RO"/>
        </w:rPr>
        <w:t>atei</w:t>
      </w:r>
      <w:r w:rsidRPr="00BB4DBC">
        <w:rPr>
          <w:sz w:val="28"/>
          <w:szCs w:val="28"/>
          <w:lang w:val="ro-RO"/>
        </w:rPr>
        <w:t xml:space="preserve"> </w:t>
      </w:r>
      <w:r w:rsidR="00A11886" w:rsidRPr="00BB4DBC">
        <w:rPr>
          <w:sz w:val="28"/>
          <w:szCs w:val="28"/>
          <w:lang w:val="ro-RO"/>
        </w:rPr>
        <w:t xml:space="preserve">Basarab”               </w:t>
      </w:r>
      <w:r w:rsidR="00A11886">
        <w:rPr>
          <w:sz w:val="28"/>
          <w:szCs w:val="28"/>
          <w:lang w:val="ro-RO"/>
        </w:rPr>
        <w:t xml:space="preserve">                     </w:t>
      </w:r>
      <w:r w:rsidR="00A11886">
        <w:rPr>
          <w:b/>
          <w:sz w:val="28"/>
          <w:szCs w:val="28"/>
          <w:lang w:val="en-US"/>
        </w:rPr>
        <w:t xml:space="preserve">                               </w:t>
      </w:r>
    </w:p>
    <w:p w:rsidR="00FF53FB" w:rsidRPr="00A11886" w:rsidRDefault="00FF53FB" w:rsidP="008B36C9">
      <w:pPr>
        <w:jc w:val="both"/>
        <w:rPr>
          <w:sz w:val="28"/>
          <w:szCs w:val="28"/>
          <w:lang w:val="en-US"/>
        </w:rPr>
      </w:pPr>
      <w:r>
        <w:rPr>
          <w:b/>
          <w:sz w:val="28"/>
          <w:szCs w:val="28"/>
          <w:lang w:val="ro-RO"/>
        </w:rPr>
        <w:t>Natalia Neboga</w:t>
      </w:r>
      <w:r w:rsidR="00E528E3">
        <w:rPr>
          <w:b/>
          <w:sz w:val="28"/>
          <w:szCs w:val="28"/>
          <w:lang w:val="ro-RO"/>
        </w:rPr>
        <w:t xml:space="preserve">  </w:t>
      </w:r>
      <w:r w:rsidR="008B36C9">
        <w:rPr>
          <w:sz w:val="28"/>
          <w:szCs w:val="28"/>
          <w:lang w:val="ro-RO"/>
        </w:rPr>
        <w:t xml:space="preserve"> – </w:t>
      </w:r>
      <w:r w:rsidRPr="00BB4DBC">
        <w:rPr>
          <w:sz w:val="28"/>
          <w:szCs w:val="28"/>
          <w:lang w:val="ro-RO"/>
        </w:rPr>
        <w:t>preşedintele Comitetului</w:t>
      </w:r>
      <w:r w:rsidR="00A11886">
        <w:rPr>
          <w:sz w:val="28"/>
          <w:szCs w:val="28"/>
          <w:lang w:val="ro-RO"/>
        </w:rPr>
        <w:t xml:space="preserve"> părintesc al LT</w:t>
      </w:r>
      <w:r w:rsidRPr="00BB4DBC">
        <w:rPr>
          <w:sz w:val="28"/>
          <w:szCs w:val="28"/>
          <w:lang w:val="ro-RO"/>
        </w:rPr>
        <w:t>„</w:t>
      </w:r>
      <w:r w:rsidR="00A11886">
        <w:rPr>
          <w:sz w:val="28"/>
          <w:szCs w:val="28"/>
          <w:lang w:val="ro-RO"/>
        </w:rPr>
        <w:t>Alexandr</w:t>
      </w:r>
      <w:r>
        <w:rPr>
          <w:sz w:val="28"/>
          <w:szCs w:val="28"/>
          <w:lang w:val="ro-RO"/>
        </w:rPr>
        <w:t xml:space="preserve"> </w:t>
      </w:r>
      <w:r w:rsidR="00A11886">
        <w:rPr>
          <w:sz w:val="28"/>
          <w:szCs w:val="28"/>
          <w:lang w:val="ro-RO"/>
        </w:rPr>
        <w:t xml:space="preserve">Puşkin”                </w:t>
      </w:r>
      <w:r w:rsidR="00A11886" w:rsidRPr="00BB4DBC">
        <w:rPr>
          <w:sz w:val="28"/>
          <w:szCs w:val="28"/>
          <w:lang w:val="ro-RO"/>
        </w:rPr>
        <w:t xml:space="preserve">                        </w:t>
      </w:r>
      <w:r w:rsidR="00A11886">
        <w:rPr>
          <w:b/>
          <w:sz w:val="28"/>
          <w:szCs w:val="28"/>
          <w:lang w:val="en-US"/>
        </w:rPr>
        <w:t xml:space="preserve">                               </w:t>
      </w:r>
    </w:p>
    <w:p w:rsidR="00FF53FB" w:rsidRPr="005B5183" w:rsidRDefault="00FF53FB" w:rsidP="008B36C9">
      <w:pPr>
        <w:jc w:val="both"/>
        <w:rPr>
          <w:sz w:val="28"/>
          <w:szCs w:val="28"/>
          <w:lang w:val="ro-RO"/>
        </w:rPr>
      </w:pPr>
      <w:r w:rsidRPr="00EB51AB">
        <w:rPr>
          <w:b/>
          <w:sz w:val="28"/>
          <w:szCs w:val="28"/>
          <w:lang w:val="ro-RO"/>
        </w:rPr>
        <w:t xml:space="preserve">Ana Diacova   </w:t>
      </w:r>
      <w:r w:rsidRPr="005B5183">
        <w:rPr>
          <w:b/>
          <w:sz w:val="28"/>
          <w:szCs w:val="28"/>
          <w:lang w:val="ro-RO"/>
        </w:rPr>
        <w:t xml:space="preserve"> </w:t>
      </w:r>
      <w:r w:rsidR="00E528E3">
        <w:rPr>
          <w:b/>
          <w:sz w:val="28"/>
          <w:szCs w:val="28"/>
          <w:lang w:val="ro-RO"/>
        </w:rPr>
        <w:t xml:space="preserve"> </w:t>
      </w:r>
      <w:r w:rsidRPr="005B5183">
        <w:rPr>
          <w:b/>
          <w:sz w:val="28"/>
          <w:szCs w:val="28"/>
          <w:lang w:val="ro-RO"/>
        </w:rPr>
        <w:t xml:space="preserve"> </w:t>
      </w:r>
      <w:r w:rsidR="00E528E3">
        <w:rPr>
          <w:b/>
          <w:sz w:val="28"/>
          <w:szCs w:val="28"/>
          <w:lang w:val="ro-RO"/>
        </w:rPr>
        <w:t xml:space="preserve"> </w:t>
      </w:r>
      <w:r w:rsidRPr="005B5183">
        <w:rPr>
          <w:sz w:val="28"/>
          <w:szCs w:val="28"/>
          <w:lang w:val="ro-RO"/>
        </w:rPr>
        <w:t>– consilier în Consiliul raional</w:t>
      </w:r>
    </w:p>
    <w:p w:rsidR="00FF53FB" w:rsidRPr="005B5183" w:rsidRDefault="00FF53FB" w:rsidP="008B36C9">
      <w:pPr>
        <w:jc w:val="both"/>
        <w:rPr>
          <w:b/>
          <w:sz w:val="28"/>
          <w:szCs w:val="28"/>
          <w:lang w:val="ro-RO"/>
        </w:rPr>
      </w:pPr>
      <w:r>
        <w:rPr>
          <w:b/>
          <w:sz w:val="28"/>
          <w:szCs w:val="28"/>
          <w:lang w:val="ro-RO"/>
        </w:rPr>
        <w:t>Claudia Cozmenco</w:t>
      </w:r>
      <w:r w:rsidRPr="005B5183">
        <w:rPr>
          <w:b/>
          <w:sz w:val="28"/>
          <w:szCs w:val="28"/>
          <w:lang w:val="ro-RO"/>
        </w:rPr>
        <w:t xml:space="preserve"> -- </w:t>
      </w:r>
      <w:r w:rsidRPr="005B5183">
        <w:rPr>
          <w:sz w:val="28"/>
          <w:szCs w:val="28"/>
          <w:lang w:val="ro-RO"/>
        </w:rPr>
        <w:t>consilier în Consiliul raional</w:t>
      </w:r>
    </w:p>
    <w:p w:rsidR="00FF53FB" w:rsidRPr="005B5183" w:rsidRDefault="00FF53FB" w:rsidP="008B36C9">
      <w:pPr>
        <w:jc w:val="both"/>
        <w:rPr>
          <w:b/>
          <w:sz w:val="28"/>
          <w:szCs w:val="28"/>
          <w:lang w:val="ro-RO"/>
        </w:rPr>
      </w:pPr>
      <w:r>
        <w:rPr>
          <w:b/>
          <w:sz w:val="28"/>
          <w:szCs w:val="28"/>
          <w:lang w:val="ro-RO"/>
        </w:rPr>
        <w:t xml:space="preserve">Daniela Cebanu     </w:t>
      </w:r>
      <w:r w:rsidR="008B36C9">
        <w:rPr>
          <w:b/>
          <w:sz w:val="28"/>
          <w:szCs w:val="28"/>
          <w:lang w:val="ro-RO"/>
        </w:rPr>
        <w:t xml:space="preserve"> </w:t>
      </w:r>
      <w:r w:rsidRPr="005B5183">
        <w:rPr>
          <w:b/>
          <w:sz w:val="28"/>
          <w:szCs w:val="28"/>
          <w:lang w:val="ro-RO"/>
        </w:rPr>
        <w:t xml:space="preserve">– </w:t>
      </w:r>
      <w:r w:rsidRPr="005B5183">
        <w:rPr>
          <w:sz w:val="28"/>
          <w:szCs w:val="28"/>
          <w:lang w:val="ro-RO"/>
        </w:rPr>
        <w:t>consilier în Consiliul raional</w:t>
      </w:r>
    </w:p>
    <w:p w:rsidR="00FF53FB" w:rsidRPr="005B5183" w:rsidRDefault="00FF53FB" w:rsidP="008B36C9">
      <w:pPr>
        <w:jc w:val="both"/>
        <w:rPr>
          <w:b/>
          <w:sz w:val="28"/>
          <w:szCs w:val="28"/>
          <w:lang w:val="ro-RO"/>
        </w:rPr>
      </w:pPr>
      <w:r>
        <w:rPr>
          <w:b/>
          <w:sz w:val="28"/>
          <w:szCs w:val="28"/>
          <w:lang w:val="ro-RO"/>
        </w:rPr>
        <w:t>Vladimir Răileanu</w:t>
      </w:r>
      <w:r w:rsidRPr="005B5183">
        <w:rPr>
          <w:b/>
          <w:sz w:val="28"/>
          <w:szCs w:val="28"/>
          <w:lang w:val="ro-RO"/>
        </w:rPr>
        <w:t xml:space="preserve"> --</w:t>
      </w:r>
      <w:r w:rsidRPr="005B5183">
        <w:rPr>
          <w:sz w:val="28"/>
          <w:szCs w:val="28"/>
          <w:lang w:val="ro-RO"/>
        </w:rPr>
        <w:t xml:space="preserve"> consilier în Consiliul raional</w:t>
      </w:r>
    </w:p>
    <w:p w:rsidR="00FF53FB" w:rsidRPr="006F6DBC" w:rsidRDefault="00FF53FB" w:rsidP="00FF53FB">
      <w:pPr>
        <w:jc w:val="both"/>
        <w:rPr>
          <w:sz w:val="16"/>
          <w:szCs w:val="16"/>
          <w:lang w:val="ro-RO"/>
        </w:rPr>
      </w:pPr>
    </w:p>
    <w:p w:rsidR="00FF53FB" w:rsidRPr="00EA0AA9" w:rsidRDefault="00FF53FB" w:rsidP="00FF53FB">
      <w:pPr>
        <w:jc w:val="both"/>
        <w:rPr>
          <w:sz w:val="28"/>
          <w:szCs w:val="28"/>
          <w:lang w:val="ro-RO"/>
        </w:rPr>
      </w:pPr>
      <w:r>
        <w:rPr>
          <w:sz w:val="28"/>
          <w:szCs w:val="28"/>
          <w:lang w:val="ro-RO"/>
        </w:rPr>
        <w:t xml:space="preserve">2. Grupul de lucru, în baza propunerilor managerilor instituţiilor de învăţământ, va întocmi listele elevilor din raion, pe categorii incluzând în ele învingători la olimpiadele şcolare, eminenţi, precum şi elevi din familiile socialmente </w:t>
      </w:r>
      <w:r>
        <w:rPr>
          <w:sz w:val="28"/>
          <w:szCs w:val="28"/>
          <w:lang w:val="ro-RO"/>
        </w:rPr>
        <w:lastRenderedPageBreak/>
        <w:t>vulnerabile, care merită a beneficia de odihnă în sezonul estival</w:t>
      </w:r>
      <w:r w:rsidRPr="00253017">
        <w:rPr>
          <w:sz w:val="28"/>
          <w:szCs w:val="28"/>
          <w:lang w:val="en-US"/>
        </w:rPr>
        <w:t>,</w:t>
      </w:r>
      <w:r>
        <w:rPr>
          <w:sz w:val="28"/>
          <w:szCs w:val="28"/>
          <w:lang w:val="ro-RO"/>
        </w:rPr>
        <w:t xml:space="preserve"> prezentând aceste liste spre aprobare preşedintelui raionului, cu informarea ulterioară, despre rezultatele odihnei de vară a copiilor la şedinţa ordinară a Consiliului raional.</w:t>
      </w:r>
    </w:p>
    <w:p w:rsidR="00FF53FB" w:rsidRPr="00EA0AA9" w:rsidRDefault="00FF53FB" w:rsidP="00FF53FB">
      <w:pPr>
        <w:jc w:val="both"/>
        <w:rPr>
          <w:sz w:val="28"/>
          <w:szCs w:val="28"/>
          <w:lang w:val="ro-RO"/>
        </w:rPr>
      </w:pPr>
      <w:r>
        <w:rPr>
          <w:sz w:val="28"/>
          <w:szCs w:val="28"/>
          <w:lang w:val="ro-RO"/>
        </w:rPr>
        <w:t xml:space="preserve">3. Direcţia învăţământ general (dna Ecaterina Pascal), odată cu publicarea în Monitorul Oficial al Republicii Moldova a Hotărârii Guvernului cu privire la organizarea odihnei de vară a copiilor şi adolescenţilor în sezonul estival 2020, respectând prevederile Legii nr. 131/2015 privind achiziţiile publice, cu completările şi modificările ulterioare, va  organiza achiziţia prin concurs a biletelor de odihnă, utilizând  </w:t>
      </w:r>
      <w:r w:rsidR="003E2C56">
        <w:rPr>
          <w:sz w:val="28"/>
          <w:szCs w:val="28"/>
          <w:lang w:val="ro-RO"/>
        </w:rPr>
        <w:t xml:space="preserve">integral </w:t>
      </w:r>
      <w:r>
        <w:rPr>
          <w:sz w:val="28"/>
          <w:szCs w:val="28"/>
          <w:lang w:val="ro-RO"/>
        </w:rPr>
        <w:t xml:space="preserve">în acest scop volumul mijloacelor financiare aprobate în bugetul raional pentru anul 2020. </w:t>
      </w:r>
    </w:p>
    <w:p w:rsidR="00FF53FB" w:rsidRPr="00B80F6F" w:rsidRDefault="00FF53FB" w:rsidP="00FF53FB">
      <w:pPr>
        <w:jc w:val="both"/>
        <w:rPr>
          <w:sz w:val="28"/>
          <w:szCs w:val="28"/>
          <w:lang w:val="en-US"/>
        </w:rPr>
      </w:pPr>
      <w:r>
        <w:rPr>
          <w:sz w:val="28"/>
          <w:szCs w:val="28"/>
          <w:lang w:val="ro-RO"/>
        </w:rPr>
        <w:t>4. Prezenta decizie urmează a fi adusă la cunoştinţa persoanelor vizate, precum şi la cunoştinţă publică</w:t>
      </w:r>
      <w:r w:rsidR="00984444" w:rsidRPr="00984444">
        <w:rPr>
          <w:sz w:val="28"/>
          <w:szCs w:val="28"/>
          <w:lang w:val="ro-RO"/>
        </w:rPr>
        <w:t xml:space="preserve"> </w:t>
      </w:r>
      <w:r w:rsidR="00984444">
        <w:rPr>
          <w:sz w:val="28"/>
          <w:szCs w:val="28"/>
          <w:lang w:val="ro-RO"/>
        </w:rPr>
        <w:t>prin plasarea pe pagina oficială a Consiliului raional: www.basarabeasca.md.</w:t>
      </w:r>
    </w:p>
    <w:p w:rsidR="00FF53FB" w:rsidRDefault="00FF53FB" w:rsidP="00FF53FB">
      <w:pPr>
        <w:jc w:val="both"/>
        <w:rPr>
          <w:sz w:val="28"/>
          <w:szCs w:val="28"/>
          <w:lang w:val="ro-RO"/>
        </w:rPr>
      </w:pPr>
    </w:p>
    <w:p w:rsidR="00E528E3" w:rsidRDefault="00E528E3" w:rsidP="00FF53FB">
      <w:pPr>
        <w:jc w:val="both"/>
        <w:rPr>
          <w:sz w:val="28"/>
          <w:szCs w:val="28"/>
          <w:lang w:val="ro-RO"/>
        </w:rPr>
      </w:pPr>
    </w:p>
    <w:p w:rsidR="00FF53FB" w:rsidRDefault="00FF53FB" w:rsidP="00FF53FB">
      <w:pPr>
        <w:jc w:val="both"/>
        <w:rPr>
          <w:sz w:val="28"/>
          <w:szCs w:val="28"/>
          <w:lang w:val="ro-RO"/>
        </w:rPr>
      </w:pPr>
      <w:r>
        <w:rPr>
          <w:sz w:val="28"/>
          <w:szCs w:val="28"/>
          <w:lang w:val="ro-RO"/>
        </w:rPr>
        <w:t>Preşedinte al şedinţei</w:t>
      </w:r>
    </w:p>
    <w:p w:rsidR="00FF53FB" w:rsidRDefault="00FF53FB" w:rsidP="00FF53FB">
      <w:pPr>
        <w:jc w:val="both"/>
        <w:rPr>
          <w:sz w:val="28"/>
          <w:szCs w:val="28"/>
          <w:lang w:val="ro-RO"/>
        </w:rPr>
      </w:pPr>
      <w:r>
        <w:rPr>
          <w:sz w:val="28"/>
          <w:szCs w:val="28"/>
          <w:lang w:val="ro-RO"/>
        </w:rPr>
        <w:t>Consiliului raional Basarabeasca                                     __________________</w:t>
      </w:r>
    </w:p>
    <w:p w:rsidR="00E528E3" w:rsidRDefault="00E528E3" w:rsidP="00FF53FB">
      <w:pPr>
        <w:jc w:val="both"/>
        <w:rPr>
          <w:i/>
          <w:sz w:val="28"/>
          <w:szCs w:val="28"/>
          <w:lang w:val="ro-RO"/>
        </w:rPr>
      </w:pPr>
    </w:p>
    <w:p w:rsidR="00FF53FB" w:rsidRPr="00A1147E" w:rsidRDefault="00FF53FB" w:rsidP="00FF53FB">
      <w:pPr>
        <w:jc w:val="both"/>
        <w:rPr>
          <w:i/>
          <w:sz w:val="28"/>
          <w:szCs w:val="28"/>
          <w:lang w:val="ro-RO"/>
        </w:rPr>
      </w:pPr>
      <w:r w:rsidRPr="00A1147E">
        <w:rPr>
          <w:i/>
          <w:sz w:val="28"/>
          <w:szCs w:val="28"/>
          <w:lang w:val="ro-RO"/>
        </w:rPr>
        <w:t>Contrasemnează:</w:t>
      </w:r>
    </w:p>
    <w:p w:rsidR="00FF53FB" w:rsidRDefault="00FF53FB" w:rsidP="00FF53FB">
      <w:pPr>
        <w:jc w:val="both"/>
        <w:rPr>
          <w:sz w:val="28"/>
          <w:szCs w:val="28"/>
          <w:lang w:val="ro-RO"/>
        </w:rPr>
      </w:pPr>
      <w:r>
        <w:rPr>
          <w:sz w:val="28"/>
          <w:szCs w:val="28"/>
          <w:lang w:val="ro-RO"/>
        </w:rPr>
        <w:t xml:space="preserve">Secretar interimar al </w:t>
      </w:r>
    </w:p>
    <w:p w:rsidR="00FF5228" w:rsidRDefault="00FF53FB" w:rsidP="00EA0AA9">
      <w:pPr>
        <w:jc w:val="both"/>
        <w:rPr>
          <w:sz w:val="28"/>
          <w:szCs w:val="28"/>
          <w:lang w:val="ro-RO"/>
        </w:rPr>
      </w:pPr>
      <w:r>
        <w:rPr>
          <w:sz w:val="28"/>
          <w:szCs w:val="28"/>
          <w:lang w:val="ro-RO"/>
        </w:rPr>
        <w:t>Consiliului raional Basarabeasca                                      Gheorghe LIVIŢCHI</w:t>
      </w: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Default="00E528E3" w:rsidP="00EA0AA9">
      <w:pPr>
        <w:jc w:val="both"/>
        <w:rPr>
          <w:sz w:val="28"/>
          <w:szCs w:val="28"/>
          <w:lang w:val="ro-RO"/>
        </w:rPr>
      </w:pPr>
    </w:p>
    <w:p w:rsidR="00E528E3" w:rsidRPr="00EA0AA9" w:rsidRDefault="00E528E3" w:rsidP="00EA0AA9">
      <w:pPr>
        <w:jc w:val="both"/>
        <w:rPr>
          <w:sz w:val="28"/>
          <w:szCs w:val="28"/>
          <w:lang w:val="ro-RO"/>
        </w:rPr>
      </w:pPr>
    </w:p>
    <w:p w:rsidR="0098500A" w:rsidRPr="00A11886" w:rsidRDefault="00E528E3" w:rsidP="00A11886">
      <w:pPr>
        <w:jc w:val="center"/>
        <w:rPr>
          <w:sz w:val="28"/>
          <w:szCs w:val="28"/>
          <w:lang w:val="ro-RO"/>
        </w:rPr>
      </w:pPr>
      <w:r>
        <w:rPr>
          <w:noProof/>
          <w:lang w:eastAsia="ru-RU"/>
        </w:rPr>
        <w:lastRenderedPageBreak/>
        <w:drawing>
          <wp:anchor distT="0" distB="0" distL="114300" distR="114300" simplePos="0" relativeHeight="251730944" behindDoc="1" locked="0" layoutInCell="1" allowOverlap="1" wp14:anchorId="7923B344" wp14:editId="69A12206">
            <wp:simplePos x="0" y="0"/>
            <wp:positionH relativeFrom="column">
              <wp:posOffset>47625</wp:posOffset>
            </wp:positionH>
            <wp:positionV relativeFrom="paragraph">
              <wp:posOffset>-100965</wp:posOffset>
            </wp:positionV>
            <wp:extent cx="889000" cy="729615"/>
            <wp:effectExtent l="0" t="0" r="6350" b="0"/>
            <wp:wrapNone/>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0098500A">
        <w:rPr>
          <w:b/>
          <w:noProof/>
          <w:sz w:val="28"/>
          <w:szCs w:val="28"/>
          <w:lang w:eastAsia="ru-RU"/>
        </w:rPr>
        <w:drawing>
          <wp:anchor distT="0" distB="0" distL="114300" distR="114300" simplePos="0" relativeHeight="251731968" behindDoc="1" locked="0" layoutInCell="1" allowOverlap="1" wp14:anchorId="03C98D77" wp14:editId="6644D170">
            <wp:simplePos x="0" y="0"/>
            <wp:positionH relativeFrom="column">
              <wp:posOffset>5257800</wp:posOffset>
            </wp:positionH>
            <wp:positionV relativeFrom="paragraph">
              <wp:posOffset>-119270</wp:posOffset>
            </wp:positionV>
            <wp:extent cx="628015" cy="750570"/>
            <wp:effectExtent l="0" t="0" r="635" b="0"/>
            <wp:wrapNone/>
            <wp:docPr id="18" name="Рисунок 18"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00A">
        <w:rPr>
          <w:sz w:val="28"/>
          <w:szCs w:val="28"/>
          <w:lang w:val="ro-RO"/>
        </w:rPr>
        <w:t>REPUBLICA MOLDOVA</w:t>
      </w:r>
    </w:p>
    <w:p w:rsidR="0098500A" w:rsidRPr="00B53E62" w:rsidRDefault="0098500A" w:rsidP="00E528E3">
      <w:pPr>
        <w:jc w:val="center"/>
        <w:rPr>
          <w:b/>
          <w:sz w:val="28"/>
          <w:szCs w:val="28"/>
          <w:lang w:val="ro-RO"/>
        </w:rPr>
      </w:pPr>
      <w:r>
        <w:rPr>
          <w:b/>
          <w:sz w:val="28"/>
          <w:szCs w:val="28"/>
          <w:lang w:val="ro-RO"/>
        </w:rPr>
        <w:t xml:space="preserve">CONSILIUL RAIONAL  BASARABEASCA              </w:t>
      </w:r>
    </w:p>
    <w:p w:rsidR="0098500A" w:rsidRDefault="0098500A" w:rsidP="0098500A">
      <w:pPr>
        <w:jc w:val="center"/>
        <w:rPr>
          <w:sz w:val="16"/>
          <w:szCs w:val="16"/>
          <w:lang w:val="ro-RO"/>
        </w:rPr>
      </w:pPr>
      <w:r>
        <w:rPr>
          <w:sz w:val="16"/>
          <w:szCs w:val="16"/>
          <w:lang w:val="ro-RO"/>
        </w:rPr>
        <w:t>MD-6702, or. Basarabeasca, str. K. Marx, 55</w:t>
      </w:r>
    </w:p>
    <w:p w:rsidR="0098500A" w:rsidRDefault="0098500A" w:rsidP="0098500A">
      <w:pPr>
        <w:pBdr>
          <w:bottom w:val="single" w:sz="12" w:space="1" w:color="auto"/>
        </w:pBdr>
        <w:jc w:val="center"/>
        <w:rPr>
          <w:sz w:val="16"/>
          <w:szCs w:val="16"/>
          <w:lang w:val="ro-RO"/>
        </w:rPr>
      </w:pPr>
      <w:r>
        <w:rPr>
          <w:sz w:val="16"/>
          <w:szCs w:val="16"/>
          <w:lang w:val="ro-RO"/>
        </w:rPr>
        <w:t xml:space="preserve">tel/fax (297) 2-20-58, (297) 2-20-57  E-mail: </w:t>
      </w:r>
      <w:hyperlink r:id="rId16" w:history="1">
        <w:r w:rsidR="0007076E" w:rsidRPr="00A310B8">
          <w:rPr>
            <w:rStyle w:val="a3"/>
            <w:lang w:val="en-US"/>
          </w:rPr>
          <w:t>consiliul@basarabeasca.md</w:t>
        </w:r>
      </w:hyperlink>
    </w:p>
    <w:p w:rsidR="0098500A" w:rsidRPr="00E85742" w:rsidRDefault="0098500A" w:rsidP="0098500A">
      <w:pPr>
        <w:tabs>
          <w:tab w:val="left" w:pos="7876"/>
        </w:tabs>
        <w:jc w:val="right"/>
        <w:rPr>
          <w:lang w:val="ro-RO"/>
        </w:rPr>
      </w:pPr>
      <w:r>
        <w:rPr>
          <w:sz w:val="16"/>
          <w:szCs w:val="16"/>
          <w:lang w:val="ro-RO"/>
        </w:rPr>
        <w:tab/>
        <w:t xml:space="preserve">proiect </w:t>
      </w:r>
      <w:r w:rsidRPr="00F1161F">
        <w:rPr>
          <w:u w:val="single"/>
          <w:lang w:val="en-US"/>
        </w:rPr>
        <w:t xml:space="preserve">            </w:t>
      </w:r>
    </w:p>
    <w:p w:rsidR="0098500A" w:rsidRPr="00F1161F" w:rsidRDefault="0098500A" w:rsidP="0098500A">
      <w:pPr>
        <w:tabs>
          <w:tab w:val="left" w:pos="8325"/>
        </w:tabs>
        <w:jc w:val="center"/>
        <w:rPr>
          <w:sz w:val="32"/>
          <w:szCs w:val="32"/>
          <w:lang w:val="ro-RO"/>
        </w:rPr>
      </w:pPr>
      <w:r w:rsidRPr="00F1161F">
        <w:rPr>
          <w:b/>
          <w:sz w:val="32"/>
          <w:szCs w:val="32"/>
          <w:lang w:val="ro-RO"/>
        </w:rPr>
        <w:t>DECIZIE</w:t>
      </w:r>
    </w:p>
    <w:p w:rsidR="0098500A" w:rsidRPr="00F1161F" w:rsidRDefault="0098500A" w:rsidP="0098500A">
      <w:pPr>
        <w:jc w:val="center"/>
        <w:rPr>
          <w:sz w:val="28"/>
          <w:szCs w:val="28"/>
          <w:lang w:val="en-GB"/>
        </w:rPr>
      </w:pPr>
      <w:r w:rsidRPr="00F1161F">
        <w:rPr>
          <w:sz w:val="28"/>
          <w:szCs w:val="28"/>
        </w:rPr>
        <w:t>РЕШЕНИЕ</w:t>
      </w:r>
    </w:p>
    <w:p w:rsidR="0098500A" w:rsidRPr="004424A2" w:rsidRDefault="0098500A" w:rsidP="0098500A">
      <w:pPr>
        <w:jc w:val="center"/>
        <w:rPr>
          <w:b/>
          <w:sz w:val="28"/>
          <w:szCs w:val="28"/>
          <w:lang w:val="ro-RO"/>
        </w:rPr>
      </w:pPr>
      <w:r w:rsidRPr="00F1161F">
        <w:rPr>
          <w:b/>
          <w:sz w:val="28"/>
          <w:szCs w:val="28"/>
          <w:lang w:val="ro-RO"/>
        </w:rPr>
        <w:t>a Consiliului Raional Basarabeasca</w:t>
      </w:r>
    </w:p>
    <w:p w:rsidR="0098500A" w:rsidRPr="00BA5A82" w:rsidRDefault="00582EF8" w:rsidP="0098500A">
      <w:pPr>
        <w:rPr>
          <w:sz w:val="28"/>
          <w:szCs w:val="28"/>
          <w:lang w:val="en-US"/>
        </w:rPr>
      </w:pPr>
      <w:r>
        <w:rPr>
          <w:sz w:val="28"/>
          <w:szCs w:val="28"/>
          <w:lang w:val="ro-RO"/>
        </w:rPr>
        <w:t xml:space="preserve">din </w:t>
      </w:r>
      <w:r w:rsidR="00E528E3">
        <w:rPr>
          <w:sz w:val="28"/>
          <w:szCs w:val="28"/>
          <w:lang w:val="ro-RO"/>
        </w:rPr>
        <w:t>2</w:t>
      </w:r>
      <w:r w:rsidR="00874F5E">
        <w:rPr>
          <w:sz w:val="28"/>
          <w:szCs w:val="28"/>
          <w:lang w:val="ro-RO"/>
        </w:rPr>
        <w:t>1</w:t>
      </w:r>
      <w:r w:rsidR="00E528E3">
        <w:rPr>
          <w:sz w:val="28"/>
          <w:szCs w:val="28"/>
          <w:lang w:val="ro-RO"/>
        </w:rPr>
        <w:t xml:space="preserve"> mai</w:t>
      </w:r>
      <w:r w:rsidR="00F030E0">
        <w:rPr>
          <w:sz w:val="28"/>
          <w:szCs w:val="28"/>
          <w:lang w:val="ro-RO"/>
        </w:rPr>
        <w:t xml:space="preserve"> 2020</w:t>
      </w:r>
      <w:r w:rsidR="0098500A">
        <w:rPr>
          <w:sz w:val="28"/>
          <w:szCs w:val="28"/>
          <w:lang w:val="ro-RO"/>
        </w:rPr>
        <w:t xml:space="preserve">                                                                </w:t>
      </w:r>
      <w:r w:rsidR="00E528E3">
        <w:rPr>
          <w:sz w:val="28"/>
          <w:szCs w:val="28"/>
          <w:lang w:val="ro-RO"/>
        </w:rPr>
        <w:t xml:space="preserve">   </w:t>
      </w:r>
      <w:r w:rsidR="0098500A">
        <w:rPr>
          <w:sz w:val="28"/>
          <w:szCs w:val="28"/>
          <w:lang w:val="ro-RO"/>
        </w:rPr>
        <w:t xml:space="preserve">             </w:t>
      </w:r>
      <w:r w:rsidR="00E528E3">
        <w:rPr>
          <w:sz w:val="28"/>
          <w:szCs w:val="28"/>
          <w:lang w:val="ro-RO"/>
        </w:rPr>
        <w:t xml:space="preserve">       </w:t>
      </w:r>
      <w:r w:rsidR="0098500A">
        <w:rPr>
          <w:sz w:val="28"/>
          <w:szCs w:val="28"/>
          <w:lang w:val="ro-RO"/>
        </w:rPr>
        <w:t>nr. 0</w:t>
      </w:r>
      <w:r w:rsidR="00E528E3">
        <w:rPr>
          <w:sz w:val="28"/>
          <w:szCs w:val="28"/>
          <w:lang w:val="ro-RO"/>
        </w:rPr>
        <w:t>3</w:t>
      </w:r>
      <w:r w:rsidR="0098500A">
        <w:rPr>
          <w:sz w:val="28"/>
          <w:szCs w:val="28"/>
          <w:lang w:val="ro-RO"/>
        </w:rPr>
        <w:t>/</w:t>
      </w:r>
      <w:r w:rsidR="00E528E3">
        <w:rPr>
          <w:sz w:val="28"/>
          <w:szCs w:val="28"/>
          <w:lang w:val="ro-RO"/>
        </w:rPr>
        <w:t>04</w:t>
      </w:r>
    </w:p>
    <w:p w:rsidR="0098500A" w:rsidRPr="00A11886" w:rsidRDefault="0098500A" w:rsidP="0098500A">
      <w:pPr>
        <w:rPr>
          <w:sz w:val="8"/>
          <w:szCs w:val="8"/>
          <w:lang w:val="en-GB"/>
        </w:rPr>
      </w:pPr>
    </w:p>
    <w:p w:rsidR="0098500A" w:rsidRDefault="0098500A" w:rsidP="0098500A">
      <w:pPr>
        <w:rPr>
          <w:sz w:val="28"/>
          <w:szCs w:val="28"/>
          <w:lang w:val="ro-RO"/>
        </w:rPr>
      </w:pPr>
      <w:r>
        <w:rPr>
          <w:sz w:val="28"/>
          <w:szCs w:val="28"/>
          <w:lang w:val="ro-RO"/>
        </w:rPr>
        <w:t xml:space="preserve">Cu privire la reorganizarea unor </w:t>
      </w:r>
    </w:p>
    <w:p w:rsidR="0098500A" w:rsidRDefault="0098500A" w:rsidP="0098500A">
      <w:pPr>
        <w:rPr>
          <w:sz w:val="28"/>
          <w:szCs w:val="28"/>
          <w:lang w:val="ro-RO"/>
        </w:rPr>
      </w:pPr>
      <w:r>
        <w:rPr>
          <w:sz w:val="28"/>
          <w:szCs w:val="28"/>
          <w:lang w:val="ro-RO"/>
        </w:rPr>
        <w:t>instituţii de învăţăm</w:t>
      </w:r>
      <w:r w:rsidR="00604921">
        <w:rPr>
          <w:sz w:val="28"/>
          <w:szCs w:val="28"/>
          <w:lang w:val="ro-RO"/>
        </w:rPr>
        <w:t>â</w:t>
      </w:r>
      <w:r>
        <w:rPr>
          <w:sz w:val="28"/>
          <w:szCs w:val="28"/>
          <w:lang w:val="ro-RO"/>
        </w:rPr>
        <w:t>nt din raion</w:t>
      </w:r>
    </w:p>
    <w:p w:rsidR="0098500A" w:rsidRPr="002332D3" w:rsidRDefault="0098500A" w:rsidP="0098500A">
      <w:pPr>
        <w:rPr>
          <w:sz w:val="16"/>
          <w:szCs w:val="16"/>
          <w:lang w:val="ro-RO"/>
        </w:rPr>
      </w:pPr>
    </w:p>
    <w:p w:rsidR="0098500A" w:rsidRDefault="0098500A" w:rsidP="0098500A">
      <w:pPr>
        <w:jc w:val="both"/>
        <w:rPr>
          <w:sz w:val="28"/>
          <w:szCs w:val="28"/>
          <w:lang w:val="ro-RO"/>
        </w:rPr>
      </w:pPr>
      <w:r>
        <w:rPr>
          <w:sz w:val="28"/>
          <w:szCs w:val="28"/>
          <w:lang w:val="ro-RO"/>
        </w:rPr>
        <w:tab/>
        <w:t>În conformitate cu art. 43 alin. (1) lit. r) din Legea nr. 436</w:t>
      </w:r>
      <w:r w:rsidR="00604921">
        <w:rPr>
          <w:sz w:val="28"/>
          <w:szCs w:val="28"/>
          <w:lang w:val="ro-RO"/>
        </w:rPr>
        <w:t>/</w:t>
      </w:r>
      <w:r>
        <w:rPr>
          <w:sz w:val="28"/>
          <w:szCs w:val="28"/>
          <w:lang w:val="ro-RO"/>
        </w:rPr>
        <w:t>2006 privind administraţia publică locală</w:t>
      </w:r>
      <w:r w:rsidR="00A11886">
        <w:rPr>
          <w:sz w:val="28"/>
          <w:szCs w:val="28"/>
          <w:lang w:val="ro-RO"/>
        </w:rPr>
        <w:t xml:space="preserve"> </w:t>
      </w:r>
      <w:r w:rsidR="00A11886" w:rsidRPr="00054ECC">
        <w:rPr>
          <w:rStyle w:val="a3"/>
          <w:i/>
          <w:color w:val="auto"/>
          <w:sz w:val="28"/>
          <w:szCs w:val="28"/>
          <w:u w:val="none"/>
          <w:lang w:val="en-US"/>
        </w:rPr>
        <w:t xml:space="preserve">(MO nr. </w:t>
      </w:r>
      <w:proofErr w:type="gramStart"/>
      <w:r w:rsidR="00A11886" w:rsidRPr="00054ECC">
        <w:rPr>
          <w:rStyle w:val="a3"/>
          <w:i/>
          <w:color w:val="auto"/>
          <w:sz w:val="28"/>
          <w:szCs w:val="28"/>
          <w:u w:val="none"/>
          <w:lang w:val="en-US"/>
        </w:rPr>
        <w:t>3</w:t>
      </w:r>
      <w:r w:rsidR="00A11886">
        <w:rPr>
          <w:rStyle w:val="a3"/>
          <w:i/>
          <w:color w:val="auto"/>
          <w:sz w:val="28"/>
          <w:szCs w:val="28"/>
          <w:u w:val="none"/>
          <w:lang w:val="en-US"/>
        </w:rPr>
        <w:t>2</w:t>
      </w:r>
      <w:r w:rsidR="00A11886" w:rsidRPr="00054ECC">
        <w:rPr>
          <w:rStyle w:val="a3"/>
          <w:i/>
          <w:color w:val="auto"/>
          <w:sz w:val="28"/>
          <w:szCs w:val="28"/>
          <w:u w:val="none"/>
          <w:lang w:val="en-US"/>
        </w:rPr>
        <w:t>-3</w:t>
      </w:r>
      <w:r w:rsidR="00A11886">
        <w:rPr>
          <w:rStyle w:val="a3"/>
          <w:i/>
          <w:color w:val="auto"/>
          <w:sz w:val="28"/>
          <w:szCs w:val="28"/>
          <w:u w:val="none"/>
          <w:lang w:val="en-US"/>
        </w:rPr>
        <w:t>5</w:t>
      </w:r>
      <w:r w:rsidR="00A11886" w:rsidRPr="00054ECC">
        <w:rPr>
          <w:rStyle w:val="a3"/>
          <w:i/>
          <w:color w:val="auto"/>
          <w:sz w:val="28"/>
          <w:szCs w:val="28"/>
          <w:u w:val="none"/>
          <w:lang w:val="en-US"/>
        </w:rPr>
        <w:t>/20</w:t>
      </w:r>
      <w:r w:rsidR="00A11886">
        <w:rPr>
          <w:rStyle w:val="a3"/>
          <w:i/>
          <w:color w:val="auto"/>
          <w:sz w:val="28"/>
          <w:szCs w:val="28"/>
          <w:u w:val="none"/>
          <w:lang w:val="en-US"/>
        </w:rPr>
        <w:t>07</w:t>
      </w:r>
      <w:r w:rsidR="00A11886" w:rsidRPr="00054ECC">
        <w:rPr>
          <w:rStyle w:val="a3"/>
          <w:i/>
          <w:color w:val="auto"/>
          <w:sz w:val="28"/>
          <w:szCs w:val="28"/>
          <w:u w:val="none"/>
          <w:lang w:val="en-US"/>
        </w:rPr>
        <w:t xml:space="preserve"> art.</w:t>
      </w:r>
      <w:r w:rsidR="00A11886">
        <w:rPr>
          <w:rStyle w:val="a3"/>
          <w:i/>
          <w:color w:val="auto"/>
          <w:sz w:val="28"/>
          <w:szCs w:val="28"/>
          <w:u w:val="none"/>
          <w:lang w:val="en-US"/>
        </w:rPr>
        <w:t>116)</w:t>
      </w:r>
      <w:r>
        <w:rPr>
          <w:sz w:val="28"/>
          <w:szCs w:val="28"/>
          <w:lang w:val="ro-RO"/>
        </w:rPr>
        <w:t>, art.</w:t>
      </w:r>
      <w:proofErr w:type="gramEnd"/>
      <w:r>
        <w:rPr>
          <w:sz w:val="28"/>
          <w:szCs w:val="28"/>
          <w:lang w:val="ro-RO"/>
        </w:rPr>
        <w:t xml:space="preserve"> 21 alin. (1), art. 141 alin. (1) lit. j) din Codul educaţiei</w:t>
      </w:r>
      <w:r w:rsidR="00F030E0">
        <w:rPr>
          <w:sz w:val="28"/>
          <w:szCs w:val="28"/>
          <w:lang w:val="ro-RO"/>
        </w:rPr>
        <w:t xml:space="preserve"> nr. 152</w:t>
      </w:r>
      <w:r w:rsidR="00EC7CA7">
        <w:rPr>
          <w:sz w:val="28"/>
          <w:szCs w:val="28"/>
          <w:lang w:val="ro-RO"/>
        </w:rPr>
        <w:t>/</w:t>
      </w:r>
      <w:r w:rsidR="00F030E0">
        <w:rPr>
          <w:sz w:val="28"/>
          <w:szCs w:val="28"/>
          <w:lang w:val="ro-RO"/>
        </w:rPr>
        <w:t>2014</w:t>
      </w:r>
      <w:r w:rsidR="00A11886">
        <w:rPr>
          <w:sz w:val="28"/>
          <w:szCs w:val="28"/>
          <w:lang w:val="ro-RO"/>
        </w:rPr>
        <w:t xml:space="preserve"> </w:t>
      </w:r>
      <w:r w:rsidR="00A11886">
        <w:rPr>
          <w:rStyle w:val="a3"/>
          <w:i/>
          <w:color w:val="auto"/>
          <w:sz w:val="28"/>
          <w:szCs w:val="28"/>
          <w:u w:val="none"/>
          <w:lang w:val="en-US"/>
        </w:rPr>
        <w:t>(MO nr.</w:t>
      </w:r>
      <w:r w:rsidR="00A11886" w:rsidRPr="00054ECC">
        <w:rPr>
          <w:rStyle w:val="a3"/>
          <w:i/>
          <w:color w:val="auto"/>
          <w:sz w:val="28"/>
          <w:szCs w:val="28"/>
          <w:u w:val="none"/>
          <w:lang w:val="en-US"/>
        </w:rPr>
        <w:t>319-324/2014 art.</w:t>
      </w:r>
      <w:r w:rsidR="00A11886">
        <w:rPr>
          <w:rStyle w:val="a3"/>
          <w:i/>
          <w:color w:val="auto"/>
          <w:sz w:val="28"/>
          <w:szCs w:val="28"/>
          <w:u w:val="none"/>
          <w:lang w:val="en-US"/>
        </w:rPr>
        <w:t>634)</w:t>
      </w:r>
      <w:r w:rsidR="00A11886">
        <w:rPr>
          <w:sz w:val="28"/>
          <w:szCs w:val="28"/>
          <w:lang w:val="ro-RO"/>
        </w:rPr>
        <w:t xml:space="preserve">, </w:t>
      </w:r>
      <w:r w:rsidR="00F030E0">
        <w:rPr>
          <w:sz w:val="28"/>
          <w:szCs w:val="28"/>
          <w:lang w:val="ro-RO"/>
        </w:rPr>
        <w:t>ţinâ</w:t>
      </w:r>
      <w:r>
        <w:rPr>
          <w:sz w:val="28"/>
          <w:szCs w:val="28"/>
          <w:lang w:val="ro-RO"/>
        </w:rPr>
        <w:t>nd cont de prevederile Hotăr</w:t>
      </w:r>
      <w:r w:rsidR="00F030E0">
        <w:rPr>
          <w:sz w:val="28"/>
          <w:szCs w:val="28"/>
          <w:lang w:val="ro-RO"/>
        </w:rPr>
        <w:t>â</w:t>
      </w:r>
      <w:r>
        <w:rPr>
          <w:sz w:val="28"/>
          <w:szCs w:val="28"/>
          <w:lang w:val="ro-RO"/>
        </w:rPr>
        <w:t>rii Guvernului nr. 868</w:t>
      </w:r>
      <w:r w:rsidR="00EC7CA7">
        <w:rPr>
          <w:sz w:val="28"/>
          <w:szCs w:val="28"/>
          <w:lang w:val="ro-RO"/>
        </w:rPr>
        <w:t>/</w:t>
      </w:r>
      <w:r>
        <w:rPr>
          <w:sz w:val="28"/>
          <w:szCs w:val="28"/>
          <w:lang w:val="ro-RO"/>
        </w:rPr>
        <w:t>2014 privind finanţarea pe bază de cost standard per elev a instituţiilor de învăţăm</w:t>
      </w:r>
      <w:r w:rsidR="00F030E0">
        <w:rPr>
          <w:sz w:val="28"/>
          <w:szCs w:val="28"/>
          <w:lang w:val="ro-RO"/>
        </w:rPr>
        <w:t>â</w:t>
      </w:r>
      <w:r>
        <w:rPr>
          <w:sz w:val="28"/>
          <w:szCs w:val="28"/>
          <w:lang w:val="ro-RO"/>
        </w:rPr>
        <w:t>nt primar şi secundar general din subordinea autorităţilor publice locale de nivelul al doilea</w:t>
      </w:r>
      <w:r w:rsidR="00A11886">
        <w:rPr>
          <w:sz w:val="28"/>
          <w:szCs w:val="28"/>
          <w:lang w:val="ro-RO"/>
        </w:rPr>
        <w:t xml:space="preserve"> </w:t>
      </w:r>
      <w:r w:rsidR="00A11886" w:rsidRPr="00054ECC">
        <w:rPr>
          <w:rStyle w:val="a3"/>
          <w:i/>
          <w:color w:val="auto"/>
          <w:sz w:val="28"/>
          <w:szCs w:val="28"/>
          <w:u w:val="none"/>
          <w:lang w:val="en-US"/>
        </w:rPr>
        <w:t xml:space="preserve">(MO nr. </w:t>
      </w:r>
      <w:proofErr w:type="gramStart"/>
      <w:r w:rsidR="00A11886" w:rsidRPr="00054ECC">
        <w:rPr>
          <w:rStyle w:val="a3"/>
          <w:i/>
          <w:color w:val="auto"/>
          <w:sz w:val="28"/>
          <w:szCs w:val="28"/>
          <w:u w:val="none"/>
          <w:lang w:val="en-US"/>
        </w:rPr>
        <w:t>319-324/2014 art.930)</w:t>
      </w:r>
      <w:r>
        <w:rPr>
          <w:sz w:val="28"/>
          <w:szCs w:val="28"/>
          <w:lang w:val="ro-RO"/>
        </w:rPr>
        <w:t>, avizul Comisiei consultative de specialitate a Consiliului raional pentru învăţăm</w:t>
      </w:r>
      <w:r w:rsidR="00F030E0">
        <w:rPr>
          <w:sz w:val="28"/>
          <w:szCs w:val="28"/>
          <w:lang w:val="ro-RO"/>
        </w:rPr>
        <w:t>â</w:t>
      </w:r>
      <w:r>
        <w:rPr>
          <w:sz w:val="28"/>
          <w:szCs w:val="28"/>
          <w:lang w:val="ro-RO"/>
        </w:rPr>
        <w:t xml:space="preserve">nt, </w:t>
      </w:r>
      <w:r w:rsidR="00F030E0">
        <w:rPr>
          <w:sz w:val="28"/>
          <w:szCs w:val="28"/>
          <w:lang w:val="ro-RO"/>
        </w:rPr>
        <w:t>cultură, tineret şi sport</w:t>
      </w:r>
      <w:r>
        <w:rPr>
          <w:sz w:val="28"/>
          <w:szCs w:val="28"/>
          <w:lang w:val="ro-RO"/>
        </w:rPr>
        <w:t>, în baza demersu</w:t>
      </w:r>
      <w:r w:rsidR="00EC7CA7">
        <w:rPr>
          <w:sz w:val="28"/>
          <w:szCs w:val="28"/>
          <w:lang w:val="ro-RO"/>
        </w:rPr>
        <w:t>lui Direcţiei învăţământ general Basarabeasca nr.</w:t>
      </w:r>
      <w:proofErr w:type="gramEnd"/>
      <w:r w:rsidR="00EC7CA7">
        <w:rPr>
          <w:sz w:val="28"/>
          <w:szCs w:val="28"/>
          <w:lang w:val="ro-RO"/>
        </w:rPr>
        <w:t xml:space="preserve"> 22 din 12 februarie 2020</w:t>
      </w:r>
      <w:r>
        <w:rPr>
          <w:sz w:val="28"/>
          <w:szCs w:val="28"/>
          <w:lang w:val="ro-RO"/>
        </w:rPr>
        <w:t>, Consiliul raional Basarabeasca</w:t>
      </w:r>
    </w:p>
    <w:p w:rsidR="0098500A" w:rsidRPr="004424A2" w:rsidRDefault="0098500A" w:rsidP="0098500A">
      <w:pPr>
        <w:jc w:val="center"/>
        <w:rPr>
          <w:b/>
          <w:sz w:val="28"/>
          <w:szCs w:val="28"/>
          <w:lang w:val="ro-RO"/>
        </w:rPr>
      </w:pPr>
      <w:r w:rsidRPr="00762F64">
        <w:rPr>
          <w:b/>
          <w:sz w:val="28"/>
          <w:szCs w:val="28"/>
          <w:lang w:val="ro-RO"/>
        </w:rPr>
        <w:t>D E C I D E:</w:t>
      </w:r>
    </w:p>
    <w:p w:rsidR="0098500A" w:rsidRDefault="0098500A" w:rsidP="001929A3">
      <w:pPr>
        <w:numPr>
          <w:ilvl w:val="0"/>
          <w:numId w:val="54"/>
        </w:numPr>
        <w:jc w:val="both"/>
        <w:rPr>
          <w:sz w:val="28"/>
          <w:szCs w:val="28"/>
          <w:lang w:val="ro-RO"/>
        </w:rPr>
      </w:pPr>
      <w:r>
        <w:rPr>
          <w:sz w:val="28"/>
          <w:szCs w:val="28"/>
          <w:lang w:val="ro-RO"/>
        </w:rPr>
        <w:t>Se reorganizează instituţiile publice de învăţăm</w:t>
      </w:r>
      <w:r w:rsidR="00F030E0">
        <w:rPr>
          <w:sz w:val="28"/>
          <w:szCs w:val="28"/>
          <w:lang w:val="ro-RO"/>
        </w:rPr>
        <w:t>â</w:t>
      </w:r>
      <w:r>
        <w:rPr>
          <w:sz w:val="28"/>
          <w:szCs w:val="28"/>
          <w:lang w:val="ro-RO"/>
        </w:rPr>
        <w:t>nt prin schimbarea statutului de  la 01 septembrie 20</w:t>
      </w:r>
      <w:r w:rsidR="00F030E0">
        <w:rPr>
          <w:sz w:val="28"/>
          <w:szCs w:val="28"/>
          <w:lang w:val="ro-RO"/>
        </w:rPr>
        <w:t>20</w:t>
      </w:r>
      <w:r>
        <w:rPr>
          <w:sz w:val="28"/>
          <w:szCs w:val="28"/>
          <w:lang w:val="ro-RO"/>
        </w:rPr>
        <w:t xml:space="preserve">, după cum urmează: </w:t>
      </w:r>
    </w:p>
    <w:p w:rsidR="0098500A" w:rsidRDefault="00634149" w:rsidP="001929A3">
      <w:pPr>
        <w:numPr>
          <w:ilvl w:val="1"/>
          <w:numId w:val="54"/>
        </w:numPr>
        <w:jc w:val="both"/>
        <w:rPr>
          <w:sz w:val="28"/>
          <w:szCs w:val="28"/>
          <w:lang w:val="ro-RO"/>
        </w:rPr>
      </w:pPr>
      <w:r>
        <w:rPr>
          <w:sz w:val="28"/>
          <w:szCs w:val="28"/>
          <w:lang w:val="ro-RO"/>
        </w:rPr>
        <w:t xml:space="preserve">Instituţia Publică </w:t>
      </w:r>
      <w:r w:rsidR="0098500A">
        <w:rPr>
          <w:sz w:val="28"/>
          <w:szCs w:val="28"/>
          <w:lang w:val="ro-RO"/>
        </w:rPr>
        <w:t xml:space="preserve">Liceul Teoretic „Ştefan cel Mare” din s. Carabetovca, IDNO </w:t>
      </w:r>
      <w:r w:rsidR="0098500A" w:rsidRPr="00634149">
        <w:rPr>
          <w:sz w:val="28"/>
          <w:szCs w:val="28"/>
          <w:lang w:val="ro-RO"/>
        </w:rPr>
        <w:t>1016</w:t>
      </w:r>
      <w:r w:rsidRPr="00634149">
        <w:rPr>
          <w:sz w:val="28"/>
          <w:szCs w:val="28"/>
          <w:lang w:val="ro-RO"/>
        </w:rPr>
        <w:t>6</w:t>
      </w:r>
      <w:r w:rsidR="0098500A" w:rsidRPr="00634149">
        <w:rPr>
          <w:sz w:val="28"/>
          <w:szCs w:val="28"/>
          <w:lang w:val="ro-RO"/>
        </w:rPr>
        <w:t>20000114,</w:t>
      </w:r>
      <w:r w:rsidR="0098500A" w:rsidRPr="00634149">
        <w:rPr>
          <w:color w:val="FF0000"/>
          <w:sz w:val="28"/>
          <w:szCs w:val="28"/>
          <w:lang w:val="ro-RO"/>
        </w:rPr>
        <w:t xml:space="preserve"> </w:t>
      </w:r>
      <w:r w:rsidR="0098500A">
        <w:rPr>
          <w:sz w:val="28"/>
          <w:szCs w:val="28"/>
          <w:lang w:val="ro-RO"/>
        </w:rPr>
        <w:t xml:space="preserve">se transformă în </w:t>
      </w:r>
      <w:r w:rsidRPr="00582EF8">
        <w:rPr>
          <w:b/>
          <w:sz w:val="28"/>
          <w:szCs w:val="28"/>
          <w:lang w:val="ro-RO"/>
        </w:rPr>
        <w:t xml:space="preserve">Instituţie Publică </w:t>
      </w:r>
      <w:r w:rsidR="0098500A" w:rsidRPr="00582EF8">
        <w:rPr>
          <w:b/>
          <w:sz w:val="28"/>
          <w:szCs w:val="28"/>
          <w:lang w:val="ro-RO"/>
        </w:rPr>
        <w:t>Gimnaziul „Ştefan cel Mare” din s. Carabetovca</w:t>
      </w:r>
      <w:r w:rsidR="0098500A">
        <w:rPr>
          <w:sz w:val="28"/>
          <w:szCs w:val="28"/>
          <w:lang w:val="ro-RO"/>
        </w:rPr>
        <w:t>;</w:t>
      </w:r>
    </w:p>
    <w:p w:rsidR="0098500A" w:rsidRDefault="00F030E0" w:rsidP="001929A3">
      <w:pPr>
        <w:numPr>
          <w:ilvl w:val="1"/>
          <w:numId w:val="54"/>
        </w:numPr>
        <w:jc w:val="both"/>
        <w:rPr>
          <w:sz w:val="28"/>
          <w:szCs w:val="28"/>
          <w:lang w:val="ro-RO"/>
        </w:rPr>
      </w:pPr>
      <w:r>
        <w:rPr>
          <w:sz w:val="28"/>
          <w:szCs w:val="28"/>
          <w:lang w:val="ro-RO"/>
        </w:rPr>
        <w:t xml:space="preserve">Instituţia Publică </w:t>
      </w:r>
      <w:r w:rsidR="0098500A">
        <w:rPr>
          <w:sz w:val="28"/>
          <w:szCs w:val="28"/>
          <w:lang w:val="ro-RO"/>
        </w:rPr>
        <w:t xml:space="preserve">Liceul Teoretic „Marcu Tarlev” din s. Başcalia, IDNO 1016620000103, se transformă în </w:t>
      </w:r>
      <w:r w:rsidRPr="00582EF8">
        <w:rPr>
          <w:b/>
          <w:sz w:val="28"/>
          <w:szCs w:val="28"/>
          <w:lang w:val="ro-RO"/>
        </w:rPr>
        <w:t xml:space="preserve">Instituţie Publică </w:t>
      </w:r>
      <w:r w:rsidR="0098500A" w:rsidRPr="00582EF8">
        <w:rPr>
          <w:b/>
          <w:sz w:val="28"/>
          <w:szCs w:val="28"/>
          <w:lang w:val="ro-RO"/>
        </w:rPr>
        <w:t>Gimnaziul „Marcu Tarlev” din s. Başcalia</w:t>
      </w:r>
      <w:r w:rsidR="0098500A">
        <w:rPr>
          <w:sz w:val="28"/>
          <w:szCs w:val="28"/>
          <w:lang w:val="ro-RO"/>
        </w:rPr>
        <w:t>.</w:t>
      </w:r>
    </w:p>
    <w:p w:rsidR="0098500A" w:rsidRDefault="0098500A" w:rsidP="001929A3">
      <w:pPr>
        <w:numPr>
          <w:ilvl w:val="0"/>
          <w:numId w:val="54"/>
        </w:numPr>
        <w:jc w:val="both"/>
        <w:rPr>
          <w:sz w:val="28"/>
          <w:szCs w:val="28"/>
          <w:lang w:val="ro-RO"/>
        </w:rPr>
      </w:pPr>
      <w:r>
        <w:rPr>
          <w:sz w:val="28"/>
          <w:szCs w:val="28"/>
          <w:lang w:val="ro-RO"/>
        </w:rPr>
        <w:t>Direcţia învăţăm</w:t>
      </w:r>
      <w:r w:rsidR="00F030E0">
        <w:rPr>
          <w:sz w:val="28"/>
          <w:szCs w:val="28"/>
          <w:lang w:val="ro-RO"/>
        </w:rPr>
        <w:t>â</w:t>
      </w:r>
      <w:r>
        <w:rPr>
          <w:sz w:val="28"/>
          <w:szCs w:val="28"/>
          <w:lang w:val="ro-RO"/>
        </w:rPr>
        <w:t>nt general Basarabeasca (dna Ecaterina Pascal) în conformitate cu prevederile legislaţiei în vigoare, va acorda asistenţa metodologică şi tehnică necesară în vederea realizării procesului de reorganizare a instituţiilor nominalizate.</w:t>
      </w:r>
    </w:p>
    <w:p w:rsidR="0098500A" w:rsidRDefault="0098500A" w:rsidP="001929A3">
      <w:pPr>
        <w:numPr>
          <w:ilvl w:val="0"/>
          <w:numId w:val="54"/>
        </w:numPr>
        <w:jc w:val="both"/>
        <w:rPr>
          <w:sz w:val="28"/>
          <w:szCs w:val="28"/>
          <w:lang w:val="ro-RO"/>
        </w:rPr>
      </w:pPr>
      <w:r>
        <w:rPr>
          <w:sz w:val="28"/>
          <w:szCs w:val="28"/>
          <w:lang w:val="ro-RO"/>
        </w:rPr>
        <w:t xml:space="preserve"> Controlul executării prezentei decizii se pune în sarcină dlui </w:t>
      </w:r>
      <w:r w:rsidR="00F030E0">
        <w:rPr>
          <w:sz w:val="28"/>
          <w:szCs w:val="28"/>
          <w:lang w:val="ro-RO"/>
        </w:rPr>
        <w:t>Ion Popov</w:t>
      </w:r>
      <w:r>
        <w:rPr>
          <w:sz w:val="28"/>
          <w:szCs w:val="28"/>
          <w:lang w:val="ro-RO"/>
        </w:rPr>
        <w:t>, vicepreşedinte al raionului pe probleme sociale.</w:t>
      </w:r>
    </w:p>
    <w:p w:rsidR="0098500A" w:rsidRPr="00BA5A82" w:rsidRDefault="0098500A" w:rsidP="001929A3">
      <w:pPr>
        <w:numPr>
          <w:ilvl w:val="0"/>
          <w:numId w:val="54"/>
        </w:numPr>
        <w:jc w:val="both"/>
        <w:rPr>
          <w:sz w:val="28"/>
          <w:szCs w:val="28"/>
          <w:lang w:val="ro-RO"/>
        </w:rPr>
      </w:pPr>
      <w:r>
        <w:rPr>
          <w:sz w:val="28"/>
          <w:szCs w:val="28"/>
          <w:lang w:val="ro-RO"/>
        </w:rPr>
        <w:t>Prezenta decizie urmează a fi adusă la cunoştinţa persoanelor cointeresate, precum şi la cunoştinţă publică</w:t>
      </w:r>
      <w:r w:rsidR="00A11886">
        <w:rPr>
          <w:sz w:val="28"/>
          <w:szCs w:val="28"/>
          <w:lang w:val="ro-RO"/>
        </w:rPr>
        <w:t xml:space="preserve"> prin publicarea pe pagina oficială a Consiliului raional: www.basarabeasca.md</w:t>
      </w:r>
      <w:r>
        <w:rPr>
          <w:sz w:val="28"/>
          <w:szCs w:val="28"/>
          <w:lang w:val="ro-RO"/>
        </w:rPr>
        <w:t>.</w:t>
      </w:r>
    </w:p>
    <w:p w:rsidR="00EC7CA7" w:rsidRPr="00A11886" w:rsidRDefault="00EC7CA7" w:rsidP="0098500A">
      <w:pPr>
        <w:rPr>
          <w:sz w:val="16"/>
          <w:szCs w:val="16"/>
          <w:lang w:val="ro-RO"/>
        </w:rPr>
      </w:pPr>
    </w:p>
    <w:p w:rsidR="0098500A" w:rsidRDefault="0098500A" w:rsidP="0098500A">
      <w:pPr>
        <w:rPr>
          <w:sz w:val="28"/>
          <w:szCs w:val="28"/>
          <w:lang w:val="ro-RO"/>
        </w:rPr>
      </w:pPr>
      <w:r>
        <w:rPr>
          <w:sz w:val="28"/>
          <w:szCs w:val="28"/>
          <w:lang w:val="ro-RO"/>
        </w:rPr>
        <w:t>Preşedinte al şedinţei</w:t>
      </w:r>
    </w:p>
    <w:p w:rsidR="0098500A" w:rsidRDefault="0098500A" w:rsidP="0098500A">
      <w:pPr>
        <w:rPr>
          <w:sz w:val="28"/>
          <w:szCs w:val="28"/>
          <w:lang w:val="ro-RO"/>
        </w:rPr>
      </w:pPr>
      <w:r>
        <w:rPr>
          <w:sz w:val="28"/>
          <w:szCs w:val="28"/>
          <w:lang w:val="ro-RO"/>
        </w:rPr>
        <w:t xml:space="preserve">Consiliului Raional Basarabeasca                                ________________                            </w:t>
      </w:r>
    </w:p>
    <w:p w:rsidR="0098500A" w:rsidRPr="00A11886" w:rsidRDefault="0098500A" w:rsidP="0098500A">
      <w:pPr>
        <w:rPr>
          <w:i/>
          <w:sz w:val="8"/>
          <w:szCs w:val="8"/>
          <w:lang w:val="ro-RO"/>
        </w:rPr>
      </w:pPr>
    </w:p>
    <w:p w:rsidR="0098500A" w:rsidRPr="001E7462" w:rsidRDefault="0098500A" w:rsidP="0098500A">
      <w:pPr>
        <w:rPr>
          <w:i/>
          <w:sz w:val="28"/>
          <w:szCs w:val="28"/>
          <w:lang w:val="ro-RO"/>
        </w:rPr>
      </w:pPr>
      <w:r w:rsidRPr="001E7462">
        <w:rPr>
          <w:i/>
          <w:sz w:val="28"/>
          <w:szCs w:val="28"/>
          <w:lang w:val="ro-RO"/>
        </w:rPr>
        <w:t>Contrasemnează:</w:t>
      </w:r>
    </w:p>
    <w:p w:rsidR="0098500A" w:rsidRDefault="0098500A" w:rsidP="0098500A">
      <w:pPr>
        <w:rPr>
          <w:sz w:val="28"/>
          <w:szCs w:val="28"/>
          <w:lang w:val="ro-RO"/>
        </w:rPr>
      </w:pPr>
      <w:r>
        <w:rPr>
          <w:sz w:val="28"/>
          <w:szCs w:val="28"/>
          <w:lang w:val="ro-RO"/>
        </w:rPr>
        <w:t>Secretar interimar al</w:t>
      </w:r>
    </w:p>
    <w:p w:rsidR="0098500A" w:rsidRDefault="0098500A" w:rsidP="0098500A">
      <w:pPr>
        <w:rPr>
          <w:sz w:val="28"/>
          <w:szCs w:val="28"/>
          <w:lang w:val="en-GB"/>
        </w:rPr>
      </w:pPr>
      <w:r>
        <w:rPr>
          <w:sz w:val="28"/>
          <w:szCs w:val="28"/>
          <w:lang w:val="ro-RO"/>
        </w:rPr>
        <w:t xml:space="preserve">Consiliului Raional Basarabeasca                                     </w:t>
      </w:r>
      <w:r>
        <w:rPr>
          <w:sz w:val="28"/>
          <w:szCs w:val="28"/>
          <w:lang w:val="en-GB"/>
        </w:rPr>
        <w:t>Gheorghe LIVIŢCHI</w:t>
      </w:r>
    </w:p>
    <w:p w:rsidR="00CB67F4" w:rsidRPr="00A11886" w:rsidRDefault="00CB67F4" w:rsidP="00CB67F4">
      <w:pPr>
        <w:jc w:val="center"/>
        <w:rPr>
          <w:sz w:val="28"/>
          <w:szCs w:val="28"/>
          <w:lang w:val="ro-RO"/>
        </w:rPr>
      </w:pPr>
      <w:r>
        <w:rPr>
          <w:noProof/>
          <w:lang w:eastAsia="ru-RU"/>
        </w:rPr>
        <w:lastRenderedPageBreak/>
        <w:drawing>
          <wp:anchor distT="0" distB="0" distL="114300" distR="114300" simplePos="0" relativeHeight="251826176" behindDoc="1" locked="0" layoutInCell="1" allowOverlap="1" wp14:anchorId="7F2CC2E5" wp14:editId="733DD8E1">
            <wp:simplePos x="0" y="0"/>
            <wp:positionH relativeFrom="column">
              <wp:posOffset>47625</wp:posOffset>
            </wp:positionH>
            <wp:positionV relativeFrom="paragraph">
              <wp:posOffset>-100965</wp:posOffset>
            </wp:positionV>
            <wp:extent cx="889000" cy="729615"/>
            <wp:effectExtent l="0" t="0" r="635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ru-RU"/>
        </w:rPr>
        <w:drawing>
          <wp:anchor distT="0" distB="0" distL="114300" distR="114300" simplePos="0" relativeHeight="251827200" behindDoc="1" locked="0" layoutInCell="1" allowOverlap="1" wp14:anchorId="26B61C29" wp14:editId="33632471">
            <wp:simplePos x="0" y="0"/>
            <wp:positionH relativeFrom="column">
              <wp:posOffset>5257800</wp:posOffset>
            </wp:positionH>
            <wp:positionV relativeFrom="paragraph">
              <wp:posOffset>-119270</wp:posOffset>
            </wp:positionV>
            <wp:extent cx="628015" cy="750570"/>
            <wp:effectExtent l="0" t="0" r="635" b="0"/>
            <wp:wrapNone/>
            <wp:docPr id="17" name="Рисунок 17"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CB67F4" w:rsidRPr="00B53E62" w:rsidRDefault="00CB67F4" w:rsidP="00CB67F4">
      <w:pPr>
        <w:jc w:val="center"/>
        <w:rPr>
          <w:b/>
          <w:sz w:val="28"/>
          <w:szCs w:val="28"/>
          <w:lang w:val="ro-RO"/>
        </w:rPr>
      </w:pPr>
      <w:r>
        <w:rPr>
          <w:b/>
          <w:sz w:val="28"/>
          <w:szCs w:val="28"/>
          <w:lang w:val="ro-RO"/>
        </w:rPr>
        <w:t xml:space="preserve">CONSILIUL RAIONAL  BASARABEASCA              </w:t>
      </w:r>
    </w:p>
    <w:p w:rsidR="00CB67F4" w:rsidRDefault="00CB67F4" w:rsidP="00CB67F4">
      <w:pPr>
        <w:jc w:val="center"/>
        <w:rPr>
          <w:sz w:val="16"/>
          <w:szCs w:val="16"/>
          <w:lang w:val="ro-RO"/>
        </w:rPr>
      </w:pPr>
      <w:r>
        <w:rPr>
          <w:sz w:val="16"/>
          <w:szCs w:val="16"/>
          <w:lang w:val="ro-RO"/>
        </w:rPr>
        <w:t>MD-6702, or. Basarabeasca, str. K. Marx, 55</w:t>
      </w:r>
    </w:p>
    <w:p w:rsidR="00CB67F4" w:rsidRDefault="00CB67F4" w:rsidP="00CB67F4">
      <w:pPr>
        <w:pBdr>
          <w:bottom w:val="single" w:sz="12" w:space="1" w:color="auto"/>
        </w:pBdr>
        <w:jc w:val="center"/>
        <w:rPr>
          <w:sz w:val="16"/>
          <w:szCs w:val="16"/>
          <w:lang w:val="ro-RO"/>
        </w:rPr>
      </w:pPr>
      <w:r>
        <w:rPr>
          <w:sz w:val="16"/>
          <w:szCs w:val="16"/>
          <w:lang w:val="ro-RO"/>
        </w:rPr>
        <w:t xml:space="preserve">tel/fax (297) 2-20-58, (297) 2-20-57  E-mail: </w:t>
      </w:r>
      <w:hyperlink r:id="rId17" w:history="1">
        <w:r w:rsidRPr="00A310B8">
          <w:rPr>
            <w:rStyle w:val="a3"/>
            <w:lang w:val="en-US"/>
          </w:rPr>
          <w:t>consiliul@basarabeasca.md</w:t>
        </w:r>
      </w:hyperlink>
    </w:p>
    <w:p w:rsidR="00CB67F4" w:rsidRPr="00E85742" w:rsidRDefault="00CB67F4" w:rsidP="00CB67F4">
      <w:pPr>
        <w:tabs>
          <w:tab w:val="left" w:pos="7876"/>
        </w:tabs>
        <w:jc w:val="right"/>
        <w:rPr>
          <w:lang w:val="ro-RO"/>
        </w:rPr>
      </w:pPr>
      <w:r>
        <w:rPr>
          <w:sz w:val="16"/>
          <w:szCs w:val="16"/>
          <w:lang w:val="ro-RO"/>
        </w:rPr>
        <w:tab/>
        <w:t xml:space="preserve">proiect </w:t>
      </w:r>
      <w:r w:rsidRPr="00F1161F">
        <w:rPr>
          <w:u w:val="single"/>
          <w:lang w:val="en-US"/>
        </w:rPr>
        <w:t xml:space="preserve">            </w:t>
      </w:r>
    </w:p>
    <w:p w:rsidR="00CB67F4" w:rsidRPr="00F1161F" w:rsidRDefault="00CB67F4" w:rsidP="00CB67F4">
      <w:pPr>
        <w:tabs>
          <w:tab w:val="left" w:pos="8325"/>
        </w:tabs>
        <w:jc w:val="center"/>
        <w:rPr>
          <w:sz w:val="32"/>
          <w:szCs w:val="32"/>
          <w:lang w:val="ro-RO"/>
        </w:rPr>
      </w:pPr>
      <w:r w:rsidRPr="00F1161F">
        <w:rPr>
          <w:b/>
          <w:sz w:val="32"/>
          <w:szCs w:val="32"/>
          <w:lang w:val="ro-RO"/>
        </w:rPr>
        <w:t>DECIZIE</w:t>
      </w:r>
    </w:p>
    <w:p w:rsidR="00CB67F4" w:rsidRPr="00F1161F" w:rsidRDefault="00CB67F4" w:rsidP="00CB67F4">
      <w:pPr>
        <w:jc w:val="center"/>
        <w:rPr>
          <w:sz w:val="28"/>
          <w:szCs w:val="28"/>
          <w:lang w:val="en-GB"/>
        </w:rPr>
      </w:pPr>
      <w:r w:rsidRPr="00F1161F">
        <w:rPr>
          <w:sz w:val="28"/>
          <w:szCs w:val="28"/>
        </w:rPr>
        <w:t>РЕШЕНИЕ</w:t>
      </w:r>
    </w:p>
    <w:p w:rsidR="00CB67F4" w:rsidRPr="004424A2" w:rsidRDefault="00CB67F4" w:rsidP="00CB67F4">
      <w:pPr>
        <w:jc w:val="center"/>
        <w:rPr>
          <w:b/>
          <w:sz w:val="28"/>
          <w:szCs w:val="28"/>
          <w:lang w:val="ro-RO"/>
        </w:rPr>
      </w:pPr>
      <w:r w:rsidRPr="00F1161F">
        <w:rPr>
          <w:b/>
          <w:sz w:val="28"/>
          <w:szCs w:val="28"/>
          <w:lang w:val="ro-RO"/>
        </w:rPr>
        <w:t>a Consiliului Raional Basarabeasca</w:t>
      </w:r>
    </w:p>
    <w:p w:rsidR="00CB67F4" w:rsidRPr="00BA5A82" w:rsidRDefault="00CB67F4" w:rsidP="00CB67F4">
      <w:pPr>
        <w:rPr>
          <w:sz w:val="28"/>
          <w:szCs w:val="28"/>
          <w:lang w:val="en-US"/>
        </w:rPr>
      </w:pPr>
      <w:r>
        <w:rPr>
          <w:sz w:val="28"/>
          <w:szCs w:val="28"/>
          <w:lang w:val="ro-RO"/>
        </w:rPr>
        <w:t>din 21 mai 2020                                                                                       nr. 03/05</w:t>
      </w:r>
    </w:p>
    <w:p w:rsidR="00CB67F4" w:rsidRPr="00A11886" w:rsidRDefault="00CB67F4" w:rsidP="00CB67F4">
      <w:pPr>
        <w:rPr>
          <w:sz w:val="8"/>
          <w:szCs w:val="8"/>
          <w:lang w:val="en-GB"/>
        </w:rPr>
      </w:pPr>
    </w:p>
    <w:p w:rsidR="00BE3C56" w:rsidRDefault="00BE3C56" w:rsidP="00CB67F4">
      <w:pPr>
        <w:rPr>
          <w:sz w:val="28"/>
          <w:szCs w:val="28"/>
          <w:lang w:val="ro-RO"/>
        </w:rPr>
      </w:pPr>
    </w:p>
    <w:p w:rsidR="00CB67F4" w:rsidRDefault="00CB67F4" w:rsidP="00CB67F4">
      <w:pPr>
        <w:rPr>
          <w:sz w:val="28"/>
          <w:szCs w:val="28"/>
          <w:lang w:val="ro-RO"/>
        </w:rPr>
      </w:pPr>
      <w:r>
        <w:rPr>
          <w:sz w:val="28"/>
          <w:szCs w:val="28"/>
          <w:lang w:val="ro-RO"/>
        </w:rPr>
        <w:t xml:space="preserve">Cu privire la schimbarea denumirii </w:t>
      </w:r>
    </w:p>
    <w:p w:rsidR="00CB67F4" w:rsidRDefault="00CB67F4" w:rsidP="00CB67F4">
      <w:pPr>
        <w:rPr>
          <w:sz w:val="28"/>
          <w:szCs w:val="28"/>
          <w:lang w:val="ro-RO"/>
        </w:rPr>
      </w:pPr>
      <w:r>
        <w:rPr>
          <w:sz w:val="28"/>
          <w:szCs w:val="28"/>
          <w:lang w:val="ro-RO"/>
        </w:rPr>
        <w:t xml:space="preserve">gimnaziului nr. 22 din or. Basarabeasca </w:t>
      </w:r>
    </w:p>
    <w:p w:rsidR="00CB67F4" w:rsidRPr="002332D3" w:rsidRDefault="00CB67F4" w:rsidP="00CB67F4">
      <w:pPr>
        <w:rPr>
          <w:sz w:val="16"/>
          <w:szCs w:val="16"/>
          <w:lang w:val="ro-RO"/>
        </w:rPr>
      </w:pPr>
    </w:p>
    <w:p w:rsidR="00CB67F4" w:rsidRDefault="00CB67F4" w:rsidP="00CB67F4">
      <w:pPr>
        <w:jc w:val="both"/>
        <w:rPr>
          <w:sz w:val="28"/>
          <w:szCs w:val="28"/>
          <w:lang w:val="ro-RO"/>
        </w:rPr>
      </w:pPr>
      <w:r>
        <w:rPr>
          <w:sz w:val="28"/>
          <w:szCs w:val="28"/>
          <w:lang w:val="ro-RO"/>
        </w:rPr>
        <w:tab/>
        <w:t>Examinând demersul directorului gimnaziului nr</w:t>
      </w:r>
      <w:r w:rsidR="00BE3C56">
        <w:rPr>
          <w:sz w:val="28"/>
          <w:szCs w:val="28"/>
          <w:lang w:val="ro-RO"/>
        </w:rPr>
        <w:t>. 22 din or. Basarabeasca, dna T</w:t>
      </w:r>
      <w:r>
        <w:rPr>
          <w:sz w:val="28"/>
          <w:szCs w:val="28"/>
          <w:lang w:val="ro-RO"/>
        </w:rPr>
        <w:t xml:space="preserve">atiana Rusu nr. 119 din 07 mai 2020, prin care se solicită atribuirea gimnaziului </w:t>
      </w:r>
      <w:r w:rsidR="00CB064A">
        <w:rPr>
          <w:sz w:val="28"/>
          <w:szCs w:val="28"/>
          <w:lang w:val="ro-RO"/>
        </w:rPr>
        <w:t xml:space="preserve">nr. 22 </w:t>
      </w:r>
      <w:r>
        <w:rPr>
          <w:sz w:val="28"/>
          <w:szCs w:val="28"/>
          <w:lang w:val="ro-RO"/>
        </w:rPr>
        <w:t xml:space="preserve">a numelui în memoria </w:t>
      </w:r>
      <w:r w:rsidR="00CB064A">
        <w:rPr>
          <w:sz w:val="28"/>
          <w:szCs w:val="28"/>
          <w:lang w:val="ro-RO"/>
        </w:rPr>
        <w:t>veteranului Marelui Război pentru Apărarea Patriei</w:t>
      </w:r>
      <w:r>
        <w:rPr>
          <w:sz w:val="28"/>
          <w:szCs w:val="28"/>
          <w:lang w:val="ro-RO"/>
        </w:rPr>
        <w:t xml:space="preserve"> Ivan Bondarev, luând în considerare meritele răposatului Ivan Bondarev în calitate de director al instituţiei de învăţământ nominalizate, precum şi alte merite înregistrate de către acesta</w:t>
      </w:r>
      <w:r w:rsidR="00CB064A">
        <w:rPr>
          <w:sz w:val="28"/>
          <w:szCs w:val="28"/>
          <w:lang w:val="ro-RO"/>
        </w:rPr>
        <w:t xml:space="preserve"> în calitate de autor a mai multor cărţi, articole literare şi compoziţii muzicale, în temeiul art. </w:t>
      </w:r>
      <w:r>
        <w:rPr>
          <w:sz w:val="28"/>
          <w:szCs w:val="28"/>
          <w:lang w:val="ro-RO"/>
        </w:rPr>
        <w:t xml:space="preserve">21 alin. (1), art. 141 alin. (1) lit. j) din Codul educaţiei nr. 152/2014 </w:t>
      </w:r>
      <w:r>
        <w:rPr>
          <w:rStyle w:val="a3"/>
          <w:i/>
          <w:color w:val="auto"/>
          <w:sz w:val="28"/>
          <w:szCs w:val="28"/>
          <w:u w:val="none"/>
          <w:lang w:val="en-US"/>
        </w:rPr>
        <w:t>(MO nr.</w:t>
      </w:r>
      <w:r w:rsidRPr="00054ECC">
        <w:rPr>
          <w:rStyle w:val="a3"/>
          <w:i/>
          <w:color w:val="auto"/>
          <w:sz w:val="28"/>
          <w:szCs w:val="28"/>
          <w:u w:val="none"/>
          <w:lang w:val="en-US"/>
        </w:rPr>
        <w:t>319-324/2014 art.</w:t>
      </w:r>
      <w:r>
        <w:rPr>
          <w:rStyle w:val="a3"/>
          <w:i/>
          <w:color w:val="auto"/>
          <w:sz w:val="28"/>
          <w:szCs w:val="28"/>
          <w:u w:val="none"/>
          <w:lang w:val="en-US"/>
        </w:rPr>
        <w:t>634)</w:t>
      </w:r>
      <w:r>
        <w:rPr>
          <w:sz w:val="28"/>
          <w:szCs w:val="28"/>
          <w:lang w:val="ro-RO"/>
        </w:rPr>
        <w:t xml:space="preserve">, în conformitate cu art. 43 alin. (1) lit. r), art. 46 din Legea nr. 436/2006 privind administraţia publică locală </w:t>
      </w:r>
      <w:r w:rsidRPr="00054ECC">
        <w:rPr>
          <w:rStyle w:val="a3"/>
          <w:i/>
          <w:color w:val="auto"/>
          <w:sz w:val="28"/>
          <w:szCs w:val="28"/>
          <w:u w:val="none"/>
          <w:lang w:val="en-US"/>
        </w:rPr>
        <w:t>(MO nr. 3</w:t>
      </w:r>
      <w:r>
        <w:rPr>
          <w:rStyle w:val="a3"/>
          <w:i/>
          <w:color w:val="auto"/>
          <w:sz w:val="28"/>
          <w:szCs w:val="28"/>
          <w:u w:val="none"/>
          <w:lang w:val="en-US"/>
        </w:rPr>
        <w:t>2</w:t>
      </w:r>
      <w:r w:rsidRPr="00054ECC">
        <w:rPr>
          <w:rStyle w:val="a3"/>
          <w:i/>
          <w:color w:val="auto"/>
          <w:sz w:val="28"/>
          <w:szCs w:val="28"/>
          <w:u w:val="none"/>
          <w:lang w:val="en-US"/>
        </w:rPr>
        <w:t>-3</w:t>
      </w:r>
      <w:r>
        <w:rPr>
          <w:rStyle w:val="a3"/>
          <w:i/>
          <w:color w:val="auto"/>
          <w:sz w:val="28"/>
          <w:szCs w:val="28"/>
          <w:u w:val="none"/>
          <w:lang w:val="en-US"/>
        </w:rPr>
        <w:t>5</w:t>
      </w:r>
      <w:r w:rsidRPr="00054ECC">
        <w:rPr>
          <w:rStyle w:val="a3"/>
          <w:i/>
          <w:color w:val="auto"/>
          <w:sz w:val="28"/>
          <w:szCs w:val="28"/>
          <w:u w:val="none"/>
          <w:lang w:val="en-US"/>
        </w:rPr>
        <w:t>/20</w:t>
      </w:r>
      <w:r>
        <w:rPr>
          <w:rStyle w:val="a3"/>
          <w:i/>
          <w:color w:val="auto"/>
          <w:sz w:val="28"/>
          <w:szCs w:val="28"/>
          <w:u w:val="none"/>
          <w:lang w:val="en-US"/>
        </w:rPr>
        <w:t>07</w:t>
      </w:r>
      <w:r w:rsidRPr="00054ECC">
        <w:rPr>
          <w:rStyle w:val="a3"/>
          <w:i/>
          <w:color w:val="auto"/>
          <w:sz w:val="28"/>
          <w:szCs w:val="28"/>
          <w:u w:val="none"/>
          <w:lang w:val="en-US"/>
        </w:rPr>
        <w:t xml:space="preserve"> art.</w:t>
      </w:r>
      <w:r>
        <w:rPr>
          <w:rStyle w:val="a3"/>
          <w:i/>
          <w:color w:val="auto"/>
          <w:sz w:val="28"/>
          <w:szCs w:val="28"/>
          <w:u w:val="none"/>
          <w:lang w:val="en-US"/>
        </w:rPr>
        <w:t>116)</w:t>
      </w:r>
      <w:r>
        <w:rPr>
          <w:sz w:val="28"/>
          <w:szCs w:val="28"/>
          <w:lang w:val="ro-RO"/>
        </w:rPr>
        <w:t>, având la bază avizul Comisiei consultative de specialitate a Consiliului raional pentru învăţământ, cultură, tineret şi sport, Consiliul raional Basarabeasca</w:t>
      </w:r>
    </w:p>
    <w:p w:rsidR="00CB67F4" w:rsidRDefault="00CB67F4" w:rsidP="00CB67F4">
      <w:pPr>
        <w:jc w:val="center"/>
        <w:rPr>
          <w:b/>
          <w:sz w:val="28"/>
          <w:szCs w:val="28"/>
          <w:lang w:val="ro-RO"/>
        </w:rPr>
      </w:pPr>
      <w:r w:rsidRPr="00762F64">
        <w:rPr>
          <w:b/>
          <w:sz w:val="28"/>
          <w:szCs w:val="28"/>
          <w:lang w:val="ro-RO"/>
        </w:rPr>
        <w:t>D E C I D E:</w:t>
      </w:r>
    </w:p>
    <w:p w:rsidR="00986A44" w:rsidRDefault="00986A44" w:rsidP="00986A44">
      <w:pPr>
        <w:jc w:val="both"/>
        <w:rPr>
          <w:b/>
          <w:sz w:val="28"/>
          <w:szCs w:val="28"/>
          <w:lang w:val="ro-RO"/>
        </w:rPr>
      </w:pPr>
    </w:p>
    <w:p w:rsidR="00986A44" w:rsidRPr="00986A44" w:rsidRDefault="00986A44" w:rsidP="001929A3">
      <w:pPr>
        <w:pStyle w:val="a8"/>
        <w:numPr>
          <w:ilvl w:val="0"/>
          <w:numId w:val="62"/>
        </w:numPr>
        <w:jc w:val="both"/>
        <w:rPr>
          <w:sz w:val="28"/>
          <w:szCs w:val="28"/>
          <w:lang w:val="ro-RO"/>
        </w:rPr>
      </w:pPr>
      <w:r w:rsidRPr="00986A44">
        <w:rPr>
          <w:sz w:val="28"/>
          <w:szCs w:val="28"/>
          <w:lang w:val="ro-RO"/>
        </w:rPr>
        <w:t xml:space="preserve">Se aprobă schimbarea denumirii gimnaziului nr. 22 din or. Basarabeasca în </w:t>
      </w:r>
      <w:r w:rsidRPr="00BE3C56">
        <w:rPr>
          <w:b/>
          <w:sz w:val="28"/>
          <w:szCs w:val="28"/>
          <w:lang w:val="ro-RO"/>
        </w:rPr>
        <w:t xml:space="preserve">Instituţie Publică </w:t>
      </w:r>
      <w:r w:rsidR="00FD29BE">
        <w:rPr>
          <w:b/>
          <w:sz w:val="28"/>
          <w:szCs w:val="28"/>
          <w:lang w:val="ro-RO"/>
        </w:rPr>
        <w:t xml:space="preserve">Gimnaziul </w:t>
      </w:r>
      <w:r w:rsidRPr="00BE3C56">
        <w:rPr>
          <w:b/>
          <w:sz w:val="28"/>
          <w:szCs w:val="28"/>
          <w:lang w:val="ro-RO"/>
        </w:rPr>
        <w:t>„Ivan Bondarev”</w:t>
      </w:r>
      <w:r w:rsidRPr="00986A44">
        <w:rPr>
          <w:sz w:val="28"/>
          <w:szCs w:val="28"/>
          <w:lang w:val="ro-RO"/>
        </w:rPr>
        <w:t xml:space="preserve"> din or. Basarabeasca.</w:t>
      </w:r>
    </w:p>
    <w:p w:rsidR="00986A44" w:rsidRDefault="00BE3C56" w:rsidP="001929A3">
      <w:pPr>
        <w:pStyle w:val="a8"/>
        <w:numPr>
          <w:ilvl w:val="0"/>
          <w:numId w:val="62"/>
        </w:numPr>
        <w:jc w:val="both"/>
        <w:rPr>
          <w:sz w:val="28"/>
          <w:szCs w:val="28"/>
          <w:lang w:val="ro-RO"/>
        </w:rPr>
      </w:pPr>
      <w:r>
        <w:rPr>
          <w:sz w:val="28"/>
          <w:szCs w:val="28"/>
          <w:lang w:val="ro-RO"/>
        </w:rPr>
        <w:t>Directorul gimnaziului, dna T</w:t>
      </w:r>
      <w:r w:rsidR="00986A44">
        <w:rPr>
          <w:sz w:val="28"/>
          <w:szCs w:val="28"/>
          <w:lang w:val="ro-RO"/>
        </w:rPr>
        <w:t xml:space="preserve">atiana Rusu, în conformitate cu prevederile legislaţiei în vigoare, va </w:t>
      </w:r>
      <w:r w:rsidR="00AD48AC">
        <w:rPr>
          <w:sz w:val="28"/>
          <w:szCs w:val="28"/>
          <w:lang w:val="ro-RO"/>
        </w:rPr>
        <w:t>asigura executarea procedurilor juridice legate de schimbare</w:t>
      </w:r>
      <w:r w:rsidR="00986A44">
        <w:rPr>
          <w:sz w:val="28"/>
          <w:szCs w:val="28"/>
          <w:lang w:val="ro-RO"/>
        </w:rPr>
        <w:t>a denumirii gimnaziului.</w:t>
      </w:r>
    </w:p>
    <w:p w:rsidR="00986A44" w:rsidRDefault="00986A44" w:rsidP="001929A3">
      <w:pPr>
        <w:numPr>
          <w:ilvl w:val="0"/>
          <w:numId w:val="62"/>
        </w:numPr>
        <w:jc w:val="both"/>
        <w:rPr>
          <w:sz w:val="28"/>
          <w:szCs w:val="28"/>
          <w:lang w:val="ro-RO"/>
        </w:rPr>
      </w:pPr>
      <w:r>
        <w:rPr>
          <w:sz w:val="28"/>
          <w:szCs w:val="28"/>
          <w:lang w:val="ro-RO"/>
        </w:rPr>
        <w:t>Controlul asupra executării prezentei decizii se pune în sarcină Direcţiei învăţământ general Basarabeasca (dna Ecaterina Pascal).</w:t>
      </w:r>
    </w:p>
    <w:p w:rsidR="00986A44" w:rsidRDefault="00986A44" w:rsidP="001929A3">
      <w:pPr>
        <w:numPr>
          <w:ilvl w:val="0"/>
          <w:numId w:val="62"/>
        </w:numPr>
        <w:jc w:val="both"/>
        <w:rPr>
          <w:sz w:val="28"/>
          <w:szCs w:val="28"/>
          <w:lang w:val="ro-RO"/>
        </w:rPr>
      </w:pPr>
      <w:r>
        <w:rPr>
          <w:sz w:val="28"/>
          <w:szCs w:val="28"/>
          <w:lang w:val="ro-RO"/>
        </w:rPr>
        <w:t xml:space="preserve">Prezenta decizie urmează a fi adusă la cunoştinţa persoanelor cointeresate, precum şi la cunoştinţă publică prin publicarea pe pagina oficială a Consiliului raional: </w:t>
      </w:r>
      <w:hyperlink r:id="rId18" w:history="1">
        <w:r w:rsidR="00BE3C56" w:rsidRPr="008E098B">
          <w:rPr>
            <w:rStyle w:val="a3"/>
            <w:sz w:val="28"/>
            <w:szCs w:val="28"/>
            <w:lang w:val="ro-RO"/>
          </w:rPr>
          <w:t>www.basarabeasca.md</w:t>
        </w:r>
      </w:hyperlink>
      <w:r>
        <w:rPr>
          <w:sz w:val="28"/>
          <w:szCs w:val="28"/>
          <w:lang w:val="ro-RO"/>
        </w:rPr>
        <w:t>.</w:t>
      </w:r>
    </w:p>
    <w:p w:rsidR="00BE3C56" w:rsidRDefault="00BE3C56" w:rsidP="00BE3C56">
      <w:pPr>
        <w:ind w:left="720"/>
        <w:jc w:val="both"/>
        <w:rPr>
          <w:sz w:val="28"/>
          <w:szCs w:val="28"/>
          <w:lang w:val="ro-RO"/>
        </w:rPr>
      </w:pPr>
    </w:p>
    <w:p w:rsidR="00BE3C56" w:rsidRPr="00BA5A82" w:rsidRDefault="00BE3C56" w:rsidP="00BE3C56">
      <w:pPr>
        <w:ind w:left="720"/>
        <w:jc w:val="both"/>
        <w:rPr>
          <w:sz w:val="28"/>
          <w:szCs w:val="28"/>
          <w:lang w:val="ro-RO"/>
        </w:rPr>
      </w:pPr>
    </w:p>
    <w:p w:rsidR="00986A44" w:rsidRPr="00A11886" w:rsidRDefault="00986A44" w:rsidP="00986A44">
      <w:pPr>
        <w:rPr>
          <w:sz w:val="16"/>
          <w:szCs w:val="16"/>
          <w:lang w:val="ro-RO"/>
        </w:rPr>
      </w:pPr>
    </w:p>
    <w:p w:rsidR="00986A44" w:rsidRDefault="00986A44" w:rsidP="00986A44">
      <w:pPr>
        <w:rPr>
          <w:sz w:val="28"/>
          <w:szCs w:val="28"/>
          <w:lang w:val="ro-RO"/>
        </w:rPr>
      </w:pPr>
      <w:r>
        <w:rPr>
          <w:sz w:val="28"/>
          <w:szCs w:val="28"/>
          <w:lang w:val="ro-RO"/>
        </w:rPr>
        <w:t>Preşedinte al şedinţei</w:t>
      </w:r>
    </w:p>
    <w:p w:rsidR="00986A44" w:rsidRDefault="00986A44" w:rsidP="00986A44">
      <w:pPr>
        <w:rPr>
          <w:sz w:val="28"/>
          <w:szCs w:val="28"/>
          <w:lang w:val="ro-RO"/>
        </w:rPr>
      </w:pPr>
      <w:r>
        <w:rPr>
          <w:sz w:val="28"/>
          <w:szCs w:val="28"/>
          <w:lang w:val="ro-RO"/>
        </w:rPr>
        <w:t xml:space="preserve">Consiliului Raional Basarabeasca                                ________________                            </w:t>
      </w:r>
    </w:p>
    <w:p w:rsidR="00986A44" w:rsidRPr="00A11886" w:rsidRDefault="00986A44" w:rsidP="00986A44">
      <w:pPr>
        <w:rPr>
          <w:i/>
          <w:sz w:val="8"/>
          <w:szCs w:val="8"/>
          <w:lang w:val="ro-RO"/>
        </w:rPr>
      </w:pPr>
    </w:p>
    <w:p w:rsidR="00986A44" w:rsidRPr="001E7462" w:rsidRDefault="00986A44" w:rsidP="00986A44">
      <w:pPr>
        <w:rPr>
          <w:i/>
          <w:sz w:val="28"/>
          <w:szCs w:val="28"/>
          <w:lang w:val="ro-RO"/>
        </w:rPr>
      </w:pPr>
      <w:r w:rsidRPr="001E7462">
        <w:rPr>
          <w:i/>
          <w:sz w:val="28"/>
          <w:szCs w:val="28"/>
          <w:lang w:val="ro-RO"/>
        </w:rPr>
        <w:t>Contrasemnează:</w:t>
      </w:r>
    </w:p>
    <w:p w:rsidR="00986A44" w:rsidRDefault="00986A44" w:rsidP="00986A44">
      <w:pPr>
        <w:rPr>
          <w:sz w:val="28"/>
          <w:szCs w:val="28"/>
          <w:lang w:val="ro-RO"/>
        </w:rPr>
      </w:pPr>
      <w:r>
        <w:rPr>
          <w:sz w:val="28"/>
          <w:szCs w:val="28"/>
          <w:lang w:val="ro-RO"/>
        </w:rPr>
        <w:t>Secretar interimar al</w:t>
      </w:r>
    </w:p>
    <w:p w:rsidR="00986A44" w:rsidRDefault="00986A44" w:rsidP="00986A44">
      <w:pPr>
        <w:rPr>
          <w:sz w:val="28"/>
          <w:szCs w:val="28"/>
          <w:lang w:val="en-GB"/>
        </w:rPr>
      </w:pPr>
      <w:r>
        <w:rPr>
          <w:sz w:val="28"/>
          <w:szCs w:val="28"/>
          <w:lang w:val="ro-RO"/>
        </w:rPr>
        <w:t xml:space="preserve">Consiliului Raional Basarabeasca                                     </w:t>
      </w:r>
      <w:r>
        <w:rPr>
          <w:sz w:val="28"/>
          <w:szCs w:val="28"/>
          <w:lang w:val="en-GB"/>
        </w:rPr>
        <w:t>Gheorghe LIVIŢCHI</w:t>
      </w:r>
    </w:p>
    <w:p w:rsidR="00986A44" w:rsidRPr="00986A44" w:rsidRDefault="00986A44" w:rsidP="00BE3C56">
      <w:pPr>
        <w:pStyle w:val="a8"/>
        <w:jc w:val="both"/>
        <w:rPr>
          <w:sz w:val="28"/>
          <w:szCs w:val="28"/>
          <w:lang w:val="ro-RO"/>
        </w:rPr>
      </w:pPr>
    </w:p>
    <w:p w:rsidR="00CB67F4" w:rsidRDefault="00CB67F4" w:rsidP="00FF53FB">
      <w:pPr>
        <w:jc w:val="center"/>
        <w:rPr>
          <w:sz w:val="28"/>
          <w:szCs w:val="28"/>
          <w:lang w:val="ro-RO"/>
        </w:rPr>
      </w:pPr>
    </w:p>
    <w:p w:rsidR="00FF53FB" w:rsidRDefault="00FF53FB" w:rsidP="00FF53FB">
      <w:pPr>
        <w:jc w:val="center"/>
        <w:rPr>
          <w:sz w:val="28"/>
          <w:szCs w:val="28"/>
          <w:lang w:val="ro-RO"/>
        </w:rPr>
      </w:pPr>
      <w:r>
        <w:rPr>
          <w:b/>
          <w:noProof/>
          <w:sz w:val="28"/>
          <w:szCs w:val="28"/>
          <w:lang w:eastAsia="ru-RU"/>
        </w:rPr>
        <w:drawing>
          <wp:anchor distT="0" distB="0" distL="114300" distR="114300" simplePos="0" relativeHeight="251778048" behindDoc="1" locked="0" layoutInCell="1" allowOverlap="1" wp14:anchorId="4624245F" wp14:editId="73942507">
            <wp:simplePos x="0" y="0"/>
            <wp:positionH relativeFrom="column">
              <wp:posOffset>5257800</wp:posOffset>
            </wp:positionH>
            <wp:positionV relativeFrom="paragraph">
              <wp:posOffset>48260</wp:posOffset>
            </wp:positionV>
            <wp:extent cx="628015" cy="750570"/>
            <wp:effectExtent l="0" t="0" r="635" b="0"/>
            <wp:wrapNone/>
            <wp:docPr id="5" name="Рисунок 5"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777024" behindDoc="1" locked="0" layoutInCell="1" allowOverlap="1" wp14:anchorId="155D798D" wp14:editId="3E0CE160">
            <wp:simplePos x="0" y="0"/>
            <wp:positionH relativeFrom="column">
              <wp:posOffset>0</wp:posOffset>
            </wp:positionH>
            <wp:positionV relativeFrom="paragraph">
              <wp:posOffset>113665</wp:posOffset>
            </wp:positionV>
            <wp:extent cx="889000" cy="729615"/>
            <wp:effectExtent l="0" t="0" r="6350" b="0"/>
            <wp:wrapNone/>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FF53FB" w:rsidRPr="002F1AC5" w:rsidRDefault="00FF53FB" w:rsidP="00FF53FB">
      <w:pPr>
        <w:jc w:val="center"/>
        <w:rPr>
          <w:sz w:val="16"/>
          <w:szCs w:val="16"/>
          <w:lang w:val="ro-RO"/>
        </w:rPr>
      </w:pPr>
    </w:p>
    <w:p w:rsidR="00FF53FB" w:rsidRPr="00633E46" w:rsidRDefault="00FF53FB" w:rsidP="00FF53FB">
      <w:pPr>
        <w:jc w:val="center"/>
        <w:rPr>
          <w:b/>
          <w:sz w:val="28"/>
          <w:szCs w:val="28"/>
          <w:lang w:val="ro-RO"/>
        </w:rPr>
      </w:pPr>
      <w:r w:rsidRPr="00633E46">
        <w:rPr>
          <w:b/>
          <w:sz w:val="28"/>
          <w:szCs w:val="28"/>
          <w:lang w:val="ro-RO"/>
        </w:rPr>
        <w:t xml:space="preserve">CONSILIUL RAIONAL  BASARABEASCA              </w:t>
      </w:r>
    </w:p>
    <w:p w:rsidR="00FF53FB" w:rsidRPr="002F1AC5" w:rsidRDefault="00FF53FB" w:rsidP="00FF53FB">
      <w:pPr>
        <w:jc w:val="center"/>
        <w:rPr>
          <w:sz w:val="16"/>
          <w:szCs w:val="16"/>
          <w:lang w:val="ro-RO"/>
        </w:rPr>
      </w:pPr>
    </w:p>
    <w:p w:rsidR="00FF53FB" w:rsidRDefault="00FF53FB" w:rsidP="00FF53FB">
      <w:pPr>
        <w:jc w:val="center"/>
        <w:rPr>
          <w:sz w:val="16"/>
          <w:szCs w:val="16"/>
          <w:lang w:val="ro-RO"/>
        </w:rPr>
      </w:pPr>
      <w:r>
        <w:rPr>
          <w:sz w:val="16"/>
          <w:szCs w:val="16"/>
          <w:lang w:val="ro-RO"/>
        </w:rPr>
        <w:t>MD-6702, or. Basarabeasca, str. K. Marx, 55</w:t>
      </w:r>
    </w:p>
    <w:p w:rsidR="00FF53FB" w:rsidRPr="00DB3A32" w:rsidRDefault="00FF53FB" w:rsidP="00FF53FB">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9" w:history="1">
        <w:r w:rsidRPr="00A310B8">
          <w:rPr>
            <w:rStyle w:val="a3"/>
            <w:lang w:val="en-US"/>
          </w:rPr>
          <w:t>consiliul@basarabeasca.md</w:t>
        </w:r>
      </w:hyperlink>
    </w:p>
    <w:p w:rsidR="00FF53FB" w:rsidRDefault="00FF53FB" w:rsidP="00FF53FB">
      <w:pPr>
        <w:jc w:val="right"/>
        <w:rPr>
          <w:lang w:val="ro-RO"/>
        </w:rPr>
      </w:pPr>
      <w:r>
        <w:rPr>
          <w:lang w:val="ro-RO"/>
        </w:rPr>
        <w:t xml:space="preserve">proiect </w:t>
      </w:r>
    </w:p>
    <w:p w:rsidR="00FF53FB" w:rsidRDefault="00FF53FB" w:rsidP="00FF53FB">
      <w:pPr>
        <w:jc w:val="center"/>
        <w:rPr>
          <w:b/>
          <w:sz w:val="32"/>
          <w:szCs w:val="32"/>
          <w:lang w:val="ro-RO"/>
        </w:rPr>
      </w:pPr>
      <w:r>
        <w:rPr>
          <w:b/>
          <w:sz w:val="32"/>
          <w:szCs w:val="32"/>
          <w:lang w:val="ro-RO"/>
        </w:rPr>
        <w:t>DECIZIE</w:t>
      </w:r>
    </w:p>
    <w:p w:rsidR="00FF53FB" w:rsidRDefault="00FF53FB" w:rsidP="00FF53FB">
      <w:pPr>
        <w:jc w:val="center"/>
        <w:rPr>
          <w:sz w:val="32"/>
          <w:szCs w:val="32"/>
          <w:lang w:val="ro-RO"/>
        </w:rPr>
      </w:pPr>
      <w:r>
        <w:rPr>
          <w:sz w:val="32"/>
          <w:szCs w:val="32"/>
          <w:lang w:val="ro-RO"/>
        </w:rPr>
        <w:t>РЕШЕНИЕ</w:t>
      </w:r>
    </w:p>
    <w:p w:rsidR="00FF53FB" w:rsidRDefault="00FF53FB" w:rsidP="00FF53FB">
      <w:pPr>
        <w:jc w:val="center"/>
        <w:rPr>
          <w:b/>
          <w:sz w:val="32"/>
          <w:szCs w:val="32"/>
          <w:lang w:val="ro-RO"/>
        </w:rPr>
      </w:pPr>
      <w:r>
        <w:rPr>
          <w:b/>
          <w:sz w:val="32"/>
          <w:szCs w:val="32"/>
          <w:lang w:val="ro-RO"/>
        </w:rPr>
        <w:t>a Consiliului Raional Basarabeasca</w:t>
      </w:r>
    </w:p>
    <w:p w:rsidR="00FF53FB" w:rsidRDefault="00FF53FB" w:rsidP="00FF53FB">
      <w:pPr>
        <w:tabs>
          <w:tab w:val="left" w:pos="2469"/>
        </w:tabs>
        <w:rPr>
          <w:b/>
          <w:sz w:val="36"/>
          <w:szCs w:val="36"/>
          <w:lang w:val="ro-RO"/>
        </w:rPr>
      </w:pPr>
    </w:p>
    <w:p w:rsidR="00FF53FB" w:rsidRPr="00582F38" w:rsidRDefault="00FF53FB" w:rsidP="00FF53FB">
      <w:pPr>
        <w:tabs>
          <w:tab w:val="left" w:pos="7574"/>
        </w:tabs>
        <w:spacing w:line="360" w:lineRule="auto"/>
        <w:rPr>
          <w:sz w:val="28"/>
          <w:szCs w:val="28"/>
          <w:lang w:val="en-US"/>
        </w:rPr>
      </w:pPr>
      <w:r w:rsidRPr="00582F38">
        <w:rPr>
          <w:sz w:val="28"/>
          <w:szCs w:val="28"/>
          <w:lang w:val="ro-RO"/>
        </w:rPr>
        <w:t xml:space="preserve">din </w:t>
      </w:r>
      <w:r>
        <w:rPr>
          <w:sz w:val="28"/>
          <w:szCs w:val="28"/>
          <w:lang w:val="ro-RO"/>
        </w:rPr>
        <w:t xml:space="preserve"> </w:t>
      </w:r>
      <w:r w:rsidR="00874F5E">
        <w:rPr>
          <w:sz w:val="28"/>
          <w:szCs w:val="28"/>
          <w:lang w:val="ro-RO"/>
        </w:rPr>
        <w:t xml:space="preserve">21 </w:t>
      </w:r>
      <w:r w:rsidR="00E528E3">
        <w:rPr>
          <w:sz w:val="28"/>
          <w:szCs w:val="28"/>
          <w:lang w:val="ro-RO"/>
        </w:rPr>
        <w:t>mai</w:t>
      </w:r>
      <w:r w:rsidRPr="00582F38">
        <w:rPr>
          <w:sz w:val="28"/>
          <w:szCs w:val="28"/>
          <w:lang w:val="ro-RO"/>
        </w:rPr>
        <w:t xml:space="preserve"> 20</w:t>
      </w:r>
      <w:r>
        <w:rPr>
          <w:sz w:val="28"/>
          <w:szCs w:val="28"/>
          <w:lang w:val="ro-RO"/>
        </w:rPr>
        <w:t>20</w:t>
      </w:r>
      <w:r>
        <w:rPr>
          <w:sz w:val="28"/>
          <w:szCs w:val="28"/>
          <w:lang w:val="en-US"/>
        </w:rPr>
        <w:tab/>
      </w:r>
      <w:r w:rsidR="00E528E3">
        <w:rPr>
          <w:sz w:val="28"/>
          <w:szCs w:val="28"/>
          <w:lang w:val="en-US"/>
        </w:rPr>
        <w:t xml:space="preserve">  </w:t>
      </w:r>
      <w:r>
        <w:rPr>
          <w:sz w:val="28"/>
          <w:szCs w:val="28"/>
          <w:lang w:val="en-US"/>
        </w:rPr>
        <w:t xml:space="preserve"> </w:t>
      </w:r>
      <w:r w:rsidRPr="00582F38">
        <w:rPr>
          <w:sz w:val="28"/>
          <w:szCs w:val="28"/>
          <w:lang w:val="en-US"/>
        </w:rPr>
        <w:t xml:space="preserve"> nr. 0</w:t>
      </w:r>
      <w:r w:rsidR="00E528E3">
        <w:rPr>
          <w:sz w:val="28"/>
          <w:szCs w:val="28"/>
          <w:lang w:val="en-US"/>
        </w:rPr>
        <w:t>3</w:t>
      </w:r>
      <w:r>
        <w:rPr>
          <w:sz w:val="28"/>
          <w:szCs w:val="28"/>
          <w:lang w:val="en-US"/>
        </w:rPr>
        <w:t>/0</w:t>
      </w:r>
      <w:r w:rsidR="00E528E3">
        <w:rPr>
          <w:sz w:val="28"/>
          <w:szCs w:val="28"/>
          <w:lang w:val="en-US"/>
        </w:rPr>
        <w:t>6</w:t>
      </w:r>
    </w:p>
    <w:p w:rsidR="00FF53FB" w:rsidRDefault="00FF53FB" w:rsidP="00FF53FB">
      <w:pPr>
        <w:rPr>
          <w:sz w:val="28"/>
          <w:szCs w:val="28"/>
          <w:lang w:val="ro-RO"/>
        </w:rPr>
      </w:pPr>
      <w:r>
        <w:rPr>
          <w:sz w:val="28"/>
          <w:szCs w:val="28"/>
          <w:lang w:val="ro-RO"/>
        </w:rPr>
        <w:t xml:space="preserve">Cu privire la aprobarea Programului </w:t>
      </w:r>
    </w:p>
    <w:p w:rsidR="00FF53FB" w:rsidRDefault="00FF53FB" w:rsidP="00FF53FB">
      <w:pPr>
        <w:rPr>
          <w:sz w:val="28"/>
          <w:szCs w:val="28"/>
          <w:lang w:val="ro-RO"/>
        </w:rPr>
      </w:pPr>
      <w:r>
        <w:rPr>
          <w:sz w:val="28"/>
          <w:szCs w:val="28"/>
          <w:lang w:val="ro-RO"/>
        </w:rPr>
        <w:t xml:space="preserve">de activitate al Consiliului </w:t>
      </w:r>
      <w:r w:rsidR="00E528E3">
        <w:rPr>
          <w:sz w:val="28"/>
          <w:szCs w:val="28"/>
          <w:lang w:val="ro-RO"/>
        </w:rPr>
        <w:t>r</w:t>
      </w:r>
      <w:r>
        <w:rPr>
          <w:sz w:val="28"/>
          <w:szCs w:val="28"/>
          <w:lang w:val="ro-RO"/>
        </w:rPr>
        <w:t xml:space="preserve">aional </w:t>
      </w:r>
    </w:p>
    <w:p w:rsidR="00FF53FB" w:rsidRDefault="00FF53FB" w:rsidP="00FF53FB">
      <w:pPr>
        <w:rPr>
          <w:sz w:val="28"/>
          <w:szCs w:val="28"/>
          <w:lang w:val="ro-RO"/>
        </w:rPr>
      </w:pPr>
      <w:r>
        <w:rPr>
          <w:sz w:val="28"/>
          <w:szCs w:val="28"/>
          <w:lang w:val="ro-RO"/>
        </w:rPr>
        <w:t>Basarabeasca pe trimestrul II</w:t>
      </w:r>
      <w:r w:rsidR="00E528E3">
        <w:rPr>
          <w:sz w:val="28"/>
          <w:szCs w:val="28"/>
          <w:lang w:val="ro-RO"/>
        </w:rPr>
        <w:t>I</w:t>
      </w:r>
      <w:r>
        <w:rPr>
          <w:sz w:val="28"/>
          <w:szCs w:val="28"/>
          <w:lang w:val="ro-RO"/>
        </w:rPr>
        <w:t xml:space="preserve"> al anului 2020</w:t>
      </w:r>
    </w:p>
    <w:p w:rsidR="00FF53FB" w:rsidRDefault="00FF53FB" w:rsidP="00FF53FB">
      <w:pPr>
        <w:rPr>
          <w:sz w:val="28"/>
          <w:szCs w:val="28"/>
          <w:lang w:val="ro-RO"/>
        </w:rPr>
      </w:pPr>
    </w:p>
    <w:p w:rsidR="00FF53FB" w:rsidRDefault="00FF53FB" w:rsidP="00FF53FB">
      <w:pPr>
        <w:jc w:val="both"/>
        <w:rPr>
          <w:sz w:val="28"/>
          <w:szCs w:val="28"/>
          <w:lang w:val="ro-RO"/>
        </w:rPr>
      </w:pPr>
      <w:r>
        <w:rPr>
          <w:sz w:val="28"/>
          <w:szCs w:val="28"/>
          <w:lang w:val="ro-RO"/>
        </w:rPr>
        <w:t xml:space="preserve">     Luînd în considerare  prevederile art. </w:t>
      </w:r>
      <w:proofErr w:type="gramStart"/>
      <w:r w:rsidRPr="00EC3672">
        <w:rPr>
          <w:sz w:val="28"/>
          <w:szCs w:val="28"/>
          <w:lang w:val="en-US"/>
        </w:rPr>
        <w:t>52</w:t>
      </w:r>
      <w:r>
        <w:rPr>
          <w:sz w:val="28"/>
          <w:szCs w:val="28"/>
          <w:lang w:val="ro-RO"/>
        </w:rPr>
        <w:t xml:space="preserve"> al Regulamentului de constituire şi funcţionare al Consiliului raional, aprobat prin decizia nr.</w:t>
      </w:r>
      <w:proofErr w:type="gramEnd"/>
      <w:r>
        <w:rPr>
          <w:sz w:val="28"/>
          <w:szCs w:val="28"/>
          <w:lang w:val="ro-RO"/>
        </w:rPr>
        <w:t xml:space="preserve"> 0</w:t>
      </w:r>
      <w:r w:rsidRPr="00EC3672">
        <w:rPr>
          <w:sz w:val="28"/>
          <w:szCs w:val="28"/>
          <w:lang w:val="en-US"/>
        </w:rPr>
        <w:t>4</w:t>
      </w:r>
      <w:r>
        <w:rPr>
          <w:sz w:val="28"/>
          <w:szCs w:val="28"/>
          <w:lang w:val="ro-RO"/>
        </w:rPr>
        <w:t>/0</w:t>
      </w:r>
      <w:r w:rsidRPr="00EC3672">
        <w:rPr>
          <w:sz w:val="28"/>
          <w:szCs w:val="28"/>
          <w:lang w:val="en-US"/>
        </w:rPr>
        <w:t>2</w:t>
      </w:r>
      <w:r>
        <w:rPr>
          <w:sz w:val="28"/>
          <w:szCs w:val="28"/>
          <w:lang w:val="ro-RO"/>
        </w:rPr>
        <w:t xml:space="preserve"> din </w:t>
      </w:r>
      <w:r w:rsidRPr="00EC3672">
        <w:rPr>
          <w:sz w:val="28"/>
          <w:szCs w:val="28"/>
          <w:lang w:val="en-US"/>
        </w:rPr>
        <w:t>04</w:t>
      </w:r>
      <w:r>
        <w:rPr>
          <w:sz w:val="28"/>
          <w:szCs w:val="28"/>
          <w:lang w:val="ro-RO"/>
        </w:rPr>
        <w:t>.0</w:t>
      </w:r>
      <w:r w:rsidRPr="00EC3672">
        <w:rPr>
          <w:sz w:val="28"/>
          <w:szCs w:val="28"/>
          <w:lang w:val="en-US"/>
        </w:rPr>
        <w:t>9</w:t>
      </w:r>
      <w:r>
        <w:rPr>
          <w:sz w:val="28"/>
          <w:szCs w:val="28"/>
          <w:lang w:val="ro-RO"/>
        </w:rPr>
        <w:t>.201</w:t>
      </w:r>
      <w:r w:rsidRPr="00EC3672">
        <w:rPr>
          <w:sz w:val="28"/>
          <w:szCs w:val="28"/>
          <w:lang w:val="en-US"/>
        </w:rPr>
        <w:t>5</w:t>
      </w:r>
      <w:r>
        <w:rPr>
          <w:sz w:val="28"/>
          <w:szCs w:val="28"/>
          <w:lang w:val="ro-RO"/>
        </w:rPr>
        <w:t>, Consiliul Raional Basarabeasca</w:t>
      </w:r>
    </w:p>
    <w:p w:rsidR="00FF53FB" w:rsidRDefault="00FF53FB" w:rsidP="00FF53FB">
      <w:pPr>
        <w:rPr>
          <w:sz w:val="28"/>
          <w:szCs w:val="28"/>
          <w:lang w:val="ro-RO"/>
        </w:rPr>
      </w:pPr>
    </w:p>
    <w:p w:rsidR="00FF53FB" w:rsidRDefault="00FF53FB" w:rsidP="00FF53FB">
      <w:pPr>
        <w:jc w:val="center"/>
        <w:rPr>
          <w:b/>
          <w:sz w:val="28"/>
          <w:szCs w:val="28"/>
          <w:lang w:val="ro-RO"/>
        </w:rPr>
      </w:pPr>
      <w:r>
        <w:rPr>
          <w:b/>
          <w:sz w:val="28"/>
          <w:szCs w:val="28"/>
          <w:lang w:val="ro-RO"/>
        </w:rPr>
        <w:t>D E C I D E:</w:t>
      </w:r>
    </w:p>
    <w:p w:rsidR="00FF53FB" w:rsidRDefault="00FF53FB" w:rsidP="00FF53FB">
      <w:pPr>
        <w:rPr>
          <w:sz w:val="28"/>
          <w:szCs w:val="28"/>
          <w:lang w:val="ro-RO"/>
        </w:rPr>
      </w:pPr>
    </w:p>
    <w:p w:rsidR="00FF53FB" w:rsidRDefault="00FF53FB" w:rsidP="00FF53FB">
      <w:pPr>
        <w:jc w:val="both"/>
        <w:rPr>
          <w:sz w:val="28"/>
          <w:szCs w:val="28"/>
          <w:lang w:val="ro-RO"/>
        </w:rPr>
      </w:pPr>
      <w:r>
        <w:rPr>
          <w:sz w:val="28"/>
          <w:szCs w:val="28"/>
          <w:lang w:val="ro-RO"/>
        </w:rPr>
        <w:t xml:space="preserve">     Se aprobă Programul de activitate al Consiliului </w:t>
      </w:r>
      <w:r w:rsidR="00E528E3">
        <w:rPr>
          <w:sz w:val="28"/>
          <w:szCs w:val="28"/>
          <w:lang w:val="ro-RO"/>
        </w:rPr>
        <w:t>r</w:t>
      </w:r>
      <w:r>
        <w:rPr>
          <w:sz w:val="28"/>
          <w:szCs w:val="28"/>
          <w:lang w:val="ro-RO"/>
        </w:rPr>
        <w:t>aional Basarabeasca pentru trimestrul II</w:t>
      </w:r>
      <w:r w:rsidR="00E528E3">
        <w:rPr>
          <w:sz w:val="28"/>
          <w:szCs w:val="28"/>
          <w:lang w:val="ro-RO"/>
        </w:rPr>
        <w:t>I</w:t>
      </w:r>
      <w:r>
        <w:rPr>
          <w:sz w:val="28"/>
          <w:szCs w:val="28"/>
          <w:lang w:val="ro-RO"/>
        </w:rPr>
        <w:t xml:space="preserve"> al anului 2020 (Programul se anexează).</w:t>
      </w:r>
    </w:p>
    <w:p w:rsidR="00FF53FB" w:rsidRDefault="00FF53FB" w:rsidP="00FF53FB">
      <w:pPr>
        <w:rPr>
          <w:sz w:val="28"/>
          <w:szCs w:val="28"/>
          <w:lang w:val="ro-RO"/>
        </w:rPr>
      </w:pPr>
    </w:p>
    <w:p w:rsidR="00FF53FB" w:rsidRDefault="00FF53FB" w:rsidP="00FF53FB">
      <w:pPr>
        <w:rPr>
          <w:sz w:val="28"/>
          <w:szCs w:val="28"/>
          <w:lang w:val="ro-RO"/>
        </w:rPr>
      </w:pPr>
    </w:p>
    <w:p w:rsidR="00FF53FB" w:rsidRDefault="00FF53FB" w:rsidP="00FF53FB">
      <w:pPr>
        <w:rPr>
          <w:sz w:val="28"/>
          <w:szCs w:val="28"/>
          <w:lang w:val="ro-RO"/>
        </w:rPr>
      </w:pPr>
    </w:p>
    <w:p w:rsidR="00FF53FB" w:rsidRDefault="00FF53FB" w:rsidP="00FF53FB">
      <w:pPr>
        <w:rPr>
          <w:sz w:val="28"/>
          <w:szCs w:val="28"/>
          <w:lang w:val="ro-RO"/>
        </w:rPr>
      </w:pPr>
      <w:r>
        <w:rPr>
          <w:sz w:val="28"/>
          <w:szCs w:val="28"/>
          <w:lang w:val="ro-RO"/>
        </w:rPr>
        <w:t xml:space="preserve">Preşedinte al şedinţei Consiliului </w:t>
      </w:r>
    </w:p>
    <w:p w:rsidR="00FF53FB" w:rsidRDefault="00FF53FB" w:rsidP="00FF53FB">
      <w:pPr>
        <w:rPr>
          <w:sz w:val="28"/>
          <w:szCs w:val="28"/>
          <w:lang w:val="en-US"/>
        </w:rPr>
      </w:pPr>
      <w:r>
        <w:rPr>
          <w:sz w:val="28"/>
          <w:szCs w:val="28"/>
          <w:lang w:val="ro-RO"/>
        </w:rPr>
        <w:t xml:space="preserve">Raional Basarabeasca                                                    </w:t>
      </w:r>
      <w:r>
        <w:rPr>
          <w:sz w:val="28"/>
          <w:szCs w:val="28"/>
          <w:lang w:val="en-US"/>
        </w:rPr>
        <w:t>________________</w:t>
      </w:r>
    </w:p>
    <w:p w:rsidR="00FF53FB" w:rsidRDefault="00FF53FB" w:rsidP="00FF53FB">
      <w:pPr>
        <w:rPr>
          <w:sz w:val="28"/>
          <w:szCs w:val="28"/>
          <w:lang w:val="ro-RO"/>
        </w:rPr>
      </w:pPr>
    </w:p>
    <w:p w:rsidR="00FF53FB" w:rsidRPr="007A3A28" w:rsidRDefault="00FF53FB" w:rsidP="00FF53FB">
      <w:pPr>
        <w:rPr>
          <w:i/>
          <w:sz w:val="28"/>
          <w:szCs w:val="28"/>
          <w:lang w:val="ro-RO"/>
        </w:rPr>
      </w:pPr>
      <w:r w:rsidRPr="007A3A28">
        <w:rPr>
          <w:i/>
          <w:sz w:val="28"/>
          <w:szCs w:val="28"/>
          <w:lang w:val="ro-RO"/>
        </w:rPr>
        <w:t>Contrasemnează:</w:t>
      </w:r>
    </w:p>
    <w:p w:rsidR="00FF53FB" w:rsidRDefault="00FF53FB" w:rsidP="00FF53FB">
      <w:pPr>
        <w:rPr>
          <w:sz w:val="28"/>
          <w:szCs w:val="28"/>
          <w:lang w:val="ro-RO"/>
        </w:rPr>
      </w:pPr>
      <w:r>
        <w:rPr>
          <w:sz w:val="28"/>
          <w:szCs w:val="28"/>
          <w:lang w:val="ro-RO"/>
        </w:rPr>
        <w:t xml:space="preserve">Secretar  interimar al  Consiliului </w:t>
      </w:r>
    </w:p>
    <w:p w:rsidR="00FF53FB" w:rsidRDefault="00FF53FB" w:rsidP="00FF53FB">
      <w:pPr>
        <w:rPr>
          <w:sz w:val="28"/>
          <w:szCs w:val="28"/>
          <w:lang w:val="ro-RO"/>
        </w:rPr>
        <w:sectPr w:rsidR="00FF53FB" w:rsidSect="00E528E3">
          <w:pgSz w:w="11906" w:h="16838"/>
          <w:pgMar w:top="1134" w:right="851" w:bottom="851" w:left="1701" w:header="709" w:footer="709" w:gutter="0"/>
          <w:cols w:space="708"/>
          <w:docGrid w:linePitch="360"/>
        </w:sectPr>
      </w:pPr>
      <w:r>
        <w:rPr>
          <w:sz w:val="28"/>
          <w:szCs w:val="28"/>
          <w:lang w:val="ro-RO"/>
        </w:rPr>
        <w:t xml:space="preserve">Raional Basarabeasca                                                    </w:t>
      </w:r>
      <w:r>
        <w:rPr>
          <w:sz w:val="28"/>
          <w:szCs w:val="28"/>
          <w:lang w:val="en-US"/>
        </w:rPr>
        <w:t>Gheorghe LIVIŢCHI</w:t>
      </w:r>
    </w:p>
    <w:p w:rsidR="00FF53FB" w:rsidRDefault="00FF53FB" w:rsidP="00FF53FB">
      <w:pPr>
        <w:jc w:val="right"/>
        <w:rPr>
          <w:lang w:val="ro-RO"/>
        </w:rPr>
      </w:pPr>
      <w:r>
        <w:rPr>
          <w:lang w:val="ro-RO"/>
        </w:rPr>
        <w:lastRenderedPageBreak/>
        <w:t xml:space="preserve">Anexă </w:t>
      </w:r>
    </w:p>
    <w:p w:rsidR="00FF53FB" w:rsidRDefault="00FF53FB" w:rsidP="00FF53FB">
      <w:pPr>
        <w:jc w:val="right"/>
        <w:rPr>
          <w:lang w:val="ro-RO"/>
        </w:rPr>
      </w:pPr>
      <w:r>
        <w:rPr>
          <w:lang w:val="ro-RO"/>
        </w:rPr>
        <w:t xml:space="preserve">la decizia Consiliului raional </w:t>
      </w:r>
    </w:p>
    <w:p w:rsidR="00FF53FB" w:rsidRPr="00EC3672" w:rsidRDefault="00FF53FB" w:rsidP="00FF53FB">
      <w:pPr>
        <w:jc w:val="center"/>
        <w:rPr>
          <w:lang w:val="en-US"/>
        </w:rPr>
      </w:pPr>
      <w:r>
        <w:rPr>
          <w:lang w:val="ro-RO"/>
        </w:rPr>
        <w:t xml:space="preserve">                                                                                                                                             nr. 0</w:t>
      </w:r>
      <w:r w:rsidR="00E528E3">
        <w:rPr>
          <w:lang w:val="ro-RO"/>
        </w:rPr>
        <w:t>3</w:t>
      </w:r>
      <w:r>
        <w:rPr>
          <w:lang w:val="ro-RO"/>
        </w:rPr>
        <w:t>/0</w:t>
      </w:r>
      <w:r w:rsidR="00E528E3">
        <w:rPr>
          <w:lang w:val="ro-RO"/>
        </w:rPr>
        <w:t>6</w:t>
      </w:r>
      <w:r>
        <w:rPr>
          <w:lang w:val="ro-RO"/>
        </w:rPr>
        <w:t xml:space="preserve"> din  2</w:t>
      </w:r>
      <w:r w:rsidR="00874F5E">
        <w:rPr>
          <w:lang w:val="ro-RO"/>
        </w:rPr>
        <w:t>1</w:t>
      </w:r>
      <w:r>
        <w:rPr>
          <w:lang w:val="ro-RO"/>
        </w:rPr>
        <w:t>.0</w:t>
      </w:r>
      <w:r w:rsidR="00E528E3">
        <w:rPr>
          <w:lang w:val="ro-RO"/>
        </w:rPr>
        <w:t>5</w:t>
      </w:r>
      <w:r>
        <w:rPr>
          <w:lang w:val="ro-RO"/>
        </w:rPr>
        <w:t>.2020</w:t>
      </w:r>
    </w:p>
    <w:p w:rsidR="00FF53FB" w:rsidRPr="00423456" w:rsidRDefault="00FF53FB" w:rsidP="00FF53FB">
      <w:pPr>
        <w:rPr>
          <w:lang w:val="en-US"/>
        </w:rPr>
      </w:pPr>
    </w:p>
    <w:p w:rsidR="00FF53FB" w:rsidRPr="00395FBC" w:rsidRDefault="00FF53FB" w:rsidP="00FF53FB">
      <w:pPr>
        <w:jc w:val="center"/>
        <w:rPr>
          <w:b/>
          <w:sz w:val="28"/>
          <w:szCs w:val="28"/>
          <w:lang w:val="ro-RO"/>
        </w:rPr>
      </w:pPr>
      <w:r w:rsidRPr="00395FBC">
        <w:rPr>
          <w:b/>
          <w:sz w:val="28"/>
          <w:szCs w:val="28"/>
          <w:lang w:val="ro-RO"/>
        </w:rPr>
        <w:t>PROGRAMUL DE ACTIVITATE</w:t>
      </w:r>
    </w:p>
    <w:p w:rsidR="00FF53FB" w:rsidRPr="00395FBC" w:rsidRDefault="00E528E3" w:rsidP="00FF53FB">
      <w:pPr>
        <w:jc w:val="center"/>
        <w:rPr>
          <w:b/>
          <w:sz w:val="28"/>
          <w:szCs w:val="28"/>
          <w:lang w:val="ro-RO"/>
        </w:rPr>
      </w:pPr>
      <w:r w:rsidRPr="00395FBC">
        <w:rPr>
          <w:b/>
          <w:sz w:val="28"/>
          <w:szCs w:val="28"/>
          <w:lang w:val="ro-RO"/>
        </w:rPr>
        <w:t>al Consiliului r</w:t>
      </w:r>
      <w:r w:rsidR="00FF53FB" w:rsidRPr="00395FBC">
        <w:rPr>
          <w:b/>
          <w:sz w:val="28"/>
          <w:szCs w:val="28"/>
          <w:lang w:val="ro-RO"/>
        </w:rPr>
        <w:t>aional Basarabeasca pentru</w:t>
      </w:r>
    </w:p>
    <w:p w:rsidR="00FF53FB" w:rsidRPr="00E528E3" w:rsidRDefault="00FF53FB" w:rsidP="00FF53FB">
      <w:pPr>
        <w:jc w:val="center"/>
        <w:rPr>
          <w:b/>
          <w:color w:val="FF0000"/>
          <w:sz w:val="28"/>
          <w:szCs w:val="28"/>
        </w:rPr>
      </w:pPr>
      <w:r w:rsidRPr="00395FBC">
        <w:rPr>
          <w:b/>
          <w:sz w:val="28"/>
          <w:szCs w:val="28"/>
          <w:lang w:val="ro-RO"/>
        </w:rPr>
        <w:t>trimestrul II</w:t>
      </w:r>
      <w:r w:rsidR="00E528E3" w:rsidRPr="00395FBC">
        <w:rPr>
          <w:b/>
          <w:sz w:val="28"/>
          <w:szCs w:val="28"/>
          <w:lang w:val="ro-RO"/>
        </w:rPr>
        <w:t>I</w:t>
      </w:r>
      <w:r w:rsidRPr="00395FBC">
        <w:rPr>
          <w:b/>
          <w:sz w:val="28"/>
          <w:szCs w:val="28"/>
          <w:lang w:val="ro-RO"/>
        </w:rPr>
        <w:t xml:space="preserve"> al anului 2020</w:t>
      </w:r>
    </w:p>
    <w:p w:rsidR="00EC469E" w:rsidRPr="00A838BE" w:rsidRDefault="00EC469E" w:rsidP="00EC469E">
      <w:pPr>
        <w:jc w:val="center"/>
        <w:rPr>
          <w:b/>
          <w:sz w:val="28"/>
          <w:szCs w:val="28"/>
          <w:lang w:val="en-GB"/>
        </w:rPr>
      </w:pPr>
    </w:p>
    <w:tbl>
      <w:tblPr>
        <w:tblW w:w="112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3780"/>
        <w:gridCol w:w="1440"/>
        <w:gridCol w:w="3476"/>
      </w:tblGrid>
      <w:tr w:rsidR="00EC469E" w:rsidTr="00EC469E">
        <w:trPr>
          <w:trHeight w:val="1361"/>
        </w:trPr>
        <w:tc>
          <w:tcPr>
            <w:tcW w:w="144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b/>
                <w:lang w:val="ro-RO"/>
              </w:rPr>
            </w:pPr>
            <w:r>
              <w:rPr>
                <w:b/>
                <w:sz w:val="22"/>
                <w:szCs w:val="22"/>
                <w:lang w:val="ro-RO"/>
              </w:rPr>
              <w:t>Caracterul acţiunilor preconizate</w:t>
            </w:r>
          </w:p>
        </w:tc>
        <w:tc>
          <w:tcPr>
            <w:tcW w:w="10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b/>
                <w:lang w:val="ro-RO"/>
              </w:rPr>
            </w:pPr>
            <w:r>
              <w:rPr>
                <w:b/>
                <w:lang w:val="ro-RO"/>
              </w:rPr>
              <w:t>Nr. d/o al chestiu-nilor</w:t>
            </w:r>
          </w:p>
        </w:tc>
        <w:tc>
          <w:tcPr>
            <w:tcW w:w="37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b/>
                <w:lang w:val="ro-RO"/>
              </w:rPr>
            </w:pPr>
            <w:r>
              <w:rPr>
                <w:b/>
                <w:sz w:val="22"/>
                <w:szCs w:val="22"/>
                <w:lang w:val="ro-RO"/>
              </w:rPr>
              <w:t>Tematica presupusă</w:t>
            </w:r>
          </w:p>
        </w:tc>
        <w:tc>
          <w:tcPr>
            <w:tcW w:w="1440" w:type="dxa"/>
            <w:tcBorders>
              <w:top w:val="single" w:sz="4" w:space="0" w:color="auto"/>
              <w:left w:val="single" w:sz="4" w:space="0" w:color="auto"/>
              <w:bottom w:val="single" w:sz="4" w:space="0" w:color="auto"/>
              <w:right w:val="single" w:sz="4" w:space="0" w:color="auto"/>
            </w:tcBorders>
            <w:vAlign w:val="center"/>
          </w:tcPr>
          <w:p w:rsidR="00EC469E" w:rsidRPr="00616D01" w:rsidRDefault="00EC469E" w:rsidP="00EC469E">
            <w:pPr>
              <w:jc w:val="center"/>
              <w:rPr>
                <w:b/>
                <w:lang w:val="ro-RO"/>
              </w:rPr>
            </w:pPr>
            <w:r w:rsidRPr="00616D01">
              <w:rPr>
                <w:b/>
                <w:lang w:val="ro-RO"/>
              </w:rPr>
              <w:t>Data desfăşurării</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b/>
                <w:lang w:val="ro-RO"/>
              </w:rPr>
            </w:pPr>
            <w:r>
              <w:rPr>
                <w:b/>
                <w:sz w:val="22"/>
                <w:szCs w:val="22"/>
                <w:lang w:val="ro-RO"/>
              </w:rPr>
              <w:t>Rresponsabilii de executare</w:t>
            </w:r>
          </w:p>
        </w:tc>
      </w:tr>
      <w:tr w:rsidR="00EC469E" w:rsidRPr="006A72FA" w:rsidTr="00EC469E">
        <w:trPr>
          <w:trHeight w:val="1372"/>
        </w:trPr>
        <w:tc>
          <w:tcPr>
            <w:tcW w:w="1440" w:type="dxa"/>
            <w:vMerge w:val="restart"/>
            <w:tcBorders>
              <w:top w:val="single" w:sz="4" w:space="0" w:color="auto"/>
              <w:left w:val="single" w:sz="4" w:space="0" w:color="auto"/>
              <w:right w:val="single" w:sz="4" w:space="0" w:color="auto"/>
            </w:tcBorders>
            <w:vAlign w:val="center"/>
          </w:tcPr>
          <w:p w:rsidR="00EC469E" w:rsidRDefault="00EC469E" w:rsidP="00EC469E">
            <w:pPr>
              <w:rPr>
                <w:b/>
                <w:lang w:val="ro-RO"/>
              </w:rPr>
            </w:pPr>
            <w:r>
              <w:rPr>
                <w:b/>
                <w:lang w:val="ro-RO"/>
              </w:rPr>
              <w:t>Şedinţa ordinară a Consiliului Raional Basarabeasca</w:t>
            </w:r>
          </w:p>
        </w:tc>
        <w:tc>
          <w:tcPr>
            <w:tcW w:w="1080" w:type="dxa"/>
            <w:tcBorders>
              <w:top w:val="single" w:sz="4" w:space="0" w:color="auto"/>
              <w:left w:val="single" w:sz="4" w:space="0" w:color="auto"/>
              <w:bottom w:val="single" w:sz="4" w:space="0" w:color="auto"/>
              <w:right w:val="single" w:sz="4" w:space="0" w:color="auto"/>
            </w:tcBorders>
          </w:tcPr>
          <w:p w:rsidR="00EC469E" w:rsidRDefault="00EC469E" w:rsidP="00EC469E">
            <w:pPr>
              <w:rPr>
                <w:lang w:val="ro-RO"/>
              </w:rPr>
            </w:pPr>
          </w:p>
          <w:p w:rsidR="00EC469E" w:rsidRDefault="00EC469E" w:rsidP="00EC469E">
            <w:pPr>
              <w:jc w:val="center"/>
              <w:rPr>
                <w:lang w:val="ro-RO"/>
              </w:rPr>
            </w:pPr>
            <w:r>
              <w:rPr>
                <w:lang w:val="ro-RO"/>
              </w:rPr>
              <w:t>1.</w:t>
            </w:r>
          </w:p>
          <w:p w:rsidR="00EC469E" w:rsidRDefault="00EC469E" w:rsidP="00EC469E">
            <w:pPr>
              <w:rPr>
                <w:lang w:val="ro-RO"/>
              </w:rPr>
            </w:pPr>
          </w:p>
        </w:tc>
        <w:tc>
          <w:tcPr>
            <w:tcW w:w="3780" w:type="dxa"/>
            <w:tcBorders>
              <w:top w:val="single" w:sz="4" w:space="0" w:color="auto"/>
              <w:left w:val="single" w:sz="4" w:space="0" w:color="auto"/>
              <w:bottom w:val="single" w:sz="4" w:space="0" w:color="auto"/>
              <w:right w:val="single" w:sz="4" w:space="0" w:color="auto"/>
            </w:tcBorders>
          </w:tcPr>
          <w:p w:rsidR="00EC469E" w:rsidRPr="00616D01" w:rsidRDefault="00EC469E" w:rsidP="00EC469E">
            <w:pPr>
              <w:rPr>
                <w:b/>
                <w:lang w:val="ro-RO"/>
              </w:rPr>
            </w:pPr>
            <w:r>
              <w:rPr>
                <w:lang w:val="ro-RO"/>
              </w:rPr>
              <w:t xml:space="preserve">     </w:t>
            </w:r>
            <w:r w:rsidRPr="00616D01">
              <w:rPr>
                <w:b/>
                <w:lang w:val="ro-RO"/>
              </w:rPr>
              <w:t>ORA CONTROLULUI.</w:t>
            </w:r>
          </w:p>
          <w:p w:rsidR="00EC469E" w:rsidRDefault="00EC469E" w:rsidP="00EC469E">
            <w:pPr>
              <w:jc w:val="both"/>
              <w:rPr>
                <w:lang w:val="en-US"/>
              </w:rPr>
            </w:pPr>
            <w:r>
              <w:rPr>
                <w:lang w:val="en-US"/>
              </w:rPr>
              <w:t>1</w:t>
            </w:r>
            <w:r w:rsidRPr="00C0552E">
              <w:rPr>
                <w:color w:val="FF0000"/>
                <w:lang w:val="en-US"/>
              </w:rPr>
              <w:t xml:space="preserve">. </w:t>
            </w:r>
            <w:r w:rsidRPr="00822F20">
              <w:rPr>
                <w:lang w:val="en-US"/>
              </w:rPr>
              <w:t xml:space="preserve">Cu </w:t>
            </w:r>
            <w:r w:rsidRPr="00822F20">
              <w:rPr>
                <w:lang w:val="ro-RO"/>
              </w:rPr>
              <w:t>privire</w:t>
            </w:r>
            <w:r w:rsidRPr="00822F20">
              <w:rPr>
                <w:lang w:val="en-US"/>
              </w:rPr>
              <w:t xml:space="preserve"> la rezultatele </w:t>
            </w:r>
            <w:r w:rsidRPr="00822F20">
              <w:rPr>
                <w:lang w:val="ro-MO"/>
              </w:rPr>
              <w:t>pregătirii</w:t>
            </w:r>
            <w:r w:rsidRPr="00822F20">
              <w:rPr>
                <w:lang w:val="en-US"/>
              </w:rPr>
              <w:t xml:space="preserve"> instituţiilor educaţionale, din raion, către noul </w:t>
            </w:r>
            <w:proofErr w:type="gramStart"/>
            <w:r w:rsidRPr="00822F20">
              <w:rPr>
                <w:lang w:val="en-US"/>
              </w:rPr>
              <w:t>an</w:t>
            </w:r>
            <w:proofErr w:type="gramEnd"/>
            <w:r w:rsidRPr="00822F20">
              <w:rPr>
                <w:lang w:val="en-US"/>
              </w:rPr>
              <w:t xml:space="preserve"> de studii 2017-2018.</w:t>
            </w:r>
          </w:p>
          <w:p w:rsidR="00EC469E" w:rsidRPr="00E90A48" w:rsidRDefault="00EC469E" w:rsidP="00EC469E">
            <w:pPr>
              <w:jc w:val="both"/>
              <w:rPr>
                <w:lang w:val="en-US"/>
              </w:rPr>
            </w:pPr>
            <w:r>
              <w:rPr>
                <w:lang w:val="en-US"/>
              </w:rPr>
              <w:t>2. Cu privire la rezultatele odihnei de vară a copiilor.</w:t>
            </w:r>
          </w:p>
        </w:tc>
        <w:tc>
          <w:tcPr>
            <w:tcW w:w="1440" w:type="dxa"/>
            <w:tcBorders>
              <w:top w:val="single" w:sz="4" w:space="0" w:color="auto"/>
              <w:left w:val="single" w:sz="4" w:space="0" w:color="auto"/>
              <w:bottom w:val="single" w:sz="4" w:space="0" w:color="auto"/>
              <w:right w:val="single" w:sz="4" w:space="0" w:color="auto"/>
            </w:tcBorders>
          </w:tcPr>
          <w:p w:rsidR="00EC469E" w:rsidRDefault="00EC469E" w:rsidP="00EC469E">
            <w:pPr>
              <w:jc w:val="center"/>
              <w:rPr>
                <w:lang w:val="en-GB"/>
              </w:rPr>
            </w:pPr>
          </w:p>
          <w:p w:rsidR="00EC469E" w:rsidRPr="001B040E" w:rsidRDefault="00822F20" w:rsidP="00C0552E">
            <w:pPr>
              <w:jc w:val="center"/>
              <w:rPr>
                <w:lang w:val="en-GB"/>
              </w:rPr>
            </w:pPr>
            <w:r>
              <w:rPr>
                <w:lang w:val="en-GB"/>
              </w:rPr>
              <w:t>25</w:t>
            </w:r>
            <w:r w:rsidR="00C0552E">
              <w:rPr>
                <w:lang w:val="en-GB"/>
              </w:rPr>
              <w:t>.09.2020</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both"/>
              <w:rPr>
                <w:lang w:val="ro-RO"/>
              </w:rPr>
            </w:pPr>
          </w:p>
          <w:p w:rsidR="00EC469E" w:rsidRDefault="00EC469E" w:rsidP="00EC469E">
            <w:pPr>
              <w:jc w:val="both"/>
              <w:rPr>
                <w:lang w:val="ro-RO"/>
              </w:rPr>
            </w:pPr>
            <w:r>
              <w:rPr>
                <w:lang w:val="ro-RO"/>
              </w:rPr>
              <w:t>Direcţia învăţăm</w:t>
            </w:r>
            <w:r w:rsidR="00C0552E">
              <w:rPr>
                <w:lang w:val="ro-RO"/>
              </w:rPr>
              <w:t>â</w:t>
            </w:r>
            <w:r>
              <w:rPr>
                <w:lang w:val="ro-RO"/>
              </w:rPr>
              <w:t>nt general</w:t>
            </w:r>
          </w:p>
          <w:p w:rsidR="00EC469E" w:rsidRDefault="00EC469E" w:rsidP="00EC469E">
            <w:pPr>
              <w:jc w:val="both"/>
              <w:rPr>
                <w:lang w:val="ro-RO"/>
              </w:rPr>
            </w:pPr>
          </w:p>
          <w:p w:rsidR="00EC469E" w:rsidRDefault="00EC469E" w:rsidP="00EC469E">
            <w:pPr>
              <w:jc w:val="both"/>
              <w:rPr>
                <w:lang w:val="ro-RO"/>
              </w:rPr>
            </w:pPr>
          </w:p>
          <w:p w:rsidR="00EC469E" w:rsidRDefault="00EC469E" w:rsidP="00EC469E">
            <w:pPr>
              <w:jc w:val="both"/>
              <w:rPr>
                <w:lang w:val="ro-RO"/>
              </w:rPr>
            </w:pPr>
            <w:r>
              <w:rPr>
                <w:lang w:val="ro-RO"/>
              </w:rPr>
              <w:t>Direcţia învăţăm</w:t>
            </w:r>
            <w:r w:rsidR="00C0552E">
              <w:rPr>
                <w:lang w:val="ro-RO"/>
              </w:rPr>
              <w:t>â</w:t>
            </w:r>
            <w:r>
              <w:rPr>
                <w:lang w:val="ro-RO"/>
              </w:rPr>
              <w:t>nt general</w:t>
            </w:r>
          </w:p>
          <w:p w:rsidR="00EC469E" w:rsidRDefault="00EC469E" w:rsidP="00EC469E">
            <w:pPr>
              <w:jc w:val="both"/>
              <w:rPr>
                <w:lang w:val="ro-RO"/>
              </w:rPr>
            </w:pPr>
          </w:p>
        </w:tc>
      </w:tr>
      <w:tr w:rsidR="00822F20" w:rsidRPr="006A72FA" w:rsidTr="00EC469E">
        <w:trPr>
          <w:trHeight w:val="958"/>
        </w:trPr>
        <w:tc>
          <w:tcPr>
            <w:tcW w:w="1440" w:type="dxa"/>
            <w:vMerge/>
            <w:tcBorders>
              <w:left w:val="single" w:sz="4" w:space="0" w:color="auto"/>
              <w:right w:val="single" w:sz="4" w:space="0" w:color="auto"/>
            </w:tcBorders>
            <w:vAlign w:val="center"/>
          </w:tcPr>
          <w:p w:rsidR="00822F20" w:rsidRDefault="00822F20"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822F20" w:rsidRDefault="00822F20" w:rsidP="00EC469E">
            <w:pPr>
              <w:jc w:val="center"/>
              <w:rPr>
                <w:lang w:val="ro-RO"/>
              </w:rPr>
            </w:pPr>
          </w:p>
          <w:p w:rsidR="00822F20" w:rsidRDefault="00822F20" w:rsidP="00EC469E">
            <w:pPr>
              <w:jc w:val="center"/>
              <w:rPr>
                <w:lang w:val="ro-RO"/>
              </w:rPr>
            </w:pPr>
            <w:r>
              <w:rPr>
                <w:lang w:val="ro-RO"/>
              </w:rPr>
              <w:t>2.</w:t>
            </w:r>
          </w:p>
          <w:p w:rsidR="00822F20" w:rsidRDefault="00822F20" w:rsidP="00EC469E">
            <w:pPr>
              <w:jc w:val="center"/>
              <w:rPr>
                <w:lang w:val="ro-RO"/>
              </w:rPr>
            </w:pPr>
          </w:p>
          <w:p w:rsidR="00822F20" w:rsidRDefault="00822F20" w:rsidP="00EC469E">
            <w:pPr>
              <w:rPr>
                <w:lang w:val="ro-RO"/>
              </w:rPr>
            </w:pPr>
          </w:p>
        </w:tc>
        <w:tc>
          <w:tcPr>
            <w:tcW w:w="3780" w:type="dxa"/>
            <w:tcBorders>
              <w:top w:val="single" w:sz="4" w:space="0" w:color="auto"/>
              <w:left w:val="single" w:sz="4" w:space="0" w:color="auto"/>
              <w:bottom w:val="single" w:sz="4" w:space="0" w:color="auto"/>
              <w:right w:val="single" w:sz="4" w:space="0" w:color="auto"/>
            </w:tcBorders>
          </w:tcPr>
          <w:p w:rsidR="00822F20" w:rsidRDefault="00822F20" w:rsidP="00EC469E">
            <w:pPr>
              <w:rPr>
                <w:lang w:val="ro-RO"/>
              </w:rPr>
            </w:pPr>
          </w:p>
          <w:p w:rsidR="00822F20" w:rsidRDefault="00822F20" w:rsidP="00EC469E">
            <w:pPr>
              <w:rPr>
                <w:lang w:val="ro-RO"/>
              </w:rPr>
            </w:pPr>
            <w:r>
              <w:rPr>
                <w:lang w:val="ro-RO"/>
              </w:rPr>
              <w:t xml:space="preserve">Cu privire la  executarea  bugetului </w:t>
            </w:r>
            <w:r w:rsidRPr="00187D23">
              <w:rPr>
                <w:lang w:val="ro-RO"/>
              </w:rPr>
              <w:t>raional</w:t>
            </w:r>
            <w:r w:rsidRPr="00CD4914">
              <w:rPr>
                <w:color w:val="FF0000"/>
                <w:lang w:val="ro-RO"/>
              </w:rPr>
              <w:t xml:space="preserve"> </w:t>
            </w:r>
            <w:r>
              <w:rPr>
                <w:lang w:val="ro-RO"/>
              </w:rPr>
              <w:t>pe semestrul I al anului 2020.</w:t>
            </w:r>
          </w:p>
          <w:p w:rsidR="00822F20" w:rsidRDefault="00822F20" w:rsidP="00EC469E">
            <w:pPr>
              <w:rPr>
                <w:lang w:val="ro-RO"/>
              </w:rPr>
            </w:pPr>
          </w:p>
        </w:tc>
        <w:tc>
          <w:tcPr>
            <w:tcW w:w="1440" w:type="dxa"/>
            <w:tcBorders>
              <w:top w:val="single" w:sz="4" w:space="0" w:color="auto"/>
              <w:left w:val="single" w:sz="4" w:space="0" w:color="auto"/>
              <w:bottom w:val="single" w:sz="4" w:space="0" w:color="auto"/>
              <w:right w:val="single" w:sz="4" w:space="0" w:color="auto"/>
            </w:tcBorders>
          </w:tcPr>
          <w:p w:rsidR="00822F20" w:rsidRDefault="00822F20" w:rsidP="00822F20">
            <w:pPr>
              <w:jc w:val="center"/>
            </w:pPr>
            <w:r w:rsidRPr="00897584">
              <w:rPr>
                <w:lang w:val="en-GB"/>
              </w:rPr>
              <w:t>25.09.2020</w:t>
            </w:r>
          </w:p>
        </w:tc>
        <w:tc>
          <w:tcPr>
            <w:tcW w:w="3476" w:type="dxa"/>
            <w:tcBorders>
              <w:top w:val="single" w:sz="4" w:space="0" w:color="auto"/>
              <w:left w:val="single" w:sz="4" w:space="0" w:color="auto"/>
              <w:bottom w:val="single" w:sz="4" w:space="0" w:color="auto"/>
              <w:right w:val="single" w:sz="4" w:space="0" w:color="auto"/>
            </w:tcBorders>
            <w:vAlign w:val="center"/>
          </w:tcPr>
          <w:p w:rsidR="00822F20" w:rsidRDefault="00822F20" w:rsidP="00EC469E">
            <w:pPr>
              <w:jc w:val="both"/>
              <w:rPr>
                <w:lang w:val="ro-RO"/>
              </w:rPr>
            </w:pPr>
            <w:r>
              <w:rPr>
                <w:lang w:val="ro-RO"/>
              </w:rPr>
              <w:t>Preşedintele raionului,</w:t>
            </w:r>
          </w:p>
          <w:p w:rsidR="00822F20" w:rsidRDefault="00822F20" w:rsidP="00EC469E">
            <w:pPr>
              <w:jc w:val="both"/>
              <w:rPr>
                <w:lang w:val="ro-RO"/>
              </w:rPr>
            </w:pPr>
            <w:r>
              <w:rPr>
                <w:lang w:val="ro-RO"/>
              </w:rPr>
              <w:t>Direcţia finanţe,</w:t>
            </w:r>
          </w:p>
          <w:p w:rsidR="00822F20" w:rsidRDefault="00822F20" w:rsidP="00EC469E">
            <w:pPr>
              <w:jc w:val="both"/>
              <w:rPr>
                <w:lang w:val="ro-RO"/>
              </w:rPr>
            </w:pPr>
            <w:r>
              <w:rPr>
                <w:lang w:val="ro-RO"/>
              </w:rPr>
              <w:t>Comisia consultativă de specialitate pentru economie, buget şi finanţe</w:t>
            </w:r>
          </w:p>
        </w:tc>
      </w:tr>
      <w:tr w:rsidR="00822F20" w:rsidRPr="003477A0" w:rsidTr="00EC469E">
        <w:trPr>
          <w:trHeight w:val="1078"/>
        </w:trPr>
        <w:tc>
          <w:tcPr>
            <w:tcW w:w="1440" w:type="dxa"/>
            <w:vMerge/>
            <w:tcBorders>
              <w:left w:val="single" w:sz="4" w:space="0" w:color="auto"/>
              <w:right w:val="single" w:sz="4" w:space="0" w:color="auto"/>
            </w:tcBorders>
            <w:vAlign w:val="center"/>
          </w:tcPr>
          <w:p w:rsidR="00822F20" w:rsidRDefault="00822F20"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822F20" w:rsidRDefault="00822F20" w:rsidP="00EC469E">
            <w:pPr>
              <w:jc w:val="center"/>
              <w:rPr>
                <w:lang w:val="ro-RO"/>
              </w:rPr>
            </w:pPr>
          </w:p>
          <w:p w:rsidR="00822F20" w:rsidRDefault="00822F20" w:rsidP="00EC469E">
            <w:pPr>
              <w:jc w:val="center"/>
              <w:rPr>
                <w:lang w:val="ro-RO"/>
              </w:rPr>
            </w:pPr>
            <w:r>
              <w:rPr>
                <w:lang w:val="ro-RO"/>
              </w:rPr>
              <w:t>3.</w:t>
            </w:r>
          </w:p>
        </w:tc>
        <w:tc>
          <w:tcPr>
            <w:tcW w:w="3780" w:type="dxa"/>
            <w:tcBorders>
              <w:top w:val="single" w:sz="4" w:space="0" w:color="auto"/>
              <w:left w:val="single" w:sz="4" w:space="0" w:color="auto"/>
              <w:bottom w:val="single" w:sz="4" w:space="0" w:color="auto"/>
              <w:right w:val="single" w:sz="4" w:space="0" w:color="auto"/>
            </w:tcBorders>
          </w:tcPr>
          <w:p w:rsidR="00822F20" w:rsidRPr="00066624" w:rsidRDefault="00822F20" w:rsidP="00EC469E">
            <w:pPr>
              <w:rPr>
                <w:lang w:val="en-GB"/>
              </w:rPr>
            </w:pPr>
            <w:r w:rsidRPr="00066624">
              <w:rPr>
                <w:lang w:val="en-US"/>
              </w:rPr>
              <w:t xml:space="preserve">Cu privire la măsurile de pregătire </w:t>
            </w:r>
            <w:proofErr w:type="gramStart"/>
            <w:r w:rsidRPr="00066624">
              <w:rPr>
                <w:lang w:val="en-US"/>
              </w:rPr>
              <w:t>a</w:t>
            </w:r>
            <w:proofErr w:type="gramEnd"/>
            <w:r w:rsidRPr="00066624">
              <w:rPr>
                <w:lang w:val="en-US"/>
              </w:rPr>
              <w:t xml:space="preserve"> economiei şi sferei sociale a raionului Basarabeasca pentru activitatea în perioada de toamnă-iarnă 20</w:t>
            </w:r>
            <w:r>
              <w:rPr>
                <w:lang w:val="en-US"/>
              </w:rPr>
              <w:t>20</w:t>
            </w:r>
            <w:r w:rsidRPr="00066624">
              <w:rPr>
                <w:lang w:val="en-US"/>
              </w:rPr>
              <w:t>-20</w:t>
            </w:r>
            <w:r>
              <w:rPr>
                <w:lang w:val="en-US"/>
              </w:rPr>
              <w:t>21.</w:t>
            </w:r>
          </w:p>
        </w:tc>
        <w:tc>
          <w:tcPr>
            <w:tcW w:w="1440" w:type="dxa"/>
            <w:tcBorders>
              <w:top w:val="single" w:sz="4" w:space="0" w:color="auto"/>
              <w:left w:val="single" w:sz="4" w:space="0" w:color="auto"/>
              <w:bottom w:val="single" w:sz="4" w:space="0" w:color="auto"/>
              <w:right w:val="single" w:sz="4" w:space="0" w:color="auto"/>
            </w:tcBorders>
          </w:tcPr>
          <w:p w:rsidR="00822F20" w:rsidRDefault="00822F20" w:rsidP="00822F20">
            <w:pPr>
              <w:jc w:val="center"/>
            </w:pPr>
            <w:r w:rsidRPr="00897584">
              <w:rPr>
                <w:lang w:val="en-GB"/>
              </w:rPr>
              <w:t>25.09.2020</w:t>
            </w:r>
          </w:p>
        </w:tc>
        <w:tc>
          <w:tcPr>
            <w:tcW w:w="3476" w:type="dxa"/>
            <w:tcBorders>
              <w:top w:val="single" w:sz="4" w:space="0" w:color="auto"/>
              <w:left w:val="single" w:sz="4" w:space="0" w:color="auto"/>
              <w:bottom w:val="single" w:sz="4" w:space="0" w:color="auto"/>
              <w:right w:val="single" w:sz="4" w:space="0" w:color="auto"/>
            </w:tcBorders>
            <w:vAlign w:val="center"/>
          </w:tcPr>
          <w:p w:rsidR="00822F20" w:rsidRDefault="00822F20" w:rsidP="00EC469E">
            <w:pPr>
              <w:jc w:val="both"/>
              <w:rPr>
                <w:lang w:val="ro-RO"/>
              </w:rPr>
            </w:pPr>
            <w:r>
              <w:rPr>
                <w:lang w:val="ro-RO"/>
              </w:rPr>
              <w:t>Preşedintele raionului,</w:t>
            </w:r>
          </w:p>
          <w:p w:rsidR="00822F20" w:rsidRDefault="00822F20" w:rsidP="00EC469E">
            <w:pPr>
              <w:jc w:val="both"/>
              <w:rPr>
                <w:lang w:val="ro-RO"/>
              </w:rPr>
            </w:pPr>
            <w:r>
              <w:rPr>
                <w:lang w:val="ro-RO"/>
              </w:rPr>
              <w:t>Secţia economie</w:t>
            </w:r>
          </w:p>
        </w:tc>
      </w:tr>
      <w:tr w:rsidR="00822F20" w:rsidRPr="00822F20" w:rsidTr="00EC469E">
        <w:trPr>
          <w:trHeight w:val="467"/>
        </w:trPr>
        <w:tc>
          <w:tcPr>
            <w:tcW w:w="1440" w:type="dxa"/>
            <w:vMerge/>
            <w:tcBorders>
              <w:left w:val="single" w:sz="4" w:space="0" w:color="auto"/>
              <w:right w:val="single" w:sz="4" w:space="0" w:color="auto"/>
            </w:tcBorders>
            <w:vAlign w:val="center"/>
          </w:tcPr>
          <w:p w:rsidR="00822F20" w:rsidRDefault="00822F20"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822F20" w:rsidRDefault="00822F20" w:rsidP="00EC469E">
            <w:pPr>
              <w:jc w:val="center"/>
              <w:rPr>
                <w:lang w:val="ro-RO"/>
              </w:rPr>
            </w:pPr>
            <w:r>
              <w:rPr>
                <w:lang w:val="ro-RO"/>
              </w:rPr>
              <w:t>4.</w:t>
            </w:r>
          </w:p>
        </w:tc>
        <w:tc>
          <w:tcPr>
            <w:tcW w:w="3780" w:type="dxa"/>
            <w:tcBorders>
              <w:top w:val="single" w:sz="4" w:space="0" w:color="auto"/>
              <w:left w:val="single" w:sz="4" w:space="0" w:color="auto"/>
              <w:bottom w:val="single" w:sz="4" w:space="0" w:color="auto"/>
              <w:right w:val="single" w:sz="4" w:space="0" w:color="auto"/>
            </w:tcBorders>
          </w:tcPr>
          <w:p w:rsidR="00822F20" w:rsidRDefault="00822F20" w:rsidP="00EC469E">
            <w:pPr>
              <w:rPr>
                <w:lang w:val="ro-RO"/>
              </w:rPr>
            </w:pPr>
            <w:r>
              <w:rPr>
                <w:lang w:val="en-US"/>
              </w:rPr>
              <w:t>Cu privire la aprobarea Programului de activitate al Consiliului Raional Basarabeasca pe trimestrul IV al anului 2020.</w:t>
            </w:r>
          </w:p>
        </w:tc>
        <w:tc>
          <w:tcPr>
            <w:tcW w:w="1440" w:type="dxa"/>
            <w:tcBorders>
              <w:top w:val="single" w:sz="4" w:space="0" w:color="auto"/>
              <w:left w:val="single" w:sz="4" w:space="0" w:color="auto"/>
              <w:bottom w:val="single" w:sz="4" w:space="0" w:color="auto"/>
              <w:right w:val="single" w:sz="4" w:space="0" w:color="auto"/>
            </w:tcBorders>
          </w:tcPr>
          <w:p w:rsidR="00822F20" w:rsidRDefault="00822F20" w:rsidP="00822F20">
            <w:pPr>
              <w:jc w:val="center"/>
            </w:pPr>
            <w:r w:rsidRPr="00897584">
              <w:rPr>
                <w:lang w:val="en-GB"/>
              </w:rPr>
              <w:t>25.09.2020</w:t>
            </w:r>
          </w:p>
        </w:tc>
        <w:tc>
          <w:tcPr>
            <w:tcW w:w="3476" w:type="dxa"/>
            <w:tcBorders>
              <w:top w:val="single" w:sz="4" w:space="0" w:color="auto"/>
              <w:left w:val="single" w:sz="4" w:space="0" w:color="auto"/>
              <w:bottom w:val="single" w:sz="4" w:space="0" w:color="auto"/>
              <w:right w:val="single" w:sz="4" w:space="0" w:color="auto"/>
            </w:tcBorders>
            <w:vAlign w:val="center"/>
          </w:tcPr>
          <w:p w:rsidR="00822F20" w:rsidRDefault="00822F20" w:rsidP="00EC469E">
            <w:pPr>
              <w:jc w:val="both"/>
              <w:rPr>
                <w:lang w:val="ro-RO"/>
              </w:rPr>
            </w:pPr>
            <w:r>
              <w:rPr>
                <w:lang w:val="ro-RO"/>
              </w:rPr>
              <w:t>Secretarul interimar al Consiliului raional</w:t>
            </w:r>
          </w:p>
          <w:p w:rsidR="00822F20" w:rsidRDefault="00822F20" w:rsidP="00EC469E">
            <w:pPr>
              <w:jc w:val="both"/>
              <w:rPr>
                <w:lang w:val="ro-RO"/>
              </w:rPr>
            </w:pPr>
          </w:p>
        </w:tc>
      </w:tr>
      <w:tr w:rsidR="00822F20" w:rsidRPr="00822F20" w:rsidTr="00EC469E">
        <w:trPr>
          <w:trHeight w:val="467"/>
        </w:trPr>
        <w:tc>
          <w:tcPr>
            <w:tcW w:w="1440" w:type="dxa"/>
            <w:vMerge/>
            <w:tcBorders>
              <w:left w:val="single" w:sz="4" w:space="0" w:color="auto"/>
              <w:right w:val="single" w:sz="4" w:space="0" w:color="auto"/>
            </w:tcBorders>
            <w:vAlign w:val="center"/>
          </w:tcPr>
          <w:p w:rsidR="00822F20" w:rsidRDefault="00822F20"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822F20" w:rsidRDefault="00822F20" w:rsidP="00EC469E">
            <w:pPr>
              <w:jc w:val="center"/>
              <w:rPr>
                <w:lang w:val="ro-RO"/>
              </w:rPr>
            </w:pPr>
            <w:r>
              <w:rPr>
                <w:lang w:val="ro-RO"/>
              </w:rPr>
              <w:t>5.</w:t>
            </w:r>
          </w:p>
        </w:tc>
        <w:tc>
          <w:tcPr>
            <w:tcW w:w="3780" w:type="dxa"/>
            <w:tcBorders>
              <w:top w:val="single" w:sz="4" w:space="0" w:color="auto"/>
              <w:left w:val="single" w:sz="4" w:space="0" w:color="auto"/>
              <w:bottom w:val="single" w:sz="4" w:space="0" w:color="auto"/>
              <w:right w:val="single" w:sz="4" w:space="0" w:color="auto"/>
            </w:tcBorders>
          </w:tcPr>
          <w:p w:rsidR="00822F20" w:rsidRPr="006245BD" w:rsidRDefault="00822F20" w:rsidP="00EC469E">
            <w:pPr>
              <w:rPr>
                <w:lang w:val="ro-RO"/>
              </w:rPr>
            </w:pPr>
            <w:r w:rsidRPr="006245BD">
              <w:rPr>
                <w:lang w:val="ro-RO"/>
              </w:rPr>
              <w:t>Cu privire la încorporarea, în octombrie 20</w:t>
            </w:r>
            <w:r>
              <w:rPr>
                <w:lang w:val="ro-RO"/>
              </w:rPr>
              <w:t>20</w:t>
            </w:r>
            <w:r w:rsidRPr="006245BD">
              <w:rPr>
                <w:lang w:val="ro-RO"/>
              </w:rPr>
              <w:t>- ianuarie 20</w:t>
            </w:r>
            <w:r>
              <w:rPr>
                <w:lang w:val="ro-RO"/>
              </w:rPr>
              <w:t>21</w:t>
            </w:r>
            <w:r w:rsidRPr="006245BD">
              <w:rPr>
                <w:lang w:val="ro-RO"/>
              </w:rPr>
              <w:t xml:space="preserve">, în rîndurile </w:t>
            </w:r>
          </w:p>
          <w:p w:rsidR="00822F20" w:rsidRPr="006245BD" w:rsidRDefault="00822F20" w:rsidP="00EC469E">
            <w:pPr>
              <w:rPr>
                <w:lang w:val="ro-RO"/>
              </w:rPr>
            </w:pPr>
            <w:r w:rsidRPr="006245BD">
              <w:rPr>
                <w:lang w:val="ro-RO"/>
              </w:rPr>
              <w:t xml:space="preserve">Forţelor Armate şi în Serviciul Civil (de alternativă) ale Republicii Moldova, a </w:t>
            </w:r>
          </w:p>
          <w:p w:rsidR="00822F20" w:rsidRPr="006245BD" w:rsidRDefault="00822F20" w:rsidP="00EC469E">
            <w:pPr>
              <w:rPr>
                <w:lang w:val="ro-RO"/>
              </w:rPr>
            </w:pPr>
            <w:r w:rsidRPr="006245BD">
              <w:rPr>
                <w:lang w:val="ro-RO"/>
              </w:rPr>
              <w:t>cetăţenilor născuţi în anii 19</w:t>
            </w:r>
            <w:r>
              <w:t>9</w:t>
            </w:r>
            <w:r>
              <w:rPr>
                <w:lang w:val="ro-RO"/>
              </w:rPr>
              <w:t>3</w:t>
            </w:r>
            <w:r w:rsidRPr="006245BD">
              <w:rPr>
                <w:lang w:val="ro-RO"/>
              </w:rPr>
              <w:t>-</w:t>
            </w:r>
            <w:r>
              <w:rPr>
                <w:lang w:val="ro-RO"/>
              </w:rPr>
              <w:t>2002</w:t>
            </w:r>
          </w:p>
        </w:tc>
        <w:tc>
          <w:tcPr>
            <w:tcW w:w="1440" w:type="dxa"/>
            <w:tcBorders>
              <w:top w:val="single" w:sz="4" w:space="0" w:color="auto"/>
              <w:left w:val="single" w:sz="4" w:space="0" w:color="auto"/>
              <w:bottom w:val="single" w:sz="4" w:space="0" w:color="auto"/>
              <w:right w:val="single" w:sz="4" w:space="0" w:color="auto"/>
            </w:tcBorders>
          </w:tcPr>
          <w:p w:rsidR="00822F20" w:rsidRDefault="00822F20" w:rsidP="00822F20">
            <w:pPr>
              <w:jc w:val="center"/>
            </w:pPr>
            <w:r w:rsidRPr="00897584">
              <w:rPr>
                <w:lang w:val="en-GB"/>
              </w:rPr>
              <w:t>25.09.2020</w:t>
            </w:r>
          </w:p>
        </w:tc>
        <w:tc>
          <w:tcPr>
            <w:tcW w:w="3476" w:type="dxa"/>
            <w:tcBorders>
              <w:top w:val="single" w:sz="4" w:space="0" w:color="auto"/>
              <w:left w:val="single" w:sz="4" w:space="0" w:color="auto"/>
              <w:bottom w:val="single" w:sz="4" w:space="0" w:color="auto"/>
              <w:right w:val="single" w:sz="4" w:space="0" w:color="auto"/>
            </w:tcBorders>
            <w:vAlign w:val="center"/>
          </w:tcPr>
          <w:p w:rsidR="00822F20" w:rsidRDefault="00822F20" w:rsidP="00EC469E">
            <w:pPr>
              <w:jc w:val="both"/>
              <w:rPr>
                <w:lang w:val="ro-RO"/>
              </w:rPr>
            </w:pPr>
            <w:r>
              <w:rPr>
                <w:lang w:val="ro-RO"/>
              </w:rPr>
              <w:t>Vicepreşedintele raionului pe probleme sociale</w:t>
            </w:r>
          </w:p>
          <w:p w:rsidR="00822F20" w:rsidRDefault="00822F20" w:rsidP="00EC469E">
            <w:pPr>
              <w:jc w:val="both"/>
              <w:rPr>
                <w:lang w:val="ro-RO"/>
              </w:rPr>
            </w:pPr>
          </w:p>
          <w:p w:rsidR="00822F20" w:rsidRPr="00C0552E" w:rsidRDefault="00822F20" w:rsidP="00EC469E">
            <w:pPr>
              <w:jc w:val="both"/>
              <w:rPr>
                <w:lang w:val="en-US"/>
              </w:rPr>
            </w:pPr>
          </w:p>
          <w:p w:rsidR="00822F20" w:rsidRDefault="00822F20" w:rsidP="00EC469E">
            <w:pPr>
              <w:jc w:val="both"/>
              <w:rPr>
                <w:lang w:val="ro-RO"/>
              </w:rPr>
            </w:pPr>
          </w:p>
        </w:tc>
      </w:tr>
      <w:tr w:rsidR="00EC469E" w:rsidRPr="008051EC" w:rsidTr="00EC469E">
        <w:trPr>
          <w:trHeight w:val="473"/>
        </w:trPr>
        <w:tc>
          <w:tcPr>
            <w:tcW w:w="1440" w:type="dxa"/>
            <w:vMerge w:val="restart"/>
            <w:tcBorders>
              <w:top w:val="dotted" w:sz="4" w:space="0" w:color="auto"/>
              <w:left w:val="single" w:sz="4" w:space="0" w:color="auto"/>
              <w:right w:val="single" w:sz="4" w:space="0" w:color="auto"/>
            </w:tcBorders>
            <w:vAlign w:val="center"/>
          </w:tcPr>
          <w:p w:rsidR="00EC469E" w:rsidRDefault="00EC469E" w:rsidP="00EC469E">
            <w:pPr>
              <w:jc w:val="center"/>
              <w:rPr>
                <w:b/>
                <w:lang w:val="ro-RO"/>
              </w:rPr>
            </w:pPr>
            <w:r>
              <w:rPr>
                <w:b/>
                <w:lang w:val="ro-RO"/>
              </w:rPr>
              <w:t>Evenimente  importante</w:t>
            </w:r>
          </w:p>
        </w:tc>
        <w:tc>
          <w:tcPr>
            <w:tcW w:w="1080" w:type="dxa"/>
            <w:tcBorders>
              <w:top w:val="dotted"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1.</w:t>
            </w:r>
          </w:p>
        </w:tc>
        <w:tc>
          <w:tcPr>
            <w:tcW w:w="3780" w:type="dxa"/>
            <w:tcBorders>
              <w:top w:val="dotted"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Hramul comunei Iserlia.</w:t>
            </w:r>
          </w:p>
        </w:tc>
        <w:tc>
          <w:tcPr>
            <w:tcW w:w="1440" w:type="dxa"/>
            <w:tcBorders>
              <w:top w:val="dotted"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12.07.2020</w:t>
            </w:r>
          </w:p>
        </w:tc>
        <w:tc>
          <w:tcPr>
            <w:tcW w:w="3476" w:type="dxa"/>
            <w:tcBorders>
              <w:top w:val="dotted"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Primăria comunei Iserlia</w:t>
            </w:r>
          </w:p>
        </w:tc>
      </w:tr>
      <w:tr w:rsidR="00EC469E" w:rsidRPr="006A72FA" w:rsidTr="00EC469E">
        <w:trPr>
          <w:trHeight w:val="609"/>
        </w:trPr>
        <w:tc>
          <w:tcPr>
            <w:tcW w:w="1440" w:type="dxa"/>
            <w:vMerge/>
            <w:tcBorders>
              <w:left w:val="single" w:sz="4" w:space="0" w:color="auto"/>
              <w:right w:val="single" w:sz="4" w:space="0" w:color="auto"/>
            </w:tcBorders>
            <w:vAlign w:val="center"/>
          </w:tcPr>
          <w:p w:rsidR="00EC469E" w:rsidRDefault="00EC469E"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2.</w:t>
            </w:r>
          </w:p>
        </w:tc>
        <w:tc>
          <w:tcPr>
            <w:tcW w:w="37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Ziua Constituţiei Republicii Moldova.</w:t>
            </w:r>
          </w:p>
        </w:tc>
        <w:tc>
          <w:tcPr>
            <w:tcW w:w="144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29.07.2020</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Preşedintele raionului</w:t>
            </w:r>
          </w:p>
          <w:p w:rsidR="00EC469E" w:rsidRDefault="00EC469E" w:rsidP="00EC469E">
            <w:pPr>
              <w:rPr>
                <w:lang w:val="ro-RO"/>
              </w:rPr>
            </w:pPr>
            <w:r>
              <w:rPr>
                <w:lang w:val="ro-RO"/>
              </w:rPr>
              <w:t>Primarii localităţilor din raion</w:t>
            </w:r>
          </w:p>
        </w:tc>
      </w:tr>
      <w:tr w:rsidR="00EC469E" w:rsidRPr="006A72FA" w:rsidTr="00EC469E">
        <w:trPr>
          <w:trHeight w:val="513"/>
        </w:trPr>
        <w:tc>
          <w:tcPr>
            <w:tcW w:w="1440" w:type="dxa"/>
            <w:vMerge/>
            <w:tcBorders>
              <w:left w:val="single" w:sz="4" w:space="0" w:color="auto"/>
              <w:right w:val="single" w:sz="4" w:space="0" w:color="auto"/>
            </w:tcBorders>
            <w:vAlign w:val="center"/>
          </w:tcPr>
          <w:p w:rsidR="00EC469E" w:rsidRDefault="00EC469E"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3.</w:t>
            </w:r>
          </w:p>
        </w:tc>
        <w:tc>
          <w:tcPr>
            <w:tcW w:w="37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 xml:space="preserve">Ziua feroviarului. </w:t>
            </w:r>
          </w:p>
        </w:tc>
        <w:tc>
          <w:tcPr>
            <w:tcW w:w="1440" w:type="dxa"/>
            <w:tcBorders>
              <w:top w:val="single" w:sz="4" w:space="0" w:color="auto"/>
              <w:left w:val="single" w:sz="4" w:space="0" w:color="auto"/>
              <w:bottom w:val="single" w:sz="4" w:space="0" w:color="auto"/>
              <w:right w:val="single" w:sz="4" w:space="0" w:color="auto"/>
            </w:tcBorders>
            <w:vAlign w:val="center"/>
          </w:tcPr>
          <w:p w:rsidR="00EC469E" w:rsidRPr="00CD4914" w:rsidRDefault="00EC469E" w:rsidP="00EC469E">
            <w:pPr>
              <w:jc w:val="center"/>
              <w:rPr>
                <w:lang w:val="ro-RO"/>
              </w:rPr>
            </w:pPr>
            <w:r>
              <w:rPr>
                <w:lang w:val="ro-RO"/>
              </w:rPr>
              <w:t>02.08.2020</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Preşedintele raionului</w:t>
            </w:r>
          </w:p>
          <w:p w:rsidR="00EC469E" w:rsidRDefault="00EC469E" w:rsidP="00EC469E">
            <w:pPr>
              <w:rPr>
                <w:lang w:val="ro-RO"/>
              </w:rPr>
            </w:pPr>
            <w:r>
              <w:rPr>
                <w:lang w:val="ro-RO"/>
              </w:rPr>
              <w:t>Secţia cultură</w:t>
            </w:r>
          </w:p>
          <w:p w:rsidR="00EC469E" w:rsidRDefault="00EC469E" w:rsidP="00EC469E">
            <w:pPr>
              <w:rPr>
                <w:lang w:val="ro-RO"/>
              </w:rPr>
            </w:pPr>
            <w:r>
              <w:rPr>
                <w:lang w:val="ro-RO"/>
              </w:rPr>
              <w:t>Primăria oraşului Basarabeasca</w:t>
            </w:r>
          </w:p>
        </w:tc>
      </w:tr>
      <w:tr w:rsidR="00EC469E" w:rsidRPr="006A72FA" w:rsidTr="00EC469E">
        <w:trPr>
          <w:trHeight w:val="762"/>
        </w:trPr>
        <w:tc>
          <w:tcPr>
            <w:tcW w:w="1440" w:type="dxa"/>
            <w:vMerge/>
            <w:tcBorders>
              <w:left w:val="single" w:sz="4" w:space="0" w:color="auto"/>
              <w:right w:val="single" w:sz="4" w:space="0" w:color="auto"/>
            </w:tcBorders>
            <w:vAlign w:val="center"/>
          </w:tcPr>
          <w:p w:rsidR="00EC469E" w:rsidRDefault="00EC469E"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4.</w:t>
            </w:r>
          </w:p>
        </w:tc>
        <w:tc>
          <w:tcPr>
            <w:tcW w:w="3780" w:type="dxa"/>
            <w:tcBorders>
              <w:top w:val="single" w:sz="4" w:space="0" w:color="auto"/>
              <w:left w:val="single" w:sz="4" w:space="0" w:color="auto"/>
              <w:bottom w:val="single" w:sz="4" w:space="0" w:color="auto"/>
              <w:right w:val="single" w:sz="4" w:space="0" w:color="auto"/>
            </w:tcBorders>
            <w:vAlign w:val="center"/>
          </w:tcPr>
          <w:p w:rsidR="00EC469E" w:rsidRPr="000F3212" w:rsidRDefault="00EC469E" w:rsidP="000F3212">
            <w:pPr>
              <w:rPr>
                <w:lang w:val="ro-RO"/>
              </w:rPr>
            </w:pPr>
            <w:r w:rsidRPr="00DB0363">
              <w:rPr>
                <w:lang w:val="ro-RO"/>
              </w:rPr>
              <w:t xml:space="preserve">76 ani </w:t>
            </w:r>
            <w:r>
              <w:rPr>
                <w:lang w:val="ro-RO"/>
              </w:rPr>
              <w:t>de la operaţiunea Iaşi-Chişinău: Ziua eliberării Moldovei</w:t>
            </w:r>
            <w:r w:rsidR="000F3212" w:rsidRPr="000F3212">
              <w:rPr>
                <w:lang w:val="ro-RO"/>
              </w:rPr>
              <w:t>.</w:t>
            </w:r>
            <w:r>
              <w:rPr>
                <w:lang w:val="ro-RO"/>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p>
          <w:p w:rsidR="00EC469E" w:rsidRDefault="00EC469E" w:rsidP="00EC469E">
            <w:pPr>
              <w:jc w:val="center"/>
              <w:rPr>
                <w:lang w:val="ro-RO"/>
              </w:rPr>
            </w:pPr>
            <w:r>
              <w:rPr>
                <w:lang w:val="ro-RO"/>
              </w:rPr>
              <w:t>24.08.2020</w:t>
            </w:r>
          </w:p>
          <w:p w:rsidR="00EC469E" w:rsidRPr="000F3212" w:rsidRDefault="00EC469E" w:rsidP="00EC469E">
            <w:pPr>
              <w:rPr>
                <w:lang w:val="ro-RO"/>
              </w:rPr>
            </w:pP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Preşedintele raionului</w:t>
            </w:r>
          </w:p>
          <w:p w:rsidR="00EC469E" w:rsidRDefault="00EC469E" w:rsidP="00EC469E">
            <w:pPr>
              <w:rPr>
                <w:lang w:val="ro-RO"/>
              </w:rPr>
            </w:pPr>
            <w:r>
              <w:rPr>
                <w:lang w:val="ro-RO"/>
              </w:rPr>
              <w:t>Secţia cultură</w:t>
            </w:r>
          </w:p>
          <w:p w:rsidR="00EC469E" w:rsidRPr="000F3212" w:rsidRDefault="00EC469E" w:rsidP="00EC469E">
            <w:pPr>
              <w:rPr>
                <w:lang w:val="ro-RO"/>
              </w:rPr>
            </w:pPr>
            <w:r>
              <w:rPr>
                <w:lang w:val="ro-RO"/>
              </w:rPr>
              <w:t>Primarii localităţilor din raion</w:t>
            </w:r>
          </w:p>
        </w:tc>
      </w:tr>
      <w:tr w:rsidR="00EC469E" w:rsidTr="00EC469E">
        <w:trPr>
          <w:trHeight w:val="340"/>
        </w:trPr>
        <w:tc>
          <w:tcPr>
            <w:tcW w:w="1440" w:type="dxa"/>
            <w:vMerge/>
            <w:tcBorders>
              <w:left w:val="single" w:sz="4" w:space="0" w:color="auto"/>
              <w:right w:val="single" w:sz="4" w:space="0" w:color="auto"/>
            </w:tcBorders>
            <w:vAlign w:val="center"/>
          </w:tcPr>
          <w:p w:rsidR="00EC469E" w:rsidRDefault="00EC469E"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5.</w:t>
            </w:r>
          </w:p>
        </w:tc>
        <w:tc>
          <w:tcPr>
            <w:tcW w:w="37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Hramul  satului Iordanovca.</w:t>
            </w:r>
          </w:p>
        </w:tc>
        <w:tc>
          <w:tcPr>
            <w:tcW w:w="144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28.08.2020</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Primăria satului Iordanovca</w:t>
            </w:r>
          </w:p>
        </w:tc>
      </w:tr>
      <w:tr w:rsidR="00EC469E" w:rsidRPr="006A72FA" w:rsidTr="00EC469E">
        <w:trPr>
          <w:trHeight w:val="1053"/>
        </w:trPr>
        <w:tc>
          <w:tcPr>
            <w:tcW w:w="1440" w:type="dxa"/>
            <w:vMerge/>
            <w:tcBorders>
              <w:left w:val="single" w:sz="4" w:space="0" w:color="auto"/>
              <w:right w:val="single" w:sz="4" w:space="0" w:color="auto"/>
            </w:tcBorders>
            <w:vAlign w:val="center"/>
          </w:tcPr>
          <w:p w:rsidR="00EC469E" w:rsidRDefault="00EC469E"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 xml:space="preserve">       6.</w:t>
            </w:r>
          </w:p>
        </w:tc>
        <w:tc>
          <w:tcPr>
            <w:tcW w:w="37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Organizarea şi desfăşurarea sărbătorilor naţionale – Ziua Independenţei şi „Limba noastră”.</w:t>
            </w:r>
          </w:p>
        </w:tc>
        <w:tc>
          <w:tcPr>
            <w:tcW w:w="144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27.08.2020</w:t>
            </w:r>
          </w:p>
          <w:p w:rsidR="00EC469E" w:rsidRDefault="00EC469E" w:rsidP="00EC469E">
            <w:pPr>
              <w:jc w:val="center"/>
              <w:rPr>
                <w:lang w:val="ro-RO"/>
              </w:rPr>
            </w:pPr>
            <w:r>
              <w:rPr>
                <w:lang w:val="ro-RO"/>
              </w:rPr>
              <w:t>31.08.2020</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Preşedintele raionului</w:t>
            </w:r>
          </w:p>
          <w:p w:rsidR="00EC469E" w:rsidRDefault="00EC469E" w:rsidP="00EC469E">
            <w:pPr>
              <w:rPr>
                <w:lang w:val="ro-RO"/>
              </w:rPr>
            </w:pPr>
            <w:r>
              <w:rPr>
                <w:lang w:val="ro-RO"/>
              </w:rPr>
              <w:t>Secţia cultură</w:t>
            </w:r>
          </w:p>
          <w:p w:rsidR="00EC469E" w:rsidRDefault="00EC469E" w:rsidP="00EC469E">
            <w:pPr>
              <w:rPr>
                <w:lang w:val="ro-RO"/>
              </w:rPr>
            </w:pPr>
            <w:r>
              <w:rPr>
                <w:lang w:val="ro-RO"/>
              </w:rPr>
              <w:t>Primarii localităţilor din raion</w:t>
            </w:r>
          </w:p>
        </w:tc>
      </w:tr>
      <w:tr w:rsidR="00EC469E" w:rsidRPr="006A72FA" w:rsidTr="00EC469E">
        <w:trPr>
          <w:trHeight w:val="541"/>
        </w:trPr>
        <w:tc>
          <w:tcPr>
            <w:tcW w:w="1440" w:type="dxa"/>
            <w:vMerge/>
            <w:tcBorders>
              <w:left w:val="single" w:sz="4" w:space="0" w:color="auto"/>
              <w:right w:val="single" w:sz="4" w:space="0" w:color="auto"/>
            </w:tcBorders>
            <w:vAlign w:val="center"/>
          </w:tcPr>
          <w:p w:rsidR="00EC469E" w:rsidRDefault="00EC469E"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7.</w:t>
            </w:r>
          </w:p>
        </w:tc>
        <w:tc>
          <w:tcPr>
            <w:tcW w:w="37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Ziua cunoştinţelor. Începutul anului de studiu 2020-2021.</w:t>
            </w:r>
          </w:p>
          <w:p w:rsidR="00EC469E" w:rsidRPr="000C5E08" w:rsidRDefault="00EC469E" w:rsidP="00EC469E">
            <w:pPr>
              <w:rPr>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EC469E" w:rsidRPr="000C5E08" w:rsidRDefault="00EC469E" w:rsidP="00EC469E">
            <w:pPr>
              <w:jc w:val="center"/>
              <w:rPr>
                <w:lang w:val="en-US"/>
              </w:rPr>
            </w:pPr>
          </w:p>
          <w:p w:rsidR="00EC469E" w:rsidRDefault="00EC469E" w:rsidP="00EC469E">
            <w:pPr>
              <w:jc w:val="center"/>
              <w:rPr>
                <w:lang w:val="ro-RO"/>
              </w:rPr>
            </w:pPr>
            <w:r>
              <w:rPr>
                <w:lang w:val="ro-RO"/>
              </w:rPr>
              <w:t>01.09.2020</w:t>
            </w:r>
          </w:p>
          <w:p w:rsidR="00EC469E" w:rsidRDefault="00EC469E" w:rsidP="00EC469E">
            <w:pPr>
              <w:jc w:val="center"/>
              <w:rPr>
                <w:lang w:val="ro-RO"/>
              </w:rPr>
            </w:pP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Preşedintele raionului</w:t>
            </w:r>
          </w:p>
          <w:p w:rsidR="00EC469E" w:rsidRDefault="00EC469E" w:rsidP="00EC469E">
            <w:pPr>
              <w:rPr>
                <w:lang w:val="ro-RO"/>
              </w:rPr>
            </w:pPr>
            <w:r>
              <w:rPr>
                <w:lang w:val="ro-RO"/>
              </w:rPr>
              <w:t>Direcţia învăţământ general</w:t>
            </w:r>
          </w:p>
          <w:p w:rsidR="00EC469E" w:rsidRDefault="00EC469E" w:rsidP="00EC469E">
            <w:pPr>
              <w:rPr>
                <w:lang w:val="en-US"/>
              </w:rPr>
            </w:pPr>
            <w:r>
              <w:rPr>
                <w:lang w:val="ro-RO"/>
              </w:rPr>
              <w:t>Primarii localităţilor din raion</w:t>
            </w:r>
          </w:p>
        </w:tc>
      </w:tr>
      <w:tr w:rsidR="00EC469E" w:rsidTr="00EC469E">
        <w:trPr>
          <w:trHeight w:val="700"/>
        </w:trPr>
        <w:tc>
          <w:tcPr>
            <w:tcW w:w="1440" w:type="dxa"/>
            <w:vMerge/>
            <w:tcBorders>
              <w:left w:val="single" w:sz="4" w:space="0" w:color="auto"/>
              <w:right w:val="single" w:sz="4" w:space="0" w:color="auto"/>
            </w:tcBorders>
            <w:vAlign w:val="center"/>
          </w:tcPr>
          <w:p w:rsidR="00EC469E" w:rsidRDefault="00EC469E" w:rsidP="00EC469E">
            <w:pPr>
              <w:rPr>
                <w:b/>
                <w:lang w:val="ro-RO"/>
              </w:rPr>
            </w:pPr>
          </w:p>
        </w:tc>
        <w:tc>
          <w:tcPr>
            <w:tcW w:w="1080" w:type="dxa"/>
            <w:tcBorders>
              <w:top w:val="single" w:sz="4" w:space="0" w:color="auto"/>
              <w:left w:val="single" w:sz="4" w:space="0" w:color="auto"/>
              <w:right w:val="single" w:sz="4" w:space="0" w:color="auto"/>
            </w:tcBorders>
            <w:vAlign w:val="center"/>
          </w:tcPr>
          <w:p w:rsidR="00EC469E" w:rsidRDefault="00EC469E" w:rsidP="00EC469E">
            <w:pPr>
              <w:jc w:val="center"/>
              <w:rPr>
                <w:lang w:val="ro-RO"/>
              </w:rPr>
            </w:pPr>
            <w:r>
              <w:rPr>
                <w:lang w:val="ro-RO"/>
              </w:rPr>
              <w:t>8.</w:t>
            </w:r>
          </w:p>
        </w:tc>
        <w:tc>
          <w:tcPr>
            <w:tcW w:w="3780" w:type="dxa"/>
            <w:tcBorders>
              <w:top w:val="single" w:sz="4" w:space="0" w:color="auto"/>
              <w:left w:val="single" w:sz="4" w:space="0" w:color="auto"/>
              <w:right w:val="single" w:sz="4" w:space="0" w:color="auto"/>
            </w:tcBorders>
            <w:vAlign w:val="center"/>
          </w:tcPr>
          <w:p w:rsidR="00EC469E" w:rsidRDefault="00EC469E" w:rsidP="00EC469E">
            <w:pPr>
              <w:rPr>
                <w:lang w:val="ro-RO"/>
              </w:rPr>
            </w:pPr>
            <w:r>
              <w:rPr>
                <w:lang w:val="ro-RO"/>
              </w:rPr>
              <w:t>Hramul  satului Sadaclia.</w:t>
            </w:r>
          </w:p>
        </w:tc>
        <w:tc>
          <w:tcPr>
            <w:tcW w:w="1440" w:type="dxa"/>
            <w:tcBorders>
              <w:top w:val="single" w:sz="4" w:space="0" w:color="auto"/>
              <w:left w:val="single" w:sz="4" w:space="0" w:color="auto"/>
              <w:right w:val="single" w:sz="4" w:space="0" w:color="auto"/>
            </w:tcBorders>
            <w:vAlign w:val="center"/>
          </w:tcPr>
          <w:p w:rsidR="00EC469E" w:rsidRDefault="00EC469E" w:rsidP="00EC469E">
            <w:pPr>
              <w:jc w:val="center"/>
              <w:rPr>
                <w:lang w:val="ro-RO"/>
              </w:rPr>
            </w:pPr>
            <w:r>
              <w:rPr>
                <w:lang w:val="ro-RO"/>
              </w:rPr>
              <w:t>21.09.2020</w:t>
            </w:r>
          </w:p>
          <w:p w:rsidR="00EC469E" w:rsidRDefault="00EC469E" w:rsidP="00EC469E">
            <w:pPr>
              <w:jc w:val="center"/>
              <w:rPr>
                <w:lang w:val="ro-RO"/>
              </w:rPr>
            </w:pPr>
          </w:p>
        </w:tc>
        <w:tc>
          <w:tcPr>
            <w:tcW w:w="3476" w:type="dxa"/>
            <w:tcBorders>
              <w:top w:val="single" w:sz="4" w:space="0" w:color="auto"/>
              <w:left w:val="single" w:sz="4" w:space="0" w:color="auto"/>
              <w:right w:val="single" w:sz="4" w:space="0" w:color="auto"/>
            </w:tcBorders>
            <w:vAlign w:val="center"/>
          </w:tcPr>
          <w:p w:rsidR="00EC469E" w:rsidRDefault="00EC469E" w:rsidP="00EC469E">
            <w:pPr>
              <w:rPr>
                <w:lang w:val="ro-RO"/>
              </w:rPr>
            </w:pPr>
            <w:r>
              <w:rPr>
                <w:lang w:val="ro-RO"/>
              </w:rPr>
              <w:t>Primăria satului Sadaclia</w:t>
            </w:r>
          </w:p>
          <w:p w:rsidR="00EC469E" w:rsidRDefault="00EC469E" w:rsidP="00EC469E">
            <w:pPr>
              <w:rPr>
                <w:lang w:val="ro-RO"/>
              </w:rPr>
            </w:pPr>
          </w:p>
        </w:tc>
      </w:tr>
      <w:tr w:rsidR="00EC469E" w:rsidRPr="006A72FA" w:rsidTr="00EC469E">
        <w:trPr>
          <w:trHeight w:val="1126"/>
        </w:trPr>
        <w:tc>
          <w:tcPr>
            <w:tcW w:w="1440" w:type="dxa"/>
            <w:tcBorders>
              <w:top w:val="single" w:sz="4" w:space="0" w:color="auto"/>
              <w:left w:val="single" w:sz="4" w:space="0" w:color="auto"/>
              <w:bottom w:val="single" w:sz="4" w:space="0" w:color="auto"/>
              <w:right w:val="single" w:sz="4" w:space="0" w:color="auto"/>
            </w:tcBorders>
            <w:vAlign w:val="bottom"/>
          </w:tcPr>
          <w:p w:rsidR="00EC469E" w:rsidRDefault="00EC469E" w:rsidP="00EC469E">
            <w:pPr>
              <w:jc w:val="center"/>
              <w:rPr>
                <w:b/>
                <w:lang w:val="ro-RO"/>
              </w:rPr>
            </w:pPr>
          </w:p>
          <w:p w:rsidR="00EC469E" w:rsidRDefault="00EC469E" w:rsidP="00EC469E">
            <w:pPr>
              <w:jc w:val="center"/>
              <w:rPr>
                <w:b/>
                <w:lang w:val="ro-RO"/>
              </w:rPr>
            </w:pPr>
            <w:r>
              <w:rPr>
                <w:b/>
                <w:lang w:val="ro-RO"/>
              </w:rPr>
              <w:t>Întruniri</w:t>
            </w:r>
          </w:p>
          <w:p w:rsidR="00EC469E" w:rsidRDefault="00EC469E" w:rsidP="00EC469E">
            <w:pPr>
              <w:jc w:val="center"/>
              <w:rPr>
                <w:b/>
                <w:lang w:val="ro-RO"/>
              </w:rPr>
            </w:pPr>
          </w:p>
          <w:p w:rsidR="00EC469E" w:rsidRDefault="00EC469E"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1.</w:t>
            </w:r>
          </w:p>
        </w:tc>
        <w:tc>
          <w:tcPr>
            <w:tcW w:w="378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Deplasarea  reprezentanţilor Parlamentului şi Guvernului în teritoriu</w:t>
            </w:r>
          </w:p>
        </w:tc>
        <w:tc>
          <w:tcPr>
            <w:tcW w:w="1440"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jc w:val="center"/>
              <w:rPr>
                <w:lang w:val="ro-RO"/>
              </w:rPr>
            </w:pPr>
            <w:r>
              <w:rPr>
                <w:lang w:val="ro-RO"/>
              </w:rPr>
              <w:t>Conform graficului</w:t>
            </w:r>
          </w:p>
          <w:p w:rsidR="00EC469E" w:rsidRDefault="009630F3" w:rsidP="00EC469E">
            <w:pPr>
              <w:jc w:val="center"/>
              <w:rPr>
                <w:lang w:val="en-GB"/>
              </w:rPr>
            </w:pPr>
            <w:r>
              <w:rPr>
                <w:lang w:val="ro-RO"/>
              </w:rPr>
              <w:t>Cancelariei de Stat</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Secretarul interimar al Consiliului raional</w:t>
            </w:r>
          </w:p>
        </w:tc>
      </w:tr>
      <w:tr w:rsidR="00EC469E" w:rsidRPr="006A72FA" w:rsidTr="00EC469E">
        <w:trPr>
          <w:trHeight w:val="673"/>
        </w:trPr>
        <w:tc>
          <w:tcPr>
            <w:tcW w:w="1440" w:type="dxa"/>
            <w:vMerge w:val="restart"/>
            <w:tcBorders>
              <w:top w:val="single" w:sz="4" w:space="0" w:color="auto"/>
              <w:left w:val="single" w:sz="4" w:space="0" w:color="auto"/>
              <w:bottom w:val="single" w:sz="4" w:space="0" w:color="auto"/>
              <w:right w:val="single" w:sz="4" w:space="0" w:color="auto"/>
            </w:tcBorders>
          </w:tcPr>
          <w:p w:rsidR="00EC469E" w:rsidRDefault="00EC469E" w:rsidP="00EC469E">
            <w:pPr>
              <w:rPr>
                <w:b/>
                <w:lang w:val="ro-RO"/>
              </w:rPr>
            </w:pPr>
            <w:r>
              <w:rPr>
                <w:b/>
                <w:lang w:val="ro-RO"/>
              </w:rPr>
              <w:t>Seminare cu secretarii consiliilor locale, alte acţiuni cu caracter cognitiv-instructiv</w:t>
            </w:r>
          </w:p>
        </w:tc>
        <w:tc>
          <w:tcPr>
            <w:tcW w:w="1080" w:type="dxa"/>
            <w:tcBorders>
              <w:top w:val="single" w:sz="4" w:space="0" w:color="auto"/>
              <w:left w:val="single" w:sz="4" w:space="0" w:color="auto"/>
              <w:bottom w:val="single" w:sz="4" w:space="0" w:color="auto"/>
              <w:right w:val="single" w:sz="4" w:space="0" w:color="auto"/>
            </w:tcBorders>
          </w:tcPr>
          <w:p w:rsidR="00EC469E" w:rsidRDefault="00EC469E" w:rsidP="00EC469E">
            <w:pPr>
              <w:jc w:val="center"/>
              <w:rPr>
                <w:lang w:val="ro-RO"/>
              </w:rPr>
            </w:pPr>
          </w:p>
          <w:p w:rsidR="00EC469E" w:rsidRDefault="00EC469E" w:rsidP="00EC469E">
            <w:pPr>
              <w:jc w:val="center"/>
              <w:rPr>
                <w:lang w:val="ro-RO"/>
              </w:rPr>
            </w:pPr>
            <w:r>
              <w:rPr>
                <w:lang w:val="ro-RO"/>
              </w:rPr>
              <w:t>1.</w:t>
            </w:r>
          </w:p>
        </w:tc>
        <w:tc>
          <w:tcPr>
            <w:tcW w:w="3780" w:type="dxa"/>
            <w:tcBorders>
              <w:top w:val="single" w:sz="4" w:space="0" w:color="auto"/>
              <w:left w:val="single" w:sz="4" w:space="0" w:color="auto"/>
              <w:bottom w:val="single" w:sz="4" w:space="0" w:color="auto"/>
              <w:right w:val="single" w:sz="4" w:space="0" w:color="auto"/>
            </w:tcBorders>
          </w:tcPr>
          <w:p w:rsidR="00EC469E" w:rsidRDefault="00EC469E" w:rsidP="00EC469E">
            <w:pPr>
              <w:rPr>
                <w:lang w:val="en-GB"/>
              </w:rPr>
            </w:pPr>
            <w:r>
              <w:rPr>
                <w:lang w:val="ro-RO"/>
              </w:rPr>
              <w:t>Seminar cu consilierii raionali pe tema: drepturile şi obligaţiunile aleşilor locali în contextul legislaţiei naţionale.</w:t>
            </w:r>
          </w:p>
        </w:tc>
        <w:tc>
          <w:tcPr>
            <w:tcW w:w="1440" w:type="dxa"/>
            <w:tcBorders>
              <w:top w:val="single" w:sz="4" w:space="0" w:color="auto"/>
              <w:left w:val="single" w:sz="4" w:space="0" w:color="auto"/>
              <w:bottom w:val="single" w:sz="4" w:space="0" w:color="auto"/>
              <w:right w:val="single" w:sz="4" w:space="0" w:color="auto"/>
            </w:tcBorders>
          </w:tcPr>
          <w:p w:rsidR="00EC469E" w:rsidRDefault="00EC469E" w:rsidP="00EC469E">
            <w:pPr>
              <w:jc w:val="center"/>
              <w:rPr>
                <w:lang w:val="ro-RO"/>
              </w:rPr>
            </w:pPr>
          </w:p>
          <w:p w:rsidR="00EC469E" w:rsidRPr="005540F7" w:rsidRDefault="00D04CC0" w:rsidP="009630F3">
            <w:pPr>
              <w:jc w:val="center"/>
              <w:rPr>
                <w:lang w:val="ro-RO"/>
              </w:rPr>
            </w:pPr>
            <w:r>
              <w:rPr>
                <w:lang w:val="ro-RO"/>
              </w:rPr>
              <w:t>21</w:t>
            </w:r>
            <w:r w:rsidR="00EC469E" w:rsidRPr="005540F7">
              <w:rPr>
                <w:lang w:val="ro-RO"/>
              </w:rPr>
              <w:t>.08.20</w:t>
            </w:r>
            <w:r w:rsidR="009630F3">
              <w:rPr>
                <w:lang w:val="ro-RO"/>
              </w:rPr>
              <w:t>20</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Secretarul interimar al  Consiliului raional</w:t>
            </w:r>
          </w:p>
          <w:p w:rsidR="00EC469E" w:rsidRDefault="00EC469E" w:rsidP="00EC469E">
            <w:pPr>
              <w:rPr>
                <w:lang w:val="ro-RO"/>
              </w:rPr>
            </w:pPr>
            <w:r>
              <w:rPr>
                <w:lang w:val="ro-RO"/>
              </w:rPr>
              <w:t>Secţia administraţie publică</w:t>
            </w:r>
          </w:p>
        </w:tc>
      </w:tr>
      <w:tr w:rsidR="00EC469E" w:rsidRPr="006A72FA" w:rsidTr="00EC469E">
        <w:trPr>
          <w:trHeight w:val="1114"/>
        </w:trPr>
        <w:tc>
          <w:tcPr>
            <w:tcW w:w="1440" w:type="dxa"/>
            <w:vMerge/>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EC469E" w:rsidRDefault="00EC469E" w:rsidP="00EC469E">
            <w:pPr>
              <w:jc w:val="center"/>
              <w:rPr>
                <w:lang w:val="ro-RO"/>
              </w:rPr>
            </w:pPr>
          </w:p>
          <w:p w:rsidR="00EC469E" w:rsidRDefault="00EC469E" w:rsidP="00EC469E">
            <w:pPr>
              <w:jc w:val="center"/>
              <w:rPr>
                <w:lang w:val="ro-RO"/>
              </w:rPr>
            </w:pPr>
            <w:r>
              <w:rPr>
                <w:lang w:val="ro-RO"/>
              </w:rPr>
              <w:t>2.</w:t>
            </w:r>
          </w:p>
          <w:p w:rsidR="00EC469E" w:rsidRDefault="00EC469E" w:rsidP="00EC469E">
            <w:pPr>
              <w:jc w:val="center"/>
              <w:rPr>
                <w:lang w:val="ro-RO"/>
              </w:rPr>
            </w:pPr>
          </w:p>
          <w:p w:rsidR="00EC469E" w:rsidRDefault="00EC469E" w:rsidP="00EC469E">
            <w:pPr>
              <w:rPr>
                <w:lang w:val="ro-RO"/>
              </w:rPr>
            </w:pPr>
          </w:p>
        </w:tc>
        <w:tc>
          <w:tcPr>
            <w:tcW w:w="3780" w:type="dxa"/>
            <w:tcBorders>
              <w:top w:val="single" w:sz="4" w:space="0" w:color="auto"/>
              <w:left w:val="single" w:sz="4" w:space="0" w:color="auto"/>
              <w:bottom w:val="single" w:sz="4" w:space="0" w:color="auto"/>
              <w:right w:val="single" w:sz="4" w:space="0" w:color="auto"/>
            </w:tcBorders>
          </w:tcPr>
          <w:p w:rsidR="00EC469E" w:rsidRDefault="00EC469E" w:rsidP="00EC469E">
            <w:pPr>
              <w:rPr>
                <w:lang w:val="en-GB"/>
              </w:rPr>
            </w:pPr>
            <w:r>
              <w:rPr>
                <w:lang w:val="ro-RO"/>
              </w:rPr>
              <w:t>Seminar cu secretarii consiliilor locale în problemele lucrărilor de secretariat şi ordonarea documentelor de arhivă.</w:t>
            </w:r>
          </w:p>
        </w:tc>
        <w:tc>
          <w:tcPr>
            <w:tcW w:w="1440" w:type="dxa"/>
            <w:tcBorders>
              <w:top w:val="single" w:sz="4" w:space="0" w:color="auto"/>
              <w:left w:val="single" w:sz="4" w:space="0" w:color="auto"/>
              <w:bottom w:val="single" w:sz="4" w:space="0" w:color="auto"/>
              <w:right w:val="single" w:sz="4" w:space="0" w:color="auto"/>
            </w:tcBorders>
          </w:tcPr>
          <w:p w:rsidR="00EC469E" w:rsidRDefault="00EC469E" w:rsidP="00EC469E">
            <w:pPr>
              <w:jc w:val="center"/>
              <w:rPr>
                <w:lang w:val="en-US"/>
              </w:rPr>
            </w:pPr>
          </w:p>
          <w:p w:rsidR="00EC469E" w:rsidRPr="007A20D6" w:rsidRDefault="00EC469E" w:rsidP="00D04CC0">
            <w:pPr>
              <w:jc w:val="center"/>
              <w:rPr>
                <w:lang w:val="en-US"/>
              </w:rPr>
            </w:pPr>
            <w:r>
              <w:rPr>
                <w:lang w:val="en-US"/>
              </w:rPr>
              <w:t>1</w:t>
            </w:r>
            <w:r w:rsidR="00D04CC0">
              <w:rPr>
                <w:lang w:val="en-US"/>
              </w:rPr>
              <w:t>8</w:t>
            </w:r>
            <w:r>
              <w:rPr>
                <w:lang w:val="en-US"/>
              </w:rPr>
              <w:t>.09.20</w:t>
            </w:r>
            <w:r w:rsidR="009630F3">
              <w:rPr>
                <w:lang w:val="en-US"/>
              </w:rPr>
              <w:t>20</w:t>
            </w:r>
          </w:p>
        </w:tc>
        <w:tc>
          <w:tcPr>
            <w:tcW w:w="3476" w:type="dxa"/>
            <w:tcBorders>
              <w:top w:val="single" w:sz="4" w:space="0" w:color="auto"/>
              <w:left w:val="single" w:sz="4" w:space="0" w:color="auto"/>
              <w:bottom w:val="single" w:sz="4" w:space="0" w:color="auto"/>
              <w:right w:val="single" w:sz="4" w:space="0" w:color="auto"/>
            </w:tcBorders>
            <w:vAlign w:val="center"/>
          </w:tcPr>
          <w:p w:rsidR="00EC469E" w:rsidRDefault="00EC469E" w:rsidP="00EC469E">
            <w:pPr>
              <w:rPr>
                <w:lang w:val="ro-RO"/>
              </w:rPr>
            </w:pPr>
            <w:r>
              <w:rPr>
                <w:lang w:val="ro-RO"/>
              </w:rPr>
              <w:t>Secretarul interimar al Consiliului raional</w:t>
            </w:r>
          </w:p>
          <w:p w:rsidR="00EC469E" w:rsidRDefault="00EC469E" w:rsidP="00EC469E">
            <w:pPr>
              <w:rPr>
                <w:lang w:val="ro-RO"/>
              </w:rPr>
            </w:pPr>
            <w:r>
              <w:rPr>
                <w:lang w:val="ro-RO"/>
              </w:rPr>
              <w:t>Serviciul arhivă</w:t>
            </w:r>
          </w:p>
          <w:p w:rsidR="00EC469E" w:rsidRDefault="00EC469E" w:rsidP="00EC469E">
            <w:pPr>
              <w:rPr>
                <w:lang w:val="ro-RO"/>
              </w:rPr>
            </w:pPr>
          </w:p>
          <w:p w:rsidR="00EC469E" w:rsidRDefault="00EC469E" w:rsidP="00EC469E">
            <w:pPr>
              <w:rPr>
                <w:lang w:val="ro-RO"/>
              </w:rPr>
            </w:pPr>
          </w:p>
        </w:tc>
      </w:tr>
    </w:tbl>
    <w:p w:rsidR="00EC469E" w:rsidRDefault="00EC469E" w:rsidP="00EC469E">
      <w:pPr>
        <w:rPr>
          <w:color w:val="FF6600"/>
          <w:lang w:val="en-US"/>
        </w:rPr>
      </w:pPr>
    </w:p>
    <w:p w:rsidR="00EC469E" w:rsidRDefault="00EC469E" w:rsidP="00EC469E">
      <w:pPr>
        <w:rPr>
          <w:color w:val="FF6600"/>
          <w:lang w:val="en-US"/>
        </w:rPr>
      </w:pPr>
    </w:p>
    <w:p w:rsidR="00EC469E" w:rsidRDefault="00EC469E" w:rsidP="00EC469E">
      <w:pPr>
        <w:rPr>
          <w:sz w:val="28"/>
          <w:szCs w:val="28"/>
          <w:lang w:val="en-US"/>
        </w:rPr>
      </w:pPr>
      <w:r>
        <w:rPr>
          <w:sz w:val="28"/>
          <w:szCs w:val="28"/>
          <w:lang w:val="en-US"/>
        </w:rPr>
        <w:t>Secretar interimar al</w:t>
      </w:r>
    </w:p>
    <w:p w:rsidR="00EC469E" w:rsidRDefault="00EC469E" w:rsidP="00EC469E">
      <w:pPr>
        <w:rPr>
          <w:sz w:val="28"/>
          <w:szCs w:val="28"/>
          <w:lang w:val="en-US"/>
        </w:rPr>
      </w:pPr>
      <w:r>
        <w:rPr>
          <w:sz w:val="28"/>
          <w:szCs w:val="28"/>
          <w:lang w:val="en-US"/>
        </w:rPr>
        <w:t>Consiliului Raional Basarabeasca                                        Gheorghe LIVIŢCHI</w:t>
      </w:r>
    </w:p>
    <w:p w:rsidR="00EC469E" w:rsidRDefault="00EC469E" w:rsidP="00EC469E">
      <w:pPr>
        <w:jc w:val="center"/>
        <w:rPr>
          <w:sz w:val="28"/>
          <w:szCs w:val="28"/>
          <w:lang w:val="en-US"/>
        </w:rPr>
      </w:pPr>
    </w:p>
    <w:p w:rsidR="00EC469E" w:rsidRDefault="00EC469E" w:rsidP="00EC469E">
      <w:pPr>
        <w:jc w:val="center"/>
        <w:rPr>
          <w:sz w:val="28"/>
          <w:szCs w:val="28"/>
          <w:lang w:val="en-US"/>
        </w:rPr>
      </w:pPr>
    </w:p>
    <w:p w:rsidR="00EC469E" w:rsidRDefault="00EC469E" w:rsidP="00EC469E">
      <w:pPr>
        <w:rPr>
          <w:lang w:val="ro-RO"/>
        </w:rPr>
      </w:pPr>
    </w:p>
    <w:p w:rsidR="00FF53FB" w:rsidRDefault="00FF53FB" w:rsidP="00FF53FB">
      <w:pP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Default="00EC469E" w:rsidP="00FF53FB">
      <w:pPr>
        <w:jc w:val="center"/>
        <w:rPr>
          <w:sz w:val="28"/>
          <w:szCs w:val="28"/>
          <w:lang w:val="ro-RO"/>
        </w:rPr>
      </w:pPr>
    </w:p>
    <w:p w:rsidR="00EC469E" w:rsidRPr="001A0A7E" w:rsidRDefault="00EC469E" w:rsidP="00FF53FB">
      <w:pPr>
        <w:jc w:val="center"/>
        <w:rPr>
          <w:sz w:val="28"/>
          <w:szCs w:val="28"/>
          <w:lang w:val="en-US"/>
        </w:rPr>
      </w:pPr>
    </w:p>
    <w:p w:rsidR="00815233" w:rsidRPr="001A0A7E" w:rsidRDefault="00815233" w:rsidP="00FF53FB">
      <w:pPr>
        <w:jc w:val="center"/>
        <w:rPr>
          <w:sz w:val="28"/>
          <w:szCs w:val="28"/>
          <w:lang w:val="en-US"/>
        </w:rPr>
      </w:pPr>
    </w:p>
    <w:p w:rsidR="00815233" w:rsidRPr="001A0A7E" w:rsidRDefault="00815233" w:rsidP="00FF53FB">
      <w:pPr>
        <w:jc w:val="center"/>
        <w:rPr>
          <w:sz w:val="28"/>
          <w:szCs w:val="28"/>
          <w:lang w:val="en-US"/>
        </w:rPr>
      </w:pPr>
    </w:p>
    <w:p w:rsidR="00815233" w:rsidRPr="001A0A7E" w:rsidRDefault="00815233" w:rsidP="00FF53FB">
      <w:pPr>
        <w:jc w:val="center"/>
        <w:rPr>
          <w:sz w:val="28"/>
          <w:szCs w:val="28"/>
          <w:lang w:val="en-US"/>
        </w:rPr>
      </w:pPr>
    </w:p>
    <w:p w:rsidR="00815233" w:rsidRPr="001A0A7E" w:rsidRDefault="00815233" w:rsidP="00FF53FB">
      <w:pPr>
        <w:jc w:val="center"/>
        <w:rPr>
          <w:sz w:val="28"/>
          <w:szCs w:val="28"/>
          <w:lang w:val="en-US"/>
        </w:rPr>
      </w:pPr>
    </w:p>
    <w:p w:rsidR="00815233" w:rsidRPr="001A0A7E" w:rsidRDefault="00815233" w:rsidP="00FF53FB">
      <w:pPr>
        <w:jc w:val="center"/>
        <w:rPr>
          <w:sz w:val="28"/>
          <w:szCs w:val="28"/>
          <w:lang w:val="en-US"/>
        </w:rPr>
      </w:pPr>
    </w:p>
    <w:p w:rsidR="00815233" w:rsidRPr="001A0A7E" w:rsidRDefault="00815233" w:rsidP="00FF53FB">
      <w:pPr>
        <w:jc w:val="center"/>
        <w:rPr>
          <w:sz w:val="28"/>
          <w:szCs w:val="28"/>
          <w:lang w:val="en-US"/>
        </w:rPr>
      </w:pPr>
    </w:p>
    <w:p w:rsidR="00161797" w:rsidRDefault="00161797" w:rsidP="00161797">
      <w:pPr>
        <w:rPr>
          <w:sz w:val="28"/>
          <w:szCs w:val="28"/>
          <w:lang w:val="ro-RO"/>
        </w:rPr>
      </w:pPr>
    </w:p>
    <w:p w:rsidR="00815233" w:rsidRDefault="00815233" w:rsidP="00161797">
      <w:pPr>
        <w:jc w:val="center"/>
        <w:rPr>
          <w:sz w:val="28"/>
          <w:szCs w:val="28"/>
          <w:lang w:val="ro-RO"/>
        </w:rPr>
      </w:pPr>
      <w:r>
        <w:rPr>
          <w:sz w:val="28"/>
          <w:szCs w:val="28"/>
          <w:lang w:val="ro-RO"/>
        </w:rPr>
        <w:lastRenderedPageBreak/>
        <w:t>REPUBLICA MOLDOVA</w:t>
      </w:r>
      <w:r>
        <w:rPr>
          <w:noProof/>
          <w:lang w:eastAsia="ru-RU"/>
        </w:rPr>
        <w:drawing>
          <wp:anchor distT="0" distB="0" distL="114300" distR="114300" simplePos="0" relativeHeight="251824128" behindDoc="1" locked="0" layoutInCell="1" allowOverlap="1" wp14:anchorId="7428A4A4" wp14:editId="564127BE">
            <wp:simplePos x="0" y="0"/>
            <wp:positionH relativeFrom="column">
              <wp:posOffset>5257800</wp:posOffset>
            </wp:positionH>
            <wp:positionV relativeFrom="paragraph">
              <wp:posOffset>0</wp:posOffset>
            </wp:positionV>
            <wp:extent cx="628015" cy="750570"/>
            <wp:effectExtent l="0" t="0" r="635" b="0"/>
            <wp:wrapNone/>
            <wp:docPr id="20" name="Рисунок 20"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823104" behindDoc="1" locked="0" layoutInCell="1" allowOverlap="1" wp14:anchorId="1C9E8582" wp14:editId="08748BC5">
            <wp:simplePos x="0" y="0"/>
            <wp:positionH relativeFrom="column">
              <wp:posOffset>0</wp:posOffset>
            </wp:positionH>
            <wp:positionV relativeFrom="paragraph">
              <wp:posOffset>0</wp:posOffset>
            </wp:positionV>
            <wp:extent cx="889000" cy="729615"/>
            <wp:effectExtent l="0" t="0" r="6350" b="0"/>
            <wp:wrapNone/>
            <wp:docPr id="21" name="Рисунок 2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p>
    <w:p w:rsidR="00815233" w:rsidRDefault="00815233" w:rsidP="00815233">
      <w:pPr>
        <w:jc w:val="center"/>
        <w:rPr>
          <w:b/>
          <w:sz w:val="28"/>
          <w:szCs w:val="28"/>
          <w:lang w:val="ro-RO"/>
        </w:rPr>
      </w:pPr>
      <w:r>
        <w:rPr>
          <w:b/>
          <w:sz w:val="28"/>
          <w:szCs w:val="28"/>
          <w:lang w:val="ro-RO"/>
        </w:rPr>
        <w:t xml:space="preserve">CONSILIUL RAIONAL  BASARABEASCA              </w:t>
      </w:r>
    </w:p>
    <w:p w:rsidR="00815233" w:rsidRPr="00310A79" w:rsidRDefault="00815233" w:rsidP="00815233">
      <w:pPr>
        <w:jc w:val="center"/>
        <w:rPr>
          <w:sz w:val="16"/>
          <w:szCs w:val="16"/>
          <w:lang w:val="ro-RO"/>
        </w:rPr>
      </w:pPr>
    </w:p>
    <w:p w:rsidR="00815233" w:rsidRDefault="00815233" w:rsidP="00815233">
      <w:pPr>
        <w:jc w:val="center"/>
        <w:rPr>
          <w:sz w:val="16"/>
          <w:szCs w:val="16"/>
          <w:lang w:val="ro-RO"/>
        </w:rPr>
      </w:pPr>
      <w:r>
        <w:rPr>
          <w:sz w:val="16"/>
          <w:szCs w:val="16"/>
          <w:lang w:val="ro-RO"/>
        </w:rPr>
        <w:t>MD-6702, or. Basarabeasca, str. K. Marx, 55</w:t>
      </w:r>
    </w:p>
    <w:p w:rsidR="00815233" w:rsidRDefault="00815233" w:rsidP="00815233">
      <w:pPr>
        <w:pBdr>
          <w:bottom w:val="single" w:sz="12" w:space="1" w:color="auto"/>
        </w:pBdr>
        <w:jc w:val="center"/>
        <w:rPr>
          <w:sz w:val="16"/>
          <w:szCs w:val="16"/>
          <w:lang w:val="ro-RO"/>
        </w:rPr>
      </w:pPr>
      <w:r>
        <w:rPr>
          <w:sz w:val="16"/>
          <w:szCs w:val="16"/>
          <w:lang w:val="ro-RO"/>
        </w:rPr>
        <w:t xml:space="preserve">tel/fax (297) 2-20-58, (297) 2-20-57  E-mail: </w:t>
      </w:r>
      <w:hyperlink r:id="rId20" w:history="1">
        <w:r w:rsidRPr="00A310B8">
          <w:rPr>
            <w:rStyle w:val="a3"/>
            <w:lang w:val="en-US"/>
          </w:rPr>
          <w:t>consiliul@basarabeasca.md</w:t>
        </w:r>
      </w:hyperlink>
    </w:p>
    <w:p w:rsidR="00815233" w:rsidRPr="00161797" w:rsidRDefault="00815233" w:rsidP="00161797">
      <w:pPr>
        <w:pStyle w:val="a4"/>
        <w:tabs>
          <w:tab w:val="left" w:pos="8325"/>
        </w:tabs>
        <w:ind w:firstLine="0"/>
        <w:jc w:val="right"/>
        <w:rPr>
          <w:sz w:val="20"/>
        </w:rPr>
      </w:pPr>
      <w:r>
        <w:t xml:space="preserve">              </w:t>
      </w:r>
      <w:r>
        <w:tab/>
      </w:r>
      <w:r w:rsidR="00161797">
        <w:rPr>
          <w:sz w:val="20"/>
        </w:rPr>
        <w:t xml:space="preserve">proiect  </w:t>
      </w:r>
      <w:r w:rsidRPr="00F1161F">
        <w:rPr>
          <w:u w:val="single"/>
          <w:lang w:val="en-US"/>
        </w:rPr>
        <w:t xml:space="preserve">            </w:t>
      </w:r>
    </w:p>
    <w:p w:rsidR="00815233" w:rsidRPr="00F1161F" w:rsidRDefault="00815233" w:rsidP="00815233">
      <w:pPr>
        <w:tabs>
          <w:tab w:val="left" w:pos="8325"/>
        </w:tabs>
        <w:jc w:val="center"/>
        <w:rPr>
          <w:sz w:val="32"/>
          <w:szCs w:val="32"/>
          <w:lang w:val="ro-RO"/>
        </w:rPr>
      </w:pPr>
      <w:r w:rsidRPr="00F1161F">
        <w:rPr>
          <w:b/>
          <w:sz w:val="32"/>
          <w:szCs w:val="32"/>
          <w:lang w:val="ro-RO"/>
        </w:rPr>
        <w:t>DECIZIE</w:t>
      </w:r>
    </w:p>
    <w:p w:rsidR="00815233" w:rsidRPr="00F1161F" w:rsidRDefault="00815233" w:rsidP="00815233">
      <w:pPr>
        <w:jc w:val="center"/>
        <w:rPr>
          <w:sz w:val="28"/>
          <w:szCs w:val="28"/>
          <w:lang w:val="en-GB"/>
        </w:rPr>
      </w:pPr>
      <w:r w:rsidRPr="00F1161F">
        <w:rPr>
          <w:sz w:val="28"/>
          <w:szCs w:val="28"/>
        </w:rPr>
        <w:t>РЕШЕНИЕ</w:t>
      </w:r>
    </w:p>
    <w:p w:rsidR="00815233" w:rsidRPr="00161797" w:rsidRDefault="00815233" w:rsidP="00161797">
      <w:pPr>
        <w:jc w:val="center"/>
        <w:rPr>
          <w:b/>
          <w:sz w:val="28"/>
          <w:szCs w:val="28"/>
          <w:lang w:val="ro-RO"/>
        </w:rPr>
      </w:pPr>
      <w:r w:rsidRPr="00F1161F">
        <w:rPr>
          <w:b/>
          <w:sz w:val="28"/>
          <w:szCs w:val="28"/>
          <w:lang w:val="ro-RO"/>
        </w:rPr>
        <w:t>a C</w:t>
      </w:r>
      <w:r w:rsidR="00161797">
        <w:rPr>
          <w:b/>
          <w:sz w:val="28"/>
          <w:szCs w:val="28"/>
          <w:lang w:val="ro-RO"/>
        </w:rPr>
        <w:t>onsiliului Raional Basarabeasca</w:t>
      </w:r>
    </w:p>
    <w:p w:rsidR="00815233" w:rsidRDefault="00815233" w:rsidP="00815233">
      <w:pPr>
        <w:rPr>
          <w:sz w:val="28"/>
          <w:szCs w:val="28"/>
          <w:lang w:val="ro-RO"/>
        </w:rPr>
      </w:pPr>
      <w:r>
        <w:rPr>
          <w:sz w:val="28"/>
          <w:szCs w:val="28"/>
          <w:lang w:val="ro-RO"/>
        </w:rPr>
        <w:t>din 21 mai 2020                                                                                          nr. 03/0</w:t>
      </w:r>
      <w:r w:rsidR="00161797">
        <w:rPr>
          <w:sz w:val="28"/>
          <w:szCs w:val="28"/>
          <w:lang w:val="ro-RO"/>
        </w:rPr>
        <w:t>7</w:t>
      </w:r>
    </w:p>
    <w:p w:rsidR="00815233" w:rsidRDefault="00815233" w:rsidP="00815233">
      <w:pPr>
        <w:rPr>
          <w:lang w:val="ro-RO"/>
        </w:rPr>
      </w:pPr>
    </w:p>
    <w:p w:rsidR="00815233" w:rsidRDefault="00815233" w:rsidP="00815233">
      <w:pPr>
        <w:rPr>
          <w:sz w:val="28"/>
          <w:szCs w:val="28"/>
          <w:lang w:val="en-US"/>
        </w:rPr>
      </w:pPr>
      <w:r>
        <w:rPr>
          <w:sz w:val="28"/>
          <w:szCs w:val="28"/>
          <w:lang w:val="en-US"/>
        </w:rPr>
        <w:t xml:space="preserve">Cu privire la mersul executării deciziilor </w:t>
      </w:r>
    </w:p>
    <w:p w:rsidR="00815233" w:rsidRDefault="00815233" w:rsidP="00815233">
      <w:pPr>
        <w:rPr>
          <w:sz w:val="28"/>
          <w:szCs w:val="28"/>
          <w:lang w:val="en-US"/>
        </w:rPr>
      </w:pPr>
      <w:r>
        <w:rPr>
          <w:sz w:val="28"/>
          <w:szCs w:val="28"/>
          <w:lang w:val="en-US"/>
        </w:rPr>
        <w:t xml:space="preserve">Consiliului </w:t>
      </w:r>
      <w:r w:rsidR="00161797">
        <w:rPr>
          <w:sz w:val="28"/>
          <w:szCs w:val="28"/>
          <w:lang w:val="en-US"/>
        </w:rPr>
        <w:t>raional,</w:t>
      </w:r>
      <w:r>
        <w:rPr>
          <w:sz w:val="28"/>
          <w:szCs w:val="28"/>
          <w:lang w:val="en-US"/>
        </w:rPr>
        <w:t xml:space="preserve"> adoptate </w:t>
      </w:r>
      <w:proofErr w:type="gramStart"/>
      <w:r>
        <w:rPr>
          <w:sz w:val="28"/>
          <w:szCs w:val="28"/>
          <w:lang w:val="en-US"/>
        </w:rPr>
        <w:t>în  semestrul</w:t>
      </w:r>
      <w:proofErr w:type="gramEnd"/>
      <w:r>
        <w:rPr>
          <w:sz w:val="28"/>
          <w:szCs w:val="28"/>
          <w:lang w:val="en-US"/>
        </w:rPr>
        <w:t xml:space="preserve"> II al anului 201</w:t>
      </w:r>
      <w:r w:rsidR="00161797">
        <w:rPr>
          <w:sz w:val="28"/>
          <w:szCs w:val="28"/>
          <w:lang w:val="en-US"/>
        </w:rPr>
        <w:t>9</w:t>
      </w:r>
    </w:p>
    <w:p w:rsidR="00815233" w:rsidRPr="00064D42" w:rsidRDefault="00815233" w:rsidP="00815233">
      <w:pPr>
        <w:rPr>
          <w:sz w:val="16"/>
          <w:szCs w:val="16"/>
          <w:lang w:val="en-US"/>
        </w:rPr>
      </w:pPr>
    </w:p>
    <w:p w:rsidR="00815233" w:rsidRPr="00B970FB" w:rsidRDefault="00815233" w:rsidP="00815233">
      <w:pPr>
        <w:jc w:val="both"/>
        <w:rPr>
          <w:b/>
          <w:sz w:val="28"/>
          <w:szCs w:val="28"/>
          <w:lang w:val="ro-RO"/>
        </w:rPr>
      </w:pPr>
      <w:r>
        <w:rPr>
          <w:sz w:val="28"/>
          <w:szCs w:val="28"/>
          <w:lang w:val="en-US"/>
        </w:rPr>
        <w:t xml:space="preserve">        În scopul eficientizării executării prevederilor deciziilor Consiliului raional, examinînd nota informativă, prezentată de secretarul interimar al Consiliului ra</w:t>
      </w:r>
      <w:r w:rsidR="00161797">
        <w:rPr>
          <w:sz w:val="28"/>
          <w:szCs w:val="28"/>
          <w:lang w:val="en-US"/>
        </w:rPr>
        <w:t>ional, dl Gheorghe Liviţchi, avâ</w:t>
      </w:r>
      <w:r>
        <w:rPr>
          <w:sz w:val="28"/>
          <w:szCs w:val="28"/>
          <w:lang w:val="en-US"/>
        </w:rPr>
        <w:t xml:space="preserve">nd în vedere avizul Comisiei consultative de specialitate a Consiliului raional pentru probleme juridice, </w:t>
      </w:r>
      <w:r w:rsidR="00161797">
        <w:rPr>
          <w:sz w:val="28"/>
          <w:szCs w:val="28"/>
          <w:lang w:val="ro-RO"/>
        </w:rPr>
        <w:t>administraţie publică şi drept</w:t>
      </w:r>
      <w:r>
        <w:rPr>
          <w:sz w:val="28"/>
          <w:szCs w:val="28"/>
          <w:lang w:val="en-US"/>
        </w:rPr>
        <w:t xml:space="preserve">, în conformitate cu art. </w:t>
      </w:r>
      <w:proofErr w:type="gramStart"/>
      <w:r>
        <w:rPr>
          <w:sz w:val="28"/>
          <w:szCs w:val="28"/>
          <w:lang w:val="en-US"/>
        </w:rPr>
        <w:t>43 alin.</w:t>
      </w:r>
      <w:proofErr w:type="gramEnd"/>
      <w:r>
        <w:rPr>
          <w:sz w:val="28"/>
          <w:szCs w:val="28"/>
          <w:lang w:val="en-US"/>
        </w:rPr>
        <w:t xml:space="preserve"> </w:t>
      </w:r>
      <w:proofErr w:type="gramStart"/>
      <w:r>
        <w:rPr>
          <w:sz w:val="28"/>
          <w:szCs w:val="28"/>
          <w:lang w:val="en-US"/>
        </w:rPr>
        <w:t xml:space="preserve">(2) al </w:t>
      </w:r>
      <w:r>
        <w:rPr>
          <w:sz w:val="28"/>
          <w:szCs w:val="28"/>
          <w:lang w:val="ro-RO"/>
        </w:rPr>
        <w:t>Legii nr.</w:t>
      </w:r>
      <w:proofErr w:type="gramEnd"/>
      <w:r>
        <w:rPr>
          <w:sz w:val="28"/>
          <w:szCs w:val="28"/>
          <w:lang w:val="ro-RO"/>
        </w:rPr>
        <w:t xml:space="preserve"> 436</w:t>
      </w:r>
      <w:r w:rsidR="00161797">
        <w:rPr>
          <w:sz w:val="28"/>
          <w:szCs w:val="28"/>
          <w:lang w:val="ro-RO"/>
        </w:rPr>
        <w:t>/</w:t>
      </w:r>
      <w:r>
        <w:rPr>
          <w:sz w:val="28"/>
          <w:szCs w:val="28"/>
          <w:lang w:val="ro-RO"/>
        </w:rPr>
        <w:t>2006 privind administraţia publică locală</w:t>
      </w:r>
      <w:r w:rsidR="00161797">
        <w:rPr>
          <w:sz w:val="28"/>
          <w:szCs w:val="28"/>
          <w:lang w:val="ro-RO"/>
        </w:rPr>
        <w:t xml:space="preserve"> </w:t>
      </w:r>
      <w:r w:rsidR="00161797" w:rsidRPr="00161797">
        <w:rPr>
          <w:i/>
          <w:sz w:val="28"/>
          <w:szCs w:val="28"/>
          <w:lang w:val="ro-RO"/>
        </w:rPr>
        <w:t>(MO nr. 32-35/2007 art. 116)</w:t>
      </w:r>
      <w:r>
        <w:rPr>
          <w:sz w:val="28"/>
          <w:szCs w:val="28"/>
          <w:lang w:val="ro-RO"/>
        </w:rPr>
        <w:t xml:space="preserve">, Consiliul </w:t>
      </w:r>
      <w:r w:rsidR="00161797">
        <w:rPr>
          <w:sz w:val="28"/>
          <w:szCs w:val="28"/>
          <w:lang w:val="ro-RO"/>
        </w:rPr>
        <w:t>r</w:t>
      </w:r>
      <w:r>
        <w:rPr>
          <w:sz w:val="28"/>
          <w:szCs w:val="28"/>
          <w:lang w:val="ro-RO"/>
        </w:rPr>
        <w:t>aional Basarabeasca,</w:t>
      </w:r>
    </w:p>
    <w:p w:rsidR="00815233" w:rsidRDefault="00815233" w:rsidP="00815233">
      <w:pPr>
        <w:autoSpaceDE w:val="0"/>
        <w:autoSpaceDN w:val="0"/>
        <w:adjustRightInd w:val="0"/>
        <w:jc w:val="center"/>
        <w:rPr>
          <w:b/>
          <w:bCs/>
          <w:sz w:val="28"/>
          <w:szCs w:val="28"/>
          <w:lang w:val="en"/>
        </w:rPr>
      </w:pPr>
      <w:r>
        <w:rPr>
          <w:b/>
          <w:bCs/>
          <w:sz w:val="28"/>
          <w:szCs w:val="28"/>
          <w:lang w:val="en"/>
        </w:rPr>
        <w:t>D E C I D E:</w:t>
      </w:r>
    </w:p>
    <w:p w:rsidR="00843D4C" w:rsidRDefault="00843D4C" w:rsidP="00815233">
      <w:pPr>
        <w:autoSpaceDE w:val="0"/>
        <w:autoSpaceDN w:val="0"/>
        <w:adjustRightInd w:val="0"/>
        <w:jc w:val="center"/>
        <w:rPr>
          <w:b/>
          <w:bCs/>
          <w:sz w:val="28"/>
          <w:szCs w:val="28"/>
          <w:lang w:val="en"/>
        </w:rPr>
      </w:pPr>
    </w:p>
    <w:p w:rsidR="00815233" w:rsidRDefault="00815233" w:rsidP="00815233">
      <w:pPr>
        <w:jc w:val="both"/>
        <w:rPr>
          <w:sz w:val="28"/>
          <w:szCs w:val="28"/>
          <w:lang w:val="en-US"/>
        </w:rPr>
      </w:pPr>
      <w:r>
        <w:rPr>
          <w:sz w:val="28"/>
          <w:szCs w:val="28"/>
          <w:lang w:val="en-US"/>
        </w:rPr>
        <w:t xml:space="preserve">        1. Se </w:t>
      </w:r>
      <w:proofErr w:type="gramStart"/>
      <w:r>
        <w:rPr>
          <w:sz w:val="28"/>
          <w:szCs w:val="28"/>
          <w:lang w:val="en-US"/>
        </w:rPr>
        <w:t>ia</w:t>
      </w:r>
      <w:proofErr w:type="gramEnd"/>
      <w:r>
        <w:rPr>
          <w:sz w:val="28"/>
          <w:szCs w:val="28"/>
          <w:lang w:val="en-US"/>
        </w:rPr>
        <w:t xml:space="preserve"> act de informaţia prezentată de secretarul interimar al Consiliului raional, dl Gheorghe Liviţchi, privind mersul executării deciziilor Consiliului raional, adoptate în semestrul doi al anului 201</w:t>
      </w:r>
      <w:r w:rsidR="00161797">
        <w:rPr>
          <w:sz w:val="28"/>
          <w:szCs w:val="28"/>
          <w:lang w:val="en-US"/>
        </w:rPr>
        <w:t>9</w:t>
      </w:r>
      <w:r>
        <w:rPr>
          <w:sz w:val="28"/>
          <w:szCs w:val="28"/>
          <w:lang w:val="en-US"/>
        </w:rPr>
        <w:t>.</w:t>
      </w:r>
    </w:p>
    <w:p w:rsidR="00843D4C" w:rsidRPr="00064D42" w:rsidRDefault="00843D4C" w:rsidP="00815233">
      <w:pPr>
        <w:jc w:val="both"/>
        <w:rPr>
          <w:sz w:val="10"/>
          <w:szCs w:val="10"/>
          <w:lang w:val="en-US"/>
        </w:rPr>
      </w:pPr>
    </w:p>
    <w:p w:rsidR="00E851DB" w:rsidRDefault="00843D4C" w:rsidP="00815233">
      <w:pPr>
        <w:jc w:val="both"/>
        <w:rPr>
          <w:sz w:val="28"/>
          <w:szCs w:val="28"/>
          <w:lang w:val="en-US"/>
        </w:rPr>
      </w:pPr>
      <w:r>
        <w:rPr>
          <w:sz w:val="28"/>
          <w:szCs w:val="28"/>
          <w:lang w:val="en-US"/>
        </w:rPr>
        <w:t xml:space="preserve">        2</w:t>
      </w:r>
      <w:r w:rsidR="00E851DB">
        <w:rPr>
          <w:sz w:val="28"/>
          <w:szCs w:val="28"/>
          <w:lang w:val="en-US"/>
        </w:rPr>
        <w:t>. Se pune în sarcină preşedintelui raionului Basarabeasca, dl Piotr Puşcari, în conformitate cu atribuţiile de bază să asigure executarea integrală a deciziilor adoptate de Consiliul raional în trimestrul II al anului 2019, indicate în Nota informativă ca fiind în curs de exe</w:t>
      </w:r>
      <w:r>
        <w:rPr>
          <w:sz w:val="28"/>
          <w:szCs w:val="28"/>
          <w:lang w:val="en-US"/>
        </w:rPr>
        <w:t>cutare şi menţinute la control.</w:t>
      </w:r>
    </w:p>
    <w:p w:rsidR="00843D4C" w:rsidRPr="00843D4C" w:rsidRDefault="00843D4C" w:rsidP="00815233">
      <w:pPr>
        <w:jc w:val="both"/>
        <w:rPr>
          <w:sz w:val="10"/>
          <w:szCs w:val="10"/>
          <w:lang w:val="en-US"/>
        </w:rPr>
      </w:pPr>
    </w:p>
    <w:p w:rsidR="00843D4C" w:rsidRDefault="00843D4C" w:rsidP="00815233">
      <w:pPr>
        <w:jc w:val="both"/>
        <w:rPr>
          <w:sz w:val="28"/>
          <w:szCs w:val="28"/>
          <w:lang w:val="en-US"/>
        </w:rPr>
      </w:pPr>
      <w:r>
        <w:rPr>
          <w:sz w:val="28"/>
          <w:szCs w:val="28"/>
          <w:lang w:val="en-US"/>
        </w:rPr>
        <w:t xml:space="preserve">       3. Secretarul interimar al Consiliului raional, dl Gheorghe Liviţchi, va informa Consiliul raional despre mersul executării deciziilor aflate în curs de executare şi menţinute la </w:t>
      </w:r>
      <w:proofErr w:type="gramStart"/>
      <w:r>
        <w:rPr>
          <w:sz w:val="28"/>
          <w:szCs w:val="28"/>
          <w:lang w:val="en-US"/>
        </w:rPr>
        <w:t>control indicate</w:t>
      </w:r>
      <w:proofErr w:type="gramEnd"/>
      <w:r>
        <w:rPr>
          <w:sz w:val="28"/>
          <w:szCs w:val="28"/>
          <w:lang w:val="en-US"/>
        </w:rPr>
        <w:t xml:space="preserve"> în Nota informativă. </w:t>
      </w:r>
    </w:p>
    <w:p w:rsidR="00843D4C" w:rsidRPr="00843D4C" w:rsidRDefault="00843D4C" w:rsidP="00815233">
      <w:pPr>
        <w:jc w:val="both"/>
        <w:rPr>
          <w:sz w:val="10"/>
          <w:szCs w:val="10"/>
          <w:lang w:val="en-US"/>
        </w:rPr>
      </w:pPr>
    </w:p>
    <w:p w:rsidR="00843D4C" w:rsidRDefault="00843D4C" w:rsidP="00843D4C">
      <w:pPr>
        <w:jc w:val="both"/>
        <w:rPr>
          <w:sz w:val="28"/>
          <w:szCs w:val="28"/>
          <w:lang w:val="ro-RO"/>
        </w:rPr>
      </w:pPr>
      <w:r>
        <w:rPr>
          <w:sz w:val="28"/>
          <w:szCs w:val="28"/>
          <w:lang w:val="ro-RO"/>
        </w:rPr>
        <w:t xml:space="preserve">       4</w:t>
      </w:r>
      <w:r w:rsidRPr="00646CBE">
        <w:rPr>
          <w:sz w:val="28"/>
          <w:szCs w:val="28"/>
          <w:lang w:val="ro-RO"/>
        </w:rPr>
        <w:t xml:space="preserve">. </w:t>
      </w:r>
      <w:r>
        <w:rPr>
          <w:sz w:val="28"/>
          <w:szCs w:val="28"/>
          <w:lang w:val="ro-RO"/>
        </w:rPr>
        <w:t>Prezenta decizie urmează a fi adusă la cunoştinţa persoanelor cointeresate, precum şi la cunoştinţă publică prin plasarea pe pagina oficială a Consiliului raional: www.basarabeasca.md.</w:t>
      </w:r>
    </w:p>
    <w:p w:rsidR="00843D4C" w:rsidRPr="00843D4C" w:rsidRDefault="00843D4C" w:rsidP="00815233">
      <w:pPr>
        <w:jc w:val="both"/>
        <w:rPr>
          <w:sz w:val="28"/>
          <w:szCs w:val="28"/>
          <w:lang w:val="ro-RO"/>
        </w:rPr>
      </w:pPr>
    </w:p>
    <w:p w:rsidR="00815233" w:rsidRDefault="00815233" w:rsidP="00815233">
      <w:pPr>
        <w:rPr>
          <w:sz w:val="16"/>
          <w:szCs w:val="16"/>
          <w:lang w:val="en-US"/>
        </w:rPr>
      </w:pPr>
    </w:p>
    <w:p w:rsidR="00843D4C" w:rsidRPr="00161797" w:rsidRDefault="00843D4C" w:rsidP="00815233">
      <w:pPr>
        <w:rPr>
          <w:sz w:val="16"/>
          <w:szCs w:val="16"/>
          <w:lang w:val="en-US"/>
        </w:rPr>
      </w:pPr>
    </w:p>
    <w:p w:rsidR="00815233" w:rsidRDefault="00815233" w:rsidP="00815233">
      <w:pPr>
        <w:rPr>
          <w:sz w:val="28"/>
          <w:szCs w:val="28"/>
          <w:lang w:val="ro-RO"/>
        </w:rPr>
      </w:pPr>
      <w:r>
        <w:rPr>
          <w:sz w:val="28"/>
          <w:szCs w:val="28"/>
          <w:lang w:val="ro-RO"/>
        </w:rPr>
        <w:t>Preşedintele şedinţei</w:t>
      </w:r>
    </w:p>
    <w:p w:rsidR="00815233" w:rsidRDefault="00815233" w:rsidP="00815233">
      <w:pPr>
        <w:rPr>
          <w:sz w:val="28"/>
          <w:szCs w:val="28"/>
          <w:lang w:val="ro-RO"/>
        </w:rPr>
      </w:pPr>
      <w:r>
        <w:rPr>
          <w:sz w:val="28"/>
          <w:szCs w:val="28"/>
          <w:lang w:val="ro-RO"/>
        </w:rPr>
        <w:t xml:space="preserve">Consiliului Raional Basarabeasca                                     </w:t>
      </w:r>
      <w:r w:rsidR="00161797">
        <w:rPr>
          <w:sz w:val="28"/>
          <w:szCs w:val="28"/>
          <w:lang w:val="ro-RO"/>
        </w:rPr>
        <w:t>___________________</w:t>
      </w:r>
    </w:p>
    <w:p w:rsidR="00161797" w:rsidRPr="00161797" w:rsidRDefault="00161797" w:rsidP="00815233">
      <w:pPr>
        <w:rPr>
          <w:sz w:val="10"/>
          <w:szCs w:val="10"/>
          <w:lang w:val="ro-RO"/>
        </w:rPr>
      </w:pPr>
    </w:p>
    <w:p w:rsidR="00815233" w:rsidRPr="00314DCA" w:rsidRDefault="00815233" w:rsidP="00815233">
      <w:pPr>
        <w:rPr>
          <w:i/>
          <w:sz w:val="28"/>
          <w:szCs w:val="28"/>
          <w:lang w:val="ro-RO"/>
        </w:rPr>
      </w:pPr>
      <w:r w:rsidRPr="00314DCA">
        <w:rPr>
          <w:i/>
          <w:sz w:val="28"/>
          <w:szCs w:val="28"/>
          <w:lang w:val="ro-RO"/>
        </w:rPr>
        <w:t>Contrasemnează:</w:t>
      </w:r>
    </w:p>
    <w:p w:rsidR="00815233" w:rsidRDefault="00815233" w:rsidP="00815233">
      <w:pPr>
        <w:rPr>
          <w:sz w:val="28"/>
          <w:szCs w:val="28"/>
          <w:lang w:val="ro-RO"/>
        </w:rPr>
      </w:pPr>
      <w:r>
        <w:rPr>
          <w:sz w:val="28"/>
          <w:szCs w:val="28"/>
          <w:lang w:val="ro-RO"/>
        </w:rPr>
        <w:t>Secretarul interimar al</w:t>
      </w:r>
    </w:p>
    <w:p w:rsidR="00815233" w:rsidRDefault="00815233" w:rsidP="00815233">
      <w:pPr>
        <w:rPr>
          <w:sz w:val="28"/>
          <w:szCs w:val="28"/>
          <w:lang w:val="ro-RO"/>
        </w:rPr>
      </w:pPr>
      <w:r>
        <w:rPr>
          <w:sz w:val="28"/>
          <w:szCs w:val="28"/>
          <w:lang w:val="ro-RO"/>
        </w:rPr>
        <w:t>Consiliului Raional Basarabeasca                                      Gheorghe LIVIŢCHI</w:t>
      </w:r>
    </w:p>
    <w:p w:rsidR="00843D4C" w:rsidRDefault="00843D4C" w:rsidP="00815233">
      <w:pPr>
        <w:rPr>
          <w:sz w:val="28"/>
          <w:szCs w:val="28"/>
          <w:lang w:val="ro-RO"/>
        </w:rPr>
      </w:pPr>
    </w:p>
    <w:p w:rsidR="00843D4C" w:rsidRDefault="00843D4C" w:rsidP="00815233">
      <w:pPr>
        <w:rPr>
          <w:sz w:val="28"/>
          <w:szCs w:val="28"/>
          <w:lang w:val="ro-RO"/>
        </w:rPr>
      </w:pPr>
    </w:p>
    <w:p w:rsidR="00FF53FB" w:rsidRDefault="00FF53FB" w:rsidP="00FF53FB">
      <w:pPr>
        <w:jc w:val="center"/>
        <w:rPr>
          <w:sz w:val="28"/>
          <w:szCs w:val="28"/>
          <w:lang w:val="ro-RO"/>
        </w:rPr>
      </w:pPr>
      <w:r>
        <w:rPr>
          <w:sz w:val="28"/>
          <w:szCs w:val="28"/>
          <w:lang w:val="ro-RO"/>
        </w:rPr>
        <w:lastRenderedPageBreak/>
        <w:t>REPUBLICA MOLDOVA</w:t>
      </w:r>
      <w:r>
        <w:rPr>
          <w:noProof/>
          <w:lang w:eastAsia="ru-RU"/>
        </w:rPr>
        <w:drawing>
          <wp:anchor distT="0" distB="0" distL="114300" distR="114300" simplePos="0" relativeHeight="251781120" behindDoc="1" locked="0" layoutInCell="1" allowOverlap="1" wp14:anchorId="0F2F00D6" wp14:editId="193FC6DE">
            <wp:simplePos x="0" y="0"/>
            <wp:positionH relativeFrom="column">
              <wp:posOffset>5257800</wp:posOffset>
            </wp:positionH>
            <wp:positionV relativeFrom="paragraph">
              <wp:posOffset>0</wp:posOffset>
            </wp:positionV>
            <wp:extent cx="628015" cy="750570"/>
            <wp:effectExtent l="0" t="0" r="635" b="0"/>
            <wp:wrapNone/>
            <wp:docPr id="36" name="Рисунок 36"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80096" behindDoc="1" locked="0" layoutInCell="1" allowOverlap="1" wp14:anchorId="3EBD042C" wp14:editId="7455D76F">
            <wp:simplePos x="0" y="0"/>
            <wp:positionH relativeFrom="column">
              <wp:posOffset>0</wp:posOffset>
            </wp:positionH>
            <wp:positionV relativeFrom="paragraph">
              <wp:posOffset>0</wp:posOffset>
            </wp:positionV>
            <wp:extent cx="889000" cy="729615"/>
            <wp:effectExtent l="0" t="0" r="6350" b="0"/>
            <wp:wrapNone/>
            <wp:docPr id="37" name="Рисунок 3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p>
    <w:p w:rsidR="00FF53FB" w:rsidRDefault="00FF53FB" w:rsidP="00FF53FB">
      <w:pPr>
        <w:jc w:val="center"/>
        <w:rPr>
          <w:b/>
          <w:sz w:val="28"/>
          <w:szCs w:val="28"/>
          <w:lang w:val="ro-RO"/>
        </w:rPr>
      </w:pPr>
      <w:r>
        <w:rPr>
          <w:b/>
          <w:sz w:val="28"/>
          <w:szCs w:val="28"/>
          <w:lang w:val="ro-RO"/>
        </w:rPr>
        <w:t xml:space="preserve">CONSILIUL RAIONAL  BASARABEASCA              </w:t>
      </w:r>
    </w:p>
    <w:p w:rsidR="00FF53FB" w:rsidRPr="00310A79" w:rsidRDefault="00FF53FB" w:rsidP="00FF53FB">
      <w:pPr>
        <w:jc w:val="center"/>
        <w:rPr>
          <w:sz w:val="16"/>
          <w:szCs w:val="16"/>
          <w:lang w:val="ro-RO"/>
        </w:rPr>
      </w:pPr>
    </w:p>
    <w:p w:rsidR="00FF53FB" w:rsidRDefault="00FF53FB" w:rsidP="00FF53FB">
      <w:pPr>
        <w:jc w:val="center"/>
        <w:rPr>
          <w:sz w:val="16"/>
          <w:szCs w:val="16"/>
          <w:lang w:val="ro-RO"/>
        </w:rPr>
      </w:pPr>
      <w:r>
        <w:rPr>
          <w:sz w:val="16"/>
          <w:szCs w:val="16"/>
          <w:lang w:val="ro-RO"/>
        </w:rPr>
        <w:t>MD-6702, or. Basarabeasca, str. K. Marx, 55</w:t>
      </w:r>
    </w:p>
    <w:p w:rsidR="00FF53FB" w:rsidRDefault="00FF53FB" w:rsidP="00FF53FB">
      <w:pPr>
        <w:pBdr>
          <w:bottom w:val="single" w:sz="12" w:space="1" w:color="auto"/>
        </w:pBdr>
        <w:jc w:val="center"/>
        <w:rPr>
          <w:sz w:val="16"/>
          <w:szCs w:val="16"/>
          <w:lang w:val="ro-RO"/>
        </w:rPr>
      </w:pPr>
      <w:r>
        <w:rPr>
          <w:sz w:val="16"/>
          <w:szCs w:val="16"/>
          <w:lang w:val="ro-RO"/>
        </w:rPr>
        <w:t xml:space="preserve">tel/fax (297) 2-20-58, (297) 2-20-57  E-mail: </w:t>
      </w:r>
      <w:hyperlink r:id="rId21" w:history="1">
        <w:r w:rsidRPr="00A310B8">
          <w:rPr>
            <w:rStyle w:val="a3"/>
            <w:lang w:val="en-US"/>
          </w:rPr>
          <w:t>consiliul@basarabeasca.md</w:t>
        </w:r>
      </w:hyperlink>
    </w:p>
    <w:p w:rsidR="00FF53FB" w:rsidRPr="00FF53FB" w:rsidRDefault="00FF53FB" w:rsidP="00FF53FB">
      <w:pPr>
        <w:pStyle w:val="a4"/>
        <w:tabs>
          <w:tab w:val="left" w:pos="8325"/>
        </w:tabs>
        <w:ind w:firstLine="0"/>
        <w:jc w:val="right"/>
        <w:rPr>
          <w:sz w:val="20"/>
        </w:rPr>
      </w:pPr>
      <w:r>
        <w:t xml:space="preserve">              </w:t>
      </w:r>
      <w:r>
        <w:tab/>
      </w:r>
      <w:r w:rsidRPr="00FF53FB">
        <w:rPr>
          <w:sz w:val="20"/>
        </w:rPr>
        <w:t xml:space="preserve">proiect  </w:t>
      </w:r>
    </w:p>
    <w:p w:rsidR="00FF53FB" w:rsidRDefault="00FF53FB" w:rsidP="00FF53FB">
      <w:pPr>
        <w:jc w:val="center"/>
        <w:rPr>
          <w:b/>
          <w:sz w:val="40"/>
          <w:szCs w:val="40"/>
          <w:lang w:val="ro-RO"/>
        </w:rPr>
      </w:pPr>
      <w:r>
        <w:rPr>
          <w:b/>
          <w:sz w:val="40"/>
          <w:szCs w:val="40"/>
          <w:lang w:val="ro-RO"/>
        </w:rPr>
        <w:t>DECIZIE</w:t>
      </w:r>
    </w:p>
    <w:p w:rsidR="00FF53FB" w:rsidRDefault="00FF53FB" w:rsidP="00FF53FB">
      <w:pPr>
        <w:jc w:val="center"/>
        <w:rPr>
          <w:sz w:val="32"/>
          <w:szCs w:val="32"/>
          <w:lang w:val="en-GB"/>
        </w:rPr>
      </w:pPr>
      <w:r>
        <w:rPr>
          <w:sz w:val="32"/>
          <w:szCs w:val="32"/>
        </w:rPr>
        <w:t>РЕШЕНИЕ</w:t>
      </w:r>
    </w:p>
    <w:p w:rsidR="00FF53FB" w:rsidRDefault="00FF53FB" w:rsidP="00FF53FB">
      <w:pPr>
        <w:jc w:val="center"/>
        <w:rPr>
          <w:b/>
          <w:sz w:val="32"/>
          <w:szCs w:val="32"/>
          <w:lang w:val="ro-RO"/>
        </w:rPr>
      </w:pPr>
      <w:r>
        <w:rPr>
          <w:b/>
          <w:sz w:val="32"/>
          <w:szCs w:val="32"/>
          <w:lang w:val="ro-RO"/>
        </w:rPr>
        <w:t>a Consiliului Raional Basarabeasca</w:t>
      </w:r>
    </w:p>
    <w:p w:rsidR="00FF53FB" w:rsidRPr="00310A79" w:rsidRDefault="00FF53FB" w:rsidP="00FF53FB">
      <w:pPr>
        <w:jc w:val="center"/>
        <w:rPr>
          <w:b/>
          <w:sz w:val="16"/>
          <w:szCs w:val="16"/>
          <w:lang w:val="ro-RO"/>
        </w:rPr>
      </w:pPr>
    </w:p>
    <w:p w:rsidR="00FF53FB" w:rsidRDefault="00FF53FB" w:rsidP="00FF53FB">
      <w:pPr>
        <w:rPr>
          <w:sz w:val="28"/>
          <w:szCs w:val="28"/>
          <w:lang w:val="ro-RO"/>
        </w:rPr>
      </w:pPr>
      <w:r>
        <w:rPr>
          <w:sz w:val="28"/>
          <w:szCs w:val="28"/>
          <w:lang w:val="ro-RO"/>
        </w:rPr>
        <w:t xml:space="preserve">din </w:t>
      </w:r>
      <w:r w:rsidR="00E528E3">
        <w:rPr>
          <w:sz w:val="28"/>
          <w:szCs w:val="28"/>
          <w:lang w:val="ro-RO"/>
        </w:rPr>
        <w:t>2</w:t>
      </w:r>
      <w:r w:rsidR="00874F5E">
        <w:rPr>
          <w:sz w:val="28"/>
          <w:szCs w:val="28"/>
          <w:lang w:val="ro-RO"/>
        </w:rPr>
        <w:t>1</w:t>
      </w:r>
      <w:r w:rsidR="00E528E3">
        <w:rPr>
          <w:sz w:val="28"/>
          <w:szCs w:val="28"/>
          <w:lang w:val="ro-RO"/>
        </w:rPr>
        <w:t xml:space="preserve"> mai</w:t>
      </w:r>
      <w:r>
        <w:rPr>
          <w:sz w:val="28"/>
          <w:szCs w:val="28"/>
          <w:lang w:val="ro-RO"/>
        </w:rPr>
        <w:t xml:space="preserve"> 2020                                                                                      nr. 0</w:t>
      </w:r>
      <w:r w:rsidR="00E528E3">
        <w:rPr>
          <w:sz w:val="28"/>
          <w:szCs w:val="28"/>
          <w:lang w:val="ro-RO"/>
        </w:rPr>
        <w:t>3</w:t>
      </w:r>
      <w:r>
        <w:rPr>
          <w:sz w:val="28"/>
          <w:szCs w:val="28"/>
          <w:lang w:val="ro-RO"/>
        </w:rPr>
        <w:t>/08</w:t>
      </w:r>
    </w:p>
    <w:p w:rsidR="00FF53FB" w:rsidRDefault="00FF53FB" w:rsidP="00FF53FB">
      <w:pPr>
        <w:jc w:val="both"/>
        <w:rPr>
          <w:lang w:val="ro-RO"/>
        </w:rPr>
      </w:pPr>
    </w:p>
    <w:p w:rsidR="00FF53FB" w:rsidRDefault="00FF53FB" w:rsidP="00FF53FB">
      <w:pPr>
        <w:jc w:val="both"/>
        <w:rPr>
          <w:sz w:val="28"/>
          <w:szCs w:val="28"/>
          <w:lang w:val="ro-RO"/>
        </w:rPr>
      </w:pPr>
      <w:r w:rsidRPr="0058031F">
        <w:rPr>
          <w:sz w:val="28"/>
          <w:szCs w:val="28"/>
          <w:lang w:val="ro-RO"/>
        </w:rPr>
        <w:t xml:space="preserve">Cu privire la aprobarea actelor normative/administrative, </w:t>
      </w:r>
    </w:p>
    <w:p w:rsidR="00FF53FB" w:rsidRDefault="00FF53FB" w:rsidP="00FF53FB">
      <w:pPr>
        <w:jc w:val="both"/>
        <w:rPr>
          <w:sz w:val="28"/>
          <w:szCs w:val="28"/>
          <w:lang w:val="ro-RO"/>
        </w:rPr>
      </w:pPr>
      <w:r w:rsidRPr="0058031F">
        <w:rPr>
          <w:sz w:val="28"/>
          <w:szCs w:val="28"/>
          <w:lang w:val="ro-RO"/>
        </w:rPr>
        <w:t xml:space="preserve">aferente activității </w:t>
      </w:r>
      <w:r>
        <w:rPr>
          <w:sz w:val="28"/>
          <w:szCs w:val="28"/>
          <w:lang w:val="ro-RO"/>
        </w:rPr>
        <w:t>î</w:t>
      </w:r>
      <w:r w:rsidRPr="0058031F">
        <w:rPr>
          <w:sz w:val="28"/>
          <w:szCs w:val="28"/>
          <w:lang w:val="ro-RO"/>
        </w:rPr>
        <w:t>ntreprinderi</w:t>
      </w:r>
      <w:r>
        <w:rPr>
          <w:sz w:val="28"/>
          <w:szCs w:val="28"/>
          <w:lang w:val="ro-RO"/>
        </w:rPr>
        <w:t>lor</w:t>
      </w:r>
      <w:r w:rsidRPr="0058031F">
        <w:rPr>
          <w:sz w:val="28"/>
          <w:szCs w:val="28"/>
          <w:lang w:val="ro-RO"/>
        </w:rPr>
        <w:t xml:space="preserve"> municipale</w:t>
      </w:r>
      <w:r>
        <w:rPr>
          <w:sz w:val="28"/>
          <w:szCs w:val="28"/>
          <w:lang w:val="ro-RO"/>
        </w:rPr>
        <w:t xml:space="preserve">, </w:t>
      </w:r>
    </w:p>
    <w:p w:rsidR="00FF53FB" w:rsidRPr="00FF53FB" w:rsidRDefault="00FF53FB" w:rsidP="00FF53FB">
      <w:pPr>
        <w:jc w:val="both"/>
        <w:rPr>
          <w:sz w:val="28"/>
          <w:szCs w:val="28"/>
          <w:lang w:val="ro-RO"/>
        </w:rPr>
      </w:pPr>
      <w:r>
        <w:rPr>
          <w:sz w:val="28"/>
          <w:szCs w:val="28"/>
          <w:lang w:val="ro-RO"/>
        </w:rPr>
        <w:t>fondate de Consiliul raional Basarabeasca</w:t>
      </w:r>
      <w:r w:rsidRPr="0058031F">
        <w:rPr>
          <w:sz w:val="28"/>
          <w:szCs w:val="28"/>
          <w:lang w:val="ro-RO"/>
        </w:rPr>
        <w:t xml:space="preserve"> </w:t>
      </w:r>
    </w:p>
    <w:p w:rsidR="00FF53FB" w:rsidRPr="00FF53FB" w:rsidRDefault="00FF53FB" w:rsidP="00FF53FB">
      <w:pPr>
        <w:pStyle w:val="2"/>
        <w:tabs>
          <w:tab w:val="center" w:pos="709"/>
        </w:tabs>
        <w:jc w:val="both"/>
        <w:rPr>
          <w:rFonts w:ascii="Times New Roman" w:hAnsi="Times New Roman" w:cs="Times New Roman"/>
          <w:b w:val="0"/>
          <w:i w:val="0"/>
          <w:color w:val="000000" w:themeColor="text1"/>
          <w:lang w:val="ro-RO"/>
        </w:rPr>
      </w:pPr>
      <w:r w:rsidRPr="00431C1F">
        <w:rPr>
          <w:b w:val="0"/>
          <w:color w:val="000000" w:themeColor="text1"/>
          <w:szCs w:val="24"/>
          <w:lang w:val="ro-RO"/>
        </w:rPr>
        <w:t xml:space="preserve"> </w:t>
      </w:r>
      <w:r>
        <w:rPr>
          <w:b w:val="0"/>
          <w:color w:val="000000" w:themeColor="text1"/>
          <w:szCs w:val="24"/>
          <w:lang w:val="ro-RO"/>
        </w:rPr>
        <w:tab/>
      </w:r>
      <w:r w:rsidRPr="00FF53FB">
        <w:rPr>
          <w:rFonts w:ascii="Times New Roman" w:hAnsi="Times New Roman" w:cs="Times New Roman"/>
          <w:b w:val="0"/>
          <w:i w:val="0"/>
          <w:color w:val="000000" w:themeColor="text1"/>
          <w:szCs w:val="24"/>
          <w:lang w:val="ro-RO"/>
        </w:rPr>
        <w:t xml:space="preserve">        </w:t>
      </w:r>
      <w:r w:rsidRPr="00FF53FB">
        <w:rPr>
          <w:rFonts w:ascii="Times New Roman" w:hAnsi="Times New Roman" w:cs="Times New Roman"/>
          <w:b w:val="0"/>
          <w:i w:val="0"/>
          <w:color w:val="000000" w:themeColor="text1"/>
          <w:lang w:val="ro-RO"/>
        </w:rPr>
        <w:t>Având în vedere prevederile Legii nr.246</w:t>
      </w:r>
      <w:r w:rsidR="004E385D">
        <w:rPr>
          <w:rFonts w:ascii="Times New Roman" w:hAnsi="Times New Roman" w:cs="Times New Roman"/>
          <w:b w:val="0"/>
          <w:i w:val="0"/>
          <w:color w:val="000000" w:themeColor="text1"/>
          <w:lang w:val="ro-RO"/>
        </w:rPr>
        <w:t>/</w:t>
      </w:r>
      <w:r w:rsidRPr="00FF53FB">
        <w:rPr>
          <w:rFonts w:ascii="Times New Roman" w:hAnsi="Times New Roman" w:cs="Times New Roman"/>
          <w:b w:val="0"/>
          <w:i w:val="0"/>
          <w:color w:val="000000" w:themeColor="text1"/>
          <w:lang w:val="ro-RO"/>
        </w:rPr>
        <w:t>2017 cu privire la întreprinderea de stat și î</w:t>
      </w:r>
      <w:r w:rsidR="004E385D">
        <w:rPr>
          <w:rFonts w:ascii="Times New Roman" w:hAnsi="Times New Roman" w:cs="Times New Roman"/>
          <w:b w:val="0"/>
          <w:i w:val="0"/>
          <w:color w:val="000000" w:themeColor="text1"/>
          <w:lang w:val="ro-RO"/>
        </w:rPr>
        <w:t>ntreprinderea municipală</w:t>
      </w:r>
      <w:r w:rsidR="00C35C16">
        <w:rPr>
          <w:rFonts w:ascii="Times New Roman" w:hAnsi="Times New Roman" w:cs="Times New Roman"/>
          <w:b w:val="0"/>
          <w:i w:val="0"/>
          <w:color w:val="000000" w:themeColor="text1"/>
          <w:lang w:val="ro-RO"/>
        </w:rPr>
        <w:t xml:space="preserve"> </w:t>
      </w:r>
      <w:r w:rsidR="003330EF">
        <w:rPr>
          <w:rFonts w:ascii="Times New Roman" w:hAnsi="Times New Roman" w:cs="Times New Roman"/>
          <w:b w:val="0"/>
          <w:color w:val="000000" w:themeColor="text1"/>
          <w:lang w:val="ro-RO"/>
        </w:rPr>
        <w:t>(MO</w:t>
      </w:r>
      <w:r w:rsidR="0036517F" w:rsidRPr="0036517F">
        <w:rPr>
          <w:rFonts w:ascii="Times New Roman" w:hAnsi="Times New Roman" w:cs="Times New Roman"/>
          <w:b w:val="0"/>
          <w:color w:val="000000" w:themeColor="text1"/>
          <w:lang w:val="en-US"/>
        </w:rPr>
        <w:t xml:space="preserve"> </w:t>
      </w:r>
      <w:r w:rsidR="003330EF">
        <w:rPr>
          <w:rFonts w:ascii="Times New Roman" w:hAnsi="Times New Roman" w:cs="Times New Roman"/>
          <w:b w:val="0"/>
          <w:color w:val="000000" w:themeColor="text1"/>
          <w:lang w:val="ro-RO"/>
        </w:rPr>
        <w:t>nr.441-450/2017</w:t>
      </w:r>
      <w:r w:rsidR="00C35C16" w:rsidRPr="00C35C16">
        <w:rPr>
          <w:rFonts w:ascii="Times New Roman" w:hAnsi="Times New Roman" w:cs="Times New Roman"/>
          <w:b w:val="0"/>
          <w:color w:val="000000" w:themeColor="text1"/>
          <w:lang w:val="ro-RO"/>
        </w:rPr>
        <w:t>art.750)</w:t>
      </w:r>
      <w:r w:rsidR="004E385D">
        <w:rPr>
          <w:rFonts w:ascii="Times New Roman" w:hAnsi="Times New Roman" w:cs="Times New Roman"/>
          <w:b w:val="0"/>
          <w:i w:val="0"/>
          <w:color w:val="000000" w:themeColor="text1"/>
          <w:lang w:val="ro-RO"/>
        </w:rPr>
        <w:t>, Hotărâ</w:t>
      </w:r>
      <w:r w:rsidRPr="00FF53FB">
        <w:rPr>
          <w:rFonts w:ascii="Times New Roman" w:hAnsi="Times New Roman" w:cs="Times New Roman"/>
          <w:b w:val="0"/>
          <w:i w:val="0"/>
          <w:color w:val="000000" w:themeColor="text1"/>
          <w:lang w:val="ro-RO"/>
        </w:rPr>
        <w:t>rii Guvernului</w:t>
      </w:r>
      <w:r w:rsidRPr="00FF53FB">
        <w:rPr>
          <w:rFonts w:ascii="Times New Roman" w:hAnsi="Times New Roman" w:cs="Times New Roman"/>
          <w:i w:val="0"/>
          <w:color w:val="000000" w:themeColor="text1"/>
          <w:lang w:val="ro-RO"/>
        </w:rPr>
        <w:t xml:space="preserve"> </w:t>
      </w:r>
      <w:r w:rsidRPr="00FF53FB">
        <w:rPr>
          <w:rStyle w:val="af3"/>
          <w:rFonts w:ascii="Times New Roman" w:hAnsi="Times New Roman"/>
          <w:i w:val="0"/>
          <w:color w:val="000000" w:themeColor="text1"/>
          <w:lang w:val="en-US"/>
        </w:rPr>
        <w:t xml:space="preserve">nr. </w:t>
      </w:r>
      <w:proofErr w:type="gramStart"/>
      <w:r w:rsidRPr="00FF53FB">
        <w:rPr>
          <w:rStyle w:val="af3"/>
          <w:rFonts w:ascii="Times New Roman" w:hAnsi="Times New Roman"/>
          <w:i w:val="0"/>
          <w:color w:val="000000" w:themeColor="text1"/>
          <w:lang w:val="en-US"/>
        </w:rPr>
        <w:t>484</w:t>
      </w:r>
      <w:r w:rsidR="004E385D">
        <w:rPr>
          <w:rStyle w:val="af3"/>
          <w:rFonts w:ascii="Times New Roman" w:hAnsi="Times New Roman"/>
          <w:i w:val="0"/>
          <w:color w:val="000000" w:themeColor="text1"/>
          <w:lang w:val="en-US"/>
        </w:rPr>
        <w:t>/</w:t>
      </w:r>
      <w:r w:rsidRPr="00FF53FB">
        <w:rPr>
          <w:rStyle w:val="af3"/>
          <w:rFonts w:ascii="Times New Roman" w:hAnsi="Times New Roman"/>
          <w:i w:val="0"/>
          <w:color w:val="000000" w:themeColor="text1"/>
          <w:lang w:val="en-US"/>
        </w:rPr>
        <w:t xml:space="preserve">2019 pentru aprobarea unor acte normative privind punerea în aplicare a Legii nr.246/2017 cu privire la întreprinderea de stat și întreprinderea </w:t>
      </w:r>
      <w:r w:rsidR="004E385D">
        <w:rPr>
          <w:rStyle w:val="af3"/>
          <w:rFonts w:ascii="Times New Roman" w:hAnsi="Times New Roman"/>
          <w:i w:val="0"/>
          <w:color w:val="000000" w:themeColor="text1"/>
          <w:lang w:val="en-US"/>
        </w:rPr>
        <w:t xml:space="preserve">municipal </w:t>
      </w:r>
      <w:r w:rsidR="004E385D" w:rsidRPr="004E385D">
        <w:rPr>
          <w:rStyle w:val="af3"/>
          <w:rFonts w:ascii="Times New Roman" w:hAnsi="Times New Roman"/>
          <w:color w:val="000000" w:themeColor="text1"/>
          <w:lang w:val="en-US"/>
        </w:rPr>
        <w:t>(MO nr. 326-327/2019 art. 729)</w:t>
      </w:r>
      <w:r w:rsidRPr="00FF53FB">
        <w:rPr>
          <w:rStyle w:val="af3"/>
          <w:rFonts w:ascii="Times New Roman" w:hAnsi="Times New Roman"/>
          <w:i w:val="0"/>
          <w:color w:val="000000" w:themeColor="text1"/>
          <w:lang w:val="en-US"/>
        </w:rPr>
        <w:t xml:space="preserve">, </w:t>
      </w:r>
      <w:r w:rsidRPr="00FF53FB">
        <w:rPr>
          <w:rFonts w:ascii="Times New Roman" w:hAnsi="Times New Roman" w:cs="Times New Roman"/>
          <w:b w:val="0"/>
          <w:i w:val="0"/>
          <w:color w:val="000000" w:themeColor="text1"/>
          <w:lang w:val="ro-RO"/>
        </w:rPr>
        <w:t>în conformitate cu art.</w:t>
      </w:r>
      <w:proofErr w:type="gramEnd"/>
      <w:r w:rsidRPr="00FF53FB">
        <w:rPr>
          <w:rFonts w:ascii="Times New Roman" w:hAnsi="Times New Roman" w:cs="Times New Roman"/>
          <w:b w:val="0"/>
          <w:i w:val="0"/>
          <w:color w:val="000000" w:themeColor="text1"/>
          <w:lang w:val="ro-RO"/>
        </w:rPr>
        <w:t xml:space="preserve"> 43 şi art. 46 ale Legii nr. 436</w:t>
      </w:r>
      <w:r w:rsidR="004E385D">
        <w:rPr>
          <w:rFonts w:ascii="Times New Roman" w:hAnsi="Times New Roman" w:cs="Times New Roman"/>
          <w:b w:val="0"/>
          <w:i w:val="0"/>
          <w:color w:val="000000" w:themeColor="text1"/>
          <w:lang w:val="ro-RO"/>
        </w:rPr>
        <w:t>/</w:t>
      </w:r>
      <w:r w:rsidRPr="00FF53FB">
        <w:rPr>
          <w:rFonts w:ascii="Times New Roman" w:hAnsi="Times New Roman" w:cs="Times New Roman"/>
          <w:b w:val="0"/>
          <w:i w:val="0"/>
          <w:color w:val="000000" w:themeColor="text1"/>
          <w:lang w:val="ro-RO"/>
        </w:rPr>
        <w:t>2006 privind administraţia publică locală</w:t>
      </w:r>
      <w:r w:rsidR="004E385D">
        <w:rPr>
          <w:rFonts w:ascii="Times New Roman" w:hAnsi="Times New Roman" w:cs="Times New Roman"/>
          <w:b w:val="0"/>
          <w:i w:val="0"/>
          <w:color w:val="000000" w:themeColor="text1"/>
          <w:lang w:val="ro-RO"/>
        </w:rPr>
        <w:t xml:space="preserve"> </w:t>
      </w:r>
      <w:r w:rsidR="004E385D" w:rsidRPr="004E385D">
        <w:rPr>
          <w:rFonts w:ascii="Times New Roman" w:hAnsi="Times New Roman" w:cs="Times New Roman"/>
          <w:b w:val="0"/>
          <w:color w:val="000000" w:themeColor="text1"/>
          <w:lang w:val="ro-RO"/>
        </w:rPr>
        <w:t>(MO nr. 32-35/2007 art. 116)</w:t>
      </w:r>
      <w:r w:rsidRPr="00FF53FB">
        <w:rPr>
          <w:rFonts w:ascii="Times New Roman" w:hAnsi="Times New Roman" w:cs="Times New Roman"/>
          <w:b w:val="0"/>
          <w:i w:val="0"/>
          <w:color w:val="000000" w:themeColor="text1"/>
          <w:lang w:val="ro-RO"/>
        </w:rPr>
        <w:t xml:space="preserve">, Consiliul raional Basarabeasca </w:t>
      </w:r>
    </w:p>
    <w:p w:rsidR="00FF53FB" w:rsidRPr="00FF53FB" w:rsidRDefault="00FF53FB" w:rsidP="00FF53FB">
      <w:pPr>
        <w:pStyle w:val="2"/>
        <w:jc w:val="both"/>
        <w:rPr>
          <w:rFonts w:ascii="Times New Roman" w:hAnsi="Times New Roman" w:cs="Times New Roman"/>
          <w:i w:val="0"/>
          <w:lang w:val="ro-RO"/>
        </w:rPr>
      </w:pPr>
      <w:r w:rsidRPr="00FF53FB">
        <w:rPr>
          <w:rFonts w:ascii="Times New Roman" w:hAnsi="Times New Roman" w:cs="Times New Roman"/>
          <w:b w:val="0"/>
          <w:i w:val="0"/>
          <w:szCs w:val="24"/>
          <w:lang w:val="ro-RO"/>
        </w:rPr>
        <w:t xml:space="preserve">                                                          </w:t>
      </w:r>
      <w:r w:rsidRPr="00FF53FB">
        <w:rPr>
          <w:rFonts w:ascii="Times New Roman" w:hAnsi="Times New Roman" w:cs="Times New Roman"/>
          <w:i w:val="0"/>
          <w:lang w:val="ro-RO"/>
        </w:rPr>
        <w:t>D E C I D E:</w:t>
      </w:r>
    </w:p>
    <w:p w:rsidR="00FF53FB" w:rsidRPr="00431C1F" w:rsidRDefault="00FF53FB" w:rsidP="00FF53FB">
      <w:pPr>
        <w:rPr>
          <w:lang w:val="ro-RO"/>
        </w:rPr>
      </w:pPr>
    </w:p>
    <w:p w:rsidR="00FF53FB" w:rsidRDefault="00FF53FB" w:rsidP="00FF53FB">
      <w:pPr>
        <w:jc w:val="both"/>
        <w:rPr>
          <w:sz w:val="16"/>
          <w:szCs w:val="16"/>
          <w:lang w:val="ro-RO"/>
        </w:rPr>
      </w:pPr>
      <w:r w:rsidRPr="0058031F">
        <w:rPr>
          <w:sz w:val="28"/>
          <w:szCs w:val="28"/>
          <w:lang w:val="ro-RO"/>
        </w:rPr>
        <w:t>1.Se aprobă</w:t>
      </w:r>
      <w:r w:rsidRPr="00ED6A2A">
        <w:rPr>
          <w:sz w:val="28"/>
          <w:szCs w:val="28"/>
          <w:lang w:val="ro-RO"/>
        </w:rPr>
        <w:t xml:space="preserve"> </w:t>
      </w:r>
      <w:r w:rsidRPr="0058031F">
        <w:rPr>
          <w:sz w:val="28"/>
          <w:szCs w:val="28"/>
          <w:lang w:val="ro-RO"/>
        </w:rPr>
        <w:t>actel</w:t>
      </w:r>
      <w:r>
        <w:rPr>
          <w:sz w:val="28"/>
          <w:szCs w:val="28"/>
          <w:lang w:val="ro-RO"/>
        </w:rPr>
        <w:t>e</w:t>
      </w:r>
      <w:r w:rsidRPr="0058031F">
        <w:rPr>
          <w:sz w:val="28"/>
          <w:szCs w:val="28"/>
          <w:lang w:val="ro-RO"/>
        </w:rPr>
        <w:t xml:space="preserve"> normative/administrative, aferente activității</w:t>
      </w:r>
      <w:r w:rsidRPr="00ED6A2A">
        <w:rPr>
          <w:sz w:val="28"/>
          <w:szCs w:val="28"/>
          <w:lang w:val="ro-RO"/>
        </w:rPr>
        <w:t xml:space="preserve"> </w:t>
      </w:r>
      <w:r w:rsidRPr="0058031F">
        <w:rPr>
          <w:sz w:val="28"/>
          <w:szCs w:val="28"/>
          <w:lang w:val="ro-RO"/>
        </w:rPr>
        <w:t xml:space="preserve">Intreprinderii Municipale </w:t>
      </w:r>
      <w:r w:rsidRPr="00646CBE">
        <w:rPr>
          <w:b/>
          <w:sz w:val="28"/>
          <w:szCs w:val="28"/>
          <w:lang w:val="ro-RO"/>
        </w:rPr>
        <w:t>„Centrul Stomatologic Raional Basarabeasca”</w:t>
      </w:r>
      <w:r>
        <w:rPr>
          <w:sz w:val="28"/>
          <w:szCs w:val="28"/>
          <w:lang w:val="ro-RO"/>
        </w:rPr>
        <w:t>, după cum urmează:</w:t>
      </w:r>
    </w:p>
    <w:p w:rsidR="00FF53FB" w:rsidRPr="00646CBE" w:rsidRDefault="00FF53FB" w:rsidP="00FF53FB">
      <w:pPr>
        <w:jc w:val="both"/>
        <w:rPr>
          <w:sz w:val="16"/>
          <w:szCs w:val="16"/>
          <w:lang w:val="ro-RO"/>
        </w:rPr>
      </w:pPr>
    </w:p>
    <w:p w:rsidR="00FF53FB" w:rsidRPr="00646CBE" w:rsidRDefault="00FF53FB" w:rsidP="001929A3">
      <w:pPr>
        <w:pStyle w:val="a8"/>
        <w:numPr>
          <w:ilvl w:val="1"/>
          <w:numId w:val="56"/>
        </w:numPr>
        <w:jc w:val="both"/>
        <w:rPr>
          <w:sz w:val="28"/>
          <w:szCs w:val="28"/>
          <w:lang w:val="ro-RO"/>
        </w:rPr>
      </w:pPr>
      <w:r w:rsidRPr="00646CBE">
        <w:rPr>
          <w:sz w:val="28"/>
          <w:szCs w:val="28"/>
          <w:lang w:val="ro-RO"/>
        </w:rPr>
        <w:t>Statutul</w:t>
      </w:r>
      <w:r w:rsidRPr="00646CBE">
        <w:rPr>
          <w:b/>
          <w:sz w:val="28"/>
          <w:szCs w:val="28"/>
          <w:lang w:val="ro-RO"/>
        </w:rPr>
        <w:t xml:space="preserve"> </w:t>
      </w:r>
      <w:r w:rsidRPr="00646CBE">
        <w:rPr>
          <w:sz w:val="28"/>
          <w:szCs w:val="28"/>
          <w:lang w:val="ro-RO"/>
        </w:rPr>
        <w:t xml:space="preserve">Intreprinderii Municipale „Centrul Stomatologic Raional </w:t>
      </w:r>
    </w:p>
    <w:p w:rsidR="00FF53FB" w:rsidRPr="00646CBE" w:rsidRDefault="00FF53FB" w:rsidP="00FF53FB">
      <w:pPr>
        <w:pStyle w:val="a8"/>
        <w:jc w:val="both"/>
        <w:rPr>
          <w:sz w:val="28"/>
          <w:szCs w:val="28"/>
          <w:lang w:val="ro-RO"/>
        </w:rPr>
      </w:pPr>
      <w:r w:rsidRPr="00646CBE">
        <w:rPr>
          <w:sz w:val="28"/>
          <w:szCs w:val="28"/>
          <w:lang w:val="ro-RO"/>
        </w:rPr>
        <w:t>Basarabeasca”, conform anexei nr.1;</w:t>
      </w:r>
    </w:p>
    <w:p w:rsidR="00FF53FB" w:rsidRPr="00646CBE" w:rsidRDefault="00FF53FB" w:rsidP="001929A3">
      <w:pPr>
        <w:pStyle w:val="a8"/>
        <w:numPr>
          <w:ilvl w:val="1"/>
          <w:numId w:val="56"/>
        </w:numPr>
        <w:jc w:val="both"/>
        <w:rPr>
          <w:sz w:val="28"/>
          <w:szCs w:val="28"/>
          <w:lang w:val="ro-RO"/>
        </w:rPr>
      </w:pPr>
      <w:r w:rsidRPr="00646CBE">
        <w:rPr>
          <w:sz w:val="28"/>
          <w:szCs w:val="28"/>
          <w:lang w:val="ro-RO"/>
        </w:rPr>
        <w:t xml:space="preserve">Regulamentul  privind organizarea concursului pentru ocuparea funcției </w:t>
      </w:r>
    </w:p>
    <w:p w:rsidR="00FF53FB" w:rsidRPr="00646CBE" w:rsidRDefault="00FF53FB" w:rsidP="00FF53FB">
      <w:pPr>
        <w:pStyle w:val="a8"/>
        <w:jc w:val="both"/>
        <w:rPr>
          <w:sz w:val="28"/>
          <w:szCs w:val="28"/>
          <w:lang w:val="ro-RO"/>
        </w:rPr>
      </w:pPr>
      <w:r w:rsidRPr="00646CBE">
        <w:rPr>
          <w:sz w:val="28"/>
          <w:szCs w:val="28"/>
          <w:lang w:val="ro-RO"/>
        </w:rPr>
        <w:t>vacante de director al</w:t>
      </w:r>
      <w:r w:rsidRPr="00646CBE">
        <w:rPr>
          <w:b/>
          <w:sz w:val="28"/>
          <w:szCs w:val="28"/>
          <w:lang w:val="ro-RO"/>
        </w:rPr>
        <w:t xml:space="preserve"> </w:t>
      </w:r>
      <w:r w:rsidRPr="00646CBE">
        <w:rPr>
          <w:sz w:val="28"/>
          <w:szCs w:val="28"/>
          <w:lang w:val="ro-RO"/>
        </w:rPr>
        <w:t>Intreprinderii Municipale „Centrul Stomatologic Raional Basarabeasca”, conform anexei nr.2;</w:t>
      </w:r>
    </w:p>
    <w:p w:rsidR="00FF53FB" w:rsidRPr="00646CBE" w:rsidRDefault="00FF53FB" w:rsidP="001929A3">
      <w:pPr>
        <w:pStyle w:val="a8"/>
        <w:numPr>
          <w:ilvl w:val="1"/>
          <w:numId w:val="56"/>
        </w:numPr>
        <w:jc w:val="both"/>
        <w:rPr>
          <w:sz w:val="28"/>
          <w:szCs w:val="28"/>
          <w:lang w:val="ro-RO"/>
        </w:rPr>
      </w:pPr>
      <w:r w:rsidRPr="00646CBE">
        <w:rPr>
          <w:sz w:val="28"/>
          <w:szCs w:val="28"/>
          <w:lang w:val="ro-RO"/>
        </w:rPr>
        <w:t>Regulamentul Consiliului de administrare a</w:t>
      </w:r>
      <w:r w:rsidRPr="00646CBE">
        <w:rPr>
          <w:b/>
          <w:sz w:val="28"/>
          <w:szCs w:val="28"/>
          <w:lang w:val="ro-RO"/>
        </w:rPr>
        <w:t xml:space="preserve"> </w:t>
      </w:r>
      <w:r w:rsidRPr="00646CBE">
        <w:rPr>
          <w:sz w:val="28"/>
          <w:szCs w:val="28"/>
          <w:lang w:val="ro-RO"/>
        </w:rPr>
        <w:t xml:space="preserve">Intreprinderii Municipale </w:t>
      </w:r>
    </w:p>
    <w:p w:rsidR="00FF53FB" w:rsidRPr="00646CBE" w:rsidRDefault="00FF53FB" w:rsidP="00FF53FB">
      <w:pPr>
        <w:pStyle w:val="a8"/>
        <w:jc w:val="both"/>
        <w:rPr>
          <w:sz w:val="28"/>
          <w:szCs w:val="28"/>
          <w:lang w:val="ro-RO"/>
        </w:rPr>
      </w:pPr>
      <w:r w:rsidRPr="00646CBE">
        <w:rPr>
          <w:sz w:val="28"/>
          <w:szCs w:val="28"/>
          <w:lang w:val="ro-RO"/>
        </w:rPr>
        <w:t>„Centrul Stomatologic Raional Basarabeasca”, conform anexei nr.3;</w:t>
      </w:r>
    </w:p>
    <w:p w:rsidR="00FF53FB" w:rsidRPr="00646CBE" w:rsidRDefault="00FF53FB" w:rsidP="001929A3">
      <w:pPr>
        <w:pStyle w:val="a8"/>
        <w:numPr>
          <w:ilvl w:val="1"/>
          <w:numId w:val="56"/>
        </w:numPr>
        <w:jc w:val="both"/>
        <w:rPr>
          <w:sz w:val="28"/>
          <w:szCs w:val="28"/>
          <w:lang w:val="ro-RO"/>
        </w:rPr>
      </w:pPr>
      <w:r w:rsidRPr="00646CBE">
        <w:rPr>
          <w:sz w:val="28"/>
          <w:szCs w:val="28"/>
          <w:lang w:val="ro-RO"/>
        </w:rPr>
        <w:t xml:space="preserve">Regulamentul Comisiei de cenzori a Intreprinderii Municipale „Centrul </w:t>
      </w:r>
    </w:p>
    <w:p w:rsidR="00FF53FB" w:rsidRPr="00646CBE" w:rsidRDefault="00FF53FB" w:rsidP="00FF53FB">
      <w:pPr>
        <w:pStyle w:val="a8"/>
        <w:jc w:val="both"/>
        <w:rPr>
          <w:sz w:val="28"/>
          <w:szCs w:val="28"/>
          <w:lang w:val="ro-RO"/>
        </w:rPr>
      </w:pPr>
      <w:r w:rsidRPr="00646CBE">
        <w:rPr>
          <w:sz w:val="28"/>
          <w:szCs w:val="28"/>
          <w:lang w:val="ro-RO"/>
        </w:rPr>
        <w:t>Stomatologic Raional Basarabeasca” , conform anexei nr.4.</w:t>
      </w:r>
    </w:p>
    <w:p w:rsidR="00FF53FB" w:rsidRPr="00646CBE" w:rsidRDefault="00FF53FB" w:rsidP="00FF53FB">
      <w:pPr>
        <w:rPr>
          <w:sz w:val="16"/>
          <w:szCs w:val="16"/>
          <w:lang w:val="ro-RO"/>
        </w:rPr>
      </w:pPr>
    </w:p>
    <w:p w:rsidR="00FF53FB" w:rsidRDefault="00FF53FB" w:rsidP="00FF53FB">
      <w:pPr>
        <w:jc w:val="both"/>
        <w:rPr>
          <w:sz w:val="16"/>
          <w:szCs w:val="16"/>
          <w:lang w:val="ro-RO"/>
        </w:rPr>
      </w:pPr>
      <w:r>
        <w:rPr>
          <w:sz w:val="28"/>
          <w:szCs w:val="28"/>
          <w:lang w:val="ro-RO"/>
        </w:rPr>
        <w:t xml:space="preserve">2. </w:t>
      </w:r>
      <w:r w:rsidRPr="0058031F">
        <w:rPr>
          <w:sz w:val="28"/>
          <w:szCs w:val="28"/>
          <w:lang w:val="ro-RO"/>
        </w:rPr>
        <w:t>Se aprobă</w:t>
      </w:r>
      <w:r w:rsidRPr="00ED6A2A">
        <w:rPr>
          <w:sz w:val="28"/>
          <w:szCs w:val="28"/>
          <w:lang w:val="ro-RO"/>
        </w:rPr>
        <w:t xml:space="preserve"> </w:t>
      </w:r>
      <w:r w:rsidRPr="0058031F">
        <w:rPr>
          <w:sz w:val="28"/>
          <w:szCs w:val="28"/>
          <w:lang w:val="ro-RO"/>
        </w:rPr>
        <w:t>actel</w:t>
      </w:r>
      <w:r>
        <w:rPr>
          <w:sz w:val="28"/>
          <w:szCs w:val="28"/>
          <w:lang w:val="ro-RO"/>
        </w:rPr>
        <w:t>e</w:t>
      </w:r>
      <w:r w:rsidRPr="0058031F">
        <w:rPr>
          <w:sz w:val="28"/>
          <w:szCs w:val="28"/>
          <w:lang w:val="ro-RO"/>
        </w:rPr>
        <w:t xml:space="preserve"> normative/administrative, aferente activității</w:t>
      </w:r>
      <w:r w:rsidRPr="00ED6A2A">
        <w:rPr>
          <w:sz w:val="28"/>
          <w:szCs w:val="28"/>
          <w:lang w:val="ro-RO"/>
        </w:rPr>
        <w:t xml:space="preserve"> </w:t>
      </w:r>
      <w:r w:rsidRPr="00646CBE">
        <w:rPr>
          <w:b/>
          <w:sz w:val="28"/>
          <w:szCs w:val="28"/>
          <w:lang w:val="ro-RO"/>
        </w:rPr>
        <w:t>Intreprinderii Municipale „Biroul de proiectări, prospecţiuni şi servicii Basarabeasca”</w:t>
      </w:r>
      <w:r>
        <w:rPr>
          <w:sz w:val="28"/>
          <w:szCs w:val="28"/>
          <w:lang w:val="ro-RO"/>
        </w:rPr>
        <w:t>, după cum urmează:</w:t>
      </w:r>
    </w:p>
    <w:p w:rsidR="00FF53FB" w:rsidRPr="00646CBE" w:rsidRDefault="00FF53FB" w:rsidP="00FF53FB">
      <w:pPr>
        <w:jc w:val="both"/>
        <w:rPr>
          <w:sz w:val="16"/>
          <w:szCs w:val="16"/>
          <w:lang w:val="ro-RO"/>
        </w:rPr>
      </w:pPr>
    </w:p>
    <w:p w:rsidR="00FF53FB" w:rsidRDefault="00FF53FB" w:rsidP="00FF53FB">
      <w:pPr>
        <w:jc w:val="both"/>
        <w:rPr>
          <w:sz w:val="28"/>
          <w:szCs w:val="28"/>
          <w:lang w:val="ro-RO"/>
        </w:rPr>
      </w:pPr>
      <w:r>
        <w:rPr>
          <w:sz w:val="28"/>
          <w:szCs w:val="28"/>
          <w:lang w:val="ro-RO"/>
        </w:rPr>
        <w:t>2.1.</w:t>
      </w:r>
      <w:r w:rsidRPr="0058031F">
        <w:rPr>
          <w:sz w:val="28"/>
          <w:szCs w:val="28"/>
          <w:lang w:val="ro-RO"/>
        </w:rPr>
        <w:t xml:space="preserve"> Statutul</w:t>
      </w:r>
      <w:r w:rsidRPr="0058031F">
        <w:rPr>
          <w:b/>
          <w:sz w:val="28"/>
          <w:szCs w:val="28"/>
          <w:lang w:val="ro-RO"/>
        </w:rPr>
        <w:t xml:space="preserve"> </w:t>
      </w:r>
      <w:r w:rsidRPr="0058031F">
        <w:rPr>
          <w:sz w:val="28"/>
          <w:szCs w:val="28"/>
          <w:lang w:val="ro-RO"/>
        </w:rPr>
        <w:t xml:space="preserve">Intreprinderii Municipale </w:t>
      </w:r>
      <w:r>
        <w:rPr>
          <w:sz w:val="28"/>
          <w:szCs w:val="28"/>
          <w:lang w:val="ro-RO"/>
        </w:rPr>
        <w:t>„Biroul de proiectări, prospecţiuni şi servicii</w:t>
      </w:r>
      <w:r w:rsidRPr="0058031F">
        <w:rPr>
          <w:sz w:val="28"/>
          <w:szCs w:val="28"/>
          <w:lang w:val="ro-RO"/>
        </w:rPr>
        <w:t xml:space="preserve"> </w:t>
      </w:r>
    </w:p>
    <w:p w:rsidR="00FF53FB" w:rsidRDefault="00FF53FB" w:rsidP="00FF53FB">
      <w:pPr>
        <w:jc w:val="both"/>
        <w:rPr>
          <w:sz w:val="28"/>
          <w:szCs w:val="28"/>
          <w:lang w:val="ro-RO"/>
        </w:rPr>
      </w:pPr>
      <w:r>
        <w:rPr>
          <w:sz w:val="28"/>
          <w:szCs w:val="28"/>
          <w:lang w:val="ro-RO"/>
        </w:rPr>
        <w:t xml:space="preserve">        Basarabeasca”</w:t>
      </w:r>
      <w:r w:rsidRPr="0058031F">
        <w:rPr>
          <w:sz w:val="28"/>
          <w:szCs w:val="28"/>
          <w:lang w:val="ro-RO"/>
        </w:rPr>
        <w:t xml:space="preserve">, conform anexei </w:t>
      </w:r>
      <w:r>
        <w:rPr>
          <w:sz w:val="28"/>
          <w:szCs w:val="28"/>
          <w:lang w:val="ro-RO"/>
        </w:rPr>
        <w:t>nr.5;</w:t>
      </w:r>
    </w:p>
    <w:p w:rsidR="00FF53FB" w:rsidRDefault="00FF53FB" w:rsidP="00FF53FB">
      <w:pPr>
        <w:jc w:val="both"/>
        <w:rPr>
          <w:sz w:val="28"/>
          <w:szCs w:val="28"/>
          <w:lang w:val="ro-RO"/>
        </w:rPr>
      </w:pPr>
      <w:r>
        <w:rPr>
          <w:sz w:val="28"/>
          <w:szCs w:val="28"/>
          <w:lang w:val="ro-RO"/>
        </w:rPr>
        <w:t xml:space="preserve">2.2. </w:t>
      </w:r>
      <w:r w:rsidRPr="0058031F">
        <w:rPr>
          <w:sz w:val="28"/>
          <w:szCs w:val="28"/>
          <w:lang w:val="ro-RO"/>
        </w:rPr>
        <w:t xml:space="preserve">Regulamentul  privind organizarea concursului pentru ocuparea funcției </w:t>
      </w:r>
    </w:p>
    <w:p w:rsidR="00FF53FB" w:rsidRDefault="00FF53FB" w:rsidP="00FF53FB">
      <w:pPr>
        <w:jc w:val="both"/>
        <w:rPr>
          <w:sz w:val="28"/>
          <w:szCs w:val="28"/>
          <w:lang w:val="ro-RO"/>
        </w:rPr>
      </w:pPr>
      <w:r>
        <w:rPr>
          <w:sz w:val="28"/>
          <w:szCs w:val="28"/>
          <w:lang w:val="ro-RO"/>
        </w:rPr>
        <w:t xml:space="preserve">      </w:t>
      </w:r>
      <w:r w:rsidRPr="0058031F">
        <w:rPr>
          <w:sz w:val="28"/>
          <w:szCs w:val="28"/>
          <w:lang w:val="ro-RO"/>
        </w:rPr>
        <w:t xml:space="preserve">vacante de </w:t>
      </w:r>
      <w:r>
        <w:rPr>
          <w:sz w:val="28"/>
          <w:szCs w:val="28"/>
          <w:lang w:val="ro-RO"/>
        </w:rPr>
        <w:t>director</w:t>
      </w:r>
      <w:r w:rsidRPr="0058031F">
        <w:rPr>
          <w:sz w:val="28"/>
          <w:szCs w:val="28"/>
          <w:lang w:val="ro-RO"/>
        </w:rPr>
        <w:t xml:space="preserve"> al</w:t>
      </w:r>
      <w:r w:rsidRPr="0058031F">
        <w:rPr>
          <w:b/>
          <w:sz w:val="28"/>
          <w:szCs w:val="28"/>
          <w:lang w:val="ro-RO"/>
        </w:rPr>
        <w:t xml:space="preserve"> </w:t>
      </w:r>
      <w:r w:rsidRPr="0058031F">
        <w:rPr>
          <w:sz w:val="28"/>
          <w:szCs w:val="28"/>
          <w:lang w:val="ro-RO"/>
        </w:rPr>
        <w:t xml:space="preserve">Intreprinderii Municipale </w:t>
      </w:r>
      <w:r>
        <w:rPr>
          <w:sz w:val="28"/>
          <w:szCs w:val="28"/>
          <w:lang w:val="ro-RO"/>
        </w:rPr>
        <w:t xml:space="preserve">„Biroul de proiectări,  </w:t>
      </w:r>
    </w:p>
    <w:p w:rsidR="00FF53FB" w:rsidRDefault="00FF53FB" w:rsidP="00FF53FB">
      <w:pPr>
        <w:jc w:val="both"/>
        <w:rPr>
          <w:sz w:val="28"/>
          <w:szCs w:val="28"/>
          <w:lang w:val="ro-RO"/>
        </w:rPr>
      </w:pPr>
      <w:r>
        <w:rPr>
          <w:sz w:val="28"/>
          <w:szCs w:val="28"/>
          <w:lang w:val="ro-RO"/>
        </w:rPr>
        <w:t xml:space="preserve">       prospecţiuni şi servicii</w:t>
      </w:r>
      <w:r w:rsidRPr="0058031F">
        <w:rPr>
          <w:sz w:val="28"/>
          <w:szCs w:val="28"/>
          <w:lang w:val="ro-RO"/>
        </w:rPr>
        <w:t xml:space="preserve"> </w:t>
      </w:r>
      <w:r>
        <w:rPr>
          <w:sz w:val="28"/>
          <w:szCs w:val="28"/>
          <w:lang w:val="ro-RO"/>
        </w:rPr>
        <w:t>Basarabeasca”, conform anexei nr.6;</w:t>
      </w:r>
    </w:p>
    <w:p w:rsidR="00FF53FB" w:rsidRDefault="00FF53FB" w:rsidP="00FF53FB">
      <w:pPr>
        <w:jc w:val="both"/>
        <w:rPr>
          <w:sz w:val="28"/>
          <w:szCs w:val="28"/>
          <w:lang w:val="ro-RO"/>
        </w:rPr>
      </w:pPr>
      <w:r>
        <w:rPr>
          <w:sz w:val="28"/>
          <w:szCs w:val="28"/>
          <w:lang w:val="ro-RO"/>
        </w:rPr>
        <w:lastRenderedPageBreak/>
        <w:t xml:space="preserve">2.3. </w:t>
      </w:r>
      <w:r w:rsidRPr="0058031F">
        <w:rPr>
          <w:sz w:val="28"/>
          <w:szCs w:val="28"/>
          <w:lang w:val="ro-RO"/>
        </w:rPr>
        <w:t>Regulamentul Consiliului de administrare a</w:t>
      </w:r>
      <w:r w:rsidRPr="0058031F">
        <w:rPr>
          <w:b/>
          <w:sz w:val="28"/>
          <w:szCs w:val="28"/>
          <w:lang w:val="ro-RO"/>
        </w:rPr>
        <w:t xml:space="preserve"> </w:t>
      </w:r>
      <w:r w:rsidRPr="0058031F">
        <w:rPr>
          <w:sz w:val="28"/>
          <w:szCs w:val="28"/>
          <w:lang w:val="ro-RO"/>
        </w:rPr>
        <w:t xml:space="preserve">Intreprinderii Municipale </w:t>
      </w:r>
      <w:r>
        <w:rPr>
          <w:sz w:val="28"/>
          <w:szCs w:val="28"/>
          <w:lang w:val="ro-RO"/>
        </w:rPr>
        <w:t xml:space="preserve">„Biroul </w:t>
      </w:r>
    </w:p>
    <w:p w:rsidR="00FF53FB" w:rsidRDefault="00FF53FB" w:rsidP="00FF53FB">
      <w:pPr>
        <w:jc w:val="both"/>
        <w:rPr>
          <w:sz w:val="28"/>
          <w:szCs w:val="28"/>
          <w:lang w:val="ro-RO"/>
        </w:rPr>
      </w:pPr>
      <w:r>
        <w:rPr>
          <w:sz w:val="28"/>
          <w:szCs w:val="28"/>
          <w:lang w:val="ro-RO"/>
        </w:rPr>
        <w:t xml:space="preserve">       de proiectări, prospecţiuni şi servicii</w:t>
      </w:r>
      <w:r w:rsidRPr="0058031F">
        <w:rPr>
          <w:sz w:val="28"/>
          <w:szCs w:val="28"/>
          <w:lang w:val="ro-RO"/>
        </w:rPr>
        <w:t xml:space="preserve"> </w:t>
      </w:r>
      <w:r>
        <w:rPr>
          <w:sz w:val="28"/>
          <w:szCs w:val="28"/>
          <w:lang w:val="ro-RO"/>
        </w:rPr>
        <w:t>Basarabeasca”, conform anexei nr.7;</w:t>
      </w:r>
    </w:p>
    <w:p w:rsidR="00FF53FB" w:rsidRDefault="00FF53FB" w:rsidP="00FF53FB">
      <w:pPr>
        <w:jc w:val="both"/>
        <w:rPr>
          <w:sz w:val="28"/>
          <w:szCs w:val="28"/>
          <w:lang w:val="ro-RO"/>
        </w:rPr>
      </w:pPr>
      <w:r>
        <w:rPr>
          <w:sz w:val="28"/>
          <w:szCs w:val="28"/>
          <w:lang w:val="ro-RO"/>
        </w:rPr>
        <w:t xml:space="preserve">2.4. </w:t>
      </w:r>
      <w:r w:rsidRPr="0058031F">
        <w:rPr>
          <w:sz w:val="28"/>
          <w:szCs w:val="28"/>
          <w:lang w:val="ro-RO"/>
        </w:rPr>
        <w:t xml:space="preserve">Regulamentul Comisiei de cenzori a Intreprinderii Municipale </w:t>
      </w:r>
      <w:r>
        <w:rPr>
          <w:sz w:val="28"/>
          <w:szCs w:val="28"/>
          <w:lang w:val="ro-RO"/>
        </w:rPr>
        <w:t xml:space="preserve">„Biroul de </w:t>
      </w:r>
    </w:p>
    <w:p w:rsidR="00FF53FB" w:rsidRPr="0058031F" w:rsidRDefault="00FF53FB" w:rsidP="00FF53FB">
      <w:pPr>
        <w:jc w:val="both"/>
        <w:rPr>
          <w:sz w:val="28"/>
          <w:szCs w:val="28"/>
          <w:lang w:val="ro-RO"/>
        </w:rPr>
      </w:pPr>
      <w:r>
        <w:rPr>
          <w:sz w:val="28"/>
          <w:szCs w:val="28"/>
          <w:lang w:val="ro-RO"/>
        </w:rPr>
        <w:t xml:space="preserve">       proiectări, prospecţiuni şi servicii</w:t>
      </w:r>
      <w:r w:rsidRPr="0058031F">
        <w:rPr>
          <w:sz w:val="28"/>
          <w:szCs w:val="28"/>
          <w:lang w:val="ro-RO"/>
        </w:rPr>
        <w:t xml:space="preserve"> </w:t>
      </w:r>
      <w:r>
        <w:rPr>
          <w:sz w:val="28"/>
          <w:szCs w:val="28"/>
          <w:lang w:val="ro-RO"/>
        </w:rPr>
        <w:t>Basarabeasca”</w:t>
      </w:r>
      <w:r w:rsidRPr="0058031F">
        <w:rPr>
          <w:sz w:val="28"/>
          <w:szCs w:val="28"/>
          <w:lang w:val="ro-RO"/>
        </w:rPr>
        <w:t xml:space="preserve">, </w:t>
      </w:r>
      <w:r>
        <w:rPr>
          <w:sz w:val="28"/>
          <w:szCs w:val="28"/>
          <w:lang w:val="ro-RO"/>
        </w:rPr>
        <w:t>conform anexei nr.8</w:t>
      </w:r>
      <w:r w:rsidRPr="0058031F">
        <w:rPr>
          <w:sz w:val="28"/>
          <w:szCs w:val="28"/>
          <w:lang w:val="ro-RO"/>
        </w:rPr>
        <w:t>.</w:t>
      </w:r>
    </w:p>
    <w:p w:rsidR="00FF53FB" w:rsidRPr="00E13303" w:rsidRDefault="00FF53FB" w:rsidP="00FF53FB">
      <w:pPr>
        <w:rPr>
          <w:sz w:val="16"/>
          <w:szCs w:val="16"/>
          <w:lang w:val="ro-RO"/>
        </w:rPr>
      </w:pPr>
    </w:p>
    <w:p w:rsidR="00FF53FB" w:rsidRDefault="00FF53FB" w:rsidP="00FF53FB">
      <w:pPr>
        <w:jc w:val="both"/>
        <w:rPr>
          <w:sz w:val="16"/>
          <w:szCs w:val="16"/>
          <w:lang w:val="ro-RO"/>
        </w:rPr>
      </w:pPr>
      <w:r>
        <w:rPr>
          <w:sz w:val="28"/>
          <w:szCs w:val="28"/>
          <w:lang w:val="ro-RO"/>
        </w:rPr>
        <w:t>3.</w:t>
      </w:r>
      <w:r w:rsidRPr="00ED6A2A">
        <w:rPr>
          <w:sz w:val="28"/>
          <w:szCs w:val="28"/>
          <w:lang w:val="ro-RO"/>
        </w:rPr>
        <w:t xml:space="preserve"> </w:t>
      </w:r>
      <w:r w:rsidRPr="0058031F">
        <w:rPr>
          <w:sz w:val="28"/>
          <w:szCs w:val="28"/>
          <w:lang w:val="ro-RO"/>
        </w:rPr>
        <w:t>Se aprobă</w:t>
      </w:r>
      <w:r w:rsidRPr="00ED6A2A">
        <w:rPr>
          <w:sz w:val="28"/>
          <w:szCs w:val="28"/>
          <w:lang w:val="ro-RO"/>
        </w:rPr>
        <w:t xml:space="preserve"> </w:t>
      </w:r>
      <w:r w:rsidRPr="0058031F">
        <w:rPr>
          <w:sz w:val="28"/>
          <w:szCs w:val="28"/>
          <w:lang w:val="ro-RO"/>
        </w:rPr>
        <w:t>actel</w:t>
      </w:r>
      <w:r>
        <w:rPr>
          <w:sz w:val="28"/>
          <w:szCs w:val="28"/>
          <w:lang w:val="ro-RO"/>
        </w:rPr>
        <w:t>e</w:t>
      </w:r>
      <w:r w:rsidRPr="0058031F">
        <w:rPr>
          <w:sz w:val="28"/>
          <w:szCs w:val="28"/>
          <w:lang w:val="ro-RO"/>
        </w:rPr>
        <w:t xml:space="preserve"> normative/administrative, aferente activității</w:t>
      </w:r>
      <w:r w:rsidRPr="00ED6A2A">
        <w:rPr>
          <w:sz w:val="28"/>
          <w:szCs w:val="28"/>
          <w:lang w:val="ro-RO"/>
        </w:rPr>
        <w:t xml:space="preserve"> </w:t>
      </w:r>
      <w:r w:rsidRPr="00646CBE">
        <w:rPr>
          <w:b/>
          <w:sz w:val="28"/>
          <w:szCs w:val="28"/>
          <w:lang w:val="ro-RO"/>
        </w:rPr>
        <w:t>Intreprinderii Municipale „Sonbas-Service”</w:t>
      </w:r>
      <w:r>
        <w:rPr>
          <w:sz w:val="28"/>
          <w:szCs w:val="28"/>
          <w:lang w:val="ro-RO"/>
        </w:rPr>
        <w:t>, după cum urmează:</w:t>
      </w:r>
    </w:p>
    <w:p w:rsidR="00FF53FB" w:rsidRPr="00646CBE" w:rsidRDefault="00FF53FB" w:rsidP="00FF53FB">
      <w:pPr>
        <w:jc w:val="both"/>
        <w:rPr>
          <w:sz w:val="16"/>
          <w:szCs w:val="16"/>
          <w:lang w:val="ro-RO"/>
        </w:rPr>
      </w:pPr>
    </w:p>
    <w:p w:rsidR="00CB6C3A" w:rsidRDefault="00FF53FB" w:rsidP="00FF53FB">
      <w:pPr>
        <w:jc w:val="both"/>
        <w:rPr>
          <w:sz w:val="28"/>
          <w:szCs w:val="28"/>
          <w:lang w:val="ro-RO"/>
        </w:rPr>
      </w:pPr>
      <w:r>
        <w:rPr>
          <w:sz w:val="28"/>
          <w:szCs w:val="28"/>
          <w:lang w:val="ro-RO"/>
        </w:rPr>
        <w:t>3.1.</w:t>
      </w:r>
      <w:r w:rsidRPr="0058031F">
        <w:rPr>
          <w:sz w:val="28"/>
          <w:szCs w:val="28"/>
          <w:lang w:val="ro-RO"/>
        </w:rPr>
        <w:t xml:space="preserve"> Statutul</w:t>
      </w:r>
      <w:r w:rsidRPr="0058031F">
        <w:rPr>
          <w:b/>
          <w:sz w:val="28"/>
          <w:szCs w:val="28"/>
          <w:lang w:val="ro-RO"/>
        </w:rPr>
        <w:t xml:space="preserve"> </w:t>
      </w:r>
      <w:r w:rsidRPr="0058031F">
        <w:rPr>
          <w:sz w:val="28"/>
          <w:szCs w:val="28"/>
          <w:lang w:val="ro-RO"/>
        </w:rPr>
        <w:t xml:space="preserve">Intreprinderii Municipale </w:t>
      </w:r>
      <w:r>
        <w:rPr>
          <w:sz w:val="28"/>
          <w:szCs w:val="28"/>
          <w:lang w:val="ro-RO"/>
        </w:rPr>
        <w:t>„S</w:t>
      </w:r>
      <w:r w:rsidR="00CB6C3A">
        <w:rPr>
          <w:sz w:val="28"/>
          <w:szCs w:val="28"/>
          <w:lang w:val="ro-RO"/>
        </w:rPr>
        <w:t>ONBAS</w:t>
      </w:r>
      <w:r>
        <w:rPr>
          <w:sz w:val="28"/>
          <w:szCs w:val="28"/>
          <w:lang w:val="ro-RO"/>
        </w:rPr>
        <w:t>-S</w:t>
      </w:r>
      <w:r w:rsidR="00CB6C3A">
        <w:rPr>
          <w:sz w:val="28"/>
          <w:szCs w:val="28"/>
          <w:lang w:val="ro-RO"/>
        </w:rPr>
        <w:t>ERVICE</w:t>
      </w:r>
      <w:r>
        <w:rPr>
          <w:sz w:val="28"/>
          <w:szCs w:val="28"/>
          <w:lang w:val="ro-RO"/>
        </w:rPr>
        <w:t>”</w:t>
      </w:r>
      <w:r w:rsidRPr="0058031F">
        <w:rPr>
          <w:sz w:val="28"/>
          <w:szCs w:val="28"/>
          <w:lang w:val="ro-RO"/>
        </w:rPr>
        <w:t xml:space="preserve">, conform anexei </w:t>
      </w:r>
      <w:r w:rsidR="00CB6C3A">
        <w:rPr>
          <w:sz w:val="28"/>
          <w:szCs w:val="28"/>
          <w:lang w:val="ro-RO"/>
        </w:rPr>
        <w:t xml:space="preserve"> </w:t>
      </w:r>
    </w:p>
    <w:p w:rsidR="00FF53FB" w:rsidRDefault="00CB6C3A" w:rsidP="00FF53FB">
      <w:pPr>
        <w:jc w:val="both"/>
        <w:rPr>
          <w:sz w:val="28"/>
          <w:szCs w:val="28"/>
          <w:lang w:val="ro-RO"/>
        </w:rPr>
      </w:pPr>
      <w:r>
        <w:rPr>
          <w:sz w:val="28"/>
          <w:szCs w:val="28"/>
          <w:lang w:val="ro-RO"/>
        </w:rPr>
        <w:t xml:space="preserve">       </w:t>
      </w:r>
      <w:r w:rsidR="00FF53FB">
        <w:rPr>
          <w:sz w:val="28"/>
          <w:szCs w:val="28"/>
          <w:lang w:val="ro-RO"/>
        </w:rPr>
        <w:t>nr.9;</w:t>
      </w:r>
    </w:p>
    <w:p w:rsidR="00FF53FB" w:rsidRDefault="00FF53FB" w:rsidP="00FF53FB">
      <w:pPr>
        <w:jc w:val="both"/>
        <w:rPr>
          <w:sz w:val="28"/>
          <w:szCs w:val="28"/>
          <w:lang w:val="ro-RO"/>
        </w:rPr>
      </w:pPr>
      <w:r>
        <w:rPr>
          <w:sz w:val="28"/>
          <w:szCs w:val="28"/>
          <w:lang w:val="ro-RO"/>
        </w:rPr>
        <w:t xml:space="preserve">3.2. </w:t>
      </w:r>
      <w:r w:rsidRPr="0058031F">
        <w:rPr>
          <w:sz w:val="28"/>
          <w:szCs w:val="28"/>
          <w:lang w:val="ro-RO"/>
        </w:rPr>
        <w:t xml:space="preserve">Regulamentul  privind organizarea concursului pentru ocuparea funcției </w:t>
      </w:r>
    </w:p>
    <w:p w:rsidR="00FF53FB" w:rsidRDefault="00FF53FB" w:rsidP="00FF53FB">
      <w:pPr>
        <w:jc w:val="both"/>
        <w:rPr>
          <w:sz w:val="28"/>
          <w:szCs w:val="28"/>
          <w:lang w:val="ro-RO"/>
        </w:rPr>
      </w:pPr>
      <w:r>
        <w:rPr>
          <w:sz w:val="28"/>
          <w:szCs w:val="28"/>
          <w:lang w:val="ro-RO"/>
        </w:rPr>
        <w:t xml:space="preserve">       </w:t>
      </w:r>
      <w:r w:rsidRPr="0058031F">
        <w:rPr>
          <w:sz w:val="28"/>
          <w:szCs w:val="28"/>
          <w:lang w:val="ro-RO"/>
        </w:rPr>
        <w:t xml:space="preserve">vacante de </w:t>
      </w:r>
      <w:r>
        <w:rPr>
          <w:sz w:val="28"/>
          <w:szCs w:val="28"/>
          <w:lang w:val="ro-RO"/>
        </w:rPr>
        <w:t>director</w:t>
      </w:r>
      <w:r w:rsidRPr="0058031F">
        <w:rPr>
          <w:sz w:val="28"/>
          <w:szCs w:val="28"/>
          <w:lang w:val="ro-RO"/>
        </w:rPr>
        <w:t xml:space="preserve"> al</w:t>
      </w:r>
      <w:r w:rsidRPr="0058031F">
        <w:rPr>
          <w:b/>
          <w:sz w:val="28"/>
          <w:szCs w:val="28"/>
          <w:lang w:val="ro-RO"/>
        </w:rPr>
        <w:t xml:space="preserve"> </w:t>
      </w:r>
      <w:r w:rsidRPr="0058031F">
        <w:rPr>
          <w:sz w:val="28"/>
          <w:szCs w:val="28"/>
          <w:lang w:val="ro-RO"/>
        </w:rPr>
        <w:t xml:space="preserve">Intreprinderii Municipale </w:t>
      </w:r>
      <w:r>
        <w:rPr>
          <w:sz w:val="28"/>
          <w:szCs w:val="28"/>
          <w:lang w:val="ro-RO"/>
        </w:rPr>
        <w:t xml:space="preserve">„Sonbas-Service”, conform </w:t>
      </w:r>
    </w:p>
    <w:p w:rsidR="00FF53FB" w:rsidRDefault="00FF53FB" w:rsidP="00FF53FB">
      <w:pPr>
        <w:jc w:val="both"/>
        <w:rPr>
          <w:sz w:val="28"/>
          <w:szCs w:val="28"/>
          <w:lang w:val="ro-RO"/>
        </w:rPr>
      </w:pPr>
      <w:r>
        <w:rPr>
          <w:sz w:val="28"/>
          <w:szCs w:val="28"/>
          <w:lang w:val="ro-RO"/>
        </w:rPr>
        <w:t xml:space="preserve">       anexei nr.10;</w:t>
      </w:r>
    </w:p>
    <w:p w:rsidR="00FF53FB" w:rsidRDefault="00FF53FB" w:rsidP="00FF53FB">
      <w:pPr>
        <w:jc w:val="both"/>
        <w:rPr>
          <w:sz w:val="28"/>
          <w:szCs w:val="28"/>
          <w:lang w:val="ro-RO"/>
        </w:rPr>
      </w:pPr>
      <w:r>
        <w:rPr>
          <w:sz w:val="28"/>
          <w:szCs w:val="28"/>
          <w:lang w:val="ro-RO"/>
        </w:rPr>
        <w:t xml:space="preserve">3.3. </w:t>
      </w:r>
      <w:r w:rsidRPr="0058031F">
        <w:rPr>
          <w:sz w:val="28"/>
          <w:szCs w:val="28"/>
          <w:lang w:val="ro-RO"/>
        </w:rPr>
        <w:t>Regulamentul Consiliului de administrare a</w:t>
      </w:r>
      <w:r w:rsidRPr="0058031F">
        <w:rPr>
          <w:b/>
          <w:sz w:val="28"/>
          <w:szCs w:val="28"/>
          <w:lang w:val="ro-RO"/>
        </w:rPr>
        <w:t xml:space="preserve"> </w:t>
      </w:r>
      <w:r w:rsidRPr="0058031F">
        <w:rPr>
          <w:sz w:val="28"/>
          <w:szCs w:val="28"/>
          <w:lang w:val="ro-RO"/>
        </w:rPr>
        <w:t xml:space="preserve">Intreprinderii Municipale </w:t>
      </w:r>
    </w:p>
    <w:p w:rsidR="00FF53FB" w:rsidRDefault="00FF53FB" w:rsidP="00FF53FB">
      <w:pPr>
        <w:jc w:val="both"/>
        <w:rPr>
          <w:sz w:val="28"/>
          <w:szCs w:val="28"/>
          <w:lang w:val="ro-RO"/>
        </w:rPr>
      </w:pPr>
      <w:r>
        <w:rPr>
          <w:sz w:val="28"/>
          <w:szCs w:val="28"/>
          <w:lang w:val="ro-RO"/>
        </w:rPr>
        <w:t xml:space="preserve">     „Sonbas-Service”, conform anexei nr.11;</w:t>
      </w:r>
    </w:p>
    <w:p w:rsidR="00FF53FB" w:rsidRDefault="00FF53FB" w:rsidP="00FF53FB">
      <w:pPr>
        <w:jc w:val="both"/>
        <w:rPr>
          <w:sz w:val="28"/>
          <w:szCs w:val="28"/>
          <w:lang w:val="ro-RO"/>
        </w:rPr>
      </w:pPr>
      <w:r>
        <w:rPr>
          <w:sz w:val="28"/>
          <w:szCs w:val="28"/>
          <w:lang w:val="ro-RO"/>
        </w:rPr>
        <w:t xml:space="preserve">3.4. </w:t>
      </w:r>
      <w:r w:rsidRPr="0058031F">
        <w:rPr>
          <w:sz w:val="28"/>
          <w:szCs w:val="28"/>
          <w:lang w:val="ro-RO"/>
        </w:rPr>
        <w:t xml:space="preserve">Regulamentul Comisiei de cenzori a Intreprinderii Municipale </w:t>
      </w:r>
      <w:r>
        <w:rPr>
          <w:sz w:val="28"/>
          <w:szCs w:val="28"/>
          <w:lang w:val="ro-RO"/>
        </w:rPr>
        <w:t>„Sonbas-</w:t>
      </w:r>
    </w:p>
    <w:p w:rsidR="00FF53FB" w:rsidRPr="0058031F" w:rsidRDefault="00FF53FB" w:rsidP="00FF53FB">
      <w:pPr>
        <w:jc w:val="both"/>
        <w:rPr>
          <w:sz w:val="28"/>
          <w:szCs w:val="28"/>
          <w:lang w:val="ro-RO"/>
        </w:rPr>
      </w:pPr>
      <w:r>
        <w:rPr>
          <w:sz w:val="28"/>
          <w:szCs w:val="28"/>
          <w:lang w:val="ro-RO"/>
        </w:rPr>
        <w:t xml:space="preserve">      Service”</w:t>
      </w:r>
      <w:r w:rsidRPr="0058031F">
        <w:rPr>
          <w:sz w:val="28"/>
          <w:szCs w:val="28"/>
          <w:lang w:val="ro-RO"/>
        </w:rPr>
        <w:t xml:space="preserve">, </w:t>
      </w:r>
      <w:r>
        <w:rPr>
          <w:sz w:val="28"/>
          <w:szCs w:val="28"/>
          <w:lang w:val="ro-RO"/>
        </w:rPr>
        <w:t>conform anexei nr.12</w:t>
      </w:r>
      <w:r w:rsidRPr="0058031F">
        <w:rPr>
          <w:sz w:val="28"/>
          <w:szCs w:val="28"/>
          <w:lang w:val="ro-RO"/>
        </w:rPr>
        <w:t>.</w:t>
      </w:r>
    </w:p>
    <w:p w:rsidR="00FF53FB" w:rsidRPr="00E13303" w:rsidRDefault="00FF53FB" w:rsidP="00FF53FB">
      <w:pPr>
        <w:rPr>
          <w:sz w:val="16"/>
          <w:szCs w:val="16"/>
          <w:lang w:val="ro-RO"/>
        </w:rPr>
      </w:pPr>
    </w:p>
    <w:p w:rsidR="00FF53FB" w:rsidRPr="0058031F" w:rsidRDefault="00FF53FB" w:rsidP="00FF53FB">
      <w:pPr>
        <w:jc w:val="both"/>
        <w:rPr>
          <w:sz w:val="28"/>
          <w:szCs w:val="28"/>
          <w:lang w:val="ro-RO"/>
        </w:rPr>
      </w:pPr>
      <w:r w:rsidRPr="00646CBE">
        <w:rPr>
          <w:sz w:val="28"/>
          <w:szCs w:val="28"/>
          <w:lang w:val="ro-RO"/>
        </w:rPr>
        <w:t>4.</w:t>
      </w:r>
      <w:r w:rsidRPr="0058031F">
        <w:rPr>
          <w:sz w:val="28"/>
          <w:szCs w:val="28"/>
          <w:lang w:val="ro-RO"/>
        </w:rPr>
        <w:t xml:space="preserve"> Se pune în sarcina </w:t>
      </w:r>
      <w:r>
        <w:rPr>
          <w:sz w:val="28"/>
          <w:szCs w:val="28"/>
          <w:lang w:val="ro-RO"/>
        </w:rPr>
        <w:t xml:space="preserve">conducătorilor întreprinderilor municipale </w:t>
      </w:r>
      <w:r w:rsidRPr="0058031F">
        <w:rPr>
          <w:sz w:val="28"/>
          <w:szCs w:val="28"/>
          <w:lang w:val="ro-RO"/>
        </w:rPr>
        <w:t xml:space="preserve"> </w:t>
      </w:r>
      <w:r>
        <w:rPr>
          <w:sz w:val="28"/>
          <w:szCs w:val="28"/>
          <w:lang w:val="ro-RO"/>
        </w:rPr>
        <w:t xml:space="preserve">menţionate în pct. 1-3 din prezenta decizie </w:t>
      </w:r>
      <w:r w:rsidRPr="0058031F">
        <w:rPr>
          <w:sz w:val="28"/>
          <w:szCs w:val="28"/>
          <w:lang w:val="ro-RO"/>
        </w:rPr>
        <w:t>de a  prezenta</w:t>
      </w:r>
      <w:r>
        <w:rPr>
          <w:sz w:val="28"/>
          <w:szCs w:val="28"/>
          <w:lang w:val="ro-RO"/>
        </w:rPr>
        <w:t>,</w:t>
      </w:r>
      <w:r w:rsidRPr="0058031F">
        <w:rPr>
          <w:sz w:val="28"/>
          <w:szCs w:val="28"/>
          <w:lang w:val="ro-RO"/>
        </w:rPr>
        <w:t xml:space="preserve"> modificările parvenite în actele normative/administrative  al</w:t>
      </w:r>
      <w:r>
        <w:rPr>
          <w:sz w:val="28"/>
          <w:szCs w:val="28"/>
          <w:lang w:val="ro-RO"/>
        </w:rPr>
        <w:t>e</w:t>
      </w:r>
      <w:r w:rsidRPr="0058031F">
        <w:rPr>
          <w:b/>
          <w:sz w:val="28"/>
          <w:szCs w:val="28"/>
          <w:lang w:val="ro-RO"/>
        </w:rPr>
        <w:t xml:space="preserve"> </w:t>
      </w:r>
      <w:r w:rsidRPr="00E13303">
        <w:rPr>
          <w:sz w:val="28"/>
          <w:szCs w:val="28"/>
          <w:lang w:val="ro-RO"/>
        </w:rPr>
        <w:t>î</w:t>
      </w:r>
      <w:r w:rsidRPr="0058031F">
        <w:rPr>
          <w:sz w:val="28"/>
          <w:szCs w:val="28"/>
          <w:lang w:val="ro-RO"/>
        </w:rPr>
        <w:t>ntreprinderi</w:t>
      </w:r>
      <w:r>
        <w:rPr>
          <w:sz w:val="28"/>
          <w:szCs w:val="28"/>
          <w:lang w:val="ro-RO"/>
        </w:rPr>
        <w:t>lor</w:t>
      </w:r>
      <w:r w:rsidRPr="0058031F">
        <w:rPr>
          <w:sz w:val="28"/>
          <w:szCs w:val="28"/>
          <w:lang w:val="ro-RO"/>
        </w:rPr>
        <w:t xml:space="preserve"> municipale</w:t>
      </w:r>
      <w:r>
        <w:rPr>
          <w:sz w:val="28"/>
          <w:szCs w:val="28"/>
          <w:lang w:val="ro-RO"/>
        </w:rPr>
        <w:t xml:space="preserve">, instituțiilor de stat, </w:t>
      </w:r>
      <w:r w:rsidRPr="0058031F">
        <w:rPr>
          <w:sz w:val="28"/>
          <w:szCs w:val="28"/>
          <w:lang w:val="ro-RO"/>
        </w:rPr>
        <w:t>conform preve</w:t>
      </w:r>
      <w:r>
        <w:rPr>
          <w:sz w:val="28"/>
          <w:szCs w:val="28"/>
          <w:lang w:val="ro-RO"/>
        </w:rPr>
        <w:t>derilor legislației în vigoare.</w:t>
      </w:r>
    </w:p>
    <w:p w:rsidR="00FF53FB" w:rsidRPr="00E13303" w:rsidRDefault="00FF53FB" w:rsidP="00FF53FB">
      <w:pPr>
        <w:jc w:val="both"/>
        <w:rPr>
          <w:b/>
          <w:sz w:val="16"/>
          <w:szCs w:val="16"/>
          <w:lang w:val="ro-RO"/>
        </w:rPr>
      </w:pPr>
    </w:p>
    <w:p w:rsidR="00C753BC" w:rsidRPr="00C753BC" w:rsidRDefault="00C753BC" w:rsidP="001929A3">
      <w:pPr>
        <w:pStyle w:val="a8"/>
        <w:numPr>
          <w:ilvl w:val="0"/>
          <w:numId w:val="54"/>
        </w:numPr>
        <w:jc w:val="both"/>
        <w:rPr>
          <w:sz w:val="28"/>
          <w:szCs w:val="28"/>
          <w:lang w:val="ro-RO"/>
        </w:rPr>
      </w:pPr>
      <w:r w:rsidRPr="00C753BC">
        <w:rPr>
          <w:sz w:val="28"/>
          <w:szCs w:val="28"/>
          <w:lang w:val="ro-RO"/>
        </w:rPr>
        <w:t>Se abrogă:</w:t>
      </w:r>
    </w:p>
    <w:p w:rsidR="00C753BC" w:rsidRDefault="00C753BC" w:rsidP="001929A3">
      <w:pPr>
        <w:pStyle w:val="a8"/>
        <w:numPr>
          <w:ilvl w:val="0"/>
          <w:numId w:val="59"/>
        </w:numPr>
        <w:jc w:val="both"/>
        <w:rPr>
          <w:sz w:val="28"/>
          <w:szCs w:val="28"/>
          <w:lang w:val="ro-RO"/>
        </w:rPr>
      </w:pPr>
      <w:r>
        <w:rPr>
          <w:sz w:val="28"/>
          <w:szCs w:val="28"/>
          <w:lang w:val="ro-RO"/>
        </w:rPr>
        <w:t>Punctul 4 al deciziei Consiliului raional nr. 03/10 din 14.10.2004</w:t>
      </w:r>
      <w:r w:rsidR="00F47381">
        <w:rPr>
          <w:sz w:val="28"/>
          <w:szCs w:val="28"/>
          <w:lang w:val="ro-RO"/>
        </w:rPr>
        <w:t>;</w:t>
      </w:r>
    </w:p>
    <w:p w:rsidR="00C753BC" w:rsidRDefault="00C753BC" w:rsidP="001929A3">
      <w:pPr>
        <w:pStyle w:val="a8"/>
        <w:numPr>
          <w:ilvl w:val="0"/>
          <w:numId w:val="59"/>
        </w:numPr>
        <w:jc w:val="both"/>
        <w:rPr>
          <w:sz w:val="28"/>
          <w:szCs w:val="28"/>
          <w:lang w:val="ro-RO"/>
        </w:rPr>
      </w:pPr>
      <w:r>
        <w:rPr>
          <w:sz w:val="28"/>
          <w:szCs w:val="28"/>
          <w:lang w:val="ro-RO"/>
        </w:rPr>
        <w:t>Punctul 4 al deciziei Consiliului raional nr. 03/1</w:t>
      </w:r>
      <w:r w:rsidR="00F47381">
        <w:rPr>
          <w:sz w:val="28"/>
          <w:szCs w:val="28"/>
          <w:lang w:val="ro-RO"/>
        </w:rPr>
        <w:t>1</w:t>
      </w:r>
      <w:r>
        <w:rPr>
          <w:sz w:val="28"/>
          <w:szCs w:val="28"/>
          <w:lang w:val="ro-RO"/>
        </w:rPr>
        <w:t xml:space="preserve"> din 14.10.2004</w:t>
      </w:r>
      <w:r w:rsidR="00F47381">
        <w:rPr>
          <w:sz w:val="28"/>
          <w:szCs w:val="28"/>
          <w:lang w:val="ro-RO"/>
        </w:rPr>
        <w:t>;</w:t>
      </w:r>
    </w:p>
    <w:p w:rsidR="00F47381" w:rsidRDefault="00F47381" w:rsidP="001929A3">
      <w:pPr>
        <w:pStyle w:val="a8"/>
        <w:numPr>
          <w:ilvl w:val="0"/>
          <w:numId w:val="59"/>
        </w:numPr>
        <w:jc w:val="both"/>
        <w:rPr>
          <w:sz w:val="28"/>
          <w:szCs w:val="28"/>
          <w:lang w:val="ro-RO"/>
        </w:rPr>
      </w:pPr>
      <w:r>
        <w:rPr>
          <w:sz w:val="28"/>
          <w:szCs w:val="28"/>
          <w:lang w:val="ro-RO"/>
        </w:rPr>
        <w:t>Punctul 3 al deciziei Consiliului raional nr. 07/02 din 05.11.2013.</w:t>
      </w:r>
    </w:p>
    <w:p w:rsidR="00C753BC" w:rsidRPr="00E21C5F" w:rsidRDefault="00C753BC" w:rsidP="00E21C5F">
      <w:pPr>
        <w:ind w:left="360"/>
        <w:jc w:val="both"/>
        <w:rPr>
          <w:sz w:val="28"/>
          <w:szCs w:val="28"/>
          <w:lang w:val="ro-RO"/>
        </w:rPr>
      </w:pPr>
    </w:p>
    <w:p w:rsidR="00FF53FB" w:rsidRPr="003330EF" w:rsidRDefault="00E21C5F" w:rsidP="00FF53FB">
      <w:pPr>
        <w:jc w:val="both"/>
        <w:rPr>
          <w:sz w:val="16"/>
          <w:szCs w:val="16"/>
          <w:lang w:val="ro-RO"/>
        </w:rPr>
      </w:pPr>
      <w:r>
        <w:rPr>
          <w:sz w:val="28"/>
          <w:szCs w:val="28"/>
          <w:lang w:val="ro-RO"/>
        </w:rPr>
        <w:t xml:space="preserve">6. </w:t>
      </w:r>
      <w:r w:rsidR="00FF53FB" w:rsidRPr="0058031F">
        <w:rPr>
          <w:sz w:val="28"/>
          <w:szCs w:val="28"/>
          <w:lang w:val="ro-RO"/>
        </w:rPr>
        <w:t xml:space="preserve">Controlul pentru executarea prezentei </w:t>
      </w:r>
      <w:r w:rsidR="00FF53FB" w:rsidRPr="003330EF">
        <w:rPr>
          <w:sz w:val="28"/>
          <w:szCs w:val="28"/>
          <w:lang w:val="ro-RO"/>
        </w:rPr>
        <w:t xml:space="preserve">decizii se pune pe seama </w:t>
      </w:r>
      <w:r w:rsidR="003330EF" w:rsidRPr="003330EF">
        <w:rPr>
          <w:sz w:val="28"/>
          <w:szCs w:val="28"/>
          <w:lang w:val="ro-RO"/>
        </w:rPr>
        <w:t>preşedintelui raionului Basarabeasca, dl Piort Puşcari.</w:t>
      </w:r>
    </w:p>
    <w:p w:rsidR="00FF53FB" w:rsidRPr="00E13303" w:rsidRDefault="00FF53FB" w:rsidP="00FF53FB">
      <w:pPr>
        <w:jc w:val="both"/>
        <w:rPr>
          <w:sz w:val="16"/>
          <w:szCs w:val="16"/>
          <w:lang w:val="ro-RO"/>
        </w:rPr>
      </w:pPr>
    </w:p>
    <w:p w:rsidR="00FF53FB" w:rsidRDefault="00E21C5F" w:rsidP="0098443D">
      <w:pPr>
        <w:jc w:val="both"/>
        <w:rPr>
          <w:sz w:val="28"/>
          <w:szCs w:val="28"/>
          <w:lang w:val="ro-RO"/>
        </w:rPr>
      </w:pPr>
      <w:r>
        <w:rPr>
          <w:sz w:val="28"/>
          <w:szCs w:val="28"/>
          <w:lang w:val="ro-RO"/>
        </w:rPr>
        <w:t>7</w:t>
      </w:r>
      <w:r w:rsidR="00FF53FB" w:rsidRPr="00646CBE">
        <w:rPr>
          <w:sz w:val="28"/>
          <w:szCs w:val="28"/>
          <w:lang w:val="ro-RO"/>
        </w:rPr>
        <w:t xml:space="preserve">. </w:t>
      </w:r>
      <w:r w:rsidR="00FF53FB">
        <w:rPr>
          <w:sz w:val="28"/>
          <w:szCs w:val="28"/>
          <w:lang w:val="ro-RO"/>
        </w:rPr>
        <w:t>Prezenta decizie urmează a fi adusă la cunoştinţa persoanelor cointeresate, precum şi la cunoştinţă publică</w:t>
      </w:r>
      <w:r w:rsidR="008360FC">
        <w:rPr>
          <w:sz w:val="28"/>
          <w:szCs w:val="28"/>
          <w:lang w:val="ro-RO"/>
        </w:rPr>
        <w:t xml:space="preserve"> prin plasarea pe pagina oficială a Consiliului raional: www.basarabeasca.md</w:t>
      </w:r>
      <w:r w:rsidR="00FF53FB">
        <w:rPr>
          <w:sz w:val="28"/>
          <w:szCs w:val="28"/>
          <w:lang w:val="ro-RO"/>
        </w:rPr>
        <w:t>.</w:t>
      </w:r>
    </w:p>
    <w:p w:rsidR="00FF53FB" w:rsidRDefault="00FF53FB" w:rsidP="00FF53FB">
      <w:pPr>
        <w:rPr>
          <w:sz w:val="28"/>
          <w:szCs w:val="28"/>
          <w:lang w:val="ro-RO"/>
        </w:rPr>
      </w:pPr>
    </w:p>
    <w:p w:rsidR="00FF53FB" w:rsidRDefault="00FF53FB" w:rsidP="00FF53FB">
      <w:pPr>
        <w:rPr>
          <w:sz w:val="28"/>
          <w:szCs w:val="28"/>
          <w:lang w:val="ro-RO"/>
        </w:rPr>
      </w:pPr>
    </w:p>
    <w:p w:rsidR="00FF53FB" w:rsidRDefault="00FF53FB" w:rsidP="00FF53FB">
      <w:pPr>
        <w:rPr>
          <w:sz w:val="28"/>
          <w:szCs w:val="28"/>
          <w:lang w:val="ro-RO"/>
        </w:rPr>
      </w:pPr>
    </w:p>
    <w:p w:rsidR="00FF53FB" w:rsidRDefault="00FF53FB" w:rsidP="00FF53FB">
      <w:pPr>
        <w:rPr>
          <w:sz w:val="28"/>
          <w:szCs w:val="28"/>
          <w:lang w:val="ro-RO"/>
        </w:rPr>
      </w:pPr>
      <w:r>
        <w:rPr>
          <w:sz w:val="28"/>
          <w:szCs w:val="28"/>
          <w:lang w:val="ro-RO"/>
        </w:rPr>
        <w:t>Preşedintele şedinţei</w:t>
      </w:r>
    </w:p>
    <w:p w:rsidR="00FF53FB" w:rsidRDefault="00FF53FB" w:rsidP="00FF53FB">
      <w:pPr>
        <w:rPr>
          <w:sz w:val="28"/>
          <w:szCs w:val="28"/>
          <w:lang w:val="ro-RO"/>
        </w:rPr>
      </w:pPr>
      <w:r>
        <w:rPr>
          <w:sz w:val="28"/>
          <w:szCs w:val="28"/>
          <w:lang w:val="ro-RO"/>
        </w:rPr>
        <w:t>Consiliului raional Basarabeasca                                        __________________</w:t>
      </w:r>
    </w:p>
    <w:p w:rsidR="00FF53FB" w:rsidRDefault="00FF53FB" w:rsidP="00FF53FB">
      <w:pPr>
        <w:rPr>
          <w:sz w:val="28"/>
          <w:szCs w:val="28"/>
          <w:lang w:val="ro-RO"/>
        </w:rPr>
      </w:pPr>
    </w:p>
    <w:p w:rsidR="00FF53FB" w:rsidRPr="00E13303" w:rsidRDefault="00FF53FB" w:rsidP="00FF53FB">
      <w:pPr>
        <w:rPr>
          <w:i/>
          <w:sz w:val="28"/>
          <w:szCs w:val="28"/>
          <w:lang w:val="ro-RO"/>
        </w:rPr>
      </w:pPr>
      <w:r w:rsidRPr="00E13303">
        <w:rPr>
          <w:i/>
          <w:sz w:val="28"/>
          <w:szCs w:val="28"/>
          <w:lang w:val="ro-RO"/>
        </w:rPr>
        <w:t>Contrasemnează:</w:t>
      </w:r>
    </w:p>
    <w:p w:rsidR="00FF53FB" w:rsidRDefault="00FF53FB" w:rsidP="00FF53FB">
      <w:pPr>
        <w:rPr>
          <w:sz w:val="28"/>
          <w:szCs w:val="28"/>
          <w:lang w:val="ro-RO"/>
        </w:rPr>
      </w:pPr>
      <w:r>
        <w:rPr>
          <w:sz w:val="28"/>
          <w:szCs w:val="28"/>
          <w:lang w:val="ro-RO"/>
        </w:rPr>
        <w:t>Secretar interimar al</w:t>
      </w:r>
    </w:p>
    <w:p w:rsidR="00FF53FB" w:rsidRDefault="00FF53FB" w:rsidP="00FF53FB">
      <w:pPr>
        <w:rPr>
          <w:sz w:val="28"/>
          <w:szCs w:val="28"/>
          <w:lang w:val="ro-RO"/>
        </w:rPr>
      </w:pPr>
      <w:r>
        <w:rPr>
          <w:sz w:val="28"/>
          <w:szCs w:val="28"/>
          <w:lang w:val="ro-RO"/>
        </w:rPr>
        <w:t>Consiliului raional Basarabeasca                                        Gheorghe LIVIŢCHI</w:t>
      </w:r>
    </w:p>
    <w:p w:rsidR="00FF53FB" w:rsidRDefault="00FF53FB" w:rsidP="00FF53FB">
      <w:pPr>
        <w:rPr>
          <w:sz w:val="28"/>
          <w:szCs w:val="28"/>
          <w:lang w:val="ro-RO"/>
        </w:rPr>
      </w:pPr>
    </w:p>
    <w:p w:rsidR="00FF53FB" w:rsidRDefault="00FF53FB" w:rsidP="00FF53FB">
      <w:pPr>
        <w:rPr>
          <w:sz w:val="28"/>
          <w:szCs w:val="28"/>
          <w:lang w:val="ro-RO"/>
        </w:rPr>
      </w:pPr>
    </w:p>
    <w:p w:rsidR="00FF53FB" w:rsidRPr="004C560D" w:rsidRDefault="00FF53FB" w:rsidP="00582EF8">
      <w:pPr>
        <w:rPr>
          <w:sz w:val="28"/>
          <w:szCs w:val="28"/>
          <w:lang w:val="en-US"/>
        </w:rPr>
      </w:pPr>
    </w:p>
    <w:p w:rsidR="00106DDE" w:rsidRPr="004C560D" w:rsidRDefault="00106DDE" w:rsidP="00582EF8">
      <w:pPr>
        <w:rPr>
          <w:sz w:val="28"/>
          <w:szCs w:val="28"/>
          <w:lang w:val="en-US"/>
        </w:rPr>
      </w:pPr>
    </w:p>
    <w:p w:rsidR="002A4B2C" w:rsidRDefault="002A4B2C" w:rsidP="00F030E0">
      <w:pPr>
        <w:jc w:val="center"/>
        <w:rPr>
          <w:sz w:val="28"/>
          <w:szCs w:val="28"/>
          <w:lang w:val="ro-RO"/>
        </w:rPr>
      </w:pPr>
      <w:r>
        <w:rPr>
          <w:b/>
          <w:noProof/>
          <w:sz w:val="28"/>
          <w:szCs w:val="28"/>
          <w:lang w:eastAsia="ru-RU"/>
        </w:rPr>
        <w:lastRenderedPageBreak/>
        <w:drawing>
          <wp:anchor distT="0" distB="0" distL="114300" distR="114300" simplePos="0" relativeHeight="251671552" behindDoc="1" locked="0" layoutInCell="1" allowOverlap="1" wp14:anchorId="1C36BA28" wp14:editId="7A905BAE">
            <wp:simplePos x="0" y="0"/>
            <wp:positionH relativeFrom="column">
              <wp:posOffset>5257800</wp:posOffset>
            </wp:positionH>
            <wp:positionV relativeFrom="paragraph">
              <wp:posOffset>48260</wp:posOffset>
            </wp:positionV>
            <wp:extent cx="628015" cy="750570"/>
            <wp:effectExtent l="0" t="0" r="635" b="0"/>
            <wp:wrapNone/>
            <wp:docPr id="10" name="Рисунок 10"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70528" behindDoc="1" locked="0" layoutInCell="1" allowOverlap="1" wp14:anchorId="0F1A2989" wp14:editId="79B8220A">
            <wp:simplePos x="0" y="0"/>
            <wp:positionH relativeFrom="column">
              <wp:posOffset>0</wp:posOffset>
            </wp:positionH>
            <wp:positionV relativeFrom="paragraph">
              <wp:posOffset>113665</wp:posOffset>
            </wp:positionV>
            <wp:extent cx="889000" cy="729615"/>
            <wp:effectExtent l="0" t="0" r="6350" b="0"/>
            <wp:wrapNone/>
            <wp:docPr id="11" name="Рисунок 1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2A4B2C" w:rsidRPr="002F1AC5" w:rsidRDefault="002A4B2C" w:rsidP="002A4B2C">
      <w:pPr>
        <w:jc w:val="center"/>
        <w:rPr>
          <w:sz w:val="16"/>
          <w:szCs w:val="16"/>
          <w:lang w:val="ro-RO"/>
        </w:rPr>
      </w:pPr>
    </w:p>
    <w:p w:rsidR="002A4B2C" w:rsidRPr="00633E46" w:rsidRDefault="002A4B2C" w:rsidP="002A4B2C">
      <w:pPr>
        <w:jc w:val="center"/>
        <w:rPr>
          <w:b/>
          <w:sz w:val="28"/>
          <w:szCs w:val="28"/>
          <w:lang w:val="ro-RO"/>
        </w:rPr>
      </w:pPr>
      <w:r w:rsidRPr="00633E46">
        <w:rPr>
          <w:b/>
          <w:sz w:val="28"/>
          <w:szCs w:val="28"/>
          <w:lang w:val="ro-RO"/>
        </w:rPr>
        <w:t xml:space="preserve">CONSILIUL RAIONAL  BASARABEASCA              </w:t>
      </w:r>
    </w:p>
    <w:p w:rsidR="002A4B2C" w:rsidRPr="002F1AC5" w:rsidRDefault="002A4B2C" w:rsidP="002A4B2C">
      <w:pPr>
        <w:jc w:val="center"/>
        <w:rPr>
          <w:sz w:val="16"/>
          <w:szCs w:val="16"/>
          <w:lang w:val="ro-RO"/>
        </w:rPr>
      </w:pPr>
    </w:p>
    <w:p w:rsidR="002A4B2C" w:rsidRDefault="002A4B2C" w:rsidP="002A4B2C">
      <w:pPr>
        <w:jc w:val="center"/>
        <w:rPr>
          <w:sz w:val="16"/>
          <w:szCs w:val="16"/>
          <w:lang w:val="ro-RO"/>
        </w:rPr>
      </w:pPr>
      <w:r>
        <w:rPr>
          <w:sz w:val="16"/>
          <w:szCs w:val="16"/>
          <w:lang w:val="ro-RO"/>
        </w:rPr>
        <w:t>MD-6702, or. Basarabeasca, str. K. Marx, 55</w:t>
      </w:r>
    </w:p>
    <w:p w:rsidR="002A4B2C" w:rsidRPr="00DB3A32" w:rsidRDefault="002A4B2C" w:rsidP="002A4B2C">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22" w:history="1">
        <w:r w:rsidR="0007076E" w:rsidRPr="00A310B8">
          <w:rPr>
            <w:rStyle w:val="a3"/>
            <w:lang w:val="en-US"/>
          </w:rPr>
          <w:t>consiliul@basarabeasca.md</w:t>
        </w:r>
      </w:hyperlink>
    </w:p>
    <w:p w:rsidR="002A4B2C" w:rsidRDefault="00F030E0" w:rsidP="002A4B2C">
      <w:pPr>
        <w:jc w:val="right"/>
        <w:rPr>
          <w:lang w:val="ro-RO"/>
        </w:rPr>
      </w:pPr>
      <w:r>
        <w:rPr>
          <w:lang w:val="ro-RO"/>
        </w:rPr>
        <w:t xml:space="preserve">proiect </w:t>
      </w:r>
    </w:p>
    <w:p w:rsidR="002A4B2C" w:rsidRDefault="002A4B2C" w:rsidP="002A4B2C">
      <w:pPr>
        <w:jc w:val="center"/>
        <w:rPr>
          <w:lang w:val="ro-RO"/>
        </w:rPr>
      </w:pPr>
    </w:p>
    <w:p w:rsidR="002A4B2C" w:rsidRDefault="002A4B2C" w:rsidP="002A4B2C">
      <w:pPr>
        <w:jc w:val="center"/>
        <w:rPr>
          <w:b/>
          <w:sz w:val="32"/>
          <w:szCs w:val="32"/>
          <w:lang w:val="ro-RO"/>
        </w:rPr>
      </w:pPr>
      <w:r>
        <w:rPr>
          <w:b/>
          <w:sz w:val="32"/>
          <w:szCs w:val="32"/>
          <w:lang w:val="ro-RO"/>
        </w:rPr>
        <w:t>DECIZIE</w:t>
      </w:r>
    </w:p>
    <w:p w:rsidR="002A4B2C" w:rsidRDefault="002A4B2C" w:rsidP="002A4B2C">
      <w:pPr>
        <w:jc w:val="center"/>
        <w:rPr>
          <w:sz w:val="32"/>
          <w:szCs w:val="32"/>
          <w:lang w:val="ro-RO"/>
        </w:rPr>
      </w:pPr>
      <w:r>
        <w:rPr>
          <w:sz w:val="32"/>
          <w:szCs w:val="32"/>
          <w:lang w:val="ro-RO"/>
        </w:rPr>
        <w:t>РЕШЕНИЕ</w:t>
      </w:r>
    </w:p>
    <w:p w:rsidR="002A4B2C" w:rsidRDefault="002A4B2C" w:rsidP="002A4B2C">
      <w:pPr>
        <w:jc w:val="center"/>
        <w:rPr>
          <w:b/>
          <w:sz w:val="32"/>
          <w:szCs w:val="32"/>
          <w:lang w:val="ro-RO"/>
        </w:rPr>
      </w:pPr>
      <w:r>
        <w:rPr>
          <w:b/>
          <w:sz w:val="32"/>
          <w:szCs w:val="32"/>
          <w:lang w:val="ro-RO"/>
        </w:rPr>
        <w:t>a Consiliului Raional Basarabeasca</w:t>
      </w:r>
    </w:p>
    <w:p w:rsidR="002A4B2C" w:rsidRDefault="002A4B2C" w:rsidP="002A4B2C">
      <w:pPr>
        <w:tabs>
          <w:tab w:val="left" w:pos="2469"/>
        </w:tabs>
        <w:rPr>
          <w:b/>
          <w:sz w:val="36"/>
          <w:szCs w:val="36"/>
          <w:lang w:val="ro-RO"/>
        </w:rPr>
      </w:pPr>
    </w:p>
    <w:p w:rsidR="002A4B2C" w:rsidRPr="00423456" w:rsidRDefault="002A4B2C" w:rsidP="002A4B2C">
      <w:pPr>
        <w:tabs>
          <w:tab w:val="left" w:pos="7574"/>
        </w:tabs>
        <w:spacing w:line="360" w:lineRule="auto"/>
        <w:rPr>
          <w:sz w:val="28"/>
          <w:szCs w:val="28"/>
          <w:lang w:val="en-US"/>
        </w:rPr>
      </w:pPr>
      <w:r w:rsidRPr="00582F38">
        <w:rPr>
          <w:sz w:val="28"/>
          <w:szCs w:val="28"/>
          <w:lang w:val="ro-RO"/>
        </w:rPr>
        <w:t xml:space="preserve">din </w:t>
      </w:r>
      <w:r>
        <w:rPr>
          <w:sz w:val="28"/>
          <w:szCs w:val="28"/>
          <w:lang w:val="ro-RO"/>
        </w:rPr>
        <w:t xml:space="preserve"> </w:t>
      </w:r>
      <w:r w:rsidR="00E528E3">
        <w:rPr>
          <w:sz w:val="28"/>
          <w:szCs w:val="28"/>
          <w:lang w:val="ro-RO"/>
        </w:rPr>
        <w:t>2</w:t>
      </w:r>
      <w:r w:rsidR="00CE0100" w:rsidRPr="001A0A7E">
        <w:rPr>
          <w:sz w:val="28"/>
          <w:szCs w:val="28"/>
          <w:lang w:val="en-US"/>
        </w:rPr>
        <w:t>1</w:t>
      </w:r>
      <w:r w:rsidR="00E528E3">
        <w:rPr>
          <w:sz w:val="28"/>
          <w:szCs w:val="28"/>
          <w:lang w:val="ro-RO"/>
        </w:rPr>
        <w:t xml:space="preserve"> mai </w:t>
      </w:r>
      <w:r w:rsidRPr="00582F38">
        <w:rPr>
          <w:sz w:val="28"/>
          <w:szCs w:val="28"/>
          <w:lang w:val="ro-RO"/>
        </w:rPr>
        <w:t>20</w:t>
      </w:r>
      <w:r w:rsidR="00F030E0">
        <w:rPr>
          <w:sz w:val="28"/>
          <w:szCs w:val="28"/>
          <w:lang w:val="ro-RO"/>
        </w:rPr>
        <w:t>2</w:t>
      </w:r>
      <w:r w:rsidR="00547494">
        <w:rPr>
          <w:sz w:val="28"/>
          <w:szCs w:val="28"/>
          <w:lang w:val="ro-RO"/>
        </w:rPr>
        <w:t>0</w:t>
      </w:r>
      <w:r w:rsidRPr="00582F38">
        <w:rPr>
          <w:sz w:val="28"/>
          <w:szCs w:val="28"/>
          <w:lang w:val="en-US"/>
        </w:rPr>
        <w:tab/>
        <w:t xml:space="preserve">    nr. 0</w:t>
      </w:r>
      <w:r w:rsidR="00E528E3">
        <w:rPr>
          <w:sz w:val="28"/>
          <w:szCs w:val="28"/>
          <w:lang w:val="en-US"/>
        </w:rPr>
        <w:t>3</w:t>
      </w:r>
      <w:r>
        <w:rPr>
          <w:sz w:val="28"/>
          <w:szCs w:val="28"/>
          <w:lang w:val="en-US"/>
        </w:rPr>
        <w:t>/</w:t>
      </w:r>
      <w:r w:rsidR="005C7C97">
        <w:rPr>
          <w:sz w:val="28"/>
          <w:szCs w:val="28"/>
          <w:lang w:val="en-US"/>
        </w:rPr>
        <w:t>09</w:t>
      </w:r>
    </w:p>
    <w:p w:rsidR="002A4B2C" w:rsidRDefault="002A4B2C" w:rsidP="002A4B2C">
      <w:pPr>
        <w:rPr>
          <w:sz w:val="28"/>
          <w:szCs w:val="28"/>
          <w:lang w:val="ro-RO"/>
        </w:rPr>
      </w:pPr>
      <w:r>
        <w:rPr>
          <w:sz w:val="28"/>
          <w:szCs w:val="28"/>
          <w:lang w:val="ro-RO"/>
        </w:rPr>
        <w:t>Cu privire la încorporarea, în aprilie-iulie</w:t>
      </w:r>
    </w:p>
    <w:p w:rsidR="002A4B2C" w:rsidRDefault="002A4B2C" w:rsidP="002A4B2C">
      <w:pPr>
        <w:rPr>
          <w:sz w:val="28"/>
          <w:szCs w:val="28"/>
          <w:lang w:val="en-GB"/>
        </w:rPr>
      </w:pPr>
      <w:r>
        <w:rPr>
          <w:sz w:val="28"/>
          <w:szCs w:val="28"/>
          <w:lang w:val="ro-RO"/>
        </w:rPr>
        <w:t>20</w:t>
      </w:r>
      <w:r w:rsidR="00F030E0">
        <w:rPr>
          <w:sz w:val="28"/>
          <w:szCs w:val="28"/>
          <w:lang w:val="ro-RO"/>
        </w:rPr>
        <w:t>20</w:t>
      </w:r>
      <w:r w:rsidR="00A51E91">
        <w:rPr>
          <w:sz w:val="28"/>
          <w:szCs w:val="28"/>
          <w:lang w:val="ro-RO"/>
        </w:rPr>
        <w:t>, în râ</w:t>
      </w:r>
      <w:r>
        <w:rPr>
          <w:sz w:val="28"/>
          <w:szCs w:val="28"/>
          <w:lang w:val="ro-RO"/>
        </w:rPr>
        <w:t xml:space="preserve">ndurile Forţelor Armate </w:t>
      </w:r>
      <w:r>
        <w:rPr>
          <w:sz w:val="28"/>
          <w:szCs w:val="28"/>
          <w:lang w:val="en-GB"/>
        </w:rPr>
        <w:t xml:space="preserve">şi în </w:t>
      </w:r>
    </w:p>
    <w:p w:rsidR="002A4B2C" w:rsidRDefault="002A4B2C" w:rsidP="002A4B2C">
      <w:pPr>
        <w:rPr>
          <w:sz w:val="28"/>
          <w:szCs w:val="28"/>
          <w:lang w:val="ro-RO"/>
        </w:rPr>
      </w:pPr>
      <w:r>
        <w:rPr>
          <w:sz w:val="28"/>
          <w:szCs w:val="28"/>
          <w:lang w:val="en-GB"/>
        </w:rPr>
        <w:t xml:space="preserve">Serviciul Civil (de alternativă) </w:t>
      </w:r>
      <w:r>
        <w:rPr>
          <w:sz w:val="28"/>
          <w:szCs w:val="28"/>
          <w:lang w:val="ro-RO"/>
        </w:rPr>
        <w:t xml:space="preserve">ale Republicii </w:t>
      </w:r>
    </w:p>
    <w:p w:rsidR="002A4B2C" w:rsidRDefault="002A4B2C" w:rsidP="002A4B2C">
      <w:pPr>
        <w:rPr>
          <w:sz w:val="28"/>
          <w:szCs w:val="28"/>
          <w:lang w:val="ro-RO"/>
        </w:rPr>
      </w:pPr>
      <w:r>
        <w:rPr>
          <w:sz w:val="28"/>
          <w:szCs w:val="28"/>
          <w:lang w:val="ro-RO"/>
        </w:rPr>
        <w:t xml:space="preserve">Moldova, a cetăţenilor  născuţi în anii </w:t>
      </w:r>
      <w:r w:rsidRPr="00790836">
        <w:rPr>
          <w:sz w:val="28"/>
          <w:szCs w:val="28"/>
          <w:lang w:val="ro-RO"/>
        </w:rPr>
        <w:t>19</w:t>
      </w:r>
      <w:r>
        <w:rPr>
          <w:sz w:val="28"/>
          <w:szCs w:val="28"/>
          <w:lang w:val="ro-RO"/>
        </w:rPr>
        <w:t>9</w:t>
      </w:r>
      <w:r w:rsidR="00F030E0">
        <w:rPr>
          <w:sz w:val="28"/>
          <w:szCs w:val="28"/>
          <w:lang w:val="ro-RO"/>
        </w:rPr>
        <w:t>3</w:t>
      </w:r>
      <w:r w:rsidRPr="00790836">
        <w:rPr>
          <w:sz w:val="28"/>
          <w:szCs w:val="28"/>
          <w:lang w:val="ro-RO"/>
        </w:rPr>
        <w:t>-</w:t>
      </w:r>
      <w:r w:rsidR="000841BA">
        <w:rPr>
          <w:sz w:val="28"/>
          <w:szCs w:val="28"/>
          <w:lang w:val="ro-RO"/>
        </w:rPr>
        <w:t>200</w:t>
      </w:r>
      <w:r w:rsidR="00F030E0">
        <w:rPr>
          <w:sz w:val="28"/>
          <w:szCs w:val="28"/>
          <w:lang w:val="ro-RO"/>
        </w:rPr>
        <w:t>2</w:t>
      </w:r>
    </w:p>
    <w:p w:rsidR="002A4B2C" w:rsidRPr="008A1220" w:rsidRDefault="002A4B2C" w:rsidP="002A4B2C">
      <w:pPr>
        <w:rPr>
          <w:sz w:val="16"/>
          <w:szCs w:val="16"/>
          <w:lang w:val="ro-RO"/>
        </w:rPr>
      </w:pPr>
    </w:p>
    <w:p w:rsidR="002A4B2C" w:rsidRDefault="002A4B2C" w:rsidP="002A4B2C">
      <w:pPr>
        <w:jc w:val="both"/>
        <w:rPr>
          <w:sz w:val="28"/>
          <w:szCs w:val="28"/>
          <w:lang w:val="ro-RO"/>
        </w:rPr>
      </w:pPr>
      <w:r>
        <w:rPr>
          <w:sz w:val="28"/>
          <w:szCs w:val="28"/>
          <w:lang w:val="ro-RO"/>
        </w:rPr>
        <w:t xml:space="preserve">        În conformitate cu Legea nr. 1245</w:t>
      </w:r>
      <w:r w:rsidR="00604921">
        <w:rPr>
          <w:sz w:val="28"/>
          <w:szCs w:val="28"/>
          <w:lang w:val="ro-RO"/>
        </w:rPr>
        <w:t>/</w:t>
      </w:r>
      <w:r>
        <w:rPr>
          <w:sz w:val="28"/>
          <w:szCs w:val="28"/>
          <w:lang w:val="ro-RO"/>
        </w:rPr>
        <w:t>2002 cu privire la pregătirea cetăţenilor pentru apărarea Patriei</w:t>
      </w:r>
      <w:r w:rsidR="009C1BB5" w:rsidRPr="009C1BB5">
        <w:rPr>
          <w:sz w:val="28"/>
          <w:szCs w:val="28"/>
          <w:lang w:val="en-US"/>
        </w:rPr>
        <w:t xml:space="preserve"> </w:t>
      </w:r>
      <w:r w:rsidR="009C1BB5" w:rsidRPr="009C1BB5">
        <w:rPr>
          <w:i/>
          <w:sz w:val="28"/>
          <w:szCs w:val="28"/>
          <w:lang w:val="en-US"/>
        </w:rPr>
        <w:t xml:space="preserve">(MO nr. </w:t>
      </w:r>
      <w:proofErr w:type="gramStart"/>
      <w:r w:rsidR="009C1BB5" w:rsidRPr="009C1BB5">
        <w:rPr>
          <w:i/>
          <w:sz w:val="28"/>
          <w:szCs w:val="28"/>
          <w:lang w:val="en-US"/>
        </w:rPr>
        <w:t>137-138/2002 art.</w:t>
      </w:r>
      <w:proofErr w:type="gramEnd"/>
      <w:r w:rsidR="009C1BB5" w:rsidRPr="009C1BB5">
        <w:rPr>
          <w:i/>
          <w:sz w:val="28"/>
          <w:szCs w:val="28"/>
          <w:lang w:val="en-US"/>
        </w:rPr>
        <w:t xml:space="preserve"> </w:t>
      </w:r>
      <w:proofErr w:type="gramStart"/>
      <w:r w:rsidR="009C1BB5" w:rsidRPr="009C1BB5">
        <w:rPr>
          <w:i/>
          <w:sz w:val="28"/>
          <w:szCs w:val="28"/>
          <w:lang w:val="en-US"/>
        </w:rPr>
        <w:t>1054)</w:t>
      </w:r>
      <w:r>
        <w:rPr>
          <w:sz w:val="28"/>
          <w:szCs w:val="28"/>
          <w:lang w:val="ro-RO"/>
        </w:rPr>
        <w:t xml:space="preserve">, </w:t>
      </w:r>
      <w:r w:rsidR="009C1BB5">
        <w:rPr>
          <w:sz w:val="28"/>
          <w:szCs w:val="28"/>
          <w:lang w:val="ro-RO"/>
        </w:rPr>
        <w:t>Legea nr.</w:t>
      </w:r>
      <w:proofErr w:type="gramEnd"/>
      <w:r w:rsidR="009C1BB5">
        <w:rPr>
          <w:sz w:val="28"/>
          <w:szCs w:val="28"/>
          <w:lang w:val="ro-RO"/>
        </w:rPr>
        <w:t xml:space="preserve"> 156/2007 cu privire la serviciul de alternativă </w:t>
      </w:r>
      <w:r w:rsidR="009C1BB5" w:rsidRPr="009C1BB5">
        <w:rPr>
          <w:i/>
          <w:sz w:val="28"/>
          <w:szCs w:val="28"/>
          <w:lang w:val="en-US"/>
        </w:rPr>
        <w:t xml:space="preserve">(MO nr. </w:t>
      </w:r>
      <w:proofErr w:type="gramStart"/>
      <w:r w:rsidR="009C1BB5" w:rsidRPr="009C1BB5">
        <w:rPr>
          <w:i/>
          <w:sz w:val="28"/>
          <w:szCs w:val="28"/>
          <w:lang w:val="en-US"/>
        </w:rPr>
        <w:t>1</w:t>
      </w:r>
      <w:r w:rsidR="009C1BB5">
        <w:rPr>
          <w:i/>
          <w:sz w:val="28"/>
          <w:szCs w:val="28"/>
          <w:lang w:val="en-US"/>
        </w:rPr>
        <w:t>41</w:t>
      </w:r>
      <w:r w:rsidR="009C1BB5" w:rsidRPr="009C1BB5">
        <w:rPr>
          <w:i/>
          <w:sz w:val="28"/>
          <w:szCs w:val="28"/>
          <w:lang w:val="en-US"/>
        </w:rPr>
        <w:t>-1</w:t>
      </w:r>
      <w:r w:rsidR="009C1BB5">
        <w:rPr>
          <w:i/>
          <w:sz w:val="28"/>
          <w:szCs w:val="28"/>
          <w:lang w:val="en-US"/>
        </w:rPr>
        <w:t>45</w:t>
      </w:r>
      <w:r w:rsidR="009C1BB5" w:rsidRPr="009C1BB5">
        <w:rPr>
          <w:i/>
          <w:sz w:val="28"/>
          <w:szCs w:val="28"/>
          <w:lang w:val="en-US"/>
        </w:rPr>
        <w:t>/200</w:t>
      </w:r>
      <w:r w:rsidR="009C1BB5">
        <w:rPr>
          <w:i/>
          <w:sz w:val="28"/>
          <w:szCs w:val="28"/>
          <w:lang w:val="en-US"/>
        </w:rPr>
        <w:t>7</w:t>
      </w:r>
      <w:r w:rsidR="009C1BB5" w:rsidRPr="009C1BB5">
        <w:rPr>
          <w:i/>
          <w:sz w:val="28"/>
          <w:szCs w:val="28"/>
          <w:lang w:val="en-US"/>
        </w:rPr>
        <w:t xml:space="preserve"> art.</w:t>
      </w:r>
      <w:proofErr w:type="gramEnd"/>
      <w:r w:rsidR="009C1BB5" w:rsidRPr="009C1BB5">
        <w:rPr>
          <w:i/>
          <w:sz w:val="28"/>
          <w:szCs w:val="28"/>
          <w:lang w:val="en-US"/>
        </w:rPr>
        <w:t xml:space="preserve"> </w:t>
      </w:r>
      <w:proofErr w:type="gramStart"/>
      <w:r w:rsidR="009C1BB5">
        <w:rPr>
          <w:i/>
          <w:sz w:val="28"/>
          <w:szCs w:val="28"/>
          <w:lang w:val="en-US"/>
        </w:rPr>
        <w:t>591</w:t>
      </w:r>
      <w:r w:rsidR="009C1BB5" w:rsidRPr="009C1BB5">
        <w:rPr>
          <w:i/>
          <w:sz w:val="28"/>
          <w:szCs w:val="28"/>
          <w:lang w:val="en-US"/>
        </w:rPr>
        <w:t>)</w:t>
      </w:r>
      <w:r w:rsidR="009C1BB5">
        <w:rPr>
          <w:sz w:val="28"/>
          <w:szCs w:val="28"/>
          <w:lang w:val="ro-RO"/>
        </w:rPr>
        <w:t xml:space="preserve">, </w:t>
      </w:r>
      <w:r>
        <w:rPr>
          <w:sz w:val="28"/>
          <w:szCs w:val="28"/>
          <w:lang w:val="ro-RO"/>
        </w:rPr>
        <w:t>Regulamentul cu privire la încorporarea cetăţenilor în serviciul militar în termen sau în cel cu termen redus, aprobat prin Hotăr</w:t>
      </w:r>
      <w:r w:rsidR="00604921">
        <w:rPr>
          <w:sz w:val="28"/>
          <w:szCs w:val="28"/>
          <w:lang w:val="ro-RO"/>
        </w:rPr>
        <w:t>â</w:t>
      </w:r>
      <w:r>
        <w:rPr>
          <w:sz w:val="28"/>
          <w:szCs w:val="28"/>
          <w:lang w:val="ro-RO"/>
        </w:rPr>
        <w:t>rea Guvernului nr.</w:t>
      </w:r>
      <w:proofErr w:type="gramEnd"/>
      <w:r>
        <w:rPr>
          <w:sz w:val="28"/>
          <w:szCs w:val="28"/>
          <w:lang w:val="ro-RO"/>
        </w:rPr>
        <w:t xml:space="preserve"> 864</w:t>
      </w:r>
      <w:r w:rsidR="00604921">
        <w:rPr>
          <w:sz w:val="28"/>
          <w:szCs w:val="28"/>
          <w:lang w:val="ro-RO"/>
        </w:rPr>
        <w:t>/</w:t>
      </w:r>
      <w:r>
        <w:rPr>
          <w:sz w:val="28"/>
          <w:szCs w:val="28"/>
          <w:lang w:val="ro-RO"/>
        </w:rPr>
        <w:t>2005</w:t>
      </w:r>
      <w:r w:rsidR="009C1BB5">
        <w:rPr>
          <w:sz w:val="28"/>
          <w:szCs w:val="28"/>
          <w:lang w:val="ro-RO"/>
        </w:rPr>
        <w:t xml:space="preserve"> </w:t>
      </w:r>
      <w:r w:rsidR="009C1BB5" w:rsidRPr="009C1BB5">
        <w:rPr>
          <w:i/>
          <w:sz w:val="28"/>
          <w:szCs w:val="28"/>
          <w:lang w:val="en-US"/>
        </w:rPr>
        <w:t xml:space="preserve">(MO nr. </w:t>
      </w:r>
      <w:proofErr w:type="gramStart"/>
      <w:r w:rsidR="009C1BB5" w:rsidRPr="009C1BB5">
        <w:rPr>
          <w:i/>
          <w:sz w:val="28"/>
          <w:szCs w:val="28"/>
          <w:lang w:val="en-US"/>
        </w:rPr>
        <w:t>1</w:t>
      </w:r>
      <w:r w:rsidR="009C1BB5">
        <w:rPr>
          <w:i/>
          <w:sz w:val="28"/>
          <w:szCs w:val="28"/>
          <w:lang w:val="en-US"/>
        </w:rPr>
        <w:t>1</w:t>
      </w:r>
      <w:r w:rsidR="009C1BB5" w:rsidRPr="009C1BB5">
        <w:rPr>
          <w:i/>
          <w:sz w:val="28"/>
          <w:szCs w:val="28"/>
          <w:lang w:val="en-US"/>
        </w:rPr>
        <w:t>3-1</w:t>
      </w:r>
      <w:r w:rsidR="009C1BB5">
        <w:rPr>
          <w:i/>
          <w:sz w:val="28"/>
          <w:szCs w:val="28"/>
          <w:lang w:val="en-US"/>
        </w:rPr>
        <w:t>16</w:t>
      </w:r>
      <w:r w:rsidR="009C1BB5" w:rsidRPr="009C1BB5">
        <w:rPr>
          <w:i/>
          <w:sz w:val="28"/>
          <w:szCs w:val="28"/>
          <w:lang w:val="en-US"/>
        </w:rPr>
        <w:t>/2002 art.</w:t>
      </w:r>
      <w:proofErr w:type="gramEnd"/>
      <w:r w:rsidR="009C1BB5" w:rsidRPr="009C1BB5">
        <w:rPr>
          <w:i/>
          <w:sz w:val="28"/>
          <w:szCs w:val="28"/>
          <w:lang w:val="en-US"/>
        </w:rPr>
        <w:t xml:space="preserve"> </w:t>
      </w:r>
      <w:proofErr w:type="gramStart"/>
      <w:r w:rsidR="009C1BB5">
        <w:rPr>
          <w:i/>
          <w:sz w:val="28"/>
          <w:szCs w:val="28"/>
          <w:lang w:val="en-US"/>
        </w:rPr>
        <w:t>937</w:t>
      </w:r>
      <w:r w:rsidR="009C1BB5" w:rsidRPr="009C1BB5">
        <w:rPr>
          <w:i/>
          <w:sz w:val="28"/>
          <w:szCs w:val="28"/>
          <w:lang w:val="en-US"/>
        </w:rPr>
        <w:t>)</w:t>
      </w:r>
      <w:r>
        <w:rPr>
          <w:sz w:val="28"/>
          <w:szCs w:val="28"/>
          <w:lang w:val="ro-RO"/>
        </w:rPr>
        <w:t>, Regulamentul privind activitatea administrat</w:t>
      </w:r>
      <w:r w:rsidR="009C1BB5">
        <w:rPr>
          <w:sz w:val="28"/>
          <w:szCs w:val="28"/>
          <w:lang w:val="ro-RO"/>
        </w:rPr>
        <w:t>iv-militară, aprobat prin Hotărâ</w:t>
      </w:r>
      <w:r>
        <w:rPr>
          <w:sz w:val="28"/>
          <w:szCs w:val="28"/>
          <w:lang w:val="ro-RO"/>
        </w:rPr>
        <w:t>rea Guvernului Republicii Moldova nr.</w:t>
      </w:r>
      <w:proofErr w:type="gramEnd"/>
      <w:r>
        <w:rPr>
          <w:sz w:val="28"/>
          <w:szCs w:val="28"/>
          <w:lang w:val="ro-RO"/>
        </w:rPr>
        <w:t xml:space="preserve"> 77</w:t>
      </w:r>
      <w:r w:rsidR="00604921">
        <w:rPr>
          <w:sz w:val="28"/>
          <w:szCs w:val="28"/>
          <w:lang w:val="ro-RO"/>
        </w:rPr>
        <w:t>/2001</w:t>
      </w:r>
      <w:r w:rsidR="009C1BB5">
        <w:rPr>
          <w:sz w:val="28"/>
          <w:szCs w:val="28"/>
          <w:lang w:val="ro-RO"/>
        </w:rPr>
        <w:t xml:space="preserve"> </w:t>
      </w:r>
      <w:r w:rsidR="009C1BB5" w:rsidRPr="009C1BB5">
        <w:rPr>
          <w:i/>
          <w:sz w:val="28"/>
          <w:szCs w:val="28"/>
          <w:lang w:val="en-US"/>
        </w:rPr>
        <w:t xml:space="preserve">(MO nr. </w:t>
      </w:r>
      <w:proofErr w:type="gramStart"/>
      <w:r w:rsidR="009C1BB5">
        <w:rPr>
          <w:i/>
          <w:sz w:val="28"/>
          <w:szCs w:val="28"/>
          <w:lang w:val="en-US"/>
        </w:rPr>
        <w:t>14-15</w:t>
      </w:r>
      <w:r w:rsidR="009C1BB5" w:rsidRPr="009C1BB5">
        <w:rPr>
          <w:i/>
          <w:sz w:val="28"/>
          <w:szCs w:val="28"/>
          <w:lang w:val="en-US"/>
        </w:rPr>
        <w:t>/200</w:t>
      </w:r>
      <w:r w:rsidR="009C1BB5">
        <w:rPr>
          <w:i/>
          <w:sz w:val="28"/>
          <w:szCs w:val="28"/>
          <w:lang w:val="en-US"/>
        </w:rPr>
        <w:t>1</w:t>
      </w:r>
      <w:r w:rsidR="009C1BB5" w:rsidRPr="009C1BB5">
        <w:rPr>
          <w:i/>
          <w:sz w:val="28"/>
          <w:szCs w:val="28"/>
          <w:lang w:val="en-US"/>
        </w:rPr>
        <w:t xml:space="preserve"> art.</w:t>
      </w:r>
      <w:proofErr w:type="gramEnd"/>
      <w:r w:rsidR="009C1BB5" w:rsidRPr="009C1BB5">
        <w:rPr>
          <w:i/>
          <w:sz w:val="28"/>
          <w:szCs w:val="28"/>
          <w:lang w:val="en-US"/>
        </w:rPr>
        <w:t xml:space="preserve"> </w:t>
      </w:r>
      <w:proofErr w:type="gramStart"/>
      <w:r w:rsidR="009C1BB5" w:rsidRPr="009C1BB5">
        <w:rPr>
          <w:i/>
          <w:sz w:val="28"/>
          <w:szCs w:val="28"/>
          <w:lang w:val="en-US"/>
        </w:rPr>
        <w:t>1</w:t>
      </w:r>
      <w:r w:rsidR="009C1BB5">
        <w:rPr>
          <w:i/>
          <w:sz w:val="28"/>
          <w:szCs w:val="28"/>
          <w:lang w:val="en-US"/>
        </w:rPr>
        <w:t>13</w:t>
      </w:r>
      <w:r w:rsidR="009C1BB5" w:rsidRPr="009C1BB5">
        <w:rPr>
          <w:i/>
          <w:sz w:val="28"/>
          <w:szCs w:val="28"/>
          <w:lang w:val="en-US"/>
        </w:rPr>
        <w:t>)</w:t>
      </w:r>
      <w:r w:rsidR="00604921">
        <w:rPr>
          <w:sz w:val="28"/>
          <w:szCs w:val="28"/>
          <w:lang w:val="ro-RO"/>
        </w:rPr>
        <w:t xml:space="preserve">, precum şi </w:t>
      </w:r>
      <w:r w:rsidR="009C1BB5">
        <w:rPr>
          <w:sz w:val="28"/>
          <w:szCs w:val="28"/>
          <w:lang w:val="ro-RO"/>
        </w:rPr>
        <w:t>Regulamentul cu privire la expertiza medico-militară în Forţele Armate ale Republicii Moldova, aprobat prin</w:t>
      </w:r>
      <w:r w:rsidR="00604921">
        <w:rPr>
          <w:sz w:val="28"/>
          <w:szCs w:val="28"/>
          <w:lang w:val="ro-RO"/>
        </w:rPr>
        <w:t xml:space="preserve"> Hotărâ</w:t>
      </w:r>
      <w:r>
        <w:rPr>
          <w:sz w:val="28"/>
          <w:szCs w:val="28"/>
          <w:lang w:val="ro-RO"/>
        </w:rPr>
        <w:t>rea Guvernului Republicii Moldova nr.</w:t>
      </w:r>
      <w:proofErr w:type="gramEnd"/>
      <w:r>
        <w:rPr>
          <w:sz w:val="28"/>
          <w:szCs w:val="28"/>
          <w:lang w:val="ro-RO"/>
        </w:rPr>
        <w:t xml:space="preserve"> 897</w:t>
      </w:r>
      <w:r w:rsidR="00604921">
        <w:rPr>
          <w:sz w:val="28"/>
          <w:szCs w:val="28"/>
          <w:lang w:val="ro-RO"/>
        </w:rPr>
        <w:t>/</w:t>
      </w:r>
      <w:r>
        <w:rPr>
          <w:sz w:val="28"/>
          <w:szCs w:val="28"/>
          <w:lang w:val="ro-RO"/>
        </w:rPr>
        <w:t xml:space="preserve">2003 </w:t>
      </w:r>
      <w:r w:rsidR="009C1BB5" w:rsidRPr="009C1BB5">
        <w:rPr>
          <w:i/>
          <w:sz w:val="28"/>
          <w:szCs w:val="28"/>
          <w:lang w:val="en-US"/>
        </w:rPr>
        <w:t xml:space="preserve">(MO nr. </w:t>
      </w:r>
      <w:proofErr w:type="gramStart"/>
      <w:r w:rsidR="009C1BB5">
        <w:rPr>
          <w:i/>
          <w:sz w:val="28"/>
          <w:szCs w:val="28"/>
          <w:lang w:val="en-US"/>
        </w:rPr>
        <w:t>167-169</w:t>
      </w:r>
      <w:r w:rsidR="009C1BB5" w:rsidRPr="009C1BB5">
        <w:rPr>
          <w:i/>
          <w:sz w:val="28"/>
          <w:szCs w:val="28"/>
          <w:lang w:val="en-US"/>
        </w:rPr>
        <w:t>/200</w:t>
      </w:r>
      <w:r w:rsidR="009C1BB5">
        <w:rPr>
          <w:i/>
          <w:sz w:val="28"/>
          <w:szCs w:val="28"/>
          <w:lang w:val="en-US"/>
        </w:rPr>
        <w:t>3</w:t>
      </w:r>
      <w:r w:rsidR="009C1BB5" w:rsidRPr="009C1BB5">
        <w:rPr>
          <w:i/>
          <w:sz w:val="28"/>
          <w:szCs w:val="28"/>
          <w:lang w:val="en-US"/>
        </w:rPr>
        <w:t xml:space="preserve"> art.</w:t>
      </w:r>
      <w:proofErr w:type="gramEnd"/>
      <w:r w:rsidR="009C1BB5" w:rsidRPr="009C1BB5">
        <w:rPr>
          <w:i/>
          <w:sz w:val="28"/>
          <w:szCs w:val="28"/>
          <w:lang w:val="en-US"/>
        </w:rPr>
        <w:t xml:space="preserve"> </w:t>
      </w:r>
      <w:r w:rsidR="009C1BB5">
        <w:rPr>
          <w:i/>
          <w:sz w:val="28"/>
          <w:szCs w:val="28"/>
          <w:lang w:val="en-US"/>
        </w:rPr>
        <w:t>953</w:t>
      </w:r>
      <w:r w:rsidR="009C1BB5" w:rsidRPr="009C1BB5">
        <w:rPr>
          <w:i/>
          <w:sz w:val="28"/>
          <w:szCs w:val="28"/>
          <w:lang w:val="en-US"/>
        </w:rPr>
        <w:t>)</w:t>
      </w:r>
      <w:r>
        <w:rPr>
          <w:sz w:val="28"/>
          <w:szCs w:val="28"/>
          <w:lang w:val="ro-RO"/>
        </w:rPr>
        <w:t>, în scopul îndeplinirii de către primăriile din raion a sarc</w:t>
      </w:r>
      <w:r w:rsidR="00604921">
        <w:rPr>
          <w:sz w:val="28"/>
          <w:szCs w:val="28"/>
          <w:lang w:val="ro-RO"/>
        </w:rPr>
        <w:t>inii de încorporare, Consiliul r</w:t>
      </w:r>
      <w:r>
        <w:rPr>
          <w:sz w:val="28"/>
          <w:szCs w:val="28"/>
          <w:lang w:val="ro-RO"/>
        </w:rPr>
        <w:t>aional Basarabeasca</w:t>
      </w:r>
    </w:p>
    <w:p w:rsidR="002A4B2C" w:rsidRPr="008A1220" w:rsidRDefault="002A4B2C" w:rsidP="002A4B2C">
      <w:pPr>
        <w:jc w:val="both"/>
        <w:rPr>
          <w:sz w:val="16"/>
          <w:szCs w:val="16"/>
          <w:lang w:val="ro-RO"/>
        </w:rPr>
      </w:pPr>
    </w:p>
    <w:p w:rsidR="002A4B2C" w:rsidRDefault="002A4B2C" w:rsidP="002A4B2C">
      <w:pPr>
        <w:jc w:val="center"/>
        <w:rPr>
          <w:b/>
          <w:sz w:val="28"/>
          <w:szCs w:val="28"/>
          <w:lang w:val="ro-RO"/>
        </w:rPr>
      </w:pPr>
      <w:r>
        <w:rPr>
          <w:b/>
          <w:sz w:val="28"/>
          <w:szCs w:val="28"/>
          <w:lang w:val="ro-RO"/>
        </w:rPr>
        <w:t>D E C I D E:</w:t>
      </w:r>
    </w:p>
    <w:p w:rsidR="002A4B2C" w:rsidRPr="005D3646" w:rsidRDefault="002A4B2C" w:rsidP="00BA6CC5">
      <w:pPr>
        <w:numPr>
          <w:ilvl w:val="0"/>
          <w:numId w:val="1"/>
        </w:numPr>
        <w:jc w:val="both"/>
        <w:rPr>
          <w:sz w:val="28"/>
          <w:szCs w:val="28"/>
          <w:lang w:val="ro-RO"/>
        </w:rPr>
      </w:pPr>
      <w:r>
        <w:rPr>
          <w:sz w:val="28"/>
          <w:szCs w:val="28"/>
          <w:lang w:val="ro-RO"/>
        </w:rPr>
        <w:t xml:space="preserve">Se aprobă componenţa Comisiei raionale </w:t>
      </w:r>
      <w:r w:rsidRPr="009A4F47">
        <w:rPr>
          <w:sz w:val="28"/>
          <w:szCs w:val="28"/>
          <w:lang w:val="ro-RO"/>
        </w:rPr>
        <w:t>pentru</w:t>
      </w:r>
      <w:r w:rsidRPr="000E097B">
        <w:rPr>
          <w:color w:val="FF0000"/>
          <w:sz w:val="28"/>
          <w:szCs w:val="28"/>
          <w:lang w:val="ro-RO"/>
        </w:rPr>
        <w:t xml:space="preserve"> </w:t>
      </w:r>
      <w:r>
        <w:rPr>
          <w:sz w:val="28"/>
          <w:szCs w:val="28"/>
          <w:lang w:val="ro-RO"/>
        </w:rPr>
        <w:t>încorporarea recruţilor în următoarea componenţă:</w:t>
      </w:r>
      <w:r w:rsidRPr="00451C9B">
        <w:rPr>
          <w:sz w:val="28"/>
          <w:szCs w:val="28"/>
          <w:lang w:val="ro-RO"/>
        </w:rPr>
        <w:t xml:space="preserve">     </w:t>
      </w:r>
    </w:p>
    <w:p w:rsidR="002A4B2C" w:rsidRDefault="002A4B2C" w:rsidP="002A4B2C">
      <w:pPr>
        <w:tabs>
          <w:tab w:val="left" w:pos="1035"/>
          <w:tab w:val="left" w:pos="1110"/>
        </w:tabs>
        <w:ind w:left="570"/>
        <w:jc w:val="center"/>
        <w:rPr>
          <w:sz w:val="28"/>
          <w:szCs w:val="28"/>
          <w:lang w:val="ro-RO"/>
        </w:rPr>
      </w:pPr>
      <w:r>
        <w:rPr>
          <w:b/>
          <w:sz w:val="28"/>
          <w:szCs w:val="28"/>
          <w:lang w:val="ro-RO"/>
        </w:rPr>
        <w:t>Preşedintele Comisiei</w:t>
      </w:r>
    </w:p>
    <w:p w:rsidR="002A4B2C" w:rsidRPr="007A3A28" w:rsidRDefault="00604921" w:rsidP="005D3646">
      <w:pPr>
        <w:tabs>
          <w:tab w:val="left" w:pos="1035"/>
          <w:tab w:val="left" w:pos="1110"/>
        </w:tabs>
        <w:ind w:left="570"/>
        <w:rPr>
          <w:sz w:val="16"/>
          <w:szCs w:val="16"/>
          <w:lang w:val="ro-RO"/>
        </w:rPr>
      </w:pPr>
      <w:r>
        <w:rPr>
          <w:b/>
          <w:sz w:val="28"/>
          <w:szCs w:val="28"/>
          <w:lang w:val="ro-RO"/>
        </w:rPr>
        <w:t xml:space="preserve">Ion Popov          </w:t>
      </w:r>
      <w:r w:rsidR="002A4B2C">
        <w:rPr>
          <w:sz w:val="28"/>
          <w:szCs w:val="28"/>
          <w:lang w:val="ro-RO"/>
        </w:rPr>
        <w:t xml:space="preserve">     – vicepreşedinte al raionului pe probleme sociale</w:t>
      </w:r>
    </w:p>
    <w:p w:rsidR="002A4B2C" w:rsidRDefault="002A4B2C" w:rsidP="002A4B2C">
      <w:pPr>
        <w:tabs>
          <w:tab w:val="left" w:pos="1035"/>
        </w:tabs>
        <w:ind w:left="570"/>
        <w:jc w:val="center"/>
        <w:rPr>
          <w:sz w:val="28"/>
          <w:szCs w:val="28"/>
          <w:lang w:val="ro-RO"/>
        </w:rPr>
      </w:pPr>
      <w:r>
        <w:rPr>
          <w:b/>
          <w:sz w:val="28"/>
          <w:szCs w:val="28"/>
          <w:lang w:val="ro-RO"/>
        </w:rPr>
        <w:t>Vicepreşedintele Comisiei</w:t>
      </w:r>
      <w:r>
        <w:rPr>
          <w:sz w:val="28"/>
          <w:szCs w:val="28"/>
          <w:lang w:val="ro-RO"/>
        </w:rPr>
        <w:t xml:space="preserve"> </w:t>
      </w:r>
    </w:p>
    <w:p w:rsidR="002A4B2C" w:rsidRDefault="002A4B2C" w:rsidP="002A4B2C">
      <w:pPr>
        <w:tabs>
          <w:tab w:val="left" w:pos="1035"/>
        </w:tabs>
        <w:ind w:left="570"/>
        <w:jc w:val="both"/>
        <w:rPr>
          <w:sz w:val="28"/>
          <w:szCs w:val="28"/>
          <w:lang w:val="ro-RO"/>
        </w:rPr>
      </w:pPr>
      <w:r>
        <w:rPr>
          <w:b/>
          <w:sz w:val="28"/>
          <w:szCs w:val="28"/>
          <w:lang w:val="ro-RO"/>
        </w:rPr>
        <w:t>Vitali Aculov</w:t>
      </w:r>
      <w:r>
        <w:rPr>
          <w:sz w:val="28"/>
          <w:szCs w:val="28"/>
          <w:lang w:val="ro-RO"/>
        </w:rPr>
        <w:t xml:space="preserve">         – specialist superior al Secţiei administrativ-militară </w:t>
      </w:r>
    </w:p>
    <w:p w:rsidR="002A4B2C" w:rsidRPr="005D3646" w:rsidRDefault="002A4B2C" w:rsidP="005D3646">
      <w:pPr>
        <w:tabs>
          <w:tab w:val="left" w:pos="1035"/>
        </w:tabs>
        <w:ind w:left="570"/>
        <w:jc w:val="both"/>
        <w:rPr>
          <w:sz w:val="10"/>
          <w:szCs w:val="10"/>
          <w:lang w:val="ro-RO"/>
        </w:rPr>
      </w:pPr>
      <w:r>
        <w:rPr>
          <w:b/>
          <w:sz w:val="28"/>
          <w:szCs w:val="28"/>
          <w:lang w:val="ro-RO"/>
        </w:rPr>
        <w:t xml:space="preserve">                                 </w:t>
      </w:r>
      <w:r>
        <w:rPr>
          <w:sz w:val="28"/>
          <w:szCs w:val="28"/>
          <w:lang w:val="ro-RO"/>
        </w:rPr>
        <w:t>Basarabeasca</w:t>
      </w:r>
    </w:p>
    <w:p w:rsidR="002A4B2C" w:rsidRDefault="002A4B2C" w:rsidP="002A4B2C">
      <w:pPr>
        <w:tabs>
          <w:tab w:val="left" w:pos="1035"/>
          <w:tab w:val="left" w:pos="1110"/>
        </w:tabs>
        <w:ind w:left="570"/>
        <w:jc w:val="center"/>
        <w:rPr>
          <w:b/>
          <w:sz w:val="28"/>
          <w:szCs w:val="28"/>
          <w:lang w:val="ro-RO"/>
        </w:rPr>
      </w:pPr>
      <w:r>
        <w:rPr>
          <w:b/>
          <w:sz w:val="28"/>
          <w:szCs w:val="28"/>
          <w:lang w:val="ro-RO"/>
        </w:rPr>
        <w:t>Secretarul Comisiei:</w:t>
      </w:r>
    </w:p>
    <w:p w:rsidR="002A4B2C" w:rsidRPr="007A3A28" w:rsidRDefault="00344A2E" w:rsidP="005D3646">
      <w:pPr>
        <w:tabs>
          <w:tab w:val="left" w:pos="1035"/>
          <w:tab w:val="left" w:pos="1110"/>
        </w:tabs>
        <w:ind w:left="570"/>
        <w:rPr>
          <w:sz w:val="10"/>
          <w:szCs w:val="10"/>
          <w:lang w:val="ro-RO"/>
        </w:rPr>
      </w:pPr>
      <w:r>
        <w:rPr>
          <w:b/>
          <w:sz w:val="28"/>
          <w:szCs w:val="28"/>
          <w:lang w:val="ro-RO"/>
        </w:rPr>
        <w:t xml:space="preserve">Doina Miţa      </w:t>
      </w:r>
      <w:r w:rsidR="002A4B2C">
        <w:rPr>
          <w:b/>
          <w:sz w:val="28"/>
          <w:szCs w:val="28"/>
          <w:lang w:val="ro-RO"/>
        </w:rPr>
        <w:t xml:space="preserve">      </w:t>
      </w:r>
      <w:r w:rsidR="002A4B2C">
        <w:rPr>
          <w:sz w:val="28"/>
          <w:szCs w:val="28"/>
          <w:lang w:val="ro-RO"/>
        </w:rPr>
        <w:t xml:space="preserve">– specialist al Secţiei administrativ-militară </w:t>
      </w:r>
    </w:p>
    <w:p w:rsidR="002A4B2C" w:rsidRDefault="002A4B2C" w:rsidP="002A4B2C">
      <w:pPr>
        <w:tabs>
          <w:tab w:val="left" w:pos="1035"/>
          <w:tab w:val="left" w:pos="1110"/>
        </w:tabs>
        <w:ind w:left="570"/>
        <w:jc w:val="center"/>
        <w:rPr>
          <w:b/>
          <w:sz w:val="28"/>
          <w:szCs w:val="28"/>
          <w:lang w:val="ro-RO"/>
        </w:rPr>
      </w:pPr>
      <w:r>
        <w:rPr>
          <w:b/>
          <w:sz w:val="28"/>
          <w:szCs w:val="28"/>
          <w:lang w:val="ro-RO"/>
        </w:rPr>
        <w:t>Membrii Comisiei:</w:t>
      </w:r>
    </w:p>
    <w:p w:rsidR="00F71C89" w:rsidRDefault="002A4B2C" w:rsidP="002A4B2C">
      <w:pPr>
        <w:tabs>
          <w:tab w:val="left" w:pos="1035"/>
          <w:tab w:val="left" w:pos="1110"/>
        </w:tabs>
        <w:ind w:left="3240" w:hanging="2670"/>
        <w:rPr>
          <w:sz w:val="28"/>
          <w:szCs w:val="28"/>
          <w:lang w:val="ro-RO"/>
        </w:rPr>
      </w:pPr>
      <w:r>
        <w:rPr>
          <w:b/>
          <w:sz w:val="28"/>
          <w:szCs w:val="28"/>
          <w:lang w:val="ro-RO"/>
        </w:rPr>
        <w:t>Ana Tîşchevici</w:t>
      </w:r>
      <w:r>
        <w:rPr>
          <w:sz w:val="28"/>
          <w:szCs w:val="28"/>
          <w:lang w:val="ro-RO"/>
        </w:rPr>
        <w:t xml:space="preserve">       – preşedintele Comis</w:t>
      </w:r>
      <w:r w:rsidR="00F71C89">
        <w:rPr>
          <w:sz w:val="28"/>
          <w:szCs w:val="28"/>
          <w:lang w:val="ro-RO"/>
        </w:rPr>
        <w:t>iei medico-militare a raionului</w:t>
      </w:r>
    </w:p>
    <w:p w:rsidR="002A4B2C" w:rsidRDefault="00F71C89" w:rsidP="002A4B2C">
      <w:pPr>
        <w:tabs>
          <w:tab w:val="left" w:pos="1035"/>
          <w:tab w:val="left" w:pos="1110"/>
        </w:tabs>
        <w:ind w:left="3240" w:hanging="2670"/>
        <w:rPr>
          <w:sz w:val="28"/>
          <w:szCs w:val="28"/>
          <w:lang w:val="ro-RO"/>
        </w:rPr>
      </w:pPr>
      <w:r>
        <w:rPr>
          <w:b/>
          <w:sz w:val="28"/>
          <w:szCs w:val="28"/>
          <w:lang w:val="ro-RO"/>
        </w:rPr>
        <w:t xml:space="preserve">                                   </w:t>
      </w:r>
      <w:r w:rsidR="002A4B2C">
        <w:rPr>
          <w:sz w:val="28"/>
          <w:szCs w:val="28"/>
          <w:lang w:val="ro-RO"/>
        </w:rPr>
        <w:t>Basarabeasca</w:t>
      </w:r>
    </w:p>
    <w:p w:rsidR="002A4B2C" w:rsidRDefault="002A4B2C" w:rsidP="002A4B2C">
      <w:pPr>
        <w:tabs>
          <w:tab w:val="left" w:pos="1035"/>
          <w:tab w:val="left" w:pos="1110"/>
        </w:tabs>
        <w:jc w:val="both"/>
        <w:rPr>
          <w:sz w:val="28"/>
          <w:szCs w:val="28"/>
          <w:lang w:val="ro-RO"/>
        </w:rPr>
      </w:pPr>
      <w:r>
        <w:rPr>
          <w:sz w:val="28"/>
          <w:szCs w:val="28"/>
          <w:lang w:val="ro-RO"/>
        </w:rPr>
        <w:t xml:space="preserve">        </w:t>
      </w:r>
      <w:r w:rsidR="00F71C89">
        <w:rPr>
          <w:b/>
          <w:sz w:val="28"/>
          <w:szCs w:val="28"/>
          <w:lang w:val="ro-RO"/>
        </w:rPr>
        <w:t xml:space="preserve">Alexandru Melnic </w:t>
      </w:r>
      <w:r>
        <w:rPr>
          <w:sz w:val="28"/>
          <w:szCs w:val="28"/>
          <w:lang w:val="ro-RO"/>
        </w:rPr>
        <w:t xml:space="preserve">– şef adjunct al Inspectoratului </w:t>
      </w:r>
      <w:r w:rsidR="000841BA">
        <w:rPr>
          <w:sz w:val="28"/>
          <w:szCs w:val="28"/>
          <w:lang w:val="ro-RO"/>
        </w:rPr>
        <w:t xml:space="preserve">Raional </w:t>
      </w:r>
      <w:r>
        <w:rPr>
          <w:sz w:val="28"/>
          <w:szCs w:val="28"/>
          <w:lang w:val="ro-RO"/>
        </w:rPr>
        <w:t>de Poliţie</w:t>
      </w:r>
    </w:p>
    <w:p w:rsidR="002C3C87" w:rsidRDefault="002A4B2C" w:rsidP="002A4B2C">
      <w:pPr>
        <w:tabs>
          <w:tab w:val="left" w:pos="1035"/>
          <w:tab w:val="left" w:pos="1110"/>
        </w:tabs>
        <w:jc w:val="both"/>
        <w:rPr>
          <w:b/>
          <w:sz w:val="28"/>
          <w:szCs w:val="28"/>
          <w:lang w:val="ro-RO"/>
        </w:rPr>
      </w:pPr>
      <w:r>
        <w:rPr>
          <w:b/>
          <w:sz w:val="28"/>
          <w:szCs w:val="28"/>
          <w:lang w:val="ro-RO"/>
        </w:rPr>
        <w:t xml:space="preserve">        Nina Trifanov       --</w:t>
      </w:r>
      <w:r>
        <w:rPr>
          <w:sz w:val="28"/>
          <w:szCs w:val="28"/>
          <w:lang w:val="ro-RO"/>
        </w:rPr>
        <w:t xml:space="preserve"> specialist principal al Direcţiei înv</w:t>
      </w:r>
      <w:r w:rsidR="004B0E07">
        <w:rPr>
          <w:sz w:val="28"/>
          <w:szCs w:val="28"/>
          <w:lang w:val="ro-RO"/>
        </w:rPr>
        <w:t>ă</w:t>
      </w:r>
      <w:r>
        <w:rPr>
          <w:sz w:val="28"/>
          <w:szCs w:val="28"/>
          <w:lang w:val="ro-RO"/>
        </w:rPr>
        <w:t>ţăm</w:t>
      </w:r>
      <w:r w:rsidR="00F71C89">
        <w:rPr>
          <w:sz w:val="28"/>
          <w:szCs w:val="28"/>
          <w:lang w:val="ro-RO"/>
        </w:rPr>
        <w:t>â</w:t>
      </w:r>
      <w:r>
        <w:rPr>
          <w:sz w:val="28"/>
          <w:szCs w:val="28"/>
          <w:lang w:val="ro-RO"/>
        </w:rPr>
        <w:t>nt general</w:t>
      </w:r>
    </w:p>
    <w:p w:rsidR="005D3646" w:rsidRDefault="005D3646" w:rsidP="00F71C89">
      <w:pPr>
        <w:tabs>
          <w:tab w:val="left" w:pos="1035"/>
          <w:tab w:val="left" w:pos="1110"/>
        </w:tabs>
        <w:rPr>
          <w:sz w:val="28"/>
          <w:szCs w:val="28"/>
          <w:lang w:val="ro-RO"/>
        </w:rPr>
      </w:pPr>
      <w:r>
        <w:rPr>
          <w:b/>
          <w:sz w:val="28"/>
          <w:szCs w:val="28"/>
          <w:lang w:val="ro-RO"/>
        </w:rPr>
        <w:lastRenderedPageBreak/>
        <w:t xml:space="preserve">        </w:t>
      </w:r>
      <w:r w:rsidR="00F71C89">
        <w:rPr>
          <w:b/>
          <w:sz w:val="28"/>
          <w:szCs w:val="28"/>
          <w:lang w:val="ro-RO"/>
        </w:rPr>
        <w:t xml:space="preserve">Dmitri Stradnic     </w:t>
      </w:r>
      <w:r>
        <w:rPr>
          <w:b/>
          <w:sz w:val="28"/>
          <w:szCs w:val="28"/>
          <w:lang w:val="ro-RO"/>
        </w:rPr>
        <w:t>--</w:t>
      </w:r>
      <w:r w:rsidR="00F71C89">
        <w:rPr>
          <w:b/>
          <w:sz w:val="28"/>
          <w:szCs w:val="28"/>
          <w:lang w:val="ro-RO"/>
        </w:rPr>
        <w:t xml:space="preserve"> </w:t>
      </w:r>
      <w:r>
        <w:rPr>
          <w:sz w:val="28"/>
          <w:szCs w:val="28"/>
          <w:lang w:val="ro-RO"/>
        </w:rPr>
        <w:t>reprezentantul</w:t>
      </w:r>
      <w:r w:rsidR="00395FBC">
        <w:rPr>
          <w:sz w:val="28"/>
          <w:szCs w:val="28"/>
          <w:lang w:val="ro-RO"/>
        </w:rPr>
        <w:t xml:space="preserve"> </w:t>
      </w:r>
      <w:r w:rsidRPr="00451C9B">
        <w:rPr>
          <w:sz w:val="28"/>
          <w:szCs w:val="28"/>
          <w:lang w:val="ro-RO"/>
        </w:rPr>
        <w:t>Trupelor</w:t>
      </w:r>
      <w:r>
        <w:rPr>
          <w:sz w:val="28"/>
          <w:szCs w:val="28"/>
          <w:lang w:val="ro-RO"/>
        </w:rPr>
        <w:t>de</w:t>
      </w:r>
      <w:r w:rsidR="003330EF">
        <w:rPr>
          <w:sz w:val="28"/>
          <w:szCs w:val="28"/>
          <w:lang w:val="ro-RO"/>
        </w:rPr>
        <w:t>Carabiner</w:t>
      </w:r>
    </w:p>
    <w:p w:rsidR="003330EF" w:rsidRDefault="003330EF" w:rsidP="00F71C89">
      <w:pPr>
        <w:tabs>
          <w:tab w:val="left" w:pos="1035"/>
          <w:tab w:val="left" w:pos="1110"/>
        </w:tabs>
        <w:rPr>
          <w:sz w:val="28"/>
          <w:szCs w:val="28"/>
          <w:lang w:val="ro-RO"/>
        </w:rPr>
      </w:pPr>
    </w:p>
    <w:p w:rsidR="003330EF" w:rsidRPr="003330EF" w:rsidRDefault="003330EF" w:rsidP="003330EF">
      <w:pPr>
        <w:tabs>
          <w:tab w:val="left" w:pos="1035"/>
          <w:tab w:val="left" w:pos="1110"/>
        </w:tabs>
        <w:jc w:val="center"/>
        <w:rPr>
          <w:color w:val="FF0000"/>
          <w:sz w:val="28"/>
          <w:szCs w:val="28"/>
          <w:lang w:val="ro-RO"/>
        </w:rPr>
      </w:pPr>
      <w:r>
        <w:rPr>
          <w:b/>
          <w:sz w:val="28"/>
          <w:szCs w:val="28"/>
          <w:lang w:val="ro-RO"/>
        </w:rPr>
        <w:t>Dublorii componenţei Comisiei:</w:t>
      </w:r>
    </w:p>
    <w:p w:rsidR="003330EF" w:rsidRDefault="003330EF" w:rsidP="003330EF">
      <w:pPr>
        <w:tabs>
          <w:tab w:val="left" w:pos="1035"/>
          <w:tab w:val="left" w:pos="1110"/>
        </w:tabs>
        <w:ind w:left="570"/>
        <w:jc w:val="center"/>
        <w:rPr>
          <w:b/>
          <w:sz w:val="28"/>
          <w:szCs w:val="28"/>
          <w:lang w:val="ro-RO"/>
        </w:rPr>
      </w:pPr>
      <w:r>
        <w:rPr>
          <w:b/>
          <w:sz w:val="28"/>
          <w:szCs w:val="28"/>
          <w:lang w:val="ro-RO"/>
        </w:rPr>
        <w:t>Preşedintele Comisiei</w:t>
      </w:r>
    </w:p>
    <w:p w:rsidR="003330EF" w:rsidRPr="00484AF1" w:rsidRDefault="003330EF" w:rsidP="003330EF">
      <w:pPr>
        <w:tabs>
          <w:tab w:val="left" w:pos="1035"/>
        </w:tabs>
        <w:ind w:left="570"/>
        <w:rPr>
          <w:sz w:val="16"/>
          <w:szCs w:val="16"/>
          <w:lang w:val="ro-RO"/>
        </w:rPr>
      </w:pPr>
      <w:r>
        <w:rPr>
          <w:b/>
          <w:sz w:val="28"/>
          <w:szCs w:val="28"/>
          <w:lang w:val="ro-RO"/>
        </w:rPr>
        <w:t>Ghenadi Sebov</w:t>
      </w:r>
      <w:r w:rsidRPr="00400979">
        <w:rPr>
          <w:b/>
          <w:sz w:val="28"/>
          <w:szCs w:val="28"/>
          <w:lang w:val="ro-RO"/>
        </w:rPr>
        <w:t xml:space="preserve">   </w:t>
      </w:r>
      <w:r w:rsidRPr="00400979">
        <w:rPr>
          <w:sz w:val="28"/>
          <w:szCs w:val="28"/>
          <w:lang w:val="ro-RO"/>
        </w:rPr>
        <w:t xml:space="preserve">   –</w:t>
      </w:r>
      <w:r w:rsidRPr="003D47CC">
        <w:rPr>
          <w:sz w:val="28"/>
          <w:szCs w:val="28"/>
          <w:lang w:val="ro-RO"/>
        </w:rPr>
        <w:t xml:space="preserve"> </w:t>
      </w:r>
      <w:r>
        <w:rPr>
          <w:sz w:val="28"/>
          <w:szCs w:val="28"/>
          <w:lang w:val="ro-RO"/>
        </w:rPr>
        <w:t>specialist superior al Secţiei administraţie publică</w:t>
      </w:r>
      <w:r w:rsidRPr="00400979">
        <w:rPr>
          <w:sz w:val="28"/>
          <w:szCs w:val="28"/>
          <w:lang w:val="ro-RO"/>
        </w:rPr>
        <w:t xml:space="preserve"> </w:t>
      </w:r>
      <w:r>
        <w:rPr>
          <w:sz w:val="28"/>
          <w:szCs w:val="28"/>
          <w:lang w:val="ro-RO"/>
        </w:rPr>
        <w:t xml:space="preserve"> </w:t>
      </w:r>
      <w:r>
        <w:rPr>
          <w:b/>
          <w:sz w:val="28"/>
          <w:szCs w:val="28"/>
          <w:lang w:val="ro-RO"/>
        </w:rPr>
        <w:t xml:space="preserve">                                 </w:t>
      </w:r>
      <w:r w:rsidRPr="00400979">
        <w:rPr>
          <w:b/>
          <w:sz w:val="28"/>
          <w:szCs w:val="28"/>
          <w:lang w:val="ro-RO"/>
        </w:rPr>
        <w:t xml:space="preserve">                              </w:t>
      </w:r>
      <w:r>
        <w:rPr>
          <w:b/>
          <w:sz w:val="28"/>
          <w:szCs w:val="28"/>
          <w:lang w:val="ro-RO"/>
        </w:rPr>
        <w:t xml:space="preserve"> </w:t>
      </w:r>
      <w:r w:rsidRPr="00400979">
        <w:rPr>
          <w:b/>
          <w:sz w:val="28"/>
          <w:szCs w:val="28"/>
          <w:lang w:val="ro-RO"/>
        </w:rPr>
        <w:t xml:space="preserve">   </w:t>
      </w:r>
    </w:p>
    <w:p w:rsidR="003330EF" w:rsidRDefault="003330EF" w:rsidP="003330EF">
      <w:pPr>
        <w:tabs>
          <w:tab w:val="left" w:pos="1035"/>
          <w:tab w:val="left" w:pos="1110"/>
        </w:tabs>
        <w:ind w:left="570"/>
        <w:jc w:val="center"/>
        <w:rPr>
          <w:b/>
          <w:sz w:val="28"/>
          <w:szCs w:val="28"/>
          <w:lang w:val="ro-RO"/>
        </w:rPr>
      </w:pPr>
      <w:r>
        <w:rPr>
          <w:b/>
          <w:sz w:val="28"/>
          <w:szCs w:val="28"/>
          <w:lang w:val="ro-RO"/>
        </w:rPr>
        <w:t>Secretarul Comisiei</w:t>
      </w:r>
    </w:p>
    <w:p w:rsidR="003330EF" w:rsidRDefault="003330EF" w:rsidP="003330EF">
      <w:pPr>
        <w:tabs>
          <w:tab w:val="left" w:pos="1035"/>
          <w:tab w:val="left" w:pos="1110"/>
        </w:tabs>
        <w:rPr>
          <w:sz w:val="28"/>
          <w:szCs w:val="28"/>
          <w:lang w:val="ro-RO"/>
        </w:rPr>
      </w:pPr>
      <w:r>
        <w:rPr>
          <w:b/>
          <w:sz w:val="28"/>
          <w:szCs w:val="28"/>
          <w:lang w:val="ro-RO"/>
        </w:rPr>
        <w:t xml:space="preserve">        Andrei Trifanov    </w:t>
      </w:r>
      <w:r>
        <w:rPr>
          <w:sz w:val="28"/>
          <w:szCs w:val="28"/>
          <w:lang w:val="ro-RO"/>
        </w:rPr>
        <w:t xml:space="preserve">– specialist al Secţiei administrativ-militară                                     </w:t>
      </w:r>
    </w:p>
    <w:p w:rsidR="003330EF" w:rsidRDefault="003330EF" w:rsidP="003330EF">
      <w:pPr>
        <w:tabs>
          <w:tab w:val="left" w:pos="1035"/>
          <w:tab w:val="left" w:pos="1110"/>
        </w:tabs>
        <w:ind w:left="570"/>
        <w:jc w:val="both"/>
        <w:rPr>
          <w:b/>
          <w:sz w:val="28"/>
          <w:szCs w:val="28"/>
          <w:lang w:val="ro-RO"/>
        </w:rPr>
      </w:pPr>
      <w:r>
        <w:rPr>
          <w:b/>
          <w:sz w:val="28"/>
          <w:szCs w:val="28"/>
          <w:lang w:val="ro-RO"/>
        </w:rPr>
        <w:t xml:space="preserve">                                               Membrii Comisiei:</w:t>
      </w:r>
    </w:p>
    <w:p w:rsidR="003330EF" w:rsidRDefault="003330EF" w:rsidP="003330EF">
      <w:pPr>
        <w:tabs>
          <w:tab w:val="left" w:pos="1035"/>
          <w:tab w:val="left" w:pos="1110"/>
        </w:tabs>
        <w:jc w:val="both"/>
        <w:rPr>
          <w:sz w:val="28"/>
          <w:szCs w:val="28"/>
          <w:lang w:val="ro-RO"/>
        </w:rPr>
      </w:pPr>
      <w:r>
        <w:rPr>
          <w:b/>
          <w:sz w:val="28"/>
          <w:szCs w:val="28"/>
          <w:lang w:val="ro-RO"/>
        </w:rPr>
        <w:t xml:space="preserve">        Claudia Urdea</w:t>
      </w:r>
      <w:r>
        <w:rPr>
          <w:sz w:val="28"/>
          <w:szCs w:val="28"/>
          <w:lang w:val="ro-RO"/>
        </w:rPr>
        <w:t xml:space="preserve">      – medic-terapeut, preşedintele Comisiei medico-</w:t>
      </w:r>
    </w:p>
    <w:p w:rsidR="003330EF" w:rsidRPr="000D15E0" w:rsidRDefault="003330EF" w:rsidP="003330EF">
      <w:pPr>
        <w:tabs>
          <w:tab w:val="left" w:pos="1035"/>
          <w:tab w:val="left" w:pos="1110"/>
        </w:tabs>
        <w:jc w:val="both"/>
        <w:rPr>
          <w:sz w:val="28"/>
          <w:szCs w:val="28"/>
          <w:lang w:val="ro-RO"/>
        </w:rPr>
      </w:pPr>
      <w:r>
        <w:rPr>
          <w:sz w:val="28"/>
          <w:szCs w:val="28"/>
          <w:lang w:val="ro-RO"/>
        </w:rPr>
        <w:t xml:space="preserve">                                        militare a raionului Basarabeasca</w:t>
      </w:r>
    </w:p>
    <w:p w:rsidR="003330EF" w:rsidRPr="002E5A19" w:rsidRDefault="003330EF" w:rsidP="003330EF">
      <w:pPr>
        <w:tabs>
          <w:tab w:val="left" w:pos="1035"/>
          <w:tab w:val="left" w:pos="1110"/>
        </w:tabs>
        <w:jc w:val="both"/>
        <w:rPr>
          <w:sz w:val="28"/>
          <w:szCs w:val="28"/>
          <w:lang w:val="ro-RO"/>
        </w:rPr>
      </w:pPr>
      <w:r>
        <w:rPr>
          <w:b/>
          <w:sz w:val="28"/>
          <w:szCs w:val="28"/>
          <w:lang w:val="ro-RO"/>
        </w:rPr>
        <w:t xml:space="preserve">        Veaceslav Reniţă </w:t>
      </w:r>
      <w:r w:rsidRPr="00CF7A9F">
        <w:rPr>
          <w:sz w:val="28"/>
          <w:szCs w:val="28"/>
          <w:lang w:val="ro-RO"/>
        </w:rPr>
        <w:t>–</w:t>
      </w:r>
      <w:r>
        <w:rPr>
          <w:sz w:val="28"/>
          <w:szCs w:val="28"/>
          <w:lang w:val="ro-RO"/>
        </w:rPr>
        <w:t xml:space="preserve"> şef</w:t>
      </w:r>
      <w:r w:rsidRPr="00CF7A9F">
        <w:rPr>
          <w:sz w:val="28"/>
          <w:szCs w:val="28"/>
          <w:lang w:val="ro-RO"/>
        </w:rPr>
        <w:t xml:space="preserve"> S</w:t>
      </w:r>
      <w:r>
        <w:rPr>
          <w:sz w:val="28"/>
          <w:szCs w:val="28"/>
          <w:lang w:val="ro-RO"/>
        </w:rPr>
        <w:t xml:space="preserve">P al Secţiei securitate publică a IP                                   </w:t>
      </w:r>
    </w:p>
    <w:p w:rsidR="003330EF" w:rsidRPr="002E5A19" w:rsidRDefault="003330EF" w:rsidP="003330EF">
      <w:pPr>
        <w:tabs>
          <w:tab w:val="left" w:pos="1035"/>
          <w:tab w:val="left" w:pos="1110"/>
        </w:tabs>
        <w:ind w:left="570"/>
        <w:jc w:val="both"/>
        <w:rPr>
          <w:sz w:val="28"/>
          <w:szCs w:val="28"/>
          <w:lang w:val="ro-RO"/>
        </w:rPr>
      </w:pPr>
      <w:r w:rsidRPr="002E5A19">
        <w:rPr>
          <w:b/>
          <w:sz w:val="28"/>
          <w:szCs w:val="28"/>
          <w:lang w:val="ro-RO"/>
        </w:rPr>
        <w:t xml:space="preserve">Ecaterina Pascal  -- </w:t>
      </w:r>
      <w:r>
        <w:rPr>
          <w:sz w:val="28"/>
          <w:szCs w:val="28"/>
          <w:lang w:val="ro-RO"/>
        </w:rPr>
        <w:t>şef adjunct</w:t>
      </w:r>
      <w:r w:rsidRPr="002E5A19">
        <w:rPr>
          <w:sz w:val="28"/>
          <w:szCs w:val="28"/>
          <w:lang w:val="ro-RO"/>
        </w:rPr>
        <w:t xml:space="preserve"> </w:t>
      </w:r>
      <w:r>
        <w:rPr>
          <w:sz w:val="28"/>
          <w:szCs w:val="28"/>
          <w:lang w:val="ro-RO"/>
        </w:rPr>
        <w:t>al</w:t>
      </w:r>
      <w:r w:rsidRPr="002E5A19">
        <w:rPr>
          <w:sz w:val="28"/>
          <w:szCs w:val="28"/>
          <w:lang w:val="ro-RO"/>
        </w:rPr>
        <w:t xml:space="preserve"> Direcţi</w:t>
      </w:r>
      <w:r>
        <w:rPr>
          <w:sz w:val="28"/>
          <w:szCs w:val="28"/>
          <w:lang w:val="ro-RO"/>
        </w:rPr>
        <w:t>ei</w:t>
      </w:r>
      <w:r w:rsidRPr="002E5A19">
        <w:rPr>
          <w:sz w:val="28"/>
          <w:szCs w:val="28"/>
          <w:lang w:val="ro-RO"/>
        </w:rPr>
        <w:t xml:space="preserve"> învăţăm</w:t>
      </w:r>
      <w:r>
        <w:rPr>
          <w:sz w:val="28"/>
          <w:szCs w:val="28"/>
          <w:lang w:val="ro-RO"/>
        </w:rPr>
        <w:t>â</w:t>
      </w:r>
      <w:r w:rsidRPr="002E5A19">
        <w:rPr>
          <w:sz w:val="28"/>
          <w:szCs w:val="28"/>
          <w:lang w:val="ro-RO"/>
        </w:rPr>
        <w:t>nt</w:t>
      </w:r>
      <w:r>
        <w:rPr>
          <w:b/>
          <w:sz w:val="28"/>
          <w:szCs w:val="28"/>
          <w:lang w:val="ro-RO"/>
        </w:rPr>
        <w:t xml:space="preserve"> </w:t>
      </w:r>
      <w:r w:rsidRPr="003D47CC">
        <w:rPr>
          <w:sz w:val="28"/>
          <w:szCs w:val="28"/>
          <w:lang w:val="ro-RO"/>
        </w:rPr>
        <w:t xml:space="preserve">general </w:t>
      </w:r>
      <w:r>
        <w:rPr>
          <w:b/>
          <w:sz w:val="28"/>
          <w:szCs w:val="28"/>
          <w:lang w:val="ro-RO"/>
        </w:rPr>
        <w:t xml:space="preserve">                                </w:t>
      </w:r>
      <w:r w:rsidRPr="002E5A19">
        <w:rPr>
          <w:b/>
          <w:sz w:val="28"/>
          <w:szCs w:val="28"/>
          <w:lang w:val="ro-RO"/>
        </w:rPr>
        <w:t xml:space="preserve">     </w:t>
      </w:r>
      <w:r>
        <w:rPr>
          <w:b/>
          <w:sz w:val="28"/>
          <w:szCs w:val="28"/>
          <w:lang w:val="ro-RO"/>
        </w:rPr>
        <w:t xml:space="preserve">                            </w:t>
      </w:r>
      <w:r w:rsidRPr="002E5A19">
        <w:rPr>
          <w:b/>
          <w:sz w:val="28"/>
          <w:szCs w:val="28"/>
          <w:lang w:val="ro-RO"/>
        </w:rPr>
        <w:t xml:space="preserve"> </w:t>
      </w:r>
      <w:r>
        <w:rPr>
          <w:sz w:val="28"/>
          <w:szCs w:val="28"/>
          <w:lang w:val="ro-RO"/>
        </w:rPr>
        <w:t xml:space="preserve">                                     </w:t>
      </w:r>
    </w:p>
    <w:p w:rsidR="003330EF" w:rsidRPr="004E7830" w:rsidRDefault="003330EF" w:rsidP="003330EF">
      <w:pPr>
        <w:tabs>
          <w:tab w:val="left" w:pos="1035"/>
          <w:tab w:val="left" w:pos="1110"/>
        </w:tabs>
        <w:jc w:val="both"/>
        <w:rPr>
          <w:color w:val="FF0000"/>
          <w:sz w:val="28"/>
          <w:szCs w:val="28"/>
          <w:lang w:val="ro-RO"/>
        </w:rPr>
      </w:pPr>
      <w:r>
        <w:rPr>
          <w:b/>
          <w:sz w:val="28"/>
          <w:szCs w:val="28"/>
          <w:lang w:val="ro-RO"/>
        </w:rPr>
        <w:t xml:space="preserve">        Dmitri Stradnic</w:t>
      </w:r>
      <w:r w:rsidRPr="00CA169D">
        <w:rPr>
          <w:b/>
          <w:color w:val="FF0000"/>
          <w:sz w:val="28"/>
          <w:szCs w:val="28"/>
          <w:lang w:val="ro-RO"/>
        </w:rPr>
        <w:t xml:space="preserve">    </w:t>
      </w:r>
      <w:r>
        <w:rPr>
          <w:b/>
          <w:sz w:val="28"/>
          <w:szCs w:val="28"/>
          <w:lang w:val="ro-RO"/>
        </w:rPr>
        <w:t xml:space="preserve">-- </w:t>
      </w:r>
      <w:r w:rsidRPr="00451C9B">
        <w:rPr>
          <w:sz w:val="28"/>
          <w:szCs w:val="28"/>
          <w:lang w:val="ro-RO"/>
        </w:rPr>
        <w:t>reprezentantul Trupelor de Carabineri</w:t>
      </w:r>
    </w:p>
    <w:p w:rsidR="003330EF" w:rsidRPr="001C3B1E" w:rsidRDefault="003330EF" w:rsidP="003330EF">
      <w:pPr>
        <w:tabs>
          <w:tab w:val="left" w:pos="1035"/>
          <w:tab w:val="left" w:pos="1110"/>
        </w:tabs>
        <w:ind w:left="3240" w:hanging="2670"/>
        <w:rPr>
          <w:sz w:val="16"/>
          <w:szCs w:val="16"/>
          <w:lang w:val="ro-RO"/>
        </w:rPr>
      </w:pPr>
      <w:r>
        <w:rPr>
          <w:b/>
          <w:sz w:val="28"/>
          <w:szCs w:val="28"/>
          <w:lang w:val="ro-RO"/>
        </w:rPr>
        <w:t xml:space="preserve">   </w:t>
      </w:r>
    </w:p>
    <w:p w:rsidR="003330EF" w:rsidRPr="00E528E3" w:rsidRDefault="003330EF" w:rsidP="003330EF">
      <w:pPr>
        <w:ind w:left="360"/>
        <w:jc w:val="both"/>
        <w:rPr>
          <w:sz w:val="28"/>
          <w:szCs w:val="28"/>
          <w:lang w:val="ro-RO"/>
        </w:rPr>
      </w:pPr>
      <w:r>
        <w:rPr>
          <w:sz w:val="28"/>
          <w:szCs w:val="28"/>
          <w:lang w:val="ro-RO"/>
        </w:rPr>
        <w:t xml:space="preserve">2. Se stabileşte că Comisia îşi va desfăşura activitatea de la </w:t>
      </w:r>
      <w:r w:rsidR="00395FBC">
        <w:rPr>
          <w:color w:val="FF0000"/>
          <w:sz w:val="28"/>
          <w:szCs w:val="28"/>
          <w:lang w:val="ro-RO"/>
        </w:rPr>
        <w:t>________</w:t>
      </w:r>
      <w:r w:rsidRPr="00DB0363">
        <w:rPr>
          <w:color w:val="FF0000"/>
          <w:sz w:val="28"/>
          <w:szCs w:val="28"/>
          <w:lang w:val="ro-RO"/>
        </w:rPr>
        <w:t xml:space="preserve"> </w:t>
      </w:r>
      <w:r w:rsidRPr="00E528E3">
        <w:rPr>
          <w:sz w:val="28"/>
          <w:szCs w:val="28"/>
          <w:lang w:val="ro-RO"/>
        </w:rPr>
        <w:t xml:space="preserve">până </w:t>
      </w:r>
    </w:p>
    <w:p w:rsidR="003330EF" w:rsidRPr="00E528E3" w:rsidRDefault="003330EF" w:rsidP="003330EF">
      <w:pPr>
        <w:ind w:left="360"/>
        <w:jc w:val="both"/>
        <w:rPr>
          <w:sz w:val="28"/>
          <w:szCs w:val="28"/>
          <w:lang w:val="ro-RO"/>
        </w:rPr>
      </w:pPr>
      <w:r w:rsidRPr="00E528E3">
        <w:rPr>
          <w:sz w:val="28"/>
          <w:szCs w:val="28"/>
          <w:lang w:val="ro-RO"/>
        </w:rPr>
        <w:t xml:space="preserve">     la </w:t>
      </w:r>
      <w:r w:rsidR="00395FBC">
        <w:rPr>
          <w:sz w:val="28"/>
          <w:szCs w:val="28"/>
          <w:lang w:val="ro-RO"/>
        </w:rPr>
        <w:t>____________</w:t>
      </w:r>
      <w:r w:rsidRPr="00E528E3">
        <w:rPr>
          <w:sz w:val="28"/>
          <w:szCs w:val="28"/>
          <w:lang w:val="ro-RO"/>
        </w:rPr>
        <w:t xml:space="preserve">.                  </w:t>
      </w:r>
    </w:p>
    <w:p w:rsidR="003330EF" w:rsidRDefault="003330EF" w:rsidP="003330EF">
      <w:pPr>
        <w:numPr>
          <w:ilvl w:val="0"/>
          <w:numId w:val="2"/>
        </w:numPr>
        <w:tabs>
          <w:tab w:val="left" w:pos="1035"/>
          <w:tab w:val="left" w:pos="1110"/>
        </w:tabs>
        <w:jc w:val="both"/>
        <w:rPr>
          <w:sz w:val="28"/>
          <w:szCs w:val="28"/>
          <w:lang w:val="ro-RO"/>
        </w:rPr>
      </w:pPr>
      <w:r>
        <w:rPr>
          <w:sz w:val="28"/>
          <w:szCs w:val="28"/>
          <w:lang w:val="ro-RO"/>
        </w:rPr>
        <w:t>Efectivul Secţiei administrativ-militare, în comun cu primarii localităţilor din raion şi cu persoanele responsabile de evidenţa militară, vor verifica starea familială a recruţilor, pentru a evidenţia persoanele care au dreptul de a-şi satisface serviciul militar în termen sau pot beneficia de amînarea termenului de încorporare în serviciul militar în termen.</w:t>
      </w:r>
    </w:p>
    <w:p w:rsidR="003330EF" w:rsidRDefault="003330EF" w:rsidP="003330EF">
      <w:pPr>
        <w:numPr>
          <w:ilvl w:val="0"/>
          <w:numId w:val="2"/>
        </w:numPr>
        <w:tabs>
          <w:tab w:val="left" w:pos="1035"/>
          <w:tab w:val="left" w:pos="1110"/>
        </w:tabs>
        <w:jc w:val="both"/>
        <w:rPr>
          <w:sz w:val="28"/>
          <w:szCs w:val="28"/>
          <w:lang w:val="ro-RO"/>
        </w:rPr>
      </w:pPr>
      <w:r>
        <w:rPr>
          <w:sz w:val="28"/>
          <w:szCs w:val="28"/>
          <w:lang w:val="ro-RO"/>
        </w:rPr>
        <w:t xml:space="preserve">Primarii, în conformitate cu graficul stabilit, vor asigura prezenţa la Comisia   medico-militară a tuturor cetăţenilor născuţi în anii </w:t>
      </w:r>
      <w:r w:rsidRPr="00B506D5">
        <w:rPr>
          <w:sz w:val="28"/>
          <w:szCs w:val="28"/>
          <w:lang w:val="ro-RO"/>
        </w:rPr>
        <w:t>19</w:t>
      </w:r>
      <w:r>
        <w:rPr>
          <w:sz w:val="28"/>
          <w:szCs w:val="28"/>
          <w:lang w:val="ro-RO"/>
        </w:rPr>
        <w:t>93-2002</w:t>
      </w:r>
      <w:r w:rsidRPr="00B506D5">
        <w:rPr>
          <w:sz w:val="28"/>
          <w:szCs w:val="28"/>
          <w:lang w:val="ro-RO"/>
        </w:rPr>
        <w:t>.</w:t>
      </w:r>
      <w:r>
        <w:rPr>
          <w:sz w:val="28"/>
          <w:szCs w:val="28"/>
          <w:lang w:val="ro-RO"/>
        </w:rPr>
        <w:t xml:space="preserve"> </w:t>
      </w:r>
    </w:p>
    <w:p w:rsidR="003330EF" w:rsidRDefault="003330EF" w:rsidP="003330EF">
      <w:pPr>
        <w:tabs>
          <w:tab w:val="left" w:pos="1035"/>
          <w:tab w:val="left" w:pos="1110"/>
        </w:tabs>
        <w:ind w:left="360"/>
        <w:jc w:val="both"/>
        <w:rPr>
          <w:sz w:val="28"/>
          <w:szCs w:val="28"/>
          <w:lang w:val="ro-RO"/>
        </w:rPr>
      </w:pPr>
      <w:r>
        <w:rPr>
          <w:sz w:val="28"/>
          <w:szCs w:val="28"/>
          <w:lang w:val="ro-RO"/>
        </w:rPr>
        <w:t xml:space="preserve">     Sarcina primăriilor conform resurselor de încorporare este următoarea:</w:t>
      </w:r>
    </w:p>
    <w:p w:rsidR="003330EF" w:rsidRDefault="003330EF" w:rsidP="003330EF">
      <w:pPr>
        <w:tabs>
          <w:tab w:val="left" w:pos="1035"/>
          <w:tab w:val="left" w:pos="1110"/>
        </w:tabs>
        <w:ind w:left="720"/>
        <w:jc w:val="both"/>
        <w:rPr>
          <w:sz w:val="28"/>
          <w:szCs w:val="28"/>
          <w:lang w:val="ro-RO"/>
        </w:rPr>
      </w:pPr>
      <w:r>
        <w:rPr>
          <w:sz w:val="28"/>
          <w:szCs w:val="28"/>
          <w:lang w:val="ro-RO"/>
        </w:rPr>
        <w:t xml:space="preserve">Abaclia          – </w:t>
      </w:r>
      <w:r>
        <w:rPr>
          <w:b/>
          <w:sz w:val="28"/>
          <w:szCs w:val="28"/>
          <w:lang w:val="ro-RO"/>
        </w:rPr>
        <w:t>3</w:t>
      </w:r>
    </w:p>
    <w:p w:rsidR="003330EF" w:rsidRDefault="003330EF" w:rsidP="003330EF">
      <w:pPr>
        <w:tabs>
          <w:tab w:val="left" w:pos="1035"/>
          <w:tab w:val="left" w:pos="1110"/>
        </w:tabs>
        <w:ind w:left="720"/>
        <w:jc w:val="both"/>
        <w:rPr>
          <w:sz w:val="28"/>
          <w:szCs w:val="28"/>
          <w:lang w:val="ro-RO"/>
        </w:rPr>
      </w:pPr>
      <w:r>
        <w:rPr>
          <w:sz w:val="28"/>
          <w:szCs w:val="28"/>
          <w:lang w:val="ro-RO"/>
        </w:rPr>
        <w:t xml:space="preserve">Basarabeasca – </w:t>
      </w:r>
      <w:r>
        <w:rPr>
          <w:b/>
          <w:sz w:val="28"/>
          <w:szCs w:val="28"/>
          <w:lang w:val="ro-RO"/>
        </w:rPr>
        <w:t>4</w:t>
      </w:r>
    </w:p>
    <w:p w:rsidR="003330EF" w:rsidRDefault="003330EF" w:rsidP="003330EF">
      <w:pPr>
        <w:tabs>
          <w:tab w:val="left" w:pos="1035"/>
          <w:tab w:val="left" w:pos="1110"/>
        </w:tabs>
        <w:ind w:left="720"/>
        <w:jc w:val="both"/>
        <w:rPr>
          <w:sz w:val="28"/>
          <w:szCs w:val="28"/>
          <w:lang w:val="ro-RO"/>
        </w:rPr>
      </w:pPr>
      <w:r>
        <w:rPr>
          <w:sz w:val="28"/>
          <w:szCs w:val="28"/>
          <w:lang w:val="ro-RO"/>
        </w:rPr>
        <w:t xml:space="preserve">Başcalia        – </w:t>
      </w:r>
      <w:r>
        <w:rPr>
          <w:b/>
          <w:sz w:val="28"/>
          <w:szCs w:val="28"/>
          <w:lang w:val="ro-RO"/>
        </w:rPr>
        <w:t xml:space="preserve"> 3</w:t>
      </w:r>
    </w:p>
    <w:p w:rsidR="003330EF" w:rsidRDefault="003330EF" w:rsidP="003330EF">
      <w:pPr>
        <w:tabs>
          <w:tab w:val="left" w:pos="1035"/>
          <w:tab w:val="left" w:pos="1110"/>
        </w:tabs>
        <w:ind w:left="720"/>
        <w:jc w:val="both"/>
        <w:rPr>
          <w:sz w:val="28"/>
          <w:szCs w:val="28"/>
          <w:lang w:val="ro-RO"/>
        </w:rPr>
      </w:pPr>
      <w:r>
        <w:rPr>
          <w:sz w:val="28"/>
          <w:szCs w:val="28"/>
          <w:lang w:val="ro-RO"/>
        </w:rPr>
        <w:t xml:space="preserve">Sadaclia        –  </w:t>
      </w:r>
      <w:r>
        <w:rPr>
          <w:b/>
          <w:sz w:val="28"/>
          <w:szCs w:val="28"/>
          <w:lang w:val="ro-RO"/>
        </w:rPr>
        <w:t>3</w:t>
      </w:r>
    </w:p>
    <w:p w:rsidR="003330EF" w:rsidRPr="00EC3672" w:rsidRDefault="003330EF" w:rsidP="003330EF">
      <w:pPr>
        <w:tabs>
          <w:tab w:val="left" w:pos="1035"/>
          <w:tab w:val="left" w:pos="1110"/>
        </w:tabs>
        <w:ind w:left="720"/>
        <w:jc w:val="both"/>
        <w:rPr>
          <w:sz w:val="28"/>
          <w:szCs w:val="28"/>
          <w:lang w:val="en-US"/>
        </w:rPr>
      </w:pPr>
      <w:r>
        <w:rPr>
          <w:sz w:val="28"/>
          <w:szCs w:val="28"/>
          <w:lang w:val="ro-RO"/>
        </w:rPr>
        <w:t xml:space="preserve">Iordanovca    –  </w:t>
      </w:r>
      <w:r>
        <w:rPr>
          <w:b/>
          <w:sz w:val="28"/>
          <w:szCs w:val="28"/>
          <w:lang w:val="ro-RO"/>
        </w:rPr>
        <w:t>1</w:t>
      </w:r>
    </w:p>
    <w:p w:rsidR="003330EF" w:rsidRDefault="003330EF" w:rsidP="003330EF">
      <w:pPr>
        <w:tabs>
          <w:tab w:val="left" w:pos="1035"/>
          <w:tab w:val="left" w:pos="1110"/>
        </w:tabs>
        <w:ind w:left="720"/>
        <w:jc w:val="both"/>
        <w:rPr>
          <w:sz w:val="28"/>
          <w:szCs w:val="28"/>
          <w:lang w:val="ro-RO"/>
        </w:rPr>
      </w:pPr>
      <w:r>
        <w:rPr>
          <w:sz w:val="28"/>
          <w:szCs w:val="28"/>
          <w:lang w:val="ro-RO"/>
        </w:rPr>
        <w:t xml:space="preserve">Carabetovca  –  </w:t>
      </w:r>
      <w:r>
        <w:rPr>
          <w:b/>
          <w:sz w:val="28"/>
          <w:szCs w:val="28"/>
          <w:lang w:val="ro-RO"/>
        </w:rPr>
        <w:t>2</w:t>
      </w:r>
    </w:p>
    <w:p w:rsidR="003330EF" w:rsidRDefault="003330EF" w:rsidP="003330EF">
      <w:pPr>
        <w:tabs>
          <w:tab w:val="left" w:pos="1035"/>
          <w:tab w:val="left" w:pos="1110"/>
        </w:tabs>
        <w:ind w:left="720"/>
        <w:jc w:val="both"/>
        <w:rPr>
          <w:sz w:val="28"/>
          <w:szCs w:val="28"/>
          <w:lang w:val="ro-RO"/>
        </w:rPr>
      </w:pPr>
      <w:r>
        <w:rPr>
          <w:sz w:val="28"/>
          <w:szCs w:val="28"/>
          <w:lang w:val="ro-RO"/>
        </w:rPr>
        <w:t xml:space="preserve">Iserlia            – </w:t>
      </w:r>
      <w:r>
        <w:rPr>
          <w:b/>
          <w:sz w:val="28"/>
          <w:szCs w:val="28"/>
          <w:lang w:val="ro-RO"/>
        </w:rPr>
        <w:t>1</w:t>
      </w:r>
    </w:p>
    <w:p w:rsidR="003330EF" w:rsidRPr="003A6501" w:rsidRDefault="003330EF" w:rsidP="003330EF">
      <w:pPr>
        <w:numPr>
          <w:ilvl w:val="0"/>
          <w:numId w:val="3"/>
        </w:numPr>
        <w:tabs>
          <w:tab w:val="left" w:pos="1035"/>
          <w:tab w:val="left" w:pos="1110"/>
        </w:tabs>
        <w:jc w:val="both"/>
        <w:rPr>
          <w:sz w:val="28"/>
          <w:szCs w:val="28"/>
          <w:lang w:val="ro-RO"/>
        </w:rPr>
      </w:pPr>
      <w:r w:rsidRPr="003A6501">
        <w:rPr>
          <w:sz w:val="28"/>
          <w:szCs w:val="28"/>
          <w:lang w:val="ro-RO"/>
        </w:rPr>
        <w:t>Primarii oraşului, satelor (comunei) răspund personal pentru pregătirea şi îndeplinirea sarcinii de încorporare în FA RM a cetăţenilor în baza resurselor ce stau la evidenţă.</w:t>
      </w:r>
    </w:p>
    <w:p w:rsidR="003330EF" w:rsidRPr="00415672" w:rsidRDefault="003330EF" w:rsidP="003330EF">
      <w:pPr>
        <w:numPr>
          <w:ilvl w:val="0"/>
          <w:numId w:val="3"/>
        </w:numPr>
        <w:tabs>
          <w:tab w:val="left" w:pos="1035"/>
          <w:tab w:val="left" w:pos="1110"/>
        </w:tabs>
        <w:jc w:val="both"/>
        <w:rPr>
          <w:color w:val="FF0000"/>
          <w:sz w:val="28"/>
          <w:szCs w:val="28"/>
          <w:lang w:val="ro-RO"/>
        </w:rPr>
      </w:pPr>
      <w:r>
        <w:rPr>
          <w:sz w:val="28"/>
          <w:szCs w:val="28"/>
          <w:lang w:val="ro-RO"/>
        </w:rPr>
        <w:t xml:space="preserve">Tratamentul în caz de necesitate şi examinarea medicală suplimentară a recruţilor vor fi efectuate de instituţiile medicale raionale pînă la </w:t>
      </w:r>
      <w:r w:rsidR="00395FBC">
        <w:rPr>
          <w:sz w:val="28"/>
          <w:szCs w:val="28"/>
          <w:lang w:val="ro-RO"/>
        </w:rPr>
        <w:t>_________</w:t>
      </w:r>
      <w:r w:rsidRPr="00415672">
        <w:rPr>
          <w:sz w:val="28"/>
          <w:szCs w:val="28"/>
          <w:lang w:val="ro-RO"/>
        </w:rPr>
        <w:t>.</w:t>
      </w:r>
    </w:p>
    <w:p w:rsidR="003330EF" w:rsidRPr="00E56E17" w:rsidRDefault="003330EF" w:rsidP="003330EF">
      <w:pPr>
        <w:numPr>
          <w:ilvl w:val="0"/>
          <w:numId w:val="3"/>
        </w:numPr>
        <w:tabs>
          <w:tab w:val="left" w:pos="1035"/>
          <w:tab w:val="left" w:pos="1110"/>
        </w:tabs>
        <w:jc w:val="both"/>
        <w:rPr>
          <w:sz w:val="28"/>
          <w:szCs w:val="28"/>
          <w:lang w:val="ro-RO"/>
        </w:rPr>
      </w:pPr>
      <w:r>
        <w:rPr>
          <w:sz w:val="28"/>
          <w:szCs w:val="28"/>
          <w:lang w:val="ro-RO"/>
        </w:rPr>
        <w:t>Directorul interimar al IMSP „Spitalul Raional Basarabeasca”  va repartiza, pentru perioada activităţii Comisiei raionale de încorporare, medici-specialişti şi surori medicale, care vor efectua testarea medicală a tinerilor conform graficului elaborat de către Secţia administrativ-militară Basarabeasca, şi va asigura funcţionarea cu stricteţe a laboratorului de analize şi a cabinetelor de radiografie şi cardiografie, va rezerva în perioada încorporării, în scopul tratării staţionare a recruţilor în spitalul raional,  6 paturi.</w:t>
      </w:r>
    </w:p>
    <w:p w:rsidR="003330EF" w:rsidRPr="00484AF1" w:rsidRDefault="003330EF" w:rsidP="003330EF">
      <w:pPr>
        <w:numPr>
          <w:ilvl w:val="0"/>
          <w:numId w:val="3"/>
        </w:numPr>
        <w:tabs>
          <w:tab w:val="left" w:pos="1035"/>
          <w:tab w:val="left" w:pos="1110"/>
        </w:tabs>
        <w:jc w:val="both"/>
        <w:rPr>
          <w:sz w:val="28"/>
          <w:szCs w:val="28"/>
          <w:lang w:val="ro-RO"/>
        </w:rPr>
      </w:pPr>
      <w:r>
        <w:rPr>
          <w:sz w:val="28"/>
          <w:szCs w:val="28"/>
          <w:lang w:val="ro-RO"/>
        </w:rPr>
        <w:lastRenderedPageBreak/>
        <w:t>Se aprobă componenţa Comisiei raionale pentru efectuarea testării medicale a recruţilor.</w:t>
      </w:r>
    </w:p>
    <w:p w:rsidR="003330EF" w:rsidRDefault="003330EF" w:rsidP="003330EF">
      <w:pPr>
        <w:tabs>
          <w:tab w:val="left" w:pos="1035"/>
          <w:tab w:val="left" w:pos="1110"/>
        </w:tabs>
        <w:jc w:val="center"/>
        <w:rPr>
          <w:b/>
          <w:sz w:val="28"/>
          <w:szCs w:val="28"/>
          <w:lang w:val="ro-RO"/>
        </w:rPr>
      </w:pPr>
      <w:r>
        <w:rPr>
          <w:b/>
          <w:sz w:val="28"/>
          <w:szCs w:val="28"/>
          <w:lang w:val="ro-RO"/>
        </w:rPr>
        <w:t>Componenţa de bază:</w:t>
      </w:r>
    </w:p>
    <w:p w:rsidR="003330EF" w:rsidRDefault="003330EF" w:rsidP="003330EF">
      <w:pPr>
        <w:tabs>
          <w:tab w:val="left" w:pos="1035"/>
          <w:tab w:val="left" w:pos="1110"/>
        </w:tabs>
        <w:ind w:left="720"/>
        <w:jc w:val="center"/>
        <w:rPr>
          <w:b/>
          <w:sz w:val="28"/>
          <w:szCs w:val="28"/>
          <w:lang w:val="ro-RO"/>
        </w:rPr>
      </w:pPr>
      <w:r>
        <w:rPr>
          <w:b/>
          <w:sz w:val="28"/>
          <w:szCs w:val="28"/>
          <w:lang w:val="ro-RO"/>
        </w:rPr>
        <w:t>Membrii Comisiei:</w:t>
      </w:r>
    </w:p>
    <w:p w:rsidR="003330EF" w:rsidRDefault="003330EF" w:rsidP="003330EF">
      <w:pPr>
        <w:tabs>
          <w:tab w:val="left" w:pos="1035"/>
          <w:tab w:val="left" w:pos="1110"/>
        </w:tabs>
        <w:ind w:left="720"/>
        <w:jc w:val="both"/>
        <w:rPr>
          <w:sz w:val="28"/>
          <w:szCs w:val="28"/>
          <w:lang w:val="ro-RO"/>
        </w:rPr>
      </w:pPr>
      <w:r>
        <w:rPr>
          <w:sz w:val="28"/>
          <w:szCs w:val="28"/>
          <w:lang w:val="ro-RO"/>
        </w:rPr>
        <w:t xml:space="preserve">Ana Tîşchevici     </w:t>
      </w:r>
      <w:r>
        <w:rPr>
          <w:b/>
          <w:sz w:val="28"/>
          <w:szCs w:val="28"/>
          <w:lang w:val="ro-RO"/>
        </w:rPr>
        <w:t>--</w:t>
      </w:r>
      <w:r>
        <w:rPr>
          <w:sz w:val="28"/>
          <w:szCs w:val="28"/>
          <w:lang w:val="ro-RO"/>
        </w:rPr>
        <w:t xml:space="preserve"> terapeut</w:t>
      </w:r>
    </w:p>
    <w:p w:rsidR="003330EF" w:rsidRDefault="003330EF" w:rsidP="003330EF">
      <w:pPr>
        <w:tabs>
          <w:tab w:val="left" w:pos="1035"/>
          <w:tab w:val="left" w:pos="1110"/>
        </w:tabs>
        <w:ind w:left="720"/>
        <w:jc w:val="both"/>
        <w:rPr>
          <w:sz w:val="28"/>
          <w:szCs w:val="28"/>
          <w:lang w:val="ro-RO"/>
        </w:rPr>
      </w:pPr>
      <w:r>
        <w:rPr>
          <w:sz w:val="28"/>
          <w:szCs w:val="28"/>
          <w:lang w:val="ro-RO"/>
        </w:rPr>
        <w:t xml:space="preserve">Stanislav Sandu    </w:t>
      </w:r>
      <w:r>
        <w:rPr>
          <w:b/>
          <w:sz w:val="28"/>
          <w:szCs w:val="28"/>
          <w:lang w:val="ro-RO"/>
        </w:rPr>
        <w:t xml:space="preserve">-- </w:t>
      </w:r>
      <w:r>
        <w:rPr>
          <w:sz w:val="28"/>
          <w:szCs w:val="28"/>
          <w:lang w:val="ro-RO"/>
        </w:rPr>
        <w:t>chirurg</w:t>
      </w:r>
    </w:p>
    <w:p w:rsidR="003330EF" w:rsidRDefault="003330EF" w:rsidP="003330EF">
      <w:pPr>
        <w:tabs>
          <w:tab w:val="left" w:pos="1035"/>
          <w:tab w:val="left" w:pos="1110"/>
        </w:tabs>
        <w:ind w:left="720"/>
        <w:jc w:val="both"/>
        <w:rPr>
          <w:sz w:val="28"/>
          <w:szCs w:val="28"/>
          <w:lang w:val="ro-RO"/>
        </w:rPr>
      </w:pPr>
      <w:r>
        <w:rPr>
          <w:sz w:val="28"/>
          <w:szCs w:val="28"/>
          <w:lang w:val="ro-RO"/>
        </w:rPr>
        <w:t>Valentina Beril     – oftalmolog</w:t>
      </w:r>
    </w:p>
    <w:p w:rsidR="003330EF" w:rsidRDefault="003330EF" w:rsidP="003330EF">
      <w:pPr>
        <w:tabs>
          <w:tab w:val="left" w:pos="720"/>
          <w:tab w:val="left" w:pos="1035"/>
          <w:tab w:val="left" w:pos="1110"/>
        </w:tabs>
        <w:jc w:val="both"/>
        <w:rPr>
          <w:sz w:val="28"/>
          <w:szCs w:val="28"/>
          <w:lang w:val="ro-RO"/>
        </w:rPr>
      </w:pPr>
      <w:r>
        <w:rPr>
          <w:sz w:val="28"/>
          <w:szCs w:val="28"/>
          <w:lang w:val="ro-RO"/>
        </w:rPr>
        <w:t xml:space="preserve">          DumitriţaBaciu    – stomatolog</w:t>
      </w:r>
    </w:p>
    <w:p w:rsidR="003330EF" w:rsidRDefault="003330EF" w:rsidP="003330EF">
      <w:pPr>
        <w:tabs>
          <w:tab w:val="left" w:pos="1035"/>
          <w:tab w:val="left" w:pos="1110"/>
        </w:tabs>
        <w:jc w:val="both"/>
        <w:rPr>
          <w:sz w:val="28"/>
          <w:szCs w:val="28"/>
          <w:lang w:val="ro-RO"/>
        </w:rPr>
      </w:pPr>
      <w:r>
        <w:rPr>
          <w:sz w:val="28"/>
          <w:szCs w:val="28"/>
          <w:lang w:val="ro-RO"/>
        </w:rPr>
        <w:t xml:space="preserve">          Victor Belous        – neurolog</w:t>
      </w:r>
    </w:p>
    <w:p w:rsidR="003330EF" w:rsidRDefault="003330EF" w:rsidP="003330EF">
      <w:pPr>
        <w:tabs>
          <w:tab w:val="left" w:pos="720"/>
          <w:tab w:val="left" w:pos="1110"/>
        </w:tabs>
        <w:ind w:left="720"/>
        <w:jc w:val="both"/>
        <w:rPr>
          <w:sz w:val="28"/>
          <w:szCs w:val="28"/>
          <w:lang w:val="ro-RO"/>
        </w:rPr>
      </w:pPr>
      <w:r>
        <w:rPr>
          <w:sz w:val="28"/>
          <w:szCs w:val="28"/>
          <w:lang w:val="ro-RO"/>
        </w:rPr>
        <w:t>Ghenadie Bazatin – dermatolog</w:t>
      </w:r>
    </w:p>
    <w:p w:rsidR="003330EF" w:rsidRDefault="003330EF" w:rsidP="003330EF">
      <w:pPr>
        <w:tabs>
          <w:tab w:val="left" w:pos="1035"/>
          <w:tab w:val="left" w:pos="1110"/>
        </w:tabs>
        <w:ind w:left="720"/>
        <w:jc w:val="both"/>
        <w:rPr>
          <w:sz w:val="28"/>
          <w:szCs w:val="28"/>
          <w:lang w:val="ro-RO"/>
        </w:rPr>
      </w:pPr>
      <w:r>
        <w:rPr>
          <w:sz w:val="28"/>
          <w:szCs w:val="28"/>
          <w:lang w:val="ro-RO"/>
        </w:rPr>
        <w:t xml:space="preserve">Galina Topalo       – otorinolaringolog </w:t>
      </w:r>
    </w:p>
    <w:p w:rsidR="003330EF" w:rsidRDefault="003330EF" w:rsidP="003330EF">
      <w:pPr>
        <w:tabs>
          <w:tab w:val="left" w:pos="1035"/>
          <w:tab w:val="left" w:pos="1110"/>
        </w:tabs>
        <w:ind w:left="720"/>
        <w:jc w:val="both"/>
        <w:rPr>
          <w:sz w:val="28"/>
          <w:szCs w:val="28"/>
          <w:lang w:val="ro-RO"/>
        </w:rPr>
      </w:pPr>
      <w:r>
        <w:rPr>
          <w:sz w:val="28"/>
          <w:szCs w:val="28"/>
          <w:lang w:val="ro-RO"/>
        </w:rPr>
        <w:t>Ludmila Nichita    – psihiatru</w:t>
      </w:r>
    </w:p>
    <w:p w:rsidR="003330EF" w:rsidRDefault="003330EF" w:rsidP="003330EF">
      <w:pPr>
        <w:tabs>
          <w:tab w:val="left" w:pos="1035"/>
          <w:tab w:val="left" w:pos="1110"/>
        </w:tabs>
        <w:ind w:left="720"/>
        <w:rPr>
          <w:b/>
          <w:sz w:val="28"/>
          <w:szCs w:val="28"/>
          <w:lang w:val="ro-RO"/>
        </w:rPr>
      </w:pPr>
      <w:r>
        <w:rPr>
          <w:sz w:val="28"/>
          <w:szCs w:val="28"/>
          <w:lang w:val="ro-RO"/>
        </w:rPr>
        <w:t xml:space="preserve">                                         </w:t>
      </w:r>
      <w:r>
        <w:rPr>
          <w:b/>
          <w:sz w:val="28"/>
          <w:szCs w:val="28"/>
          <w:lang w:val="ro-RO"/>
        </w:rPr>
        <w:t>Dublorii membrilor Comisiei:</w:t>
      </w:r>
    </w:p>
    <w:p w:rsidR="003330EF" w:rsidRDefault="003330EF" w:rsidP="003330EF">
      <w:pPr>
        <w:tabs>
          <w:tab w:val="left" w:pos="1035"/>
          <w:tab w:val="left" w:pos="1110"/>
        </w:tabs>
        <w:ind w:left="720"/>
        <w:jc w:val="both"/>
        <w:rPr>
          <w:sz w:val="28"/>
          <w:szCs w:val="28"/>
          <w:lang w:val="ro-RO"/>
        </w:rPr>
      </w:pPr>
      <w:r>
        <w:rPr>
          <w:sz w:val="28"/>
          <w:szCs w:val="28"/>
          <w:lang w:val="ro-RO"/>
        </w:rPr>
        <w:t>Claudia Urdea      – terapeut</w:t>
      </w:r>
    </w:p>
    <w:p w:rsidR="003330EF" w:rsidRDefault="003330EF" w:rsidP="003330EF">
      <w:pPr>
        <w:tabs>
          <w:tab w:val="left" w:pos="1035"/>
          <w:tab w:val="left" w:pos="1110"/>
        </w:tabs>
        <w:ind w:left="720"/>
        <w:jc w:val="both"/>
        <w:rPr>
          <w:sz w:val="28"/>
          <w:szCs w:val="28"/>
          <w:lang w:val="ro-RO"/>
        </w:rPr>
      </w:pPr>
      <w:r>
        <w:rPr>
          <w:sz w:val="28"/>
          <w:szCs w:val="28"/>
          <w:lang w:val="ro-RO"/>
        </w:rPr>
        <w:t xml:space="preserve">Stanislav Sandu   </w:t>
      </w:r>
      <w:r>
        <w:rPr>
          <w:b/>
          <w:sz w:val="28"/>
          <w:szCs w:val="28"/>
          <w:lang w:val="ro-RO"/>
        </w:rPr>
        <w:t>--</w:t>
      </w:r>
      <w:r>
        <w:rPr>
          <w:sz w:val="28"/>
          <w:szCs w:val="28"/>
          <w:lang w:val="ro-RO"/>
        </w:rPr>
        <w:t xml:space="preserve"> chirurg</w:t>
      </w:r>
    </w:p>
    <w:p w:rsidR="003330EF" w:rsidRDefault="003330EF" w:rsidP="003330EF">
      <w:pPr>
        <w:tabs>
          <w:tab w:val="left" w:pos="1035"/>
          <w:tab w:val="left" w:pos="1110"/>
        </w:tabs>
        <w:ind w:left="720"/>
        <w:jc w:val="both"/>
        <w:rPr>
          <w:sz w:val="28"/>
          <w:szCs w:val="28"/>
          <w:lang w:val="ro-RO"/>
        </w:rPr>
      </w:pPr>
      <w:r>
        <w:rPr>
          <w:sz w:val="28"/>
          <w:szCs w:val="28"/>
          <w:lang w:val="ro-RO"/>
        </w:rPr>
        <w:t>Valentina Beril    – oftalmolog</w:t>
      </w:r>
    </w:p>
    <w:p w:rsidR="003330EF" w:rsidRDefault="003330EF" w:rsidP="003330EF">
      <w:pPr>
        <w:tabs>
          <w:tab w:val="left" w:pos="1035"/>
          <w:tab w:val="left" w:pos="1110"/>
        </w:tabs>
        <w:ind w:left="720"/>
        <w:jc w:val="both"/>
        <w:rPr>
          <w:sz w:val="28"/>
          <w:szCs w:val="28"/>
          <w:lang w:val="ro-RO"/>
        </w:rPr>
      </w:pPr>
      <w:r>
        <w:rPr>
          <w:sz w:val="28"/>
          <w:szCs w:val="28"/>
          <w:lang w:val="ro-RO"/>
        </w:rPr>
        <w:t>Victor Manea      – stomatolog</w:t>
      </w:r>
    </w:p>
    <w:p w:rsidR="003330EF" w:rsidRDefault="003330EF" w:rsidP="003330EF">
      <w:pPr>
        <w:tabs>
          <w:tab w:val="left" w:pos="1035"/>
          <w:tab w:val="left" w:pos="1110"/>
        </w:tabs>
        <w:ind w:left="720"/>
        <w:jc w:val="both"/>
        <w:rPr>
          <w:sz w:val="28"/>
          <w:szCs w:val="28"/>
          <w:lang w:val="ro-RO"/>
        </w:rPr>
      </w:pPr>
      <w:r>
        <w:rPr>
          <w:sz w:val="28"/>
          <w:szCs w:val="28"/>
          <w:lang w:val="ro-RO"/>
        </w:rPr>
        <w:t>Victor Belous      – neurolog</w:t>
      </w:r>
    </w:p>
    <w:p w:rsidR="003330EF" w:rsidRDefault="003330EF" w:rsidP="003330EF">
      <w:pPr>
        <w:tabs>
          <w:tab w:val="left" w:pos="1035"/>
          <w:tab w:val="left" w:pos="1110"/>
        </w:tabs>
        <w:ind w:left="720"/>
        <w:jc w:val="both"/>
        <w:rPr>
          <w:sz w:val="28"/>
          <w:szCs w:val="28"/>
          <w:lang w:val="ro-RO"/>
        </w:rPr>
      </w:pPr>
      <w:r>
        <w:rPr>
          <w:sz w:val="28"/>
          <w:szCs w:val="28"/>
          <w:lang w:val="ro-RO"/>
        </w:rPr>
        <w:t>Ana Tîşchevici    – dermatolog</w:t>
      </w:r>
    </w:p>
    <w:p w:rsidR="003330EF" w:rsidRDefault="003330EF" w:rsidP="003330EF">
      <w:pPr>
        <w:tabs>
          <w:tab w:val="left" w:pos="1035"/>
          <w:tab w:val="left" w:pos="1110"/>
        </w:tabs>
        <w:ind w:left="720"/>
        <w:jc w:val="both"/>
        <w:rPr>
          <w:sz w:val="28"/>
          <w:szCs w:val="28"/>
          <w:lang w:val="ro-RO"/>
        </w:rPr>
      </w:pPr>
      <w:r>
        <w:rPr>
          <w:sz w:val="28"/>
          <w:szCs w:val="28"/>
          <w:lang w:val="ro-RO"/>
        </w:rPr>
        <w:t xml:space="preserve">Galina Topalo      – otorinolaringolog </w:t>
      </w:r>
    </w:p>
    <w:p w:rsidR="003330EF" w:rsidRDefault="003330EF" w:rsidP="003330EF">
      <w:pPr>
        <w:tabs>
          <w:tab w:val="left" w:pos="1035"/>
          <w:tab w:val="left" w:pos="1110"/>
        </w:tabs>
        <w:ind w:left="720"/>
        <w:jc w:val="both"/>
        <w:rPr>
          <w:sz w:val="28"/>
          <w:szCs w:val="28"/>
          <w:lang w:val="ro-RO"/>
        </w:rPr>
      </w:pPr>
      <w:r>
        <w:rPr>
          <w:sz w:val="28"/>
          <w:szCs w:val="28"/>
          <w:lang w:val="ro-RO"/>
        </w:rPr>
        <w:t>Natalia Gurin       – psihiatru</w:t>
      </w:r>
    </w:p>
    <w:p w:rsidR="003330EF" w:rsidRDefault="003330EF" w:rsidP="003330EF">
      <w:pPr>
        <w:tabs>
          <w:tab w:val="left" w:pos="1035"/>
          <w:tab w:val="left" w:pos="1110"/>
        </w:tabs>
        <w:rPr>
          <w:sz w:val="28"/>
          <w:szCs w:val="28"/>
          <w:lang w:val="ro-RO"/>
        </w:rPr>
      </w:pPr>
      <w:r>
        <w:rPr>
          <w:sz w:val="28"/>
          <w:szCs w:val="28"/>
          <w:lang w:val="ro-RO"/>
        </w:rPr>
        <w:t xml:space="preserve">          Surori medicale    – 4</w:t>
      </w:r>
    </w:p>
    <w:p w:rsidR="003330EF" w:rsidRDefault="003330EF" w:rsidP="003330EF">
      <w:pPr>
        <w:tabs>
          <w:tab w:val="left" w:pos="1035"/>
          <w:tab w:val="left" w:pos="1110"/>
        </w:tabs>
        <w:ind w:left="360"/>
        <w:jc w:val="both"/>
        <w:rPr>
          <w:sz w:val="28"/>
          <w:szCs w:val="28"/>
          <w:lang w:val="ro-RO"/>
        </w:rPr>
      </w:pPr>
      <w:r>
        <w:rPr>
          <w:sz w:val="28"/>
          <w:szCs w:val="28"/>
          <w:lang w:val="ro-RO"/>
        </w:rPr>
        <w:t xml:space="preserve">9. Se stabileşte că medicii şi surorile medicale, încadraţi în activitatea Comisiilor, sînt degrevaţi de atribuţiile de serviciu în perioada </w:t>
      </w:r>
      <w:r w:rsidR="00395FBC">
        <w:rPr>
          <w:sz w:val="28"/>
          <w:szCs w:val="28"/>
          <w:lang w:val="ro-RO"/>
        </w:rPr>
        <w:t>________</w:t>
      </w:r>
      <w:r>
        <w:rPr>
          <w:sz w:val="28"/>
          <w:szCs w:val="28"/>
          <w:lang w:val="ro-RO"/>
        </w:rPr>
        <w:t xml:space="preserve"> – </w:t>
      </w:r>
      <w:r w:rsidR="00395FBC">
        <w:rPr>
          <w:sz w:val="28"/>
          <w:szCs w:val="28"/>
          <w:lang w:val="ro-RO"/>
        </w:rPr>
        <w:t>_____________</w:t>
      </w:r>
      <w:r w:rsidRPr="0004047D">
        <w:rPr>
          <w:sz w:val="28"/>
          <w:szCs w:val="28"/>
          <w:lang w:val="ro-RO"/>
        </w:rPr>
        <w:t>,</w:t>
      </w:r>
      <w:r>
        <w:rPr>
          <w:sz w:val="28"/>
          <w:szCs w:val="28"/>
          <w:lang w:val="ro-RO"/>
        </w:rPr>
        <w:t xml:space="preserve"> păstrându-li-se locurile de muncă şi salariile medii lunare.</w:t>
      </w:r>
    </w:p>
    <w:p w:rsidR="003330EF" w:rsidRPr="0004047D" w:rsidRDefault="003330EF" w:rsidP="003330EF">
      <w:pPr>
        <w:tabs>
          <w:tab w:val="left" w:pos="1035"/>
          <w:tab w:val="left" w:pos="1110"/>
        </w:tabs>
        <w:ind w:left="360"/>
        <w:jc w:val="both"/>
        <w:rPr>
          <w:b/>
          <w:color w:val="FF0000"/>
          <w:sz w:val="28"/>
          <w:szCs w:val="28"/>
          <w:lang w:val="ro-RO"/>
        </w:rPr>
      </w:pPr>
      <w:r>
        <w:rPr>
          <w:sz w:val="28"/>
          <w:szCs w:val="28"/>
          <w:lang w:val="ro-RO"/>
        </w:rPr>
        <w:t>10</w:t>
      </w:r>
      <w:r w:rsidRPr="0004047D">
        <w:rPr>
          <w:sz w:val="28"/>
          <w:szCs w:val="28"/>
          <w:lang w:val="ro-RO"/>
        </w:rPr>
        <w:t>.</w:t>
      </w:r>
      <w:r>
        <w:rPr>
          <w:color w:val="FF0000"/>
          <w:sz w:val="28"/>
          <w:szCs w:val="28"/>
          <w:lang w:val="ro-RO"/>
        </w:rPr>
        <w:t xml:space="preserve"> </w:t>
      </w:r>
      <w:r>
        <w:rPr>
          <w:sz w:val="28"/>
          <w:szCs w:val="28"/>
          <w:lang w:val="ro-RO"/>
        </w:rPr>
        <w:t>Se obligă poliţia municipală ca, în comun cu primăriile din raion, să acorde  Comisiei de recrutare-încorporare tot sprijinul necesar pentru identificarea şi asigurarea prezenţei la examenul medical, a cetăţenilor apţi de serviciul militar în termen.</w:t>
      </w:r>
    </w:p>
    <w:p w:rsidR="003330EF" w:rsidRPr="00645146" w:rsidRDefault="003330EF" w:rsidP="003330EF">
      <w:pPr>
        <w:tabs>
          <w:tab w:val="left" w:pos="1035"/>
          <w:tab w:val="left" w:pos="1110"/>
        </w:tabs>
        <w:ind w:left="360"/>
        <w:jc w:val="both"/>
        <w:rPr>
          <w:sz w:val="28"/>
          <w:szCs w:val="28"/>
          <w:lang w:val="ro-RO"/>
        </w:rPr>
      </w:pPr>
      <w:r>
        <w:rPr>
          <w:sz w:val="28"/>
          <w:szCs w:val="28"/>
          <w:lang w:val="ro-RO"/>
        </w:rPr>
        <w:t>11. Se stabileşte că a</w:t>
      </w:r>
      <w:r w:rsidRPr="00645146">
        <w:rPr>
          <w:sz w:val="28"/>
          <w:szCs w:val="28"/>
          <w:lang w:val="ro-RO"/>
        </w:rPr>
        <w:t xml:space="preserve">chitarea plăţilor pentru </w:t>
      </w:r>
      <w:r>
        <w:rPr>
          <w:sz w:val="28"/>
          <w:szCs w:val="28"/>
          <w:lang w:val="ro-RO"/>
        </w:rPr>
        <w:t>testarea</w:t>
      </w:r>
      <w:r w:rsidRPr="00645146">
        <w:rPr>
          <w:sz w:val="28"/>
          <w:szCs w:val="28"/>
          <w:lang w:val="ro-RO"/>
        </w:rPr>
        <w:t xml:space="preserve"> med</w:t>
      </w:r>
      <w:r>
        <w:rPr>
          <w:sz w:val="28"/>
          <w:szCs w:val="28"/>
          <w:lang w:val="ro-RO"/>
        </w:rPr>
        <w:t>icală se va efectua</w:t>
      </w:r>
      <w:r w:rsidRPr="00645146">
        <w:rPr>
          <w:sz w:val="28"/>
          <w:szCs w:val="28"/>
          <w:lang w:val="ro-RO"/>
        </w:rPr>
        <w:t xml:space="preserve"> din </w:t>
      </w:r>
      <w:r>
        <w:rPr>
          <w:sz w:val="28"/>
          <w:szCs w:val="28"/>
          <w:lang w:val="ro-RO"/>
        </w:rPr>
        <w:t xml:space="preserve">contul bugetului raional </w:t>
      </w:r>
      <w:r w:rsidRPr="00645146">
        <w:rPr>
          <w:sz w:val="28"/>
          <w:szCs w:val="28"/>
          <w:lang w:val="ro-RO"/>
        </w:rPr>
        <w:t xml:space="preserve"> pe măsura prezentării </w:t>
      </w:r>
      <w:r>
        <w:rPr>
          <w:sz w:val="28"/>
          <w:szCs w:val="28"/>
          <w:lang w:val="ro-RO"/>
        </w:rPr>
        <w:t>de către IMSP Spitalul raional a actelor justificative</w:t>
      </w:r>
      <w:r w:rsidRPr="00645146">
        <w:rPr>
          <w:sz w:val="28"/>
          <w:szCs w:val="28"/>
          <w:lang w:val="ro-RO"/>
        </w:rPr>
        <w:t>.</w:t>
      </w:r>
    </w:p>
    <w:p w:rsidR="003330EF" w:rsidRDefault="003330EF" w:rsidP="003330EF">
      <w:pPr>
        <w:tabs>
          <w:tab w:val="left" w:pos="1035"/>
          <w:tab w:val="left" w:pos="1110"/>
        </w:tabs>
        <w:ind w:left="720"/>
        <w:rPr>
          <w:sz w:val="28"/>
          <w:szCs w:val="28"/>
          <w:lang w:val="ro-RO"/>
        </w:rPr>
      </w:pPr>
    </w:p>
    <w:p w:rsidR="003330EF" w:rsidRDefault="003330EF" w:rsidP="003330EF">
      <w:pPr>
        <w:tabs>
          <w:tab w:val="left" w:pos="1035"/>
          <w:tab w:val="left" w:pos="1110"/>
        </w:tabs>
        <w:ind w:left="720"/>
        <w:rPr>
          <w:sz w:val="28"/>
          <w:szCs w:val="28"/>
          <w:lang w:val="ro-RO"/>
        </w:rPr>
      </w:pPr>
    </w:p>
    <w:p w:rsidR="003330EF" w:rsidRDefault="003330EF" w:rsidP="003330EF">
      <w:pPr>
        <w:jc w:val="both"/>
        <w:rPr>
          <w:sz w:val="28"/>
          <w:szCs w:val="28"/>
          <w:lang w:val="en-US"/>
        </w:rPr>
      </w:pPr>
      <w:r>
        <w:rPr>
          <w:sz w:val="28"/>
          <w:szCs w:val="28"/>
          <w:lang w:val="en-US"/>
        </w:rPr>
        <w:t>Preşedinte al şedinţei</w:t>
      </w:r>
    </w:p>
    <w:p w:rsidR="003330EF" w:rsidRDefault="003330EF" w:rsidP="003330EF">
      <w:pPr>
        <w:jc w:val="both"/>
        <w:rPr>
          <w:sz w:val="28"/>
          <w:szCs w:val="28"/>
          <w:lang w:val="en-US"/>
        </w:rPr>
      </w:pPr>
      <w:r>
        <w:rPr>
          <w:sz w:val="28"/>
          <w:szCs w:val="28"/>
          <w:lang w:val="en-US"/>
        </w:rPr>
        <w:t>Consiliului Raional Basarabeasca                                   ___________________</w:t>
      </w:r>
    </w:p>
    <w:p w:rsidR="003330EF" w:rsidRPr="001434FB" w:rsidRDefault="003330EF" w:rsidP="003330EF">
      <w:pPr>
        <w:jc w:val="both"/>
        <w:rPr>
          <w:sz w:val="16"/>
          <w:szCs w:val="16"/>
          <w:lang w:val="en-US"/>
        </w:rPr>
      </w:pPr>
    </w:p>
    <w:p w:rsidR="003330EF" w:rsidRPr="003C2BF3" w:rsidRDefault="003330EF" w:rsidP="003330EF">
      <w:pPr>
        <w:jc w:val="both"/>
        <w:rPr>
          <w:i/>
          <w:sz w:val="28"/>
          <w:szCs w:val="28"/>
          <w:lang w:val="en-US"/>
        </w:rPr>
      </w:pPr>
      <w:r w:rsidRPr="003C2BF3">
        <w:rPr>
          <w:i/>
          <w:sz w:val="28"/>
          <w:szCs w:val="28"/>
          <w:lang w:val="en-US"/>
        </w:rPr>
        <w:t>Contrasemnează:</w:t>
      </w:r>
    </w:p>
    <w:p w:rsidR="003330EF" w:rsidRDefault="003330EF" w:rsidP="003330EF">
      <w:pPr>
        <w:jc w:val="both"/>
        <w:rPr>
          <w:sz w:val="28"/>
          <w:szCs w:val="28"/>
          <w:lang w:val="en-US"/>
        </w:rPr>
      </w:pPr>
      <w:r>
        <w:rPr>
          <w:sz w:val="28"/>
          <w:szCs w:val="28"/>
          <w:lang w:val="en-US"/>
        </w:rPr>
        <w:t>Secretar interimar al Consiliului</w:t>
      </w:r>
    </w:p>
    <w:p w:rsidR="003330EF" w:rsidRDefault="003330EF" w:rsidP="003330EF">
      <w:pPr>
        <w:rPr>
          <w:sz w:val="28"/>
          <w:szCs w:val="28"/>
          <w:lang w:val="en-US"/>
        </w:rPr>
      </w:pPr>
      <w:r>
        <w:rPr>
          <w:sz w:val="28"/>
          <w:szCs w:val="28"/>
          <w:lang w:val="en-US"/>
        </w:rPr>
        <w:t>Raional Basarabeasca                                                         Gheorghe LIVIŢCHI</w:t>
      </w:r>
    </w:p>
    <w:p w:rsidR="003330EF" w:rsidRDefault="003330EF" w:rsidP="003330EF">
      <w:pPr>
        <w:rPr>
          <w:sz w:val="22"/>
          <w:szCs w:val="22"/>
          <w:lang w:val="ro-RO"/>
        </w:rPr>
      </w:pPr>
    </w:p>
    <w:p w:rsidR="003330EF" w:rsidRDefault="003330EF" w:rsidP="00F71C89">
      <w:pPr>
        <w:tabs>
          <w:tab w:val="left" w:pos="1035"/>
          <w:tab w:val="left" w:pos="1110"/>
        </w:tabs>
        <w:rPr>
          <w:b/>
          <w:sz w:val="28"/>
          <w:szCs w:val="28"/>
          <w:lang w:val="ro-RO"/>
        </w:rPr>
        <w:sectPr w:rsidR="003330EF" w:rsidSect="00E528E3">
          <w:footerReference w:type="default" r:id="rId23"/>
          <w:pgSz w:w="11906" w:h="16838"/>
          <w:pgMar w:top="1134" w:right="851" w:bottom="851" w:left="1701" w:header="709" w:footer="709" w:gutter="0"/>
          <w:cols w:space="708"/>
          <w:docGrid w:linePitch="360"/>
        </w:sectPr>
      </w:pPr>
    </w:p>
    <w:p w:rsidR="002A4B2C" w:rsidRPr="009162AC" w:rsidRDefault="002A4B2C" w:rsidP="00D1486D">
      <w:pPr>
        <w:rPr>
          <w:sz w:val="22"/>
          <w:szCs w:val="22"/>
          <w:lang w:val="ro-RO"/>
        </w:rPr>
      </w:pPr>
      <w:r>
        <w:rPr>
          <w:sz w:val="22"/>
          <w:szCs w:val="22"/>
          <w:lang w:val="ro-RO"/>
        </w:rPr>
        <w:lastRenderedPageBreak/>
        <w:t xml:space="preserve">                                                                                              </w:t>
      </w:r>
      <w:r w:rsidR="00D1486D">
        <w:rPr>
          <w:sz w:val="22"/>
          <w:szCs w:val="22"/>
          <w:lang w:val="ro-RO"/>
        </w:rPr>
        <w:t xml:space="preserve">                           </w:t>
      </w:r>
      <w:r>
        <w:rPr>
          <w:sz w:val="22"/>
          <w:szCs w:val="22"/>
          <w:lang w:val="ro-RO"/>
        </w:rPr>
        <w:t xml:space="preserve"> </w:t>
      </w:r>
      <w:r w:rsidRPr="009162AC">
        <w:rPr>
          <w:sz w:val="22"/>
          <w:szCs w:val="22"/>
          <w:lang w:val="ro-RO"/>
        </w:rPr>
        <w:t xml:space="preserve">Anexa nr. 1 </w:t>
      </w:r>
    </w:p>
    <w:p w:rsidR="002A4B2C" w:rsidRPr="009162AC" w:rsidRDefault="002A4B2C" w:rsidP="002A4B2C">
      <w:pPr>
        <w:jc w:val="center"/>
        <w:rPr>
          <w:sz w:val="22"/>
          <w:szCs w:val="22"/>
          <w:lang w:val="ro-RO"/>
        </w:rPr>
      </w:pPr>
      <w:r w:rsidRPr="009162AC">
        <w:rPr>
          <w:sz w:val="22"/>
          <w:szCs w:val="22"/>
          <w:lang w:val="ro-RO"/>
        </w:rPr>
        <w:t xml:space="preserve">                                                                                          </w:t>
      </w:r>
      <w:r>
        <w:rPr>
          <w:sz w:val="22"/>
          <w:szCs w:val="22"/>
          <w:lang w:val="ro-RO"/>
        </w:rPr>
        <w:t xml:space="preserve">    </w:t>
      </w:r>
      <w:r w:rsidR="0050253D">
        <w:rPr>
          <w:sz w:val="22"/>
          <w:szCs w:val="22"/>
          <w:lang w:val="ro-RO"/>
        </w:rPr>
        <w:t xml:space="preserve">                       </w:t>
      </w:r>
      <w:r w:rsidRPr="009162AC">
        <w:rPr>
          <w:sz w:val="22"/>
          <w:szCs w:val="22"/>
          <w:lang w:val="ro-RO"/>
        </w:rPr>
        <w:t xml:space="preserve"> la decizia Consiliului raional </w:t>
      </w:r>
    </w:p>
    <w:p w:rsidR="002A4B2C" w:rsidRPr="009162AC" w:rsidRDefault="002A4B2C" w:rsidP="002A4B2C">
      <w:pPr>
        <w:rPr>
          <w:sz w:val="22"/>
          <w:szCs w:val="22"/>
          <w:lang w:val="ro-RO"/>
        </w:rPr>
      </w:pPr>
      <w:r w:rsidRPr="009162AC">
        <w:rPr>
          <w:sz w:val="22"/>
          <w:szCs w:val="22"/>
          <w:lang w:val="ro-RO"/>
        </w:rPr>
        <w:t xml:space="preserve">                                                                                           </w:t>
      </w:r>
      <w:r>
        <w:rPr>
          <w:sz w:val="22"/>
          <w:szCs w:val="22"/>
          <w:lang w:val="ro-RO"/>
        </w:rPr>
        <w:t xml:space="preserve">                               </w:t>
      </w:r>
      <w:r w:rsidRPr="009162AC">
        <w:rPr>
          <w:sz w:val="22"/>
          <w:szCs w:val="22"/>
          <w:lang w:val="ro-RO"/>
        </w:rPr>
        <w:t>nr. 0</w:t>
      </w:r>
      <w:r w:rsidR="00E528E3">
        <w:rPr>
          <w:sz w:val="22"/>
          <w:szCs w:val="22"/>
          <w:lang w:val="ro-RO"/>
        </w:rPr>
        <w:t>3</w:t>
      </w:r>
      <w:r w:rsidRPr="009162AC">
        <w:rPr>
          <w:sz w:val="22"/>
          <w:szCs w:val="22"/>
          <w:lang w:val="ro-RO"/>
        </w:rPr>
        <w:t>/</w:t>
      </w:r>
      <w:r>
        <w:rPr>
          <w:sz w:val="22"/>
          <w:szCs w:val="22"/>
          <w:lang w:val="ro-RO"/>
        </w:rPr>
        <w:t>0</w:t>
      </w:r>
      <w:r w:rsidR="005C7C97">
        <w:rPr>
          <w:sz w:val="22"/>
          <w:szCs w:val="22"/>
          <w:lang w:val="ro-RO"/>
        </w:rPr>
        <w:t>9</w:t>
      </w:r>
      <w:r w:rsidRPr="009162AC">
        <w:rPr>
          <w:sz w:val="22"/>
          <w:szCs w:val="22"/>
          <w:lang w:val="ro-RO"/>
        </w:rPr>
        <w:t xml:space="preserve">  din </w:t>
      </w:r>
      <w:r>
        <w:rPr>
          <w:sz w:val="22"/>
          <w:szCs w:val="22"/>
          <w:lang w:val="ro-RO"/>
        </w:rPr>
        <w:t>2</w:t>
      </w:r>
      <w:r w:rsidR="00CE0100" w:rsidRPr="001A0A7E">
        <w:rPr>
          <w:sz w:val="22"/>
          <w:szCs w:val="22"/>
          <w:lang w:val="en-US"/>
        </w:rPr>
        <w:t>1</w:t>
      </w:r>
      <w:r w:rsidRPr="009162AC">
        <w:rPr>
          <w:sz w:val="22"/>
          <w:szCs w:val="22"/>
          <w:lang w:val="ro-RO"/>
        </w:rPr>
        <w:t>.0</w:t>
      </w:r>
      <w:r w:rsidR="00E528E3">
        <w:rPr>
          <w:sz w:val="22"/>
          <w:szCs w:val="22"/>
          <w:lang w:val="ro-RO"/>
        </w:rPr>
        <w:t>5</w:t>
      </w:r>
      <w:r w:rsidRPr="009162AC">
        <w:rPr>
          <w:sz w:val="22"/>
          <w:szCs w:val="22"/>
          <w:lang w:val="ro-RO"/>
        </w:rPr>
        <w:t>.20</w:t>
      </w:r>
      <w:r w:rsidR="007C079D">
        <w:rPr>
          <w:sz w:val="22"/>
          <w:szCs w:val="22"/>
          <w:lang w:val="ro-RO"/>
        </w:rPr>
        <w:t>20</w:t>
      </w:r>
    </w:p>
    <w:p w:rsidR="002A4B2C" w:rsidRDefault="002A4B2C" w:rsidP="002A4B2C">
      <w:pPr>
        <w:jc w:val="right"/>
        <w:rPr>
          <w:sz w:val="28"/>
          <w:szCs w:val="28"/>
          <w:lang w:val="ro-RO"/>
        </w:rPr>
      </w:pPr>
    </w:p>
    <w:p w:rsidR="002A4B2C" w:rsidRDefault="002A4B2C" w:rsidP="002A4B2C">
      <w:pPr>
        <w:jc w:val="center"/>
        <w:rPr>
          <w:b/>
          <w:sz w:val="28"/>
          <w:szCs w:val="28"/>
          <w:lang w:val="ro-RO"/>
        </w:rPr>
      </w:pPr>
      <w:r>
        <w:rPr>
          <w:b/>
          <w:sz w:val="28"/>
          <w:szCs w:val="28"/>
          <w:lang w:val="ro-RO"/>
        </w:rPr>
        <w:t>GRAFICUL</w:t>
      </w:r>
    </w:p>
    <w:p w:rsidR="002A4B2C" w:rsidRDefault="002A4B2C" w:rsidP="002A4B2C">
      <w:pPr>
        <w:jc w:val="center"/>
        <w:rPr>
          <w:b/>
          <w:sz w:val="28"/>
          <w:szCs w:val="28"/>
          <w:lang w:val="ro-RO"/>
        </w:rPr>
      </w:pPr>
      <w:r>
        <w:rPr>
          <w:b/>
          <w:sz w:val="28"/>
          <w:szCs w:val="28"/>
          <w:lang w:val="ro-RO"/>
        </w:rPr>
        <w:t>testării medicale a recruţilor supuşi încorporării în</w:t>
      </w:r>
    </w:p>
    <w:p w:rsidR="002A4B2C" w:rsidRDefault="002A4B2C" w:rsidP="002A4B2C">
      <w:pPr>
        <w:jc w:val="center"/>
        <w:rPr>
          <w:b/>
          <w:sz w:val="28"/>
          <w:szCs w:val="28"/>
          <w:lang w:val="ro-RO"/>
        </w:rPr>
      </w:pPr>
      <w:r>
        <w:rPr>
          <w:b/>
          <w:sz w:val="28"/>
          <w:szCs w:val="28"/>
          <w:lang w:val="ro-RO"/>
        </w:rPr>
        <w:t>aprilie-iulie 20</w:t>
      </w:r>
      <w:r w:rsidR="00B50EE7">
        <w:rPr>
          <w:b/>
          <w:sz w:val="28"/>
          <w:szCs w:val="28"/>
          <w:lang w:val="ro-RO"/>
        </w:rPr>
        <w:t>20</w:t>
      </w:r>
    </w:p>
    <w:p w:rsidR="002A4B2C" w:rsidRDefault="002A4B2C" w:rsidP="002A4B2C">
      <w:pPr>
        <w:rPr>
          <w:sz w:val="28"/>
          <w:szCs w:val="28"/>
          <w:lang w:val="ro-RO"/>
        </w:rPr>
      </w:pPr>
    </w:p>
    <w:p w:rsidR="002A4B2C" w:rsidRDefault="002A4B2C" w:rsidP="002A4B2C">
      <w:pPr>
        <w:rPr>
          <w:b/>
          <w:sz w:val="28"/>
          <w:szCs w:val="28"/>
          <w:lang w:val="ro-RO"/>
        </w:rPr>
      </w:pPr>
    </w:p>
    <w:p w:rsidR="002A4B2C" w:rsidRPr="00315D85" w:rsidRDefault="002A4B2C" w:rsidP="002A4B2C">
      <w:pPr>
        <w:rPr>
          <w:sz w:val="28"/>
          <w:szCs w:val="28"/>
          <w:lang w:val="ro-RO"/>
        </w:rPr>
      </w:pPr>
      <w:r w:rsidRPr="009151CB">
        <w:rPr>
          <w:sz w:val="28"/>
          <w:szCs w:val="28"/>
          <w:lang w:val="ro-RO"/>
        </w:rPr>
        <w:t xml:space="preserve">1. Basarabeasca       </w:t>
      </w:r>
      <w:r w:rsidR="00395FBC">
        <w:rPr>
          <w:sz w:val="28"/>
          <w:szCs w:val="28"/>
          <w:lang w:val="ro-RO"/>
        </w:rPr>
        <w:t>_____________</w:t>
      </w:r>
    </w:p>
    <w:p w:rsidR="00395FBC" w:rsidRDefault="002A4B2C" w:rsidP="002A4B2C">
      <w:pPr>
        <w:rPr>
          <w:sz w:val="28"/>
          <w:szCs w:val="28"/>
          <w:lang w:val="ro-RO"/>
        </w:rPr>
      </w:pPr>
      <w:r w:rsidRPr="00315D85">
        <w:rPr>
          <w:sz w:val="28"/>
          <w:szCs w:val="28"/>
          <w:lang w:val="ro-RO"/>
        </w:rPr>
        <w:t xml:space="preserve">2. </w:t>
      </w:r>
      <w:r w:rsidR="005C2FCC">
        <w:rPr>
          <w:sz w:val="28"/>
          <w:szCs w:val="28"/>
          <w:lang w:val="ro-RO"/>
        </w:rPr>
        <w:t xml:space="preserve">Abaclia                </w:t>
      </w:r>
      <w:r w:rsidR="00395FBC">
        <w:rPr>
          <w:sz w:val="28"/>
          <w:szCs w:val="28"/>
          <w:lang w:val="ro-RO"/>
        </w:rPr>
        <w:t>_____________</w:t>
      </w:r>
    </w:p>
    <w:p w:rsidR="002A4B2C" w:rsidRPr="00395FBC" w:rsidRDefault="002A4B2C" w:rsidP="002A4B2C">
      <w:pPr>
        <w:rPr>
          <w:sz w:val="28"/>
          <w:szCs w:val="28"/>
          <w:lang w:val="ro-RO"/>
        </w:rPr>
      </w:pPr>
      <w:r w:rsidRPr="00395FBC">
        <w:rPr>
          <w:sz w:val="28"/>
          <w:szCs w:val="28"/>
          <w:lang w:val="ro-RO"/>
        </w:rPr>
        <w:t xml:space="preserve">3. </w:t>
      </w:r>
      <w:r w:rsidR="0050253D" w:rsidRPr="00395FBC">
        <w:rPr>
          <w:sz w:val="28"/>
          <w:szCs w:val="28"/>
          <w:lang w:val="ro-RO"/>
        </w:rPr>
        <w:t xml:space="preserve">Başcalia               </w:t>
      </w:r>
      <w:r w:rsidR="00395FBC">
        <w:rPr>
          <w:sz w:val="28"/>
          <w:szCs w:val="28"/>
          <w:lang w:val="ro-RO"/>
        </w:rPr>
        <w:t>_____________</w:t>
      </w:r>
    </w:p>
    <w:p w:rsidR="002A4B2C" w:rsidRPr="00395FBC" w:rsidRDefault="002A4B2C" w:rsidP="002A4B2C">
      <w:pPr>
        <w:rPr>
          <w:sz w:val="28"/>
          <w:szCs w:val="28"/>
          <w:lang w:val="ro-RO"/>
        </w:rPr>
      </w:pPr>
      <w:r w:rsidRPr="00395FBC">
        <w:rPr>
          <w:sz w:val="28"/>
          <w:szCs w:val="28"/>
          <w:lang w:val="ro-RO"/>
        </w:rPr>
        <w:t xml:space="preserve">4. </w:t>
      </w:r>
      <w:r w:rsidR="0050253D" w:rsidRPr="00395FBC">
        <w:rPr>
          <w:sz w:val="28"/>
          <w:szCs w:val="28"/>
          <w:lang w:val="ro-RO"/>
        </w:rPr>
        <w:t xml:space="preserve">Iordanovca           </w:t>
      </w:r>
      <w:r w:rsidR="00395FBC">
        <w:rPr>
          <w:sz w:val="28"/>
          <w:szCs w:val="28"/>
          <w:lang w:val="ro-RO"/>
        </w:rPr>
        <w:t>_____________</w:t>
      </w:r>
    </w:p>
    <w:p w:rsidR="002A4B2C" w:rsidRPr="00395FBC" w:rsidRDefault="002A4B2C" w:rsidP="002A4B2C">
      <w:pPr>
        <w:rPr>
          <w:sz w:val="28"/>
          <w:szCs w:val="28"/>
          <w:lang w:val="ro-RO"/>
        </w:rPr>
      </w:pPr>
      <w:r w:rsidRPr="00395FBC">
        <w:rPr>
          <w:sz w:val="28"/>
          <w:szCs w:val="28"/>
          <w:lang w:val="ro-RO"/>
        </w:rPr>
        <w:t xml:space="preserve">5. </w:t>
      </w:r>
      <w:r w:rsidR="0050253D" w:rsidRPr="00395FBC">
        <w:rPr>
          <w:sz w:val="28"/>
          <w:szCs w:val="28"/>
          <w:lang w:val="ro-RO"/>
        </w:rPr>
        <w:t xml:space="preserve">Sadaclia               </w:t>
      </w:r>
      <w:r w:rsidR="00395FBC">
        <w:rPr>
          <w:sz w:val="28"/>
          <w:szCs w:val="28"/>
          <w:lang w:val="ro-RO"/>
        </w:rPr>
        <w:t>_____________</w:t>
      </w:r>
    </w:p>
    <w:p w:rsidR="002A4B2C" w:rsidRPr="00395FBC" w:rsidRDefault="002A4B2C" w:rsidP="002A4B2C">
      <w:pPr>
        <w:rPr>
          <w:sz w:val="28"/>
          <w:szCs w:val="28"/>
          <w:lang w:val="ro-RO"/>
        </w:rPr>
      </w:pPr>
      <w:r w:rsidRPr="00395FBC">
        <w:rPr>
          <w:sz w:val="28"/>
          <w:szCs w:val="28"/>
          <w:lang w:val="ro-RO"/>
        </w:rPr>
        <w:t xml:space="preserve">6. Iserlia                   </w:t>
      </w:r>
      <w:r w:rsidR="00395FBC">
        <w:rPr>
          <w:sz w:val="28"/>
          <w:szCs w:val="28"/>
          <w:lang w:val="ro-RO"/>
        </w:rPr>
        <w:t>_____________</w:t>
      </w:r>
    </w:p>
    <w:p w:rsidR="002A4B2C" w:rsidRPr="00395FBC" w:rsidRDefault="002A4B2C" w:rsidP="002A4B2C">
      <w:pPr>
        <w:rPr>
          <w:sz w:val="28"/>
          <w:szCs w:val="28"/>
          <w:lang w:val="ro-RO"/>
        </w:rPr>
      </w:pPr>
      <w:r w:rsidRPr="00395FBC">
        <w:rPr>
          <w:sz w:val="28"/>
          <w:szCs w:val="28"/>
          <w:lang w:val="ro-RO"/>
        </w:rPr>
        <w:t xml:space="preserve">7. </w:t>
      </w:r>
      <w:r w:rsidR="0050253D" w:rsidRPr="00395FBC">
        <w:rPr>
          <w:sz w:val="28"/>
          <w:szCs w:val="28"/>
          <w:lang w:val="ro-RO"/>
        </w:rPr>
        <w:t xml:space="preserve">Carabetovca         </w:t>
      </w:r>
      <w:r w:rsidR="00395FBC">
        <w:rPr>
          <w:sz w:val="28"/>
          <w:szCs w:val="28"/>
          <w:lang w:val="ro-RO"/>
        </w:rPr>
        <w:t>_____________</w:t>
      </w:r>
    </w:p>
    <w:p w:rsidR="002A4B2C" w:rsidRPr="008C58F8" w:rsidRDefault="002A4B2C" w:rsidP="002A4B2C">
      <w:pPr>
        <w:rPr>
          <w:color w:val="FF0000"/>
          <w:sz w:val="28"/>
          <w:szCs w:val="28"/>
          <w:lang w:val="ro-RO"/>
        </w:rPr>
      </w:pPr>
      <w:r w:rsidRPr="008C58F8">
        <w:rPr>
          <w:color w:val="FF0000"/>
          <w:sz w:val="28"/>
          <w:szCs w:val="28"/>
          <w:lang w:val="ro-RO"/>
        </w:rPr>
        <w:t xml:space="preserve">                                   </w:t>
      </w:r>
    </w:p>
    <w:p w:rsidR="002A4B2C" w:rsidRPr="008C58F8" w:rsidRDefault="002A4B2C" w:rsidP="002A4B2C">
      <w:pPr>
        <w:rPr>
          <w:color w:val="FF0000"/>
          <w:sz w:val="28"/>
          <w:szCs w:val="28"/>
          <w:lang w:val="ro-RO"/>
        </w:rPr>
      </w:pPr>
      <w:r w:rsidRPr="003A3786">
        <w:rPr>
          <w:sz w:val="28"/>
          <w:szCs w:val="28"/>
          <w:lang w:val="ro-RO"/>
        </w:rPr>
        <w:t xml:space="preserve">Zile de rezervă </w:t>
      </w:r>
      <w:r w:rsidR="0050253D">
        <w:rPr>
          <w:sz w:val="28"/>
          <w:szCs w:val="28"/>
          <w:lang w:val="ro-RO"/>
        </w:rPr>
        <w:t xml:space="preserve">pentru testarea medicală </w:t>
      </w:r>
      <w:r w:rsidR="0050253D" w:rsidRPr="00315D85">
        <w:rPr>
          <w:b/>
          <w:sz w:val="28"/>
          <w:szCs w:val="28"/>
          <w:lang w:val="ro-RO"/>
        </w:rPr>
        <w:t>--</w:t>
      </w:r>
      <w:r>
        <w:rPr>
          <w:color w:val="FF0000"/>
          <w:sz w:val="28"/>
          <w:szCs w:val="28"/>
          <w:lang w:val="ro-RO"/>
        </w:rPr>
        <w:t xml:space="preserve"> </w:t>
      </w:r>
      <w:r w:rsidR="00395FBC">
        <w:rPr>
          <w:sz w:val="28"/>
          <w:szCs w:val="28"/>
          <w:lang w:val="ro-RO"/>
        </w:rPr>
        <w:t>________</w:t>
      </w:r>
      <w:r w:rsidR="00315D85">
        <w:rPr>
          <w:sz w:val="28"/>
          <w:szCs w:val="28"/>
          <w:lang w:val="ro-RO"/>
        </w:rPr>
        <w:t xml:space="preserve"> </w:t>
      </w:r>
      <w:r w:rsidR="0050253D">
        <w:rPr>
          <w:sz w:val="28"/>
          <w:szCs w:val="28"/>
          <w:lang w:val="ro-RO"/>
        </w:rPr>
        <w:t>-</w:t>
      </w:r>
      <w:r w:rsidR="00315D85">
        <w:rPr>
          <w:sz w:val="28"/>
          <w:szCs w:val="28"/>
          <w:lang w:val="ro-RO"/>
        </w:rPr>
        <w:t xml:space="preserve"> </w:t>
      </w:r>
      <w:r w:rsidR="00395FBC">
        <w:rPr>
          <w:sz w:val="28"/>
          <w:szCs w:val="28"/>
          <w:lang w:val="ro-RO"/>
        </w:rPr>
        <w:t>__________</w:t>
      </w:r>
      <w:r w:rsidRPr="009151CB">
        <w:rPr>
          <w:sz w:val="28"/>
          <w:szCs w:val="28"/>
          <w:lang w:val="ro-RO"/>
        </w:rPr>
        <w:t>.</w:t>
      </w:r>
    </w:p>
    <w:p w:rsidR="002A4B2C" w:rsidRDefault="002A4B2C" w:rsidP="002A4B2C">
      <w:pPr>
        <w:rPr>
          <w:sz w:val="28"/>
          <w:szCs w:val="28"/>
          <w:lang w:val="ro-RO"/>
        </w:rPr>
      </w:pPr>
    </w:p>
    <w:p w:rsidR="0050253D" w:rsidRDefault="0050253D" w:rsidP="002A4B2C">
      <w:pPr>
        <w:rPr>
          <w:sz w:val="28"/>
          <w:szCs w:val="28"/>
          <w:lang w:val="ro-RO"/>
        </w:rPr>
      </w:pPr>
    </w:p>
    <w:p w:rsidR="003330EF" w:rsidRDefault="002A4B2C" w:rsidP="002A4B2C">
      <w:pPr>
        <w:rPr>
          <w:sz w:val="28"/>
          <w:szCs w:val="28"/>
          <w:lang w:val="ro-RO"/>
        </w:rPr>
      </w:pPr>
      <w:r>
        <w:rPr>
          <w:sz w:val="28"/>
          <w:szCs w:val="28"/>
          <w:lang w:val="ro-RO"/>
        </w:rPr>
        <w:t xml:space="preserve">Secretar </w:t>
      </w:r>
      <w:r w:rsidR="00D1486D">
        <w:rPr>
          <w:sz w:val="28"/>
          <w:szCs w:val="28"/>
          <w:lang w:val="ro-RO"/>
        </w:rPr>
        <w:t xml:space="preserve">interimar </w:t>
      </w:r>
    </w:p>
    <w:p w:rsidR="002A4B2C" w:rsidRDefault="002A4B2C" w:rsidP="002A4B2C">
      <w:pPr>
        <w:rPr>
          <w:sz w:val="28"/>
          <w:szCs w:val="28"/>
          <w:lang w:val="ro-RO"/>
        </w:rPr>
      </w:pPr>
      <w:r>
        <w:rPr>
          <w:sz w:val="28"/>
          <w:szCs w:val="28"/>
          <w:lang w:val="ro-RO"/>
        </w:rPr>
        <w:t xml:space="preserve">al Consiliului raional                    </w:t>
      </w:r>
      <w:r w:rsidR="003330EF">
        <w:rPr>
          <w:sz w:val="28"/>
          <w:szCs w:val="28"/>
          <w:lang w:val="ro-RO"/>
        </w:rPr>
        <w:t xml:space="preserve">                                </w:t>
      </w:r>
      <w:r>
        <w:rPr>
          <w:sz w:val="28"/>
          <w:szCs w:val="28"/>
          <w:lang w:val="ro-RO"/>
        </w:rPr>
        <w:t xml:space="preserve">        Gheorghe Liviţchi</w:t>
      </w:r>
    </w:p>
    <w:p w:rsidR="002A4B2C" w:rsidRDefault="002A4B2C" w:rsidP="002A4B2C">
      <w:pPr>
        <w:rPr>
          <w:sz w:val="28"/>
          <w:szCs w:val="28"/>
          <w:lang w:val="ro-RO"/>
        </w:rPr>
      </w:pPr>
    </w:p>
    <w:p w:rsidR="002A4B2C" w:rsidRPr="00E21B9C" w:rsidRDefault="002A4B2C" w:rsidP="002A4B2C">
      <w:pPr>
        <w:jc w:val="center"/>
        <w:rPr>
          <w:sz w:val="22"/>
          <w:szCs w:val="22"/>
          <w:lang w:val="ro-RO"/>
        </w:rPr>
      </w:pPr>
      <w:r>
        <w:rPr>
          <w:sz w:val="22"/>
          <w:szCs w:val="22"/>
          <w:lang w:val="ro-RO"/>
        </w:rPr>
        <w:t xml:space="preserve">                                                                                               </w:t>
      </w:r>
      <w:r w:rsidRPr="00E21B9C">
        <w:rPr>
          <w:sz w:val="22"/>
          <w:szCs w:val="22"/>
          <w:lang w:val="ro-RO"/>
        </w:rPr>
        <w:t>Anex</w:t>
      </w:r>
      <w:r>
        <w:rPr>
          <w:sz w:val="22"/>
          <w:szCs w:val="22"/>
          <w:lang w:val="ro-RO"/>
        </w:rPr>
        <w:t>a nr. 2</w:t>
      </w:r>
      <w:r w:rsidRPr="00E21B9C">
        <w:rPr>
          <w:sz w:val="22"/>
          <w:szCs w:val="22"/>
          <w:lang w:val="ro-RO"/>
        </w:rPr>
        <w:t xml:space="preserve"> </w:t>
      </w:r>
    </w:p>
    <w:p w:rsidR="002A4B2C" w:rsidRPr="00E21B9C" w:rsidRDefault="002A4B2C" w:rsidP="002A4B2C">
      <w:pPr>
        <w:jc w:val="center"/>
        <w:rPr>
          <w:sz w:val="22"/>
          <w:szCs w:val="22"/>
          <w:lang w:val="ro-RO"/>
        </w:rPr>
      </w:pPr>
      <w:r w:rsidRPr="00E21B9C">
        <w:rPr>
          <w:sz w:val="22"/>
          <w:szCs w:val="22"/>
          <w:lang w:val="ro-RO"/>
        </w:rPr>
        <w:t xml:space="preserve">                                                                                         </w:t>
      </w:r>
      <w:r>
        <w:rPr>
          <w:sz w:val="22"/>
          <w:szCs w:val="22"/>
          <w:lang w:val="ro-RO"/>
        </w:rPr>
        <w:t xml:space="preserve">                             </w:t>
      </w:r>
      <w:r w:rsidRPr="00E21B9C">
        <w:rPr>
          <w:sz w:val="22"/>
          <w:szCs w:val="22"/>
          <w:lang w:val="ro-RO"/>
        </w:rPr>
        <w:t xml:space="preserve">la decizia Consiliului raional </w:t>
      </w:r>
    </w:p>
    <w:p w:rsidR="002A4B2C" w:rsidRPr="00E21B9C" w:rsidRDefault="002A4B2C" w:rsidP="002A4B2C">
      <w:pPr>
        <w:jc w:val="center"/>
        <w:rPr>
          <w:sz w:val="22"/>
          <w:szCs w:val="22"/>
          <w:lang w:val="ro-RO"/>
        </w:rPr>
      </w:pPr>
      <w:r>
        <w:rPr>
          <w:sz w:val="22"/>
          <w:szCs w:val="22"/>
          <w:lang w:val="ro-RO"/>
        </w:rPr>
        <w:t xml:space="preserve">                                                                                                      </w:t>
      </w:r>
      <w:r w:rsidRPr="00E21B9C">
        <w:rPr>
          <w:sz w:val="22"/>
          <w:szCs w:val="22"/>
          <w:lang w:val="ro-RO"/>
        </w:rPr>
        <w:t>nr. 0</w:t>
      </w:r>
      <w:r w:rsidR="00E528E3">
        <w:rPr>
          <w:sz w:val="22"/>
          <w:szCs w:val="22"/>
          <w:lang w:val="ro-RO"/>
        </w:rPr>
        <w:t>3</w:t>
      </w:r>
      <w:r w:rsidRPr="00E21B9C">
        <w:rPr>
          <w:sz w:val="22"/>
          <w:szCs w:val="22"/>
          <w:lang w:val="ro-RO"/>
        </w:rPr>
        <w:t>/</w:t>
      </w:r>
      <w:r>
        <w:rPr>
          <w:sz w:val="22"/>
          <w:szCs w:val="22"/>
          <w:lang w:val="ro-RO"/>
        </w:rPr>
        <w:t>0</w:t>
      </w:r>
      <w:r w:rsidR="005C7C97">
        <w:rPr>
          <w:sz w:val="22"/>
          <w:szCs w:val="22"/>
          <w:lang w:val="ro-RO"/>
        </w:rPr>
        <w:t>9</w:t>
      </w:r>
      <w:r w:rsidRPr="00E21B9C">
        <w:rPr>
          <w:sz w:val="22"/>
          <w:szCs w:val="22"/>
          <w:lang w:val="ro-RO"/>
        </w:rPr>
        <w:t xml:space="preserve">  din </w:t>
      </w:r>
      <w:r>
        <w:rPr>
          <w:sz w:val="22"/>
          <w:szCs w:val="22"/>
          <w:lang w:val="ro-RO"/>
        </w:rPr>
        <w:t>2</w:t>
      </w:r>
      <w:r w:rsidR="00CE0100" w:rsidRPr="001A0A7E">
        <w:rPr>
          <w:sz w:val="22"/>
          <w:szCs w:val="22"/>
          <w:lang w:val="en-US"/>
        </w:rPr>
        <w:t>1</w:t>
      </w:r>
      <w:r>
        <w:rPr>
          <w:sz w:val="22"/>
          <w:szCs w:val="22"/>
          <w:lang w:val="ro-RO"/>
        </w:rPr>
        <w:t>.0</w:t>
      </w:r>
      <w:r w:rsidR="00E528E3">
        <w:rPr>
          <w:sz w:val="22"/>
          <w:szCs w:val="22"/>
          <w:lang w:val="ro-RO"/>
        </w:rPr>
        <w:t>5</w:t>
      </w:r>
      <w:r>
        <w:rPr>
          <w:sz w:val="22"/>
          <w:szCs w:val="22"/>
          <w:lang w:val="ro-RO"/>
        </w:rPr>
        <w:t>.</w:t>
      </w:r>
      <w:r w:rsidRPr="00E21B9C">
        <w:rPr>
          <w:sz w:val="22"/>
          <w:szCs w:val="22"/>
          <w:lang w:val="ro-RO"/>
        </w:rPr>
        <w:t>20</w:t>
      </w:r>
      <w:r w:rsidR="007C079D">
        <w:rPr>
          <w:sz w:val="22"/>
          <w:szCs w:val="22"/>
          <w:lang w:val="ro-RO"/>
        </w:rPr>
        <w:t>20</w:t>
      </w:r>
    </w:p>
    <w:p w:rsidR="002A4B2C" w:rsidRDefault="002A4B2C" w:rsidP="002A4B2C">
      <w:pPr>
        <w:jc w:val="right"/>
        <w:rPr>
          <w:sz w:val="28"/>
          <w:szCs w:val="28"/>
          <w:lang w:val="ro-RO"/>
        </w:rPr>
      </w:pPr>
    </w:p>
    <w:p w:rsidR="002A4B2C" w:rsidRDefault="002A4B2C" w:rsidP="002A4B2C">
      <w:pPr>
        <w:jc w:val="center"/>
        <w:rPr>
          <w:b/>
          <w:sz w:val="28"/>
          <w:szCs w:val="28"/>
          <w:lang w:val="ro-RO"/>
        </w:rPr>
      </w:pPr>
      <w:r>
        <w:rPr>
          <w:b/>
          <w:sz w:val="28"/>
          <w:szCs w:val="28"/>
          <w:lang w:val="ro-RO"/>
        </w:rPr>
        <w:t>GRAFICUL</w:t>
      </w:r>
    </w:p>
    <w:p w:rsidR="002A4B2C" w:rsidRDefault="002A4B2C" w:rsidP="002A4B2C">
      <w:pPr>
        <w:jc w:val="center"/>
        <w:rPr>
          <w:b/>
          <w:sz w:val="28"/>
          <w:szCs w:val="28"/>
          <w:lang w:val="ro-RO"/>
        </w:rPr>
      </w:pPr>
      <w:r>
        <w:rPr>
          <w:b/>
          <w:sz w:val="28"/>
          <w:szCs w:val="28"/>
          <w:lang w:val="ro-RO"/>
        </w:rPr>
        <w:t>de trecere a investigaţiilor medicale pentru recruţii supuşi încorporării în aprilie-iulie 20</w:t>
      </w:r>
      <w:r w:rsidR="00B50EE7">
        <w:rPr>
          <w:b/>
          <w:sz w:val="28"/>
          <w:szCs w:val="28"/>
          <w:lang w:val="ro-RO"/>
        </w:rPr>
        <w:t>20</w:t>
      </w:r>
    </w:p>
    <w:p w:rsidR="002A4B2C" w:rsidRDefault="002A4B2C" w:rsidP="002A4B2C">
      <w:pPr>
        <w:rPr>
          <w:b/>
          <w:sz w:val="28"/>
          <w:szCs w:val="28"/>
          <w:lang w:val="ro-RO"/>
        </w:rPr>
      </w:pPr>
    </w:p>
    <w:p w:rsidR="0050253D" w:rsidRPr="00315D85" w:rsidRDefault="0050253D" w:rsidP="0050253D">
      <w:pPr>
        <w:rPr>
          <w:sz w:val="28"/>
          <w:szCs w:val="28"/>
          <w:lang w:val="ro-RO"/>
        </w:rPr>
      </w:pPr>
      <w:r w:rsidRPr="009151CB">
        <w:rPr>
          <w:sz w:val="28"/>
          <w:szCs w:val="28"/>
          <w:lang w:val="ro-RO"/>
        </w:rPr>
        <w:t xml:space="preserve">1. Basarabeasca       </w:t>
      </w:r>
      <w:r w:rsidR="00395FBC">
        <w:rPr>
          <w:sz w:val="28"/>
          <w:szCs w:val="28"/>
          <w:lang w:val="ro-RO"/>
        </w:rPr>
        <w:t>_____________</w:t>
      </w:r>
    </w:p>
    <w:p w:rsidR="0050253D" w:rsidRPr="00315D85" w:rsidRDefault="0050253D" w:rsidP="0050253D">
      <w:pPr>
        <w:rPr>
          <w:sz w:val="28"/>
          <w:szCs w:val="28"/>
          <w:lang w:val="ro-RO"/>
        </w:rPr>
      </w:pPr>
      <w:r w:rsidRPr="00315D85">
        <w:rPr>
          <w:sz w:val="28"/>
          <w:szCs w:val="28"/>
          <w:lang w:val="ro-RO"/>
        </w:rPr>
        <w:t xml:space="preserve">2. Abaclia                </w:t>
      </w:r>
      <w:r w:rsidR="00395FBC">
        <w:rPr>
          <w:sz w:val="28"/>
          <w:szCs w:val="28"/>
          <w:lang w:val="ro-RO"/>
        </w:rPr>
        <w:t>_____________</w:t>
      </w:r>
    </w:p>
    <w:p w:rsidR="0050253D" w:rsidRPr="00315D85" w:rsidRDefault="0050253D" w:rsidP="0050253D">
      <w:pPr>
        <w:rPr>
          <w:sz w:val="28"/>
          <w:szCs w:val="28"/>
          <w:lang w:val="ro-RO"/>
        </w:rPr>
      </w:pPr>
      <w:r w:rsidRPr="00315D85">
        <w:rPr>
          <w:sz w:val="28"/>
          <w:szCs w:val="28"/>
          <w:lang w:val="ro-RO"/>
        </w:rPr>
        <w:t xml:space="preserve">3. Başcalia               </w:t>
      </w:r>
      <w:r w:rsidR="00395FBC">
        <w:rPr>
          <w:sz w:val="28"/>
          <w:szCs w:val="28"/>
          <w:lang w:val="ro-RO"/>
        </w:rPr>
        <w:t>_____________</w:t>
      </w:r>
    </w:p>
    <w:p w:rsidR="0050253D" w:rsidRPr="00315D85" w:rsidRDefault="0050253D" w:rsidP="0050253D">
      <w:pPr>
        <w:rPr>
          <w:sz w:val="28"/>
          <w:szCs w:val="28"/>
          <w:lang w:val="ro-RO"/>
        </w:rPr>
      </w:pPr>
      <w:r w:rsidRPr="00315D85">
        <w:rPr>
          <w:sz w:val="28"/>
          <w:szCs w:val="28"/>
          <w:lang w:val="ro-RO"/>
        </w:rPr>
        <w:t xml:space="preserve">4. Iordanovca           </w:t>
      </w:r>
      <w:r w:rsidR="00395FBC">
        <w:rPr>
          <w:sz w:val="28"/>
          <w:szCs w:val="28"/>
          <w:lang w:val="ro-RO"/>
        </w:rPr>
        <w:t>_____________</w:t>
      </w:r>
    </w:p>
    <w:p w:rsidR="0050253D" w:rsidRPr="00315D85" w:rsidRDefault="0050253D" w:rsidP="0050253D">
      <w:pPr>
        <w:rPr>
          <w:sz w:val="28"/>
          <w:szCs w:val="28"/>
          <w:lang w:val="ro-RO"/>
        </w:rPr>
      </w:pPr>
      <w:r w:rsidRPr="00315D85">
        <w:rPr>
          <w:sz w:val="28"/>
          <w:szCs w:val="28"/>
          <w:lang w:val="ro-RO"/>
        </w:rPr>
        <w:t xml:space="preserve">5. Sadaclia               </w:t>
      </w:r>
      <w:r w:rsidR="00395FBC">
        <w:rPr>
          <w:sz w:val="28"/>
          <w:szCs w:val="28"/>
          <w:lang w:val="ro-RO"/>
        </w:rPr>
        <w:t>_____________</w:t>
      </w:r>
    </w:p>
    <w:p w:rsidR="0050253D" w:rsidRPr="00315D85" w:rsidRDefault="0050253D" w:rsidP="0050253D">
      <w:pPr>
        <w:rPr>
          <w:sz w:val="28"/>
          <w:szCs w:val="28"/>
          <w:lang w:val="ro-RO"/>
        </w:rPr>
      </w:pPr>
      <w:r w:rsidRPr="00315D85">
        <w:rPr>
          <w:sz w:val="28"/>
          <w:szCs w:val="28"/>
          <w:lang w:val="ro-RO"/>
        </w:rPr>
        <w:t xml:space="preserve">6. Iserlia                   </w:t>
      </w:r>
      <w:r w:rsidR="00395FBC">
        <w:rPr>
          <w:sz w:val="28"/>
          <w:szCs w:val="28"/>
          <w:lang w:val="ro-RO"/>
        </w:rPr>
        <w:t>_____________</w:t>
      </w:r>
    </w:p>
    <w:p w:rsidR="0050253D" w:rsidRPr="00315D85" w:rsidRDefault="0050253D" w:rsidP="0050253D">
      <w:pPr>
        <w:rPr>
          <w:sz w:val="28"/>
          <w:szCs w:val="28"/>
          <w:lang w:val="ro-RO"/>
        </w:rPr>
      </w:pPr>
      <w:r w:rsidRPr="00315D85">
        <w:rPr>
          <w:sz w:val="28"/>
          <w:szCs w:val="28"/>
          <w:lang w:val="ro-RO"/>
        </w:rPr>
        <w:t xml:space="preserve">7. Carabetovca         </w:t>
      </w:r>
      <w:r w:rsidR="00395FBC">
        <w:rPr>
          <w:sz w:val="28"/>
          <w:szCs w:val="28"/>
          <w:lang w:val="ro-RO"/>
        </w:rPr>
        <w:t>_____________</w:t>
      </w:r>
    </w:p>
    <w:p w:rsidR="0050253D" w:rsidRPr="008C58F8" w:rsidRDefault="0050253D" w:rsidP="0050253D">
      <w:pPr>
        <w:rPr>
          <w:color w:val="FF0000"/>
          <w:sz w:val="28"/>
          <w:szCs w:val="28"/>
          <w:lang w:val="ro-RO"/>
        </w:rPr>
      </w:pPr>
      <w:r w:rsidRPr="008C58F8">
        <w:rPr>
          <w:color w:val="FF0000"/>
          <w:sz w:val="28"/>
          <w:szCs w:val="28"/>
          <w:lang w:val="ro-RO"/>
        </w:rPr>
        <w:t xml:space="preserve">                                   </w:t>
      </w:r>
    </w:p>
    <w:p w:rsidR="0050253D" w:rsidRPr="008C58F8" w:rsidRDefault="0050253D" w:rsidP="0050253D">
      <w:pPr>
        <w:rPr>
          <w:color w:val="FF0000"/>
          <w:sz w:val="28"/>
          <w:szCs w:val="28"/>
          <w:lang w:val="ro-RO"/>
        </w:rPr>
      </w:pPr>
      <w:r w:rsidRPr="003A3786">
        <w:rPr>
          <w:sz w:val="28"/>
          <w:szCs w:val="28"/>
          <w:lang w:val="ro-RO"/>
        </w:rPr>
        <w:t xml:space="preserve">Zile de rezervă </w:t>
      </w:r>
      <w:r>
        <w:rPr>
          <w:sz w:val="28"/>
          <w:szCs w:val="28"/>
          <w:lang w:val="ro-RO"/>
        </w:rPr>
        <w:t xml:space="preserve">pentru testarea medicală </w:t>
      </w:r>
      <w:r w:rsidRPr="00315D85">
        <w:rPr>
          <w:b/>
          <w:sz w:val="28"/>
          <w:szCs w:val="28"/>
          <w:lang w:val="ro-RO"/>
        </w:rPr>
        <w:t>--</w:t>
      </w:r>
      <w:r>
        <w:rPr>
          <w:color w:val="FF0000"/>
          <w:sz w:val="28"/>
          <w:szCs w:val="28"/>
          <w:lang w:val="ro-RO"/>
        </w:rPr>
        <w:t xml:space="preserve"> </w:t>
      </w:r>
      <w:r w:rsidR="00395FBC">
        <w:rPr>
          <w:sz w:val="28"/>
          <w:szCs w:val="28"/>
          <w:lang w:val="ro-RO"/>
        </w:rPr>
        <w:t>_____________</w:t>
      </w:r>
      <w:r w:rsidR="00315D85">
        <w:rPr>
          <w:sz w:val="28"/>
          <w:szCs w:val="28"/>
          <w:lang w:val="ro-RO"/>
        </w:rPr>
        <w:t xml:space="preserve"> </w:t>
      </w:r>
      <w:r>
        <w:rPr>
          <w:sz w:val="28"/>
          <w:szCs w:val="28"/>
          <w:lang w:val="ro-RO"/>
        </w:rPr>
        <w:t>-</w:t>
      </w:r>
      <w:r w:rsidR="00315D85">
        <w:rPr>
          <w:sz w:val="28"/>
          <w:szCs w:val="28"/>
          <w:lang w:val="ro-RO"/>
        </w:rPr>
        <w:t xml:space="preserve"> </w:t>
      </w:r>
      <w:r w:rsidR="00395FBC">
        <w:rPr>
          <w:sz w:val="28"/>
          <w:szCs w:val="28"/>
          <w:lang w:val="ro-RO"/>
        </w:rPr>
        <w:t>_____________</w:t>
      </w:r>
      <w:r w:rsidRPr="009151CB">
        <w:rPr>
          <w:sz w:val="28"/>
          <w:szCs w:val="28"/>
          <w:lang w:val="ro-RO"/>
        </w:rPr>
        <w:t>.</w:t>
      </w:r>
    </w:p>
    <w:p w:rsidR="0050253D" w:rsidRDefault="0050253D" w:rsidP="002A4B2C">
      <w:pPr>
        <w:rPr>
          <w:sz w:val="28"/>
          <w:szCs w:val="28"/>
          <w:lang w:val="ro-RO"/>
        </w:rPr>
      </w:pPr>
    </w:p>
    <w:p w:rsidR="003330EF" w:rsidRDefault="002A4B2C" w:rsidP="002A4B2C">
      <w:pPr>
        <w:rPr>
          <w:sz w:val="28"/>
          <w:szCs w:val="28"/>
          <w:lang w:val="ro-RO"/>
        </w:rPr>
      </w:pPr>
      <w:r>
        <w:rPr>
          <w:sz w:val="28"/>
          <w:szCs w:val="28"/>
          <w:lang w:val="en-US"/>
        </w:rPr>
        <w:t>Secretar</w:t>
      </w:r>
      <w:r>
        <w:rPr>
          <w:sz w:val="28"/>
          <w:szCs w:val="28"/>
          <w:lang w:val="ro-RO"/>
        </w:rPr>
        <w:t xml:space="preserve"> </w:t>
      </w:r>
      <w:r w:rsidR="00D1486D">
        <w:rPr>
          <w:sz w:val="28"/>
          <w:szCs w:val="28"/>
          <w:lang w:val="ro-RO"/>
        </w:rPr>
        <w:t xml:space="preserve">interimar </w:t>
      </w:r>
    </w:p>
    <w:p w:rsidR="002A4B2C" w:rsidRDefault="002A4B2C" w:rsidP="002A4B2C">
      <w:pPr>
        <w:rPr>
          <w:sz w:val="28"/>
          <w:szCs w:val="28"/>
          <w:lang w:val="en-US"/>
        </w:rPr>
      </w:pPr>
      <w:r>
        <w:rPr>
          <w:sz w:val="28"/>
          <w:szCs w:val="28"/>
          <w:lang w:val="ro-RO"/>
        </w:rPr>
        <w:t>al</w:t>
      </w:r>
      <w:r>
        <w:rPr>
          <w:sz w:val="28"/>
          <w:szCs w:val="28"/>
          <w:lang w:val="en-US"/>
        </w:rPr>
        <w:t xml:space="preserve"> Consiliului raional                               </w:t>
      </w:r>
      <w:r w:rsidR="003330EF">
        <w:rPr>
          <w:sz w:val="28"/>
          <w:szCs w:val="28"/>
          <w:lang w:val="en-US"/>
        </w:rPr>
        <w:t xml:space="preserve">                      </w:t>
      </w:r>
      <w:r>
        <w:rPr>
          <w:sz w:val="28"/>
          <w:szCs w:val="28"/>
          <w:lang w:val="en-US"/>
        </w:rPr>
        <w:t xml:space="preserve">    Gheorghe Liviţchi</w:t>
      </w:r>
    </w:p>
    <w:p w:rsidR="002C3C87" w:rsidRDefault="002C3C87" w:rsidP="002A4B2C">
      <w:pPr>
        <w:rPr>
          <w:sz w:val="28"/>
          <w:szCs w:val="28"/>
          <w:lang w:val="en-US"/>
        </w:rPr>
      </w:pPr>
    </w:p>
    <w:p w:rsidR="00C210EE" w:rsidRDefault="00C210EE" w:rsidP="002A4B2C">
      <w:pPr>
        <w:rPr>
          <w:sz w:val="28"/>
          <w:szCs w:val="28"/>
          <w:lang w:val="en-US"/>
        </w:rPr>
      </w:pPr>
    </w:p>
    <w:p w:rsidR="00C210EE" w:rsidRDefault="00C210EE" w:rsidP="002A4B2C">
      <w:pPr>
        <w:rPr>
          <w:sz w:val="28"/>
          <w:szCs w:val="28"/>
          <w:lang w:val="en-US"/>
        </w:rPr>
      </w:pPr>
    </w:p>
    <w:p w:rsidR="002A4B2C" w:rsidRPr="00DD739D" w:rsidRDefault="002A4B2C" w:rsidP="00DD739D">
      <w:pPr>
        <w:rPr>
          <w:sz w:val="28"/>
          <w:szCs w:val="28"/>
          <w:lang w:val="ro-RO"/>
        </w:rPr>
      </w:pPr>
      <w:r>
        <w:rPr>
          <w:noProof/>
          <w:lang w:eastAsia="ru-RU"/>
        </w:rPr>
        <w:lastRenderedPageBreak/>
        <w:drawing>
          <wp:anchor distT="0" distB="0" distL="114300" distR="114300" simplePos="0" relativeHeight="251673600" behindDoc="1" locked="0" layoutInCell="1" allowOverlap="1" wp14:anchorId="27FEDF75" wp14:editId="77CF4EDD">
            <wp:simplePos x="0" y="0"/>
            <wp:positionH relativeFrom="column">
              <wp:posOffset>-135255</wp:posOffset>
            </wp:positionH>
            <wp:positionV relativeFrom="paragraph">
              <wp:posOffset>-108585</wp:posOffset>
            </wp:positionV>
            <wp:extent cx="889000" cy="729615"/>
            <wp:effectExtent l="0" t="0" r="6350" b="0"/>
            <wp:wrapNone/>
            <wp:docPr id="15" name="Рисунок 1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4624" behindDoc="1" locked="0" layoutInCell="1" allowOverlap="1" wp14:anchorId="67115970" wp14:editId="1FA0FFEC">
            <wp:simplePos x="0" y="0"/>
            <wp:positionH relativeFrom="column">
              <wp:posOffset>5217795</wp:posOffset>
            </wp:positionH>
            <wp:positionV relativeFrom="paragraph">
              <wp:posOffset>-177165</wp:posOffset>
            </wp:positionV>
            <wp:extent cx="628015" cy="750570"/>
            <wp:effectExtent l="0" t="0" r="635" b="0"/>
            <wp:wrapNone/>
            <wp:docPr id="14" name="Рисунок 14"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fr-FR"/>
        </w:rPr>
        <w:t xml:space="preserve">                                           </w:t>
      </w:r>
      <w:r w:rsidR="00DD739D">
        <w:rPr>
          <w:sz w:val="28"/>
          <w:szCs w:val="28"/>
          <w:lang w:val="ro-RO"/>
        </w:rPr>
        <w:t>REPUBLICA MOLDOVA</w:t>
      </w:r>
    </w:p>
    <w:p w:rsidR="002A4B2C" w:rsidRPr="00247C92" w:rsidRDefault="002A4B2C" w:rsidP="002A4B2C">
      <w:pPr>
        <w:jc w:val="center"/>
        <w:rPr>
          <w:b/>
          <w:sz w:val="28"/>
          <w:szCs w:val="28"/>
          <w:lang w:val="ro-RO"/>
        </w:rPr>
      </w:pPr>
      <w:r>
        <w:rPr>
          <w:b/>
          <w:sz w:val="28"/>
          <w:szCs w:val="28"/>
          <w:lang w:val="ro-RO"/>
        </w:rPr>
        <w:t xml:space="preserve">CONSILIUL RAIONAL  BASARABEASCA              </w:t>
      </w:r>
    </w:p>
    <w:p w:rsidR="002A4B2C" w:rsidRDefault="002A4B2C" w:rsidP="002A4B2C">
      <w:pPr>
        <w:jc w:val="center"/>
        <w:rPr>
          <w:sz w:val="16"/>
          <w:szCs w:val="16"/>
          <w:lang w:val="ro-RO"/>
        </w:rPr>
      </w:pPr>
      <w:r>
        <w:rPr>
          <w:sz w:val="16"/>
          <w:szCs w:val="16"/>
          <w:lang w:val="ro-RO"/>
        </w:rPr>
        <w:t>MD-6702, or. Basarabeasca, str. K. Marx, 55</w:t>
      </w:r>
    </w:p>
    <w:p w:rsidR="002A4B2C" w:rsidRDefault="002A4B2C" w:rsidP="002A4B2C">
      <w:pPr>
        <w:pBdr>
          <w:bottom w:val="single" w:sz="12" w:space="1" w:color="auto"/>
        </w:pBdr>
        <w:jc w:val="center"/>
        <w:rPr>
          <w:sz w:val="16"/>
          <w:szCs w:val="16"/>
          <w:lang w:val="ro-RO"/>
        </w:rPr>
      </w:pPr>
      <w:r>
        <w:rPr>
          <w:sz w:val="16"/>
          <w:szCs w:val="16"/>
          <w:lang w:val="ro-RO"/>
        </w:rPr>
        <w:t xml:space="preserve">tel/fax (297) 2-20-58, (297) 2-20-57  E-mail: </w:t>
      </w:r>
      <w:hyperlink r:id="rId24" w:history="1">
        <w:r w:rsidR="0007076E" w:rsidRPr="00A310B8">
          <w:rPr>
            <w:rStyle w:val="a3"/>
            <w:lang w:val="en-US"/>
          </w:rPr>
          <w:t>consiliul@basarabeasca.md</w:t>
        </w:r>
      </w:hyperlink>
    </w:p>
    <w:p w:rsidR="00F030E0" w:rsidRPr="00F030E0" w:rsidRDefault="00F030E0" w:rsidP="00F030E0">
      <w:pPr>
        <w:jc w:val="right"/>
        <w:rPr>
          <w:lang w:val="ro-RO"/>
        </w:rPr>
      </w:pPr>
      <w:r w:rsidRPr="00F030E0">
        <w:rPr>
          <w:lang w:val="ro-RO"/>
        </w:rPr>
        <w:t xml:space="preserve">proiect </w:t>
      </w:r>
    </w:p>
    <w:p w:rsidR="002A4B2C" w:rsidRDefault="002A4B2C" w:rsidP="002A4B2C">
      <w:pPr>
        <w:jc w:val="center"/>
        <w:rPr>
          <w:b/>
          <w:sz w:val="36"/>
          <w:szCs w:val="36"/>
          <w:lang w:val="ro-RO"/>
        </w:rPr>
      </w:pPr>
      <w:r>
        <w:rPr>
          <w:b/>
          <w:sz w:val="36"/>
          <w:szCs w:val="36"/>
          <w:lang w:val="ro-RO"/>
        </w:rPr>
        <w:t>DECIZIE</w:t>
      </w:r>
    </w:p>
    <w:p w:rsidR="002A4B2C" w:rsidRDefault="002A4B2C" w:rsidP="002A4B2C">
      <w:pPr>
        <w:jc w:val="center"/>
        <w:rPr>
          <w:sz w:val="32"/>
          <w:szCs w:val="32"/>
          <w:lang w:val="en-GB"/>
        </w:rPr>
      </w:pPr>
      <w:r>
        <w:rPr>
          <w:sz w:val="32"/>
          <w:szCs w:val="32"/>
        </w:rPr>
        <w:t>РЕШЕНИЕ</w:t>
      </w:r>
    </w:p>
    <w:p w:rsidR="002A4B2C" w:rsidRPr="00DF1391" w:rsidRDefault="002A4B2C" w:rsidP="00DF1391">
      <w:pPr>
        <w:jc w:val="center"/>
        <w:rPr>
          <w:b/>
          <w:sz w:val="32"/>
          <w:szCs w:val="32"/>
          <w:lang w:val="ro-RO"/>
        </w:rPr>
      </w:pPr>
      <w:r>
        <w:rPr>
          <w:b/>
          <w:sz w:val="32"/>
          <w:szCs w:val="32"/>
          <w:lang w:val="ro-RO"/>
        </w:rPr>
        <w:t>a C</w:t>
      </w:r>
      <w:r w:rsidR="00DF1391">
        <w:rPr>
          <w:b/>
          <w:sz w:val="32"/>
          <w:szCs w:val="32"/>
          <w:lang w:val="ro-RO"/>
        </w:rPr>
        <w:t>onsiliului Raional Basarabeasca</w:t>
      </w:r>
    </w:p>
    <w:p w:rsidR="002A4B2C" w:rsidRPr="00423456" w:rsidRDefault="002A4B2C" w:rsidP="002A4B2C">
      <w:pPr>
        <w:rPr>
          <w:sz w:val="28"/>
          <w:szCs w:val="28"/>
          <w:lang w:val="en-US"/>
        </w:rPr>
      </w:pPr>
      <w:r>
        <w:rPr>
          <w:sz w:val="28"/>
          <w:szCs w:val="28"/>
          <w:lang w:val="ro-RO"/>
        </w:rPr>
        <w:t xml:space="preserve">din </w:t>
      </w:r>
      <w:r w:rsidR="00E528E3">
        <w:rPr>
          <w:sz w:val="28"/>
          <w:szCs w:val="28"/>
          <w:lang w:val="ro-RO"/>
        </w:rPr>
        <w:t>2</w:t>
      </w:r>
      <w:r w:rsidR="00CE0100" w:rsidRPr="001A0A7E">
        <w:rPr>
          <w:sz w:val="28"/>
          <w:szCs w:val="28"/>
          <w:lang w:val="en-US"/>
        </w:rPr>
        <w:t>1</w:t>
      </w:r>
      <w:r w:rsidR="00E528E3">
        <w:rPr>
          <w:sz w:val="28"/>
          <w:szCs w:val="28"/>
          <w:lang w:val="ro-RO"/>
        </w:rPr>
        <w:t xml:space="preserve"> mai </w:t>
      </w:r>
      <w:r>
        <w:rPr>
          <w:sz w:val="28"/>
          <w:szCs w:val="28"/>
          <w:lang w:val="ro-RO"/>
        </w:rPr>
        <w:t>20</w:t>
      </w:r>
      <w:r w:rsidR="00F030E0">
        <w:rPr>
          <w:sz w:val="28"/>
          <w:szCs w:val="28"/>
          <w:lang w:val="ro-RO"/>
        </w:rPr>
        <w:t>20</w:t>
      </w:r>
      <w:r>
        <w:rPr>
          <w:sz w:val="28"/>
          <w:szCs w:val="28"/>
          <w:lang w:val="ro-RO"/>
        </w:rPr>
        <w:t xml:space="preserve">                                                    </w:t>
      </w:r>
      <w:r>
        <w:rPr>
          <w:sz w:val="28"/>
          <w:szCs w:val="28"/>
          <w:lang w:val="en-GB"/>
        </w:rPr>
        <w:t xml:space="preserve">  </w:t>
      </w:r>
      <w:r>
        <w:rPr>
          <w:sz w:val="28"/>
          <w:szCs w:val="28"/>
          <w:lang w:val="ro-RO"/>
        </w:rPr>
        <w:t xml:space="preserve">                     </w:t>
      </w:r>
      <w:r w:rsidRPr="007425E3">
        <w:rPr>
          <w:sz w:val="28"/>
          <w:szCs w:val="28"/>
          <w:lang w:val="en-US"/>
        </w:rPr>
        <w:t xml:space="preserve"> </w:t>
      </w:r>
      <w:r w:rsidR="00E528E3">
        <w:rPr>
          <w:sz w:val="28"/>
          <w:szCs w:val="28"/>
          <w:lang w:val="en-US"/>
        </w:rPr>
        <w:t xml:space="preserve">      </w:t>
      </w:r>
      <w:r w:rsidRPr="007425E3">
        <w:rPr>
          <w:sz w:val="28"/>
          <w:szCs w:val="28"/>
          <w:lang w:val="en-US"/>
        </w:rPr>
        <w:t xml:space="preserve">  </w:t>
      </w:r>
      <w:r>
        <w:rPr>
          <w:sz w:val="28"/>
          <w:szCs w:val="28"/>
          <w:lang w:val="ro-RO"/>
        </w:rPr>
        <w:t xml:space="preserve">   nr. 0</w:t>
      </w:r>
      <w:r w:rsidR="00E528E3">
        <w:rPr>
          <w:sz w:val="28"/>
          <w:szCs w:val="28"/>
          <w:lang w:val="ro-RO"/>
        </w:rPr>
        <w:t>3</w:t>
      </w:r>
      <w:r>
        <w:rPr>
          <w:sz w:val="28"/>
          <w:szCs w:val="28"/>
          <w:lang w:val="ro-RO"/>
        </w:rPr>
        <w:t>/</w:t>
      </w:r>
      <w:r w:rsidR="005C7C97">
        <w:rPr>
          <w:sz w:val="28"/>
          <w:szCs w:val="28"/>
          <w:lang w:val="ro-RO"/>
        </w:rPr>
        <w:t>10</w:t>
      </w:r>
    </w:p>
    <w:p w:rsidR="002A4B2C" w:rsidRDefault="002A4B2C" w:rsidP="002A4B2C">
      <w:pPr>
        <w:rPr>
          <w:lang w:val="en-US"/>
        </w:rPr>
      </w:pPr>
    </w:p>
    <w:p w:rsidR="002A4B2C" w:rsidRDefault="002A4B2C" w:rsidP="002A4B2C">
      <w:pPr>
        <w:rPr>
          <w:sz w:val="28"/>
          <w:szCs w:val="28"/>
          <w:lang w:val="en-US"/>
        </w:rPr>
      </w:pPr>
      <w:r w:rsidRPr="00261053">
        <w:rPr>
          <w:sz w:val="28"/>
          <w:szCs w:val="28"/>
          <w:lang w:val="en-US"/>
        </w:rPr>
        <w:t xml:space="preserve">Cu privire la aprobarea statelor de personal </w:t>
      </w:r>
    </w:p>
    <w:p w:rsidR="002A4B2C" w:rsidRPr="00261053" w:rsidRDefault="002A4B2C" w:rsidP="002A4B2C">
      <w:pPr>
        <w:rPr>
          <w:sz w:val="28"/>
          <w:szCs w:val="28"/>
          <w:lang w:val="en-US"/>
        </w:rPr>
      </w:pPr>
      <w:proofErr w:type="gramStart"/>
      <w:r w:rsidRPr="00261053">
        <w:rPr>
          <w:sz w:val="28"/>
          <w:szCs w:val="28"/>
          <w:lang w:val="en-US"/>
        </w:rPr>
        <w:t>ale</w:t>
      </w:r>
      <w:proofErr w:type="gramEnd"/>
      <w:r w:rsidRPr="00261053">
        <w:rPr>
          <w:sz w:val="28"/>
          <w:szCs w:val="28"/>
          <w:lang w:val="en-US"/>
        </w:rPr>
        <w:t xml:space="preserve"> </w:t>
      </w:r>
      <w:r w:rsidRPr="00D86169">
        <w:rPr>
          <w:sz w:val="28"/>
          <w:szCs w:val="28"/>
          <w:lang w:val="en-US"/>
        </w:rPr>
        <w:t xml:space="preserve">instituțiilor </w:t>
      </w:r>
      <w:r w:rsidRPr="00261053">
        <w:rPr>
          <w:sz w:val="28"/>
          <w:szCs w:val="28"/>
          <w:lang w:val="en-US"/>
        </w:rPr>
        <w:t>medic</w:t>
      </w:r>
      <w:r>
        <w:rPr>
          <w:sz w:val="28"/>
          <w:szCs w:val="28"/>
          <w:lang w:val="en-US"/>
        </w:rPr>
        <w:t>ale</w:t>
      </w:r>
      <w:r w:rsidRPr="00261053">
        <w:rPr>
          <w:sz w:val="28"/>
          <w:szCs w:val="28"/>
          <w:lang w:val="en-US"/>
        </w:rPr>
        <w:t xml:space="preserve"> </w:t>
      </w:r>
      <w:r>
        <w:rPr>
          <w:sz w:val="28"/>
          <w:szCs w:val="28"/>
          <w:lang w:val="en-US"/>
        </w:rPr>
        <w:t>din raion</w:t>
      </w:r>
    </w:p>
    <w:p w:rsidR="002A4B2C" w:rsidRPr="002D77E7" w:rsidRDefault="002A4B2C" w:rsidP="002A4B2C">
      <w:pPr>
        <w:rPr>
          <w:sz w:val="16"/>
          <w:szCs w:val="16"/>
          <w:lang w:val="en-US"/>
        </w:rPr>
      </w:pPr>
    </w:p>
    <w:p w:rsidR="002A4B2C" w:rsidRDefault="002A4B2C" w:rsidP="00E77C09">
      <w:pPr>
        <w:jc w:val="both"/>
        <w:rPr>
          <w:sz w:val="28"/>
          <w:szCs w:val="28"/>
          <w:lang w:val="en-US"/>
        </w:rPr>
      </w:pPr>
      <w:r>
        <w:rPr>
          <w:sz w:val="28"/>
          <w:szCs w:val="28"/>
          <w:lang w:val="en-US"/>
        </w:rPr>
        <w:t xml:space="preserve">       </w:t>
      </w:r>
      <w:r w:rsidR="00251F8B">
        <w:rPr>
          <w:sz w:val="28"/>
          <w:szCs w:val="28"/>
          <w:lang w:val="en-US"/>
        </w:rPr>
        <w:t>Av</w:t>
      </w:r>
      <w:r w:rsidR="00AD537A">
        <w:rPr>
          <w:sz w:val="28"/>
          <w:szCs w:val="28"/>
          <w:lang w:val="en-US"/>
        </w:rPr>
        <w:t>â</w:t>
      </w:r>
      <w:r w:rsidR="00251F8B">
        <w:rPr>
          <w:sz w:val="28"/>
          <w:szCs w:val="28"/>
          <w:lang w:val="en-US"/>
        </w:rPr>
        <w:t xml:space="preserve">nd în vedere atribuţiile Consiliului </w:t>
      </w:r>
      <w:r w:rsidR="00D073B3">
        <w:rPr>
          <w:sz w:val="28"/>
          <w:szCs w:val="28"/>
          <w:lang w:val="en-US"/>
        </w:rPr>
        <w:t>raional</w:t>
      </w:r>
      <w:r w:rsidR="00251F8B">
        <w:rPr>
          <w:sz w:val="28"/>
          <w:szCs w:val="28"/>
          <w:lang w:val="en-US"/>
        </w:rPr>
        <w:t>, în calitatea sa de Fondator al instituţiil</w:t>
      </w:r>
      <w:r w:rsidR="00D3172A">
        <w:rPr>
          <w:sz w:val="28"/>
          <w:szCs w:val="28"/>
          <w:lang w:val="en-US"/>
        </w:rPr>
        <w:t xml:space="preserve">or medicale din raion, în </w:t>
      </w:r>
      <w:r w:rsidR="00D073B3">
        <w:rPr>
          <w:sz w:val="28"/>
          <w:szCs w:val="28"/>
          <w:lang w:val="en-US"/>
        </w:rPr>
        <w:t>parte</w:t>
      </w:r>
      <w:r w:rsidR="00D073B3" w:rsidRPr="00D073B3">
        <w:rPr>
          <w:sz w:val="28"/>
          <w:szCs w:val="28"/>
          <w:lang w:val="en-US"/>
        </w:rPr>
        <w:t>a</w:t>
      </w:r>
      <w:r w:rsidR="00D073B3">
        <w:rPr>
          <w:sz w:val="28"/>
          <w:szCs w:val="28"/>
          <w:lang w:val="en-US"/>
        </w:rPr>
        <w:t xml:space="preserve"> </w:t>
      </w:r>
      <w:r w:rsidR="00D073B3" w:rsidRPr="00D073B3">
        <w:rPr>
          <w:sz w:val="28"/>
          <w:szCs w:val="28"/>
          <w:lang w:val="en-US"/>
        </w:rPr>
        <w:t>ce ţ</w:t>
      </w:r>
      <w:r w:rsidR="00251F8B">
        <w:rPr>
          <w:sz w:val="28"/>
          <w:szCs w:val="28"/>
          <w:lang w:val="en-US"/>
        </w:rPr>
        <w:t>ine de aprobarea organigr</w:t>
      </w:r>
      <w:r w:rsidR="00D073B3">
        <w:rPr>
          <w:sz w:val="28"/>
          <w:szCs w:val="28"/>
          <w:lang w:val="en-US"/>
        </w:rPr>
        <w:t>amei şi statelor de personal, dâ</w:t>
      </w:r>
      <w:r w:rsidR="00251F8B">
        <w:rPr>
          <w:sz w:val="28"/>
          <w:szCs w:val="28"/>
          <w:lang w:val="en-US"/>
        </w:rPr>
        <w:t>nd curs demersurilor conducătorilor instituţiilor medicale,  î</w:t>
      </w:r>
      <w:r w:rsidRPr="00261053">
        <w:rPr>
          <w:sz w:val="28"/>
          <w:szCs w:val="28"/>
          <w:lang w:val="en-US"/>
        </w:rPr>
        <w:t xml:space="preserve">n </w:t>
      </w:r>
      <w:r>
        <w:rPr>
          <w:sz w:val="28"/>
          <w:szCs w:val="28"/>
          <w:lang w:val="en-US"/>
        </w:rPr>
        <w:t>temeiul</w:t>
      </w:r>
      <w:r w:rsidRPr="00261053">
        <w:rPr>
          <w:sz w:val="28"/>
          <w:szCs w:val="28"/>
          <w:lang w:val="en-US"/>
        </w:rPr>
        <w:t xml:space="preserve"> art. </w:t>
      </w:r>
      <w:proofErr w:type="gramStart"/>
      <w:r w:rsidRPr="00261053">
        <w:rPr>
          <w:sz w:val="28"/>
          <w:szCs w:val="28"/>
          <w:lang w:val="en-US"/>
        </w:rPr>
        <w:t>4 alin</w:t>
      </w:r>
      <w:r>
        <w:rPr>
          <w:sz w:val="28"/>
          <w:szCs w:val="28"/>
          <w:lang w:val="en-US"/>
        </w:rPr>
        <w:t>.</w:t>
      </w:r>
      <w:proofErr w:type="gramEnd"/>
      <w:r w:rsidRPr="00261053">
        <w:rPr>
          <w:sz w:val="28"/>
          <w:szCs w:val="28"/>
          <w:lang w:val="en-US"/>
        </w:rPr>
        <w:t xml:space="preserve"> (7) </w:t>
      </w:r>
      <w:proofErr w:type="gramStart"/>
      <w:r w:rsidRPr="00261053">
        <w:rPr>
          <w:sz w:val="28"/>
          <w:szCs w:val="28"/>
          <w:lang w:val="en-US"/>
        </w:rPr>
        <w:t>din</w:t>
      </w:r>
      <w:proofErr w:type="gramEnd"/>
      <w:r w:rsidRPr="00261053">
        <w:rPr>
          <w:sz w:val="28"/>
          <w:szCs w:val="28"/>
          <w:lang w:val="en-US"/>
        </w:rPr>
        <w:t xml:space="preserve"> Legea ocrotirii sănătăţii nr. </w:t>
      </w:r>
      <w:proofErr w:type="gramStart"/>
      <w:r w:rsidRPr="00261053">
        <w:rPr>
          <w:sz w:val="28"/>
          <w:szCs w:val="28"/>
          <w:lang w:val="en-US"/>
        </w:rPr>
        <w:t>411</w:t>
      </w:r>
      <w:r w:rsidR="00AD537A">
        <w:rPr>
          <w:sz w:val="28"/>
          <w:szCs w:val="28"/>
          <w:lang w:val="en-US"/>
        </w:rPr>
        <w:t>/</w:t>
      </w:r>
      <w:r w:rsidRPr="00261053">
        <w:rPr>
          <w:sz w:val="28"/>
          <w:szCs w:val="28"/>
          <w:lang w:val="en-US"/>
        </w:rPr>
        <w:t>1995</w:t>
      </w:r>
      <w:r w:rsidR="00DD739D">
        <w:rPr>
          <w:sz w:val="28"/>
          <w:szCs w:val="28"/>
          <w:lang w:val="en-US"/>
        </w:rPr>
        <w:t xml:space="preserve"> </w:t>
      </w:r>
      <w:r w:rsidR="00DD739D" w:rsidRPr="00DD739D">
        <w:rPr>
          <w:i/>
          <w:sz w:val="28"/>
          <w:szCs w:val="28"/>
          <w:lang w:val="en-US"/>
        </w:rPr>
        <w:t>(MO nr. 34/1995 art. 373)</w:t>
      </w:r>
      <w:r>
        <w:rPr>
          <w:sz w:val="28"/>
          <w:szCs w:val="28"/>
          <w:lang w:val="en-US"/>
        </w:rPr>
        <w:t>,</w:t>
      </w:r>
      <w:r w:rsidRPr="00261053">
        <w:rPr>
          <w:sz w:val="28"/>
          <w:szCs w:val="28"/>
          <w:lang w:val="en-US"/>
        </w:rPr>
        <w:t xml:space="preserve"> </w:t>
      </w:r>
      <w:r>
        <w:rPr>
          <w:sz w:val="28"/>
          <w:szCs w:val="28"/>
          <w:lang w:val="en-US"/>
        </w:rPr>
        <w:t xml:space="preserve">în conformitate cu </w:t>
      </w:r>
      <w:r w:rsidRPr="00261053">
        <w:rPr>
          <w:sz w:val="28"/>
          <w:szCs w:val="28"/>
          <w:lang w:val="en-US"/>
        </w:rPr>
        <w:t>art.</w:t>
      </w:r>
      <w:proofErr w:type="gramEnd"/>
      <w:r w:rsidRPr="00261053">
        <w:rPr>
          <w:sz w:val="28"/>
          <w:szCs w:val="28"/>
          <w:lang w:val="en-US"/>
        </w:rPr>
        <w:t xml:space="preserve"> 46 din Legea nr. 436</w:t>
      </w:r>
      <w:r w:rsidR="00D073B3">
        <w:rPr>
          <w:sz w:val="28"/>
          <w:szCs w:val="28"/>
          <w:lang w:val="en-US"/>
        </w:rPr>
        <w:t>/</w:t>
      </w:r>
      <w:r w:rsidRPr="00261053">
        <w:rPr>
          <w:sz w:val="28"/>
          <w:szCs w:val="28"/>
          <w:lang w:val="en-US"/>
        </w:rPr>
        <w:t>2006 privind administraţia publică locală</w:t>
      </w:r>
      <w:r w:rsidR="00D073B3">
        <w:rPr>
          <w:sz w:val="28"/>
          <w:szCs w:val="28"/>
          <w:lang w:val="en-US"/>
        </w:rPr>
        <w:t xml:space="preserve"> </w:t>
      </w:r>
      <w:r w:rsidR="00D073B3" w:rsidRPr="00D073B3">
        <w:rPr>
          <w:i/>
          <w:sz w:val="28"/>
          <w:szCs w:val="28"/>
          <w:lang w:val="en-US"/>
        </w:rPr>
        <w:t>(MO nr. 32-35/2007 art.116)</w:t>
      </w:r>
      <w:r w:rsidRPr="00261053">
        <w:rPr>
          <w:sz w:val="28"/>
          <w:szCs w:val="28"/>
          <w:lang w:val="en-US"/>
        </w:rPr>
        <w:t xml:space="preserve">, Consiliul Raional </w:t>
      </w:r>
      <w:r>
        <w:rPr>
          <w:sz w:val="28"/>
          <w:szCs w:val="28"/>
          <w:lang w:val="en-US"/>
        </w:rPr>
        <w:t>Basarabeasca</w:t>
      </w:r>
    </w:p>
    <w:p w:rsidR="002A4B2C" w:rsidRPr="00F55E22" w:rsidRDefault="002A4B2C" w:rsidP="00E77C09">
      <w:pPr>
        <w:jc w:val="center"/>
        <w:rPr>
          <w:b/>
          <w:sz w:val="28"/>
          <w:szCs w:val="28"/>
          <w:lang w:val="en-US"/>
        </w:rPr>
      </w:pPr>
      <w:r w:rsidRPr="00261053">
        <w:rPr>
          <w:b/>
          <w:sz w:val="28"/>
          <w:szCs w:val="28"/>
          <w:lang w:val="en-US"/>
        </w:rPr>
        <w:t>D</w:t>
      </w:r>
      <w:r>
        <w:rPr>
          <w:b/>
          <w:sz w:val="28"/>
          <w:szCs w:val="28"/>
          <w:lang w:val="en-US"/>
        </w:rPr>
        <w:t xml:space="preserve"> </w:t>
      </w:r>
      <w:r w:rsidRPr="00261053">
        <w:rPr>
          <w:b/>
          <w:sz w:val="28"/>
          <w:szCs w:val="28"/>
          <w:lang w:val="en-US"/>
        </w:rPr>
        <w:t>E</w:t>
      </w:r>
      <w:r>
        <w:rPr>
          <w:b/>
          <w:sz w:val="28"/>
          <w:szCs w:val="28"/>
          <w:lang w:val="en-US"/>
        </w:rPr>
        <w:t xml:space="preserve"> </w:t>
      </w:r>
      <w:r w:rsidRPr="00261053">
        <w:rPr>
          <w:b/>
          <w:sz w:val="28"/>
          <w:szCs w:val="28"/>
          <w:lang w:val="en-US"/>
        </w:rPr>
        <w:t>C</w:t>
      </w:r>
      <w:r>
        <w:rPr>
          <w:b/>
          <w:sz w:val="28"/>
          <w:szCs w:val="28"/>
          <w:lang w:val="en-US"/>
        </w:rPr>
        <w:t xml:space="preserve"> </w:t>
      </w:r>
      <w:r w:rsidRPr="00261053">
        <w:rPr>
          <w:b/>
          <w:sz w:val="28"/>
          <w:szCs w:val="28"/>
          <w:lang w:val="en-US"/>
        </w:rPr>
        <w:t>I</w:t>
      </w:r>
      <w:r>
        <w:rPr>
          <w:b/>
          <w:sz w:val="28"/>
          <w:szCs w:val="28"/>
          <w:lang w:val="en-US"/>
        </w:rPr>
        <w:t xml:space="preserve"> </w:t>
      </w:r>
      <w:r w:rsidRPr="00261053">
        <w:rPr>
          <w:b/>
          <w:sz w:val="28"/>
          <w:szCs w:val="28"/>
          <w:lang w:val="en-US"/>
        </w:rPr>
        <w:t>D</w:t>
      </w:r>
      <w:r>
        <w:rPr>
          <w:b/>
          <w:sz w:val="28"/>
          <w:szCs w:val="28"/>
          <w:lang w:val="en-US"/>
        </w:rPr>
        <w:t xml:space="preserve"> </w:t>
      </w:r>
      <w:r w:rsidRPr="00261053">
        <w:rPr>
          <w:b/>
          <w:sz w:val="28"/>
          <w:szCs w:val="28"/>
          <w:lang w:val="en-US"/>
        </w:rPr>
        <w:t>E:</w:t>
      </w:r>
    </w:p>
    <w:p w:rsidR="002A4B2C" w:rsidRPr="00DF1391" w:rsidRDefault="002A4B2C" w:rsidP="00BA6CC5">
      <w:pPr>
        <w:pStyle w:val="a8"/>
        <w:numPr>
          <w:ilvl w:val="0"/>
          <w:numId w:val="8"/>
        </w:numPr>
        <w:jc w:val="both"/>
        <w:rPr>
          <w:sz w:val="28"/>
          <w:szCs w:val="28"/>
          <w:lang w:val="en-US"/>
        </w:rPr>
      </w:pPr>
      <w:r w:rsidRPr="00DF1391">
        <w:rPr>
          <w:sz w:val="28"/>
          <w:szCs w:val="28"/>
          <w:lang w:val="en-US"/>
        </w:rPr>
        <w:t>Se aprobă</w:t>
      </w:r>
      <w:r w:rsidR="00E77C09" w:rsidRPr="00DF1391">
        <w:rPr>
          <w:sz w:val="28"/>
          <w:szCs w:val="28"/>
          <w:lang w:val="en-US"/>
        </w:rPr>
        <w:t xml:space="preserve"> statele de personal ale instituţiilor medicale din raion pentru anul 20</w:t>
      </w:r>
      <w:r w:rsidR="0007076E">
        <w:rPr>
          <w:sz w:val="28"/>
          <w:szCs w:val="28"/>
          <w:lang w:val="en-US"/>
        </w:rPr>
        <w:t>20</w:t>
      </w:r>
      <w:r w:rsidR="00E77C09" w:rsidRPr="00DF1391">
        <w:rPr>
          <w:sz w:val="28"/>
          <w:szCs w:val="28"/>
          <w:lang w:val="en-US"/>
        </w:rPr>
        <w:t>, după cum urmează:</w:t>
      </w:r>
      <w:r w:rsidRPr="00DF1391">
        <w:rPr>
          <w:sz w:val="28"/>
          <w:szCs w:val="28"/>
          <w:lang w:val="en-US"/>
        </w:rPr>
        <w:t xml:space="preserve"> </w:t>
      </w:r>
    </w:p>
    <w:p w:rsidR="002A4B2C" w:rsidRPr="00DF1391" w:rsidRDefault="002A4B2C" w:rsidP="00E77C09">
      <w:pPr>
        <w:jc w:val="both"/>
        <w:rPr>
          <w:sz w:val="28"/>
          <w:szCs w:val="28"/>
          <w:lang w:val="en-US"/>
        </w:rPr>
      </w:pPr>
      <w:r w:rsidRPr="00DF1391">
        <w:rPr>
          <w:sz w:val="28"/>
          <w:szCs w:val="28"/>
          <w:lang w:val="en-US"/>
        </w:rPr>
        <w:t>1.1. IM</w:t>
      </w:r>
      <w:r w:rsidR="00E77C09" w:rsidRPr="00DF1391">
        <w:rPr>
          <w:sz w:val="28"/>
          <w:szCs w:val="28"/>
          <w:lang w:val="en-US"/>
        </w:rPr>
        <w:t>S</w:t>
      </w:r>
      <w:r w:rsidRPr="00DF1391">
        <w:rPr>
          <w:sz w:val="28"/>
          <w:szCs w:val="28"/>
          <w:lang w:val="en-US"/>
        </w:rPr>
        <w:t xml:space="preserve">P Spitalul Raional Basarabeasca, </w:t>
      </w:r>
      <w:proofErr w:type="gramStart"/>
      <w:r w:rsidRPr="00DF1391">
        <w:rPr>
          <w:sz w:val="28"/>
          <w:szCs w:val="28"/>
          <w:lang w:val="en-US"/>
        </w:rPr>
        <w:t xml:space="preserve">conform </w:t>
      </w:r>
      <w:r w:rsidR="00E77C09" w:rsidRPr="00DF1391">
        <w:rPr>
          <w:sz w:val="28"/>
          <w:szCs w:val="28"/>
          <w:lang w:val="en-US"/>
        </w:rPr>
        <w:t xml:space="preserve"> </w:t>
      </w:r>
      <w:r w:rsidRPr="00DF1391">
        <w:rPr>
          <w:sz w:val="28"/>
          <w:szCs w:val="28"/>
          <w:lang w:val="en-US"/>
        </w:rPr>
        <w:t>anexei</w:t>
      </w:r>
      <w:proofErr w:type="gramEnd"/>
      <w:r w:rsidRPr="00DF1391">
        <w:rPr>
          <w:sz w:val="28"/>
          <w:szCs w:val="28"/>
          <w:lang w:val="en-US"/>
        </w:rPr>
        <w:t xml:space="preserve"> nr. 1;</w:t>
      </w:r>
    </w:p>
    <w:p w:rsidR="002A4B2C" w:rsidRPr="00DF1391" w:rsidRDefault="002A4B2C" w:rsidP="00E77C09">
      <w:pPr>
        <w:jc w:val="both"/>
        <w:rPr>
          <w:sz w:val="28"/>
          <w:szCs w:val="28"/>
          <w:lang w:val="en-US"/>
        </w:rPr>
      </w:pPr>
      <w:r w:rsidRPr="00DF1391">
        <w:rPr>
          <w:sz w:val="28"/>
          <w:szCs w:val="28"/>
          <w:lang w:val="en-US"/>
        </w:rPr>
        <w:t xml:space="preserve">1.2. </w:t>
      </w:r>
      <w:r w:rsidR="00DF1391" w:rsidRPr="00DF1391">
        <w:rPr>
          <w:sz w:val="28"/>
          <w:szCs w:val="28"/>
          <w:lang w:val="en-US"/>
        </w:rPr>
        <w:t xml:space="preserve">IMSP </w:t>
      </w:r>
      <w:r w:rsidRPr="00DF1391">
        <w:rPr>
          <w:sz w:val="28"/>
          <w:szCs w:val="28"/>
          <w:lang w:val="en-US"/>
        </w:rPr>
        <w:t xml:space="preserve">Centrul de Sănătate Basarabeasca, conform anexei nr. 2; </w:t>
      </w:r>
    </w:p>
    <w:p w:rsidR="002A4B2C" w:rsidRPr="00DF1391" w:rsidRDefault="002A4B2C" w:rsidP="00E77C09">
      <w:pPr>
        <w:jc w:val="both"/>
        <w:rPr>
          <w:sz w:val="28"/>
          <w:szCs w:val="28"/>
          <w:lang w:val="en-US"/>
        </w:rPr>
      </w:pPr>
      <w:r w:rsidRPr="00DF1391">
        <w:rPr>
          <w:sz w:val="28"/>
          <w:szCs w:val="28"/>
          <w:lang w:val="en-US"/>
        </w:rPr>
        <w:t xml:space="preserve">1.3. </w:t>
      </w:r>
      <w:r w:rsidR="00DF1391" w:rsidRPr="00DF1391">
        <w:rPr>
          <w:sz w:val="28"/>
          <w:szCs w:val="28"/>
          <w:lang w:val="en-US"/>
        </w:rPr>
        <w:t xml:space="preserve">IMSP </w:t>
      </w:r>
      <w:r w:rsidRPr="00DF1391">
        <w:rPr>
          <w:sz w:val="28"/>
          <w:szCs w:val="28"/>
          <w:lang w:val="en-US"/>
        </w:rPr>
        <w:t>Centrul de Sănătate Bașcalia, conform anexei nr. 3;</w:t>
      </w:r>
    </w:p>
    <w:p w:rsidR="002A4B2C" w:rsidRPr="00DF1391" w:rsidRDefault="002A4B2C" w:rsidP="00E77C09">
      <w:pPr>
        <w:jc w:val="both"/>
        <w:rPr>
          <w:sz w:val="28"/>
          <w:szCs w:val="28"/>
          <w:lang w:val="en-US"/>
        </w:rPr>
      </w:pPr>
      <w:r w:rsidRPr="00DF1391">
        <w:rPr>
          <w:sz w:val="28"/>
          <w:szCs w:val="28"/>
          <w:lang w:val="en-US"/>
        </w:rPr>
        <w:t xml:space="preserve">1.4. </w:t>
      </w:r>
      <w:r w:rsidR="00DF1391" w:rsidRPr="00DF1391">
        <w:rPr>
          <w:sz w:val="28"/>
          <w:szCs w:val="28"/>
          <w:lang w:val="en-US"/>
        </w:rPr>
        <w:t xml:space="preserve">IMSP </w:t>
      </w:r>
      <w:r w:rsidRPr="00DF1391">
        <w:rPr>
          <w:sz w:val="28"/>
          <w:szCs w:val="28"/>
          <w:lang w:val="en-US"/>
        </w:rPr>
        <w:t>Centrul de Sănătate Sadaclia, conform anexei nr. 4.</w:t>
      </w:r>
    </w:p>
    <w:p w:rsidR="002A4B2C" w:rsidRDefault="002A4B2C" w:rsidP="00E77C09">
      <w:pPr>
        <w:jc w:val="both"/>
        <w:rPr>
          <w:sz w:val="10"/>
          <w:szCs w:val="10"/>
          <w:lang w:val="en-US"/>
        </w:rPr>
      </w:pPr>
      <w:r w:rsidRPr="00DF1391">
        <w:rPr>
          <w:sz w:val="28"/>
          <w:szCs w:val="28"/>
          <w:lang w:val="en-US"/>
        </w:rPr>
        <w:t>1.5. Î</w:t>
      </w:r>
      <w:r w:rsidR="00DF1391" w:rsidRPr="00DF1391">
        <w:rPr>
          <w:sz w:val="28"/>
          <w:szCs w:val="28"/>
          <w:lang w:val="en-US"/>
        </w:rPr>
        <w:t>M</w:t>
      </w:r>
      <w:r w:rsidRPr="00DF1391">
        <w:rPr>
          <w:sz w:val="28"/>
          <w:szCs w:val="28"/>
          <w:lang w:val="en-US"/>
        </w:rPr>
        <w:t xml:space="preserve"> Centrul Stomatologic Raional Basarabeasca, conform anexei nr. 5.</w:t>
      </w:r>
    </w:p>
    <w:p w:rsidR="00DF1391" w:rsidRPr="00DF1391" w:rsidRDefault="00DF1391" w:rsidP="00E77C09">
      <w:pPr>
        <w:jc w:val="both"/>
        <w:rPr>
          <w:sz w:val="10"/>
          <w:szCs w:val="10"/>
          <w:lang w:val="en-US"/>
        </w:rPr>
      </w:pPr>
    </w:p>
    <w:p w:rsidR="00DF1391" w:rsidRDefault="00E77C09" w:rsidP="00BA6CC5">
      <w:pPr>
        <w:pStyle w:val="a8"/>
        <w:numPr>
          <w:ilvl w:val="0"/>
          <w:numId w:val="8"/>
        </w:numPr>
        <w:jc w:val="both"/>
        <w:rPr>
          <w:sz w:val="28"/>
          <w:szCs w:val="28"/>
          <w:lang w:val="en-US"/>
        </w:rPr>
      </w:pPr>
      <w:r w:rsidRPr="00DF1391">
        <w:rPr>
          <w:sz w:val="28"/>
          <w:szCs w:val="28"/>
          <w:lang w:val="en-US"/>
        </w:rPr>
        <w:t>C</w:t>
      </w:r>
      <w:r w:rsidR="002A4B2C" w:rsidRPr="00DF1391">
        <w:rPr>
          <w:sz w:val="28"/>
          <w:szCs w:val="28"/>
          <w:lang w:val="en-US"/>
        </w:rPr>
        <w:t>onducători</w:t>
      </w:r>
      <w:r w:rsidRPr="00DF1391">
        <w:rPr>
          <w:sz w:val="28"/>
          <w:szCs w:val="28"/>
          <w:lang w:val="en-US"/>
        </w:rPr>
        <w:t xml:space="preserve">i </w:t>
      </w:r>
      <w:r w:rsidR="002A4B2C" w:rsidRPr="00DF1391">
        <w:rPr>
          <w:sz w:val="28"/>
          <w:szCs w:val="28"/>
          <w:lang w:val="en-US"/>
        </w:rPr>
        <w:t xml:space="preserve"> instituțiilor medic</w:t>
      </w:r>
      <w:r w:rsidRPr="00DF1391">
        <w:rPr>
          <w:sz w:val="28"/>
          <w:szCs w:val="28"/>
          <w:lang w:val="en-US"/>
        </w:rPr>
        <w:t xml:space="preserve">ale din raion </w:t>
      </w:r>
      <w:r w:rsidR="00DF1391">
        <w:rPr>
          <w:sz w:val="28"/>
          <w:szCs w:val="28"/>
          <w:lang w:val="en-US"/>
        </w:rPr>
        <w:t>enumerate în pct.1 al prezentei</w:t>
      </w:r>
    </w:p>
    <w:p w:rsidR="00DF1391" w:rsidRDefault="00E77C09" w:rsidP="00DF1391">
      <w:pPr>
        <w:jc w:val="both"/>
        <w:rPr>
          <w:sz w:val="10"/>
          <w:szCs w:val="10"/>
          <w:lang w:val="en-US"/>
        </w:rPr>
      </w:pPr>
      <w:proofErr w:type="gramStart"/>
      <w:r w:rsidRPr="00DF1391">
        <w:rPr>
          <w:sz w:val="28"/>
          <w:szCs w:val="28"/>
          <w:lang w:val="en-US"/>
        </w:rPr>
        <w:t>decizii</w:t>
      </w:r>
      <w:proofErr w:type="gramEnd"/>
      <w:r w:rsidRPr="00DF1391">
        <w:rPr>
          <w:sz w:val="28"/>
          <w:szCs w:val="28"/>
          <w:lang w:val="en-US"/>
        </w:rPr>
        <w:t xml:space="preserve"> vor asigura coordonarea statelor de personal cu Ministerul Sănătăţii, Muncii şi Protecţiei Sociale şi semnarea contractului cu Compania Naţională de Asigurări în Medicină pentru prestarea serviciilor medicale pentru anul 20</w:t>
      </w:r>
      <w:r w:rsidR="0007076E">
        <w:rPr>
          <w:sz w:val="28"/>
          <w:szCs w:val="28"/>
          <w:lang w:val="en-US"/>
        </w:rPr>
        <w:t>20</w:t>
      </w:r>
      <w:r w:rsidRPr="00DF1391">
        <w:rPr>
          <w:sz w:val="28"/>
          <w:szCs w:val="28"/>
          <w:lang w:val="en-US"/>
        </w:rPr>
        <w:t>.</w:t>
      </w:r>
    </w:p>
    <w:p w:rsidR="00DF1391" w:rsidRPr="00DF1391" w:rsidRDefault="00DF1391" w:rsidP="00DF1391">
      <w:pPr>
        <w:jc w:val="both"/>
        <w:rPr>
          <w:sz w:val="10"/>
          <w:szCs w:val="10"/>
          <w:lang w:val="en-US"/>
        </w:rPr>
      </w:pPr>
    </w:p>
    <w:p w:rsidR="00327178" w:rsidRDefault="00E77C09" w:rsidP="00327178">
      <w:pPr>
        <w:pStyle w:val="a8"/>
        <w:numPr>
          <w:ilvl w:val="0"/>
          <w:numId w:val="8"/>
        </w:numPr>
        <w:jc w:val="both"/>
        <w:rPr>
          <w:sz w:val="28"/>
          <w:szCs w:val="28"/>
          <w:lang w:val="en-US"/>
        </w:rPr>
      </w:pPr>
      <w:r w:rsidRPr="00DF1391">
        <w:rPr>
          <w:sz w:val="28"/>
          <w:szCs w:val="28"/>
          <w:lang w:val="en-US"/>
        </w:rPr>
        <w:t xml:space="preserve">Controlul executării prezentei decizii se atribuie </w:t>
      </w:r>
      <w:r w:rsidR="00327178" w:rsidRPr="00327178">
        <w:rPr>
          <w:sz w:val="28"/>
          <w:szCs w:val="28"/>
          <w:lang w:val="en-US"/>
        </w:rPr>
        <w:t>vicepreşedintel</w:t>
      </w:r>
      <w:r w:rsidR="00327178">
        <w:rPr>
          <w:sz w:val="28"/>
          <w:szCs w:val="28"/>
          <w:lang w:val="en-US"/>
        </w:rPr>
        <w:t>ul</w:t>
      </w:r>
      <w:r w:rsidR="00327178" w:rsidRPr="00327178">
        <w:rPr>
          <w:sz w:val="28"/>
          <w:szCs w:val="28"/>
          <w:lang w:val="en-US"/>
        </w:rPr>
        <w:t xml:space="preserve"> </w:t>
      </w:r>
      <w:r w:rsidR="00327178">
        <w:rPr>
          <w:sz w:val="28"/>
          <w:szCs w:val="28"/>
          <w:lang w:val="en-US"/>
        </w:rPr>
        <w:t>raionului pe</w:t>
      </w:r>
    </w:p>
    <w:p w:rsidR="00DF1391" w:rsidRPr="00327178" w:rsidRDefault="00327178" w:rsidP="00327178">
      <w:pPr>
        <w:jc w:val="both"/>
        <w:rPr>
          <w:sz w:val="28"/>
          <w:szCs w:val="28"/>
          <w:lang w:val="en-US"/>
        </w:rPr>
      </w:pPr>
      <w:proofErr w:type="gramStart"/>
      <w:r w:rsidRPr="00327178">
        <w:rPr>
          <w:sz w:val="28"/>
          <w:szCs w:val="28"/>
          <w:lang w:val="en-US"/>
        </w:rPr>
        <w:t>probleme</w:t>
      </w:r>
      <w:proofErr w:type="gramEnd"/>
      <w:r w:rsidRPr="00327178">
        <w:rPr>
          <w:sz w:val="28"/>
          <w:szCs w:val="28"/>
          <w:lang w:val="en-US"/>
        </w:rPr>
        <w:t xml:space="preserve"> sociale, </w:t>
      </w:r>
      <w:r w:rsidR="00E77C09" w:rsidRPr="00327178">
        <w:rPr>
          <w:sz w:val="28"/>
          <w:szCs w:val="28"/>
          <w:lang w:val="en-US"/>
        </w:rPr>
        <w:t xml:space="preserve">dl </w:t>
      </w:r>
      <w:r w:rsidR="0007076E" w:rsidRPr="00327178">
        <w:rPr>
          <w:sz w:val="28"/>
          <w:szCs w:val="28"/>
          <w:lang w:val="en-US"/>
        </w:rPr>
        <w:t>Ion Popov</w:t>
      </w:r>
      <w:r w:rsidRPr="00327178">
        <w:rPr>
          <w:sz w:val="28"/>
          <w:szCs w:val="28"/>
          <w:lang w:val="en-US"/>
        </w:rPr>
        <w:t>.</w:t>
      </w:r>
    </w:p>
    <w:p w:rsidR="00815B48" w:rsidRPr="00815B48" w:rsidRDefault="00815B48" w:rsidP="00815B48">
      <w:pPr>
        <w:jc w:val="both"/>
        <w:rPr>
          <w:sz w:val="16"/>
          <w:szCs w:val="16"/>
          <w:lang w:val="en-US"/>
        </w:rPr>
      </w:pPr>
    </w:p>
    <w:p w:rsidR="00815B48" w:rsidRDefault="00E77C09" w:rsidP="00DF1391">
      <w:pPr>
        <w:pStyle w:val="a8"/>
        <w:numPr>
          <w:ilvl w:val="0"/>
          <w:numId w:val="8"/>
        </w:numPr>
        <w:jc w:val="both"/>
        <w:rPr>
          <w:sz w:val="28"/>
          <w:szCs w:val="28"/>
          <w:lang w:val="en-US"/>
        </w:rPr>
      </w:pPr>
      <w:r w:rsidRPr="00DF1391">
        <w:rPr>
          <w:sz w:val="28"/>
          <w:szCs w:val="28"/>
          <w:lang w:val="en-US"/>
        </w:rPr>
        <w:t xml:space="preserve">Prezenta decizie se </w:t>
      </w:r>
      <w:r w:rsidR="00D073B3">
        <w:rPr>
          <w:sz w:val="28"/>
          <w:szCs w:val="28"/>
          <w:lang w:val="en-US"/>
        </w:rPr>
        <w:t>a</w:t>
      </w:r>
      <w:r w:rsidR="00F75F40">
        <w:rPr>
          <w:sz w:val="28"/>
          <w:szCs w:val="28"/>
          <w:lang w:val="en-US"/>
        </w:rPr>
        <w:t>duce</w:t>
      </w:r>
      <w:r w:rsidRPr="00DF1391">
        <w:rPr>
          <w:sz w:val="28"/>
          <w:szCs w:val="28"/>
          <w:lang w:val="en-US"/>
        </w:rPr>
        <w:t xml:space="preserve"> la cunoştinţa conduc</w:t>
      </w:r>
      <w:r w:rsidR="00DF1391">
        <w:rPr>
          <w:sz w:val="28"/>
          <w:szCs w:val="28"/>
          <w:lang w:val="en-US"/>
        </w:rPr>
        <w:t>ătorilor instituţiilor medicale</w:t>
      </w:r>
      <w:r w:rsidR="00DD739D">
        <w:rPr>
          <w:sz w:val="28"/>
          <w:szCs w:val="28"/>
          <w:lang w:val="en-US"/>
        </w:rPr>
        <w:t xml:space="preserve"> </w:t>
      </w:r>
      <w:r w:rsidR="00815B48">
        <w:rPr>
          <w:sz w:val="28"/>
          <w:szCs w:val="28"/>
          <w:lang w:val="en-US"/>
        </w:rPr>
        <w:t>din</w:t>
      </w:r>
    </w:p>
    <w:p w:rsidR="002A4B2C" w:rsidRPr="00815B48" w:rsidRDefault="00DD739D" w:rsidP="00815B48">
      <w:pPr>
        <w:jc w:val="both"/>
        <w:rPr>
          <w:sz w:val="28"/>
          <w:szCs w:val="28"/>
          <w:lang w:val="en-US"/>
        </w:rPr>
      </w:pPr>
      <w:proofErr w:type="gramStart"/>
      <w:r w:rsidRPr="00815B48">
        <w:rPr>
          <w:sz w:val="28"/>
          <w:szCs w:val="28"/>
          <w:lang w:val="en-US"/>
        </w:rPr>
        <w:t>raion</w:t>
      </w:r>
      <w:proofErr w:type="gramEnd"/>
      <w:r w:rsidR="00E77C09" w:rsidRPr="00815B48">
        <w:rPr>
          <w:sz w:val="28"/>
          <w:szCs w:val="28"/>
          <w:lang w:val="en-US"/>
        </w:rPr>
        <w:t>, Ministerului Sănătăţii, Muncii şi Protecţiei Sociale, precum şi la cunoştinţă publică</w:t>
      </w:r>
      <w:r w:rsidR="00D073B3" w:rsidRPr="00815B48">
        <w:rPr>
          <w:sz w:val="28"/>
          <w:szCs w:val="28"/>
          <w:lang w:val="en-US"/>
        </w:rPr>
        <w:t xml:space="preserve"> prin plasarea pe pagina oficială a Consiliului raional: www.basarabeasca.md</w:t>
      </w:r>
      <w:r w:rsidR="00E77C09" w:rsidRPr="00815B48">
        <w:rPr>
          <w:sz w:val="28"/>
          <w:szCs w:val="28"/>
          <w:lang w:val="en-US"/>
        </w:rPr>
        <w:t>.</w:t>
      </w:r>
    </w:p>
    <w:p w:rsidR="002A4B2C" w:rsidRPr="00D073B3" w:rsidRDefault="002A4B2C" w:rsidP="002A4B2C">
      <w:pPr>
        <w:rPr>
          <w:sz w:val="16"/>
          <w:szCs w:val="16"/>
          <w:lang w:val="en-US"/>
        </w:rPr>
      </w:pPr>
    </w:p>
    <w:p w:rsidR="002A4B2C" w:rsidRPr="00DF1391" w:rsidRDefault="002A4B2C" w:rsidP="002A4B2C">
      <w:pPr>
        <w:jc w:val="both"/>
        <w:rPr>
          <w:sz w:val="28"/>
          <w:szCs w:val="28"/>
          <w:lang w:val="en-US"/>
        </w:rPr>
      </w:pPr>
      <w:r w:rsidRPr="00DF1391">
        <w:rPr>
          <w:sz w:val="28"/>
          <w:szCs w:val="28"/>
          <w:lang w:val="en-US"/>
        </w:rPr>
        <w:t>Preşedinte al şedinţei</w:t>
      </w:r>
    </w:p>
    <w:p w:rsidR="002A4B2C" w:rsidRPr="00DF1391" w:rsidRDefault="002A4B2C" w:rsidP="002A4B2C">
      <w:pPr>
        <w:jc w:val="both"/>
        <w:rPr>
          <w:sz w:val="28"/>
          <w:szCs w:val="28"/>
          <w:lang w:val="en-US"/>
        </w:rPr>
      </w:pPr>
      <w:r w:rsidRPr="00DF1391">
        <w:rPr>
          <w:sz w:val="28"/>
          <w:szCs w:val="28"/>
          <w:lang w:val="en-US"/>
        </w:rPr>
        <w:t xml:space="preserve">Consiliului Raional Basarabeasca                                     </w:t>
      </w:r>
      <w:r w:rsidR="0007076E">
        <w:rPr>
          <w:sz w:val="28"/>
          <w:szCs w:val="28"/>
          <w:lang w:val="en-US"/>
        </w:rPr>
        <w:t>________________</w:t>
      </w:r>
    </w:p>
    <w:p w:rsidR="002C3C87" w:rsidRPr="00D073B3" w:rsidRDefault="002C3C87" w:rsidP="002A4B2C">
      <w:pPr>
        <w:jc w:val="both"/>
        <w:rPr>
          <w:i/>
          <w:sz w:val="8"/>
          <w:szCs w:val="8"/>
          <w:lang w:val="en-US"/>
        </w:rPr>
      </w:pPr>
    </w:p>
    <w:p w:rsidR="002C3C87" w:rsidRPr="00DF1391" w:rsidRDefault="002C3C87" w:rsidP="002C3C87">
      <w:pPr>
        <w:jc w:val="both"/>
        <w:rPr>
          <w:i/>
          <w:sz w:val="28"/>
          <w:szCs w:val="28"/>
          <w:lang w:val="en-US"/>
        </w:rPr>
      </w:pPr>
      <w:r w:rsidRPr="00DF1391">
        <w:rPr>
          <w:i/>
          <w:sz w:val="28"/>
          <w:szCs w:val="28"/>
          <w:lang w:val="en-US"/>
        </w:rPr>
        <w:t>Contrasemnează:</w:t>
      </w:r>
    </w:p>
    <w:p w:rsidR="002C3C87" w:rsidRPr="00DF1391" w:rsidRDefault="002C3C87" w:rsidP="002C3C87">
      <w:pPr>
        <w:jc w:val="both"/>
        <w:rPr>
          <w:sz w:val="28"/>
          <w:szCs w:val="28"/>
          <w:lang w:val="en-US"/>
        </w:rPr>
      </w:pPr>
      <w:r w:rsidRPr="00DF1391">
        <w:rPr>
          <w:sz w:val="28"/>
          <w:szCs w:val="28"/>
          <w:lang w:val="en-US"/>
        </w:rPr>
        <w:t xml:space="preserve">Secretar </w:t>
      </w:r>
      <w:r w:rsidR="00E62143">
        <w:rPr>
          <w:sz w:val="28"/>
          <w:szCs w:val="28"/>
          <w:lang w:val="en-US"/>
        </w:rPr>
        <w:t xml:space="preserve">interimar </w:t>
      </w:r>
      <w:r w:rsidRPr="00DF1391">
        <w:rPr>
          <w:sz w:val="28"/>
          <w:szCs w:val="28"/>
          <w:lang w:val="en-US"/>
        </w:rPr>
        <w:t>al Consiliului</w:t>
      </w:r>
    </w:p>
    <w:p w:rsidR="000E1533" w:rsidRDefault="002C3C87" w:rsidP="000E1533">
      <w:pPr>
        <w:rPr>
          <w:sz w:val="28"/>
          <w:szCs w:val="28"/>
          <w:lang w:val="en-US"/>
        </w:rPr>
      </w:pPr>
      <w:r>
        <w:rPr>
          <w:sz w:val="28"/>
          <w:szCs w:val="28"/>
          <w:lang w:val="en-US"/>
        </w:rPr>
        <w:t xml:space="preserve">Rational </w:t>
      </w:r>
      <w:r w:rsidRPr="00DF1391">
        <w:rPr>
          <w:sz w:val="28"/>
          <w:szCs w:val="28"/>
          <w:lang w:val="en-US"/>
        </w:rPr>
        <w:t>Basarabeas</w:t>
      </w:r>
      <w:r>
        <w:rPr>
          <w:sz w:val="28"/>
          <w:szCs w:val="28"/>
          <w:lang w:val="en-US"/>
        </w:rPr>
        <w:t xml:space="preserve">ca                                                         </w:t>
      </w:r>
      <w:r w:rsidRPr="00DF1391">
        <w:rPr>
          <w:sz w:val="28"/>
          <w:szCs w:val="28"/>
          <w:lang w:val="en-US"/>
        </w:rPr>
        <w:t>Gheorghe</w:t>
      </w:r>
      <w:r>
        <w:rPr>
          <w:sz w:val="28"/>
          <w:szCs w:val="28"/>
          <w:lang w:val="en-US"/>
        </w:rPr>
        <w:t xml:space="preserve"> </w:t>
      </w:r>
      <w:r w:rsidRPr="00DF1391">
        <w:rPr>
          <w:sz w:val="28"/>
          <w:szCs w:val="28"/>
          <w:lang w:val="en-US"/>
        </w:rPr>
        <w:t>LIVIȚCHI</w:t>
      </w:r>
      <w:r>
        <w:rPr>
          <w:sz w:val="28"/>
          <w:szCs w:val="28"/>
          <w:lang w:val="en-US"/>
        </w:rPr>
        <w:t xml:space="preserve">   </w:t>
      </w:r>
    </w:p>
    <w:p w:rsidR="00815B48" w:rsidRPr="00EB1E6B" w:rsidRDefault="00815B48" w:rsidP="000E1533">
      <w:pPr>
        <w:rPr>
          <w:sz w:val="28"/>
          <w:szCs w:val="28"/>
          <w:lang w:val="ro-RO"/>
        </w:rPr>
      </w:pPr>
    </w:p>
    <w:p w:rsidR="003931E7" w:rsidRPr="00EB1E6B" w:rsidRDefault="000E1533" w:rsidP="003931E7">
      <w:pPr>
        <w:jc w:val="center"/>
        <w:rPr>
          <w:sz w:val="24"/>
          <w:szCs w:val="24"/>
          <w:lang w:val="en-US"/>
        </w:rPr>
      </w:pPr>
      <w:r>
        <w:rPr>
          <w:sz w:val="24"/>
          <w:szCs w:val="24"/>
          <w:lang w:val="ro-RO"/>
        </w:rPr>
        <w:t xml:space="preserve">                    </w:t>
      </w:r>
      <w:r w:rsidR="003931E7" w:rsidRPr="003931E7">
        <w:rPr>
          <w:sz w:val="24"/>
          <w:szCs w:val="24"/>
          <w:lang w:val="en-US"/>
        </w:rPr>
        <w:t xml:space="preserve">                                     </w:t>
      </w:r>
      <w:r w:rsidR="003931E7">
        <w:rPr>
          <w:sz w:val="24"/>
          <w:szCs w:val="24"/>
          <w:lang w:val="ro-RO"/>
        </w:rPr>
        <w:t xml:space="preserve">Anexa nr. </w:t>
      </w:r>
      <w:r w:rsidR="003931E7" w:rsidRPr="00EB1E6B">
        <w:rPr>
          <w:sz w:val="24"/>
          <w:szCs w:val="24"/>
          <w:lang w:val="en-US"/>
        </w:rPr>
        <w:t>1</w:t>
      </w:r>
    </w:p>
    <w:p w:rsidR="003931E7" w:rsidRPr="000E1533" w:rsidRDefault="003931E7" w:rsidP="003931E7">
      <w:pPr>
        <w:ind w:left="5245"/>
        <w:rPr>
          <w:sz w:val="24"/>
          <w:szCs w:val="24"/>
          <w:lang w:val="ro-RO"/>
        </w:rPr>
      </w:pPr>
      <w:r>
        <w:rPr>
          <w:sz w:val="24"/>
          <w:szCs w:val="24"/>
          <w:lang w:val="ro-RO"/>
        </w:rPr>
        <w:t>la decizia Consiliului r</w:t>
      </w:r>
      <w:r w:rsidRPr="000E1533">
        <w:rPr>
          <w:sz w:val="24"/>
          <w:szCs w:val="24"/>
          <w:lang w:val="ro-RO"/>
        </w:rPr>
        <w:t>aional</w:t>
      </w:r>
    </w:p>
    <w:p w:rsidR="003931E7" w:rsidRDefault="003931E7" w:rsidP="003931E7">
      <w:pPr>
        <w:ind w:left="5245"/>
        <w:rPr>
          <w:sz w:val="24"/>
          <w:szCs w:val="24"/>
          <w:lang w:val="ro-RO"/>
        </w:rPr>
      </w:pPr>
      <w:r>
        <w:rPr>
          <w:sz w:val="24"/>
          <w:szCs w:val="24"/>
          <w:lang w:val="ro-RO"/>
        </w:rPr>
        <w:t>n</w:t>
      </w:r>
      <w:r w:rsidRPr="000E1533">
        <w:rPr>
          <w:sz w:val="24"/>
          <w:szCs w:val="24"/>
          <w:lang w:val="ro-RO"/>
        </w:rPr>
        <w:t>r.</w:t>
      </w:r>
      <w:r>
        <w:rPr>
          <w:sz w:val="24"/>
          <w:szCs w:val="24"/>
          <w:lang w:val="ro-RO"/>
        </w:rPr>
        <w:t xml:space="preserve"> 0</w:t>
      </w:r>
      <w:r w:rsidR="00E528E3">
        <w:rPr>
          <w:sz w:val="24"/>
          <w:szCs w:val="24"/>
          <w:lang w:val="ro-RO"/>
        </w:rPr>
        <w:t>3</w:t>
      </w:r>
      <w:r>
        <w:rPr>
          <w:sz w:val="24"/>
          <w:szCs w:val="24"/>
          <w:lang w:val="ro-RO"/>
        </w:rPr>
        <w:t>/10</w:t>
      </w:r>
      <w:r w:rsidRPr="000E1533">
        <w:rPr>
          <w:sz w:val="24"/>
          <w:szCs w:val="24"/>
          <w:lang w:val="ro-RO"/>
        </w:rPr>
        <w:t xml:space="preserve"> </w:t>
      </w:r>
      <w:r>
        <w:rPr>
          <w:sz w:val="24"/>
          <w:szCs w:val="24"/>
          <w:lang w:val="ro-RO"/>
        </w:rPr>
        <w:t>d</w:t>
      </w:r>
      <w:r w:rsidRPr="000E1533">
        <w:rPr>
          <w:sz w:val="24"/>
          <w:szCs w:val="24"/>
          <w:lang w:val="ro-RO"/>
        </w:rPr>
        <w:t xml:space="preserve">in </w:t>
      </w:r>
      <w:r>
        <w:rPr>
          <w:sz w:val="24"/>
          <w:szCs w:val="24"/>
          <w:lang w:val="ro-RO"/>
        </w:rPr>
        <w:t>2</w:t>
      </w:r>
      <w:r w:rsidR="00CE0100">
        <w:rPr>
          <w:sz w:val="24"/>
          <w:szCs w:val="24"/>
        </w:rPr>
        <w:t>1</w:t>
      </w:r>
      <w:r>
        <w:rPr>
          <w:sz w:val="24"/>
          <w:szCs w:val="24"/>
          <w:lang w:val="ro-RO"/>
        </w:rPr>
        <w:t>.0</w:t>
      </w:r>
      <w:r w:rsidR="00E528E3">
        <w:rPr>
          <w:sz w:val="24"/>
          <w:szCs w:val="24"/>
          <w:lang w:val="ro-RO"/>
        </w:rPr>
        <w:t>5</w:t>
      </w:r>
      <w:r>
        <w:rPr>
          <w:sz w:val="24"/>
          <w:szCs w:val="24"/>
          <w:lang w:val="ro-RO"/>
        </w:rPr>
        <w:t>.2020</w:t>
      </w:r>
    </w:p>
    <w:p w:rsidR="003931E7" w:rsidRDefault="003931E7" w:rsidP="000E1533">
      <w:pPr>
        <w:rPr>
          <w:sz w:val="24"/>
          <w:szCs w:val="24"/>
          <w:lang w:val="ro-RO"/>
        </w:rPr>
      </w:pPr>
    </w:p>
    <w:tbl>
      <w:tblPr>
        <w:tblW w:w="9080" w:type="dxa"/>
        <w:tblInd w:w="93" w:type="dxa"/>
        <w:tblLook w:val="04A0" w:firstRow="1" w:lastRow="0" w:firstColumn="1" w:lastColumn="0" w:noHBand="0" w:noVBand="1"/>
      </w:tblPr>
      <w:tblGrid>
        <w:gridCol w:w="580"/>
        <w:gridCol w:w="1158"/>
        <w:gridCol w:w="4840"/>
        <w:gridCol w:w="955"/>
        <w:gridCol w:w="488"/>
        <w:gridCol w:w="1360"/>
      </w:tblGrid>
      <w:tr w:rsidR="003931E7" w:rsidRPr="006A72FA" w:rsidTr="003931E7">
        <w:trPr>
          <w:trHeight w:val="405"/>
        </w:trPr>
        <w:tc>
          <w:tcPr>
            <w:tcW w:w="9080" w:type="dxa"/>
            <w:gridSpan w:val="6"/>
            <w:tcBorders>
              <w:top w:val="nil"/>
              <w:left w:val="nil"/>
              <w:bottom w:val="nil"/>
              <w:right w:val="nil"/>
            </w:tcBorders>
            <w:shd w:val="clear" w:color="auto" w:fill="auto"/>
            <w:vAlign w:val="bottom"/>
            <w:hideMark/>
          </w:tcPr>
          <w:p w:rsidR="003931E7" w:rsidRPr="003931E7" w:rsidRDefault="003931E7" w:rsidP="003931E7">
            <w:pPr>
              <w:pStyle w:val="a6"/>
              <w:jc w:val="center"/>
              <w:rPr>
                <w:rFonts w:ascii="Times New Roman" w:hAnsi="Times New Roman"/>
                <w:b/>
                <w:sz w:val="28"/>
                <w:szCs w:val="28"/>
                <w:lang w:val="en-US"/>
              </w:rPr>
            </w:pPr>
            <w:r w:rsidRPr="003931E7">
              <w:rPr>
                <w:rFonts w:ascii="Times New Roman" w:hAnsi="Times New Roman"/>
                <w:b/>
                <w:sz w:val="28"/>
                <w:szCs w:val="28"/>
                <w:lang w:val="en-US"/>
              </w:rPr>
              <w:t>Statele de personal medical</w:t>
            </w:r>
          </w:p>
          <w:p w:rsidR="003931E7" w:rsidRPr="003931E7" w:rsidRDefault="003931E7" w:rsidP="003931E7">
            <w:pPr>
              <w:pStyle w:val="a6"/>
              <w:jc w:val="center"/>
              <w:rPr>
                <w:rFonts w:ascii="Times New Roman" w:hAnsi="Times New Roman"/>
                <w:b/>
                <w:sz w:val="28"/>
                <w:szCs w:val="28"/>
                <w:lang w:val="en-US"/>
              </w:rPr>
            </w:pPr>
            <w:r w:rsidRPr="003931E7">
              <w:rPr>
                <w:rFonts w:ascii="Times New Roman" w:hAnsi="Times New Roman"/>
                <w:b/>
                <w:sz w:val="28"/>
                <w:szCs w:val="28"/>
                <w:lang w:val="en-US"/>
              </w:rPr>
              <w:t>ale IMSP Spitalul Raional Basarabeasca,</w:t>
            </w:r>
          </w:p>
          <w:p w:rsidR="003931E7" w:rsidRPr="003931E7" w:rsidRDefault="003931E7" w:rsidP="003931E7">
            <w:pPr>
              <w:pStyle w:val="a6"/>
              <w:jc w:val="center"/>
              <w:rPr>
                <w:rFonts w:ascii="Times New Roman" w:hAnsi="Times New Roman"/>
                <w:b/>
                <w:sz w:val="28"/>
                <w:szCs w:val="28"/>
                <w:lang w:val="en-US"/>
              </w:rPr>
            </w:pPr>
            <w:r w:rsidRPr="003931E7">
              <w:rPr>
                <w:rFonts w:ascii="Times New Roman" w:hAnsi="Times New Roman"/>
                <w:b/>
                <w:sz w:val="28"/>
                <w:szCs w:val="28"/>
                <w:lang w:val="en-US"/>
              </w:rPr>
              <w:t xml:space="preserve">din fondul AOAM – </w:t>
            </w:r>
            <w:r w:rsidRPr="003931E7">
              <w:rPr>
                <w:rFonts w:ascii="Times New Roman" w:hAnsi="Times New Roman"/>
                <w:b/>
                <w:sz w:val="28"/>
                <w:szCs w:val="28"/>
                <w:u w:val="single"/>
                <w:lang w:val="en-US"/>
              </w:rPr>
              <w:t xml:space="preserve">136,50 </w:t>
            </w:r>
            <w:r w:rsidRPr="003931E7">
              <w:rPr>
                <w:rFonts w:ascii="Times New Roman" w:hAnsi="Times New Roman"/>
                <w:b/>
                <w:sz w:val="28"/>
                <w:szCs w:val="28"/>
                <w:lang w:val="en-US"/>
              </w:rPr>
              <w:t>unităţi</w:t>
            </w:r>
          </w:p>
          <w:p w:rsidR="003931E7" w:rsidRPr="003931E7" w:rsidRDefault="003931E7" w:rsidP="003931E7">
            <w:pPr>
              <w:pStyle w:val="a6"/>
              <w:jc w:val="center"/>
              <w:rPr>
                <w:rFonts w:ascii="Times New Roman" w:hAnsi="Times New Roman"/>
                <w:b/>
                <w:sz w:val="28"/>
                <w:szCs w:val="28"/>
                <w:lang w:val="en-US"/>
              </w:rPr>
            </w:pPr>
            <w:r w:rsidRPr="003931E7">
              <w:rPr>
                <w:rFonts w:ascii="Times New Roman" w:hAnsi="Times New Roman"/>
                <w:b/>
                <w:sz w:val="28"/>
                <w:szCs w:val="28"/>
                <w:lang w:val="en-US"/>
              </w:rPr>
              <w:t>01.02.2020</w:t>
            </w:r>
          </w:p>
          <w:p w:rsidR="003931E7" w:rsidRPr="003931E7" w:rsidRDefault="003931E7" w:rsidP="003931E7">
            <w:pPr>
              <w:pStyle w:val="a6"/>
              <w:jc w:val="center"/>
              <w:rPr>
                <w:rFonts w:ascii="Times New Roman" w:hAnsi="Times New Roman"/>
                <w:b/>
                <w:sz w:val="18"/>
                <w:szCs w:val="18"/>
                <w:lang w:val="en-US"/>
              </w:rPr>
            </w:pPr>
            <w:r w:rsidRPr="003931E7">
              <w:rPr>
                <w:rFonts w:ascii="Times New Roman" w:hAnsi="Times New Roman"/>
                <w:b/>
                <w:sz w:val="18"/>
                <w:szCs w:val="18"/>
                <w:lang w:val="en-US"/>
              </w:rPr>
              <w:t>or.Basarabeasca str.Muncii 55 c/f 1003605150353</w:t>
            </w:r>
          </w:p>
          <w:p w:rsidR="003931E7" w:rsidRPr="003931E7" w:rsidRDefault="003931E7" w:rsidP="003931E7">
            <w:pPr>
              <w:jc w:val="center"/>
              <w:rPr>
                <w:rFonts w:eastAsia="Times New Roman"/>
                <w:b/>
                <w:bCs/>
                <w:sz w:val="32"/>
                <w:szCs w:val="32"/>
                <w:lang w:val="en-US" w:eastAsia="ru-RU"/>
              </w:rPr>
            </w:pPr>
          </w:p>
          <w:p w:rsidR="003931E7" w:rsidRPr="003931E7" w:rsidRDefault="003931E7" w:rsidP="003931E7">
            <w:pPr>
              <w:jc w:val="center"/>
              <w:rPr>
                <w:rFonts w:eastAsia="Times New Roman"/>
                <w:b/>
                <w:bCs/>
                <w:sz w:val="32"/>
                <w:szCs w:val="32"/>
                <w:lang w:val="en-US" w:eastAsia="ru-RU"/>
              </w:rPr>
            </w:pPr>
            <w:r w:rsidRPr="003931E7">
              <w:rPr>
                <w:rFonts w:eastAsia="Times New Roman"/>
                <w:b/>
                <w:bCs/>
                <w:sz w:val="32"/>
                <w:szCs w:val="32"/>
                <w:lang w:val="en-US" w:eastAsia="ru-RU"/>
              </w:rPr>
              <w:t>Asistenţa Medicală Specializată de Ambulator</w:t>
            </w:r>
          </w:p>
        </w:tc>
      </w:tr>
      <w:tr w:rsidR="003931E7" w:rsidRPr="00A41591" w:rsidTr="003931E7">
        <w:trPr>
          <w:trHeight w:val="34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4"/>
                <w:szCs w:val="24"/>
                <w:lang w:val="en-US" w:eastAsia="ru-RU"/>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Medici specialişti de profil</w:t>
            </w:r>
          </w:p>
        </w:tc>
      </w:tr>
      <w:tr w:rsidR="003931E7" w:rsidRPr="00A41591" w:rsidTr="003931E7">
        <w:trPr>
          <w:trHeight w:val="315"/>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N    d/o</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Codul funcţie</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Categoria de personal</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unitati (numar) recomandat</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Salariu de functie</w:t>
            </w:r>
          </w:p>
        </w:tc>
      </w:tr>
      <w:tr w:rsidR="003931E7" w:rsidRPr="00A41591" w:rsidTr="003931E7">
        <w:trPr>
          <w:trHeight w:val="360"/>
        </w:trPr>
        <w:tc>
          <w:tcPr>
            <w:tcW w:w="58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A41591">
            <w:pPr>
              <w:pStyle w:val="a6"/>
              <w:rPr>
                <w:rFonts w:ascii="Times New Roman" w:hAnsi="Times New Roman"/>
                <w:sz w:val="24"/>
                <w:szCs w:val="24"/>
                <w:lang w:eastAsia="ru-RU"/>
              </w:rPr>
            </w:pPr>
            <w:r w:rsidRPr="00411C71">
              <w:rPr>
                <w:rFonts w:ascii="Times New Roman" w:hAnsi="Times New Roman"/>
                <w:sz w:val="24"/>
                <w:szCs w:val="24"/>
                <w:lang w:eastAsia="ru-RU"/>
              </w:rPr>
              <w:t>Populatie pe raion  27136  persoane 15910</w:t>
            </w:r>
          </w:p>
        </w:tc>
        <w:tc>
          <w:tcPr>
            <w:tcW w:w="1360" w:type="dxa"/>
            <w:gridSpan w:val="2"/>
            <w:vMerge/>
            <w:tcBorders>
              <w:top w:val="nil"/>
              <w:left w:val="nil"/>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r>
      <w:tr w:rsidR="003931E7" w:rsidRPr="00A41591" w:rsidTr="003931E7">
        <w:trPr>
          <w:trHeight w:val="300"/>
        </w:trPr>
        <w:tc>
          <w:tcPr>
            <w:tcW w:w="58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A41591">
            <w:pPr>
              <w:pStyle w:val="a6"/>
              <w:rPr>
                <w:rFonts w:ascii="Times New Roman" w:hAnsi="Times New Roman"/>
                <w:sz w:val="24"/>
                <w:szCs w:val="24"/>
                <w:lang w:eastAsia="ru-RU"/>
              </w:rPr>
            </w:pPr>
            <w:r w:rsidRPr="00411C71">
              <w:rPr>
                <w:rFonts w:ascii="Times New Roman" w:hAnsi="Times New Roman"/>
                <w:sz w:val="24"/>
                <w:szCs w:val="24"/>
                <w:lang w:eastAsia="ru-RU"/>
              </w:rPr>
              <w:t xml:space="preserve">Inclusiv  asigurat– 12071. copii- 3839   </w:t>
            </w:r>
          </w:p>
        </w:tc>
        <w:tc>
          <w:tcPr>
            <w:tcW w:w="1360" w:type="dxa"/>
            <w:gridSpan w:val="2"/>
            <w:vMerge/>
            <w:tcBorders>
              <w:top w:val="nil"/>
              <w:left w:val="nil"/>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134208</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Şef secţie consultativă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1465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chirurg/ travmotolog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5520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obstetrician ginecolog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otorinolaringolog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Medic oftalmolog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neurolog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4395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7</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Medic endocrinolog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Medic oncolog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1465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Medic dermatovenerolog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Medic narcolog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3750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ftiziopulmonolog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9370</w:t>
            </w:r>
          </w:p>
        </w:tc>
      </w:tr>
      <w:tr w:rsidR="003931E7" w:rsidRPr="00A41591" w:rsidTr="003931E7">
        <w:trPr>
          <w:trHeight w:val="36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terapeut pentru adolescenţi</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infecţionist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imagist-sonografist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1465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9,50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59660</w:t>
            </w:r>
          </w:p>
        </w:tc>
      </w:tr>
      <w:tr w:rsidR="003931E7" w:rsidRPr="00A41591" w:rsidTr="003931E7">
        <w:trPr>
          <w:trHeight w:val="31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xml:space="preserve">                                                            Personal medical mediu</w:t>
            </w:r>
          </w:p>
        </w:tc>
      </w:tr>
      <w:tr w:rsidR="003931E7" w:rsidRPr="00A41591" w:rsidTr="003931E7">
        <w:trPr>
          <w:trHeight w:val="48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Nr. d/o</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Asistentă medicală superioară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a medicului chirurg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3150</w:t>
            </w:r>
          </w:p>
        </w:tc>
      </w:tr>
      <w:tr w:rsidR="003931E7" w:rsidRPr="00A41591" w:rsidTr="003931E7">
        <w:trPr>
          <w:trHeight w:val="33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a medicului obstetrician ginecolog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3150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a medicului otolaringolog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3960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a medicului oftalmolog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3960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a medicului neurolog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3960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7</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a medicului oncolog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990</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a medicului dermatovenerolog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Asisitent medicului narcolog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2285</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a medicului ftiziopulmonolog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5710</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a medicului terapeut pentru adolescenţi</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lastRenderedPageBreak/>
              <w:t>12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Asistent a medicului infecţionist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3960</w:t>
            </w:r>
          </w:p>
        </w:tc>
      </w:tr>
      <w:tr w:rsidR="003931E7" w:rsidRPr="00A41591" w:rsidTr="003931E7">
        <w:trPr>
          <w:trHeight w:val="33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222107</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medical a medicului imagist-sonografist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321101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Laborant  imajist-radiolog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9,75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39045</w:t>
            </w:r>
          </w:p>
        </w:tc>
      </w:tr>
      <w:tr w:rsidR="003931E7" w:rsidRPr="00A41591" w:rsidTr="003931E7">
        <w:trPr>
          <w:trHeight w:val="360"/>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xml:space="preserve">                                         Alt personal medical mediu</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325501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Asistent medical de masaj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222110</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medical de diagnostică funcțională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990</w:t>
            </w:r>
          </w:p>
        </w:tc>
      </w:tr>
      <w:tr w:rsidR="003931E7" w:rsidRPr="00A41591" w:rsidTr="003931E7">
        <w:trPr>
          <w:trHeight w:val="36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medical a Comisiei Medicale Consultative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3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222112</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medical in educatie sanitata pentru sanatate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 de proceduri</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xml:space="preserve">Total: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6930</w:t>
            </w:r>
          </w:p>
        </w:tc>
      </w:tr>
      <w:tr w:rsidR="003931E7" w:rsidRPr="00A41591" w:rsidTr="003931E7">
        <w:trPr>
          <w:trHeight w:val="34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Personal medical inferior</w:t>
            </w:r>
          </w:p>
        </w:tc>
      </w:tr>
      <w:tr w:rsidR="003931E7" w:rsidRPr="00A41591" w:rsidTr="003931E7">
        <w:trPr>
          <w:trHeight w:val="48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Nr. d/o</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515116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Soră- econoama</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572,5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Infermieră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Infermieră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Infermiera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Infermiera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Infermiera de radiologic</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411C71">
            <w:pPr>
              <w:pStyle w:val="a6"/>
              <w:rPr>
                <w:rFonts w:ascii="Times New Roman" w:hAnsi="Times New Roman"/>
                <w:b/>
                <w:sz w:val="24"/>
                <w:szCs w:val="24"/>
                <w:lang w:eastAsia="ru-RU"/>
              </w:rPr>
            </w:pPr>
            <w:r w:rsidRPr="00411C71">
              <w:rPr>
                <w:rFonts w:ascii="Times New Roman" w:hAnsi="Times New Roman"/>
                <w:b/>
                <w:sz w:val="24"/>
                <w:szCs w:val="24"/>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4,75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10382,5</w:t>
            </w:r>
          </w:p>
        </w:tc>
      </w:tr>
      <w:tr w:rsidR="003931E7" w:rsidRPr="00A41591" w:rsidTr="003931E7">
        <w:trPr>
          <w:trHeight w:val="31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Serviciul de laborator</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226906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Biolog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1300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226906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Laborant B.C.</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1297,5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226906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Laborant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7920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226906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Infermiera de laborator</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3,00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11607,5</w:t>
            </w:r>
          </w:p>
        </w:tc>
      </w:tr>
      <w:tr w:rsidR="003931E7" w:rsidRPr="006A72FA" w:rsidTr="003931E7">
        <w:trPr>
          <w:trHeight w:val="37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411C71">
            <w:pPr>
              <w:pStyle w:val="a6"/>
              <w:jc w:val="center"/>
              <w:rPr>
                <w:rFonts w:ascii="Times New Roman" w:hAnsi="Times New Roman"/>
                <w:b/>
                <w:sz w:val="24"/>
                <w:szCs w:val="24"/>
                <w:lang w:val="en-US" w:eastAsia="ru-RU"/>
              </w:rPr>
            </w:pPr>
            <w:r w:rsidRPr="00411C71">
              <w:rPr>
                <w:rFonts w:ascii="Times New Roman" w:hAnsi="Times New Roman"/>
                <w:b/>
                <w:sz w:val="24"/>
                <w:szCs w:val="24"/>
                <w:lang w:val="en-US" w:eastAsia="ru-RU"/>
              </w:rPr>
              <w:t>Personal spitalicesc, tehnic şi de gospodărie</w:t>
            </w:r>
          </w:p>
        </w:tc>
      </w:tr>
      <w:tr w:rsidR="003931E7" w:rsidRPr="00A41591" w:rsidTr="00411C71">
        <w:trPr>
          <w:trHeight w:val="397"/>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xml:space="preserve"> </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411C71">
            <w:pPr>
              <w:pStyle w:val="a6"/>
              <w:jc w:val="center"/>
              <w:rPr>
                <w:rFonts w:ascii="Times New Roman" w:hAnsi="Times New Roman"/>
                <w:b/>
                <w:sz w:val="24"/>
                <w:szCs w:val="24"/>
                <w:lang w:eastAsia="ru-RU"/>
              </w:rPr>
            </w:pPr>
            <w:r w:rsidRPr="00411C71">
              <w:rPr>
                <w:rFonts w:ascii="Times New Roman" w:hAnsi="Times New Roman"/>
                <w:b/>
                <w:sz w:val="24"/>
                <w:szCs w:val="24"/>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241103</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Contabil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3660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962907</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Paznic</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5450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834305</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Liftier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545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813149</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Autoclavor</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334401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Registrator medical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1717,5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xml:space="preserve">Total: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5,00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12802,5</w:t>
            </w:r>
          </w:p>
        </w:tc>
      </w:tr>
      <w:tr w:rsidR="003931E7" w:rsidRPr="00A41591" w:rsidTr="003931E7">
        <w:trPr>
          <w:trHeight w:val="345"/>
        </w:trPr>
        <w:tc>
          <w:tcPr>
            <w:tcW w:w="580" w:type="dxa"/>
            <w:vMerge w:val="restart"/>
            <w:tcBorders>
              <w:top w:val="nil"/>
              <w:left w:val="single" w:sz="4" w:space="0" w:color="auto"/>
              <w:bottom w:val="single" w:sz="4" w:space="0" w:color="000000"/>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nil"/>
              <w:right w:val="nil"/>
            </w:tcBorders>
            <w:shd w:val="clear" w:color="auto" w:fill="auto"/>
            <w:hideMark/>
          </w:tcPr>
          <w:p w:rsidR="003931E7" w:rsidRPr="00411C71" w:rsidRDefault="003931E7" w:rsidP="00411C71">
            <w:pPr>
              <w:pStyle w:val="a6"/>
              <w:jc w:val="center"/>
              <w:rPr>
                <w:rFonts w:ascii="Times New Roman" w:hAnsi="Times New Roman"/>
                <w:b/>
                <w:sz w:val="28"/>
                <w:szCs w:val="28"/>
                <w:lang w:eastAsia="ru-RU"/>
              </w:rPr>
            </w:pPr>
            <w:r w:rsidRPr="00411C71">
              <w:rPr>
                <w:rFonts w:ascii="Times New Roman" w:hAnsi="Times New Roman"/>
                <w:b/>
                <w:sz w:val="28"/>
                <w:szCs w:val="28"/>
                <w:lang w:eastAsia="ru-RU"/>
              </w:rPr>
              <w:t>TOTAL STATE</w:t>
            </w:r>
          </w:p>
        </w:tc>
      </w:tr>
      <w:tr w:rsidR="003931E7" w:rsidRPr="006A72FA" w:rsidTr="003931E7">
        <w:trPr>
          <w:trHeight w:val="330"/>
        </w:trPr>
        <w:tc>
          <w:tcPr>
            <w:tcW w:w="580" w:type="dxa"/>
            <w:vMerge/>
            <w:tcBorders>
              <w:top w:val="nil"/>
              <w:left w:val="single" w:sz="4" w:space="0" w:color="auto"/>
              <w:bottom w:val="single" w:sz="4" w:space="0" w:color="000000"/>
              <w:right w:val="nil"/>
            </w:tcBorders>
            <w:vAlign w:val="center"/>
            <w:hideMark/>
          </w:tcPr>
          <w:p w:rsidR="003931E7" w:rsidRPr="00A41591" w:rsidRDefault="003931E7" w:rsidP="00A41591">
            <w:pPr>
              <w:pStyle w:val="a6"/>
              <w:rPr>
                <w:rFonts w:ascii="Times New Roman" w:hAnsi="Times New Roman"/>
                <w:lang w:eastAsia="ru-RU"/>
              </w:rPr>
            </w:pPr>
          </w:p>
        </w:tc>
        <w:tc>
          <w:tcPr>
            <w:tcW w:w="8500" w:type="dxa"/>
            <w:gridSpan w:val="5"/>
            <w:tcBorders>
              <w:top w:val="nil"/>
              <w:left w:val="nil"/>
              <w:bottom w:val="single" w:sz="4" w:space="0" w:color="auto"/>
              <w:right w:val="nil"/>
            </w:tcBorders>
            <w:shd w:val="clear" w:color="auto" w:fill="auto"/>
            <w:hideMark/>
          </w:tcPr>
          <w:p w:rsidR="003931E7" w:rsidRPr="00411C71" w:rsidRDefault="003931E7" w:rsidP="00411C71">
            <w:pPr>
              <w:pStyle w:val="a6"/>
              <w:jc w:val="center"/>
              <w:rPr>
                <w:rFonts w:ascii="Times New Roman" w:hAnsi="Times New Roman"/>
                <w:b/>
                <w:sz w:val="28"/>
                <w:szCs w:val="28"/>
                <w:lang w:val="en-US" w:eastAsia="ru-RU"/>
              </w:rPr>
            </w:pPr>
            <w:r w:rsidRPr="00411C71">
              <w:rPr>
                <w:rFonts w:ascii="Times New Roman" w:hAnsi="Times New Roman"/>
                <w:b/>
                <w:sz w:val="28"/>
                <w:szCs w:val="28"/>
                <w:lang w:val="en-US" w:eastAsia="ru-RU"/>
              </w:rPr>
              <w:t>Asistenţa Medicală Specializată de Ambulator</w:t>
            </w:r>
          </w:p>
        </w:tc>
      </w:tr>
      <w:tr w:rsidR="003931E7" w:rsidRPr="00A41591" w:rsidTr="00411C71">
        <w:trPr>
          <w:trHeight w:val="204"/>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xml:space="preserve"> </w:t>
            </w:r>
          </w:p>
        </w:tc>
        <w:tc>
          <w:tcPr>
            <w:tcW w:w="4840" w:type="dxa"/>
            <w:tcBorders>
              <w:top w:val="nil"/>
              <w:left w:val="nil"/>
              <w:bottom w:val="single" w:sz="4" w:space="0" w:color="auto"/>
              <w:right w:val="single" w:sz="4" w:space="0" w:color="auto"/>
            </w:tcBorders>
            <w:shd w:val="clear" w:color="auto" w:fill="auto"/>
            <w:vAlign w:val="bottom"/>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Medici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59660</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Personal mediu</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55192,5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Laborant biolog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1300</w:t>
            </w:r>
          </w:p>
        </w:tc>
      </w:tr>
      <w:tr w:rsidR="003931E7" w:rsidRPr="00A41591" w:rsidTr="003931E7">
        <w:trPr>
          <w:trHeight w:val="33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Personal inferior</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11472,5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Alt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12802,5</w:t>
            </w:r>
          </w:p>
        </w:tc>
      </w:tr>
      <w:tr w:rsidR="003931E7" w:rsidRPr="00A41591" w:rsidTr="003931E7">
        <w:trPr>
          <w:trHeight w:val="315"/>
        </w:trPr>
        <w:tc>
          <w:tcPr>
            <w:tcW w:w="580" w:type="dxa"/>
            <w:tcBorders>
              <w:top w:val="nil"/>
              <w:left w:val="single" w:sz="4" w:space="0" w:color="auto"/>
              <w:bottom w:val="nil"/>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nil"/>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nil"/>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w:t>
            </w:r>
          </w:p>
        </w:tc>
        <w:tc>
          <w:tcPr>
            <w:tcW w:w="1360" w:type="dxa"/>
            <w:gridSpan w:val="2"/>
            <w:tcBorders>
              <w:top w:val="single" w:sz="4" w:space="0" w:color="auto"/>
              <w:left w:val="nil"/>
              <w:bottom w:val="nil"/>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33,75</w:t>
            </w:r>
          </w:p>
        </w:tc>
        <w:tc>
          <w:tcPr>
            <w:tcW w:w="1360" w:type="dxa"/>
            <w:tcBorders>
              <w:top w:val="nil"/>
              <w:left w:val="nil"/>
              <w:bottom w:val="nil"/>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140427,5</w:t>
            </w:r>
          </w:p>
        </w:tc>
      </w:tr>
      <w:tr w:rsidR="003931E7" w:rsidRPr="00A41591" w:rsidTr="003931E7">
        <w:trPr>
          <w:trHeight w:val="570"/>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411C71">
            <w:pPr>
              <w:pStyle w:val="a6"/>
              <w:jc w:val="center"/>
              <w:rPr>
                <w:rFonts w:ascii="Times New Roman" w:hAnsi="Times New Roman"/>
                <w:b/>
                <w:sz w:val="28"/>
                <w:szCs w:val="28"/>
                <w:lang w:eastAsia="ru-RU"/>
              </w:rPr>
            </w:pPr>
            <w:r w:rsidRPr="00411C71">
              <w:rPr>
                <w:rFonts w:ascii="Times New Roman" w:hAnsi="Times New Roman"/>
                <w:b/>
                <w:sz w:val="28"/>
                <w:szCs w:val="28"/>
                <w:lang w:eastAsia="ru-RU"/>
              </w:rPr>
              <w:lastRenderedPageBreak/>
              <w:t>Asistența Medicală Spitalicească-72 paturi</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Secţia de terapie – 20 paturi</w:t>
            </w:r>
          </w:p>
        </w:tc>
      </w:tr>
      <w:tr w:rsidR="003931E7" w:rsidRPr="00A41591" w:rsidTr="003931E7">
        <w:trPr>
          <w:trHeight w:val="675"/>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vMerge w:val="restart"/>
            <w:tcBorders>
              <w:top w:val="nil"/>
              <w:left w:val="single" w:sz="4" w:space="0" w:color="auto"/>
              <w:bottom w:val="single" w:sz="4" w:space="0" w:color="auto"/>
              <w:right w:val="single" w:sz="4" w:space="0" w:color="auto"/>
            </w:tcBorders>
            <w:shd w:val="clear" w:color="auto" w:fill="auto"/>
            <w:vAlign w:val="bottom"/>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Categoria de personal</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411C71">
        <w:trPr>
          <w:trHeight w:val="253"/>
        </w:trPr>
        <w:tc>
          <w:tcPr>
            <w:tcW w:w="58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134208</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Medic terapeut ordinator</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specialist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1465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de urgentă</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29300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5,75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33695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 superior</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4950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 pe tură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19400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 xml:space="preserve">Total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6,25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24350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515116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Soră econoama</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Infermieră de salon  pe tură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10900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524601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Infermieră bufetieră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xml:space="preserve">Total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6,50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14280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  Terapia</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18,50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72325</w:t>
            </w:r>
          </w:p>
        </w:tc>
      </w:tr>
      <w:tr w:rsidR="003931E7" w:rsidRPr="006A72FA" w:rsidTr="003931E7">
        <w:trPr>
          <w:trHeight w:val="315"/>
        </w:trPr>
        <w:tc>
          <w:tcPr>
            <w:tcW w:w="9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4"/>
                <w:szCs w:val="24"/>
                <w:lang w:val="en-US" w:eastAsia="ru-RU"/>
              </w:rPr>
            </w:pPr>
            <w:r w:rsidRPr="00411C71">
              <w:rPr>
                <w:rFonts w:ascii="Times New Roman" w:hAnsi="Times New Roman"/>
                <w:b/>
                <w:sz w:val="24"/>
                <w:szCs w:val="24"/>
                <w:lang w:val="en-US" w:eastAsia="ru-RU"/>
              </w:rPr>
              <w:t>Secţia de ingrijiri cronice –41paturi</w:t>
            </w:r>
          </w:p>
        </w:tc>
      </w:tr>
      <w:tr w:rsidR="003931E7" w:rsidRPr="00A41591" w:rsidTr="003931E7">
        <w:trPr>
          <w:trHeight w:val="132"/>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xml:space="preserve"> </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411C71">
            <w:pPr>
              <w:pStyle w:val="a6"/>
              <w:jc w:val="center"/>
              <w:rPr>
                <w:rFonts w:ascii="Times New Roman" w:hAnsi="Times New Roman"/>
                <w:b/>
                <w:lang w:eastAsia="ru-RU"/>
              </w:rPr>
            </w:pPr>
            <w:r w:rsidRPr="00411C71">
              <w:rPr>
                <w:rFonts w:ascii="Times New Roman" w:hAnsi="Times New Roman"/>
                <w:b/>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134208</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neurolog ordinator</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Medic specialist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1,50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8790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 superior</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3960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 pe tură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37990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 pe reabilitare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3150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xml:space="preserve">Asistent medical masaj și hinoterapie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 xml:space="preserve">Total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12,50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47080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515116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Soră econoama</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Infermieră de salon  pe tură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21800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524601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Infermieră bufetieră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xml:space="preserve">Total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12,00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26270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 ingrijiri cronice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26,00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82140</w:t>
            </w:r>
          </w:p>
        </w:tc>
      </w:tr>
      <w:tr w:rsidR="003931E7" w:rsidRPr="00A41591" w:rsidTr="003931E7">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sz w:val="28"/>
                <w:szCs w:val="28"/>
                <w:lang w:eastAsia="ru-RU"/>
              </w:rPr>
            </w:pPr>
            <w:r w:rsidRPr="00411C71">
              <w:rPr>
                <w:rFonts w:ascii="Times New Roman" w:hAnsi="Times New Roman"/>
                <w:b/>
                <w:sz w:val="28"/>
                <w:szCs w:val="28"/>
                <w:lang w:eastAsia="ru-RU"/>
              </w:rPr>
              <w:t>Secţia de pediatrie – 11 paturi</w:t>
            </w:r>
          </w:p>
        </w:tc>
      </w:tr>
      <w:tr w:rsidR="003931E7" w:rsidRPr="00A41591" w:rsidTr="003931E7">
        <w:trPr>
          <w:trHeight w:val="6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411C71">
            <w:pPr>
              <w:pStyle w:val="a6"/>
              <w:jc w:val="center"/>
              <w:rPr>
                <w:rFonts w:ascii="Times New Roman" w:hAnsi="Times New Roman"/>
                <w:b/>
                <w:lang w:eastAsia="ru-RU"/>
              </w:rPr>
            </w:pPr>
            <w:r w:rsidRPr="00411C71">
              <w:rPr>
                <w:rFonts w:ascii="Times New Roman" w:hAnsi="Times New Roman"/>
                <w:b/>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134208</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Şef secţie pediatrie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5860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Asistent medical superior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3560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medical de salon pe tură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18190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 xml:space="preserve">Total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6,00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21750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515116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Soră  econoama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524104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Infermieră de salon pe tură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6540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w:t>
            </w:r>
          </w:p>
        </w:tc>
        <w:tc>
          <w:tcPr>
            <w:tcW w:w="1360" w:type="dxa"/>
            <w:gridSpan w:val="2"/>
            <w:tcBorders>
              <w:top w:val="single" w:sz="4" w:space="0" w:color="auto"/>
              <w:left w:val="nil"/>
              <w:bottom w:val="single" w:sz="4" w:space="0" w:color="auto"/>
              <w:right w:val="nil"/>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4,00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8830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  Pediatria</w:t>
            </w:r>
          </w:p>
        </w:tc>
        <w:tc>
          <w:tcPr>
            <w:tcW w:w="1360" w:type="dxa"/>
            <w:gridSpan w:val="2"/>
            <w:tcBorders>
              <w:top w:val="single" w:sz="4" w:space="0" w:color="auto"/>
              <w:left w:val="nil"/>
              <w:bottom w:val="single" w:sz="4" w:space="0" w:color="auto"/>
              <w:right w:val="nil"/>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11,00</w:t>
            </w:r>
          </w:p>
        </w:tc>
        <w:tc>
          <w:tcPr>
            <w:tcW w:w="1360" w:type="dxa"/>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36440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lastRenderedPageBreak/>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SERVICII COMUNE</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Personal de conducere</w:t>
            </w:r>
          </w:p>
        </w:tc>
      </w:tr>
      <w:tr w:rsidR="003931E7" w:rsidRPr="00A41591" w:rsidTr="003931E7">
        <w:trPr>
          <w:trHeight w:val="67"/>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vAlign w:val="bottom"/>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Categoria de personal</w:t>
            </w:r>
          </w:p>
        </w:tc>
        <w:tc>
          <w:tcPr>
            <w:tcW w:w="1360" w:type="dxa"/>
            <w:gridSpan w:val="2"/>
            <w:tcBorders>
              <w:top w:val="single" w:sz="4" w:space="0" w:color="auto"/>
              <w:left w:val="nil"/>
              <w:bottom w:val="nil"/>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5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1</w:t>
            </w:r>
            <w:r w:rsidRPr="00A41591">
              <w:rPr>
                <w:rFonts w:ascii="Times New Roman" w:hAnsi="Times New Roman"/>
                <w:sz w:val="14"/>
                <w:szCs w:val="14"/>
                <w:lang w:eastAsia="ru-RU"/>
              </w:rPr>
              <w:t xml:space="preserve">   </w:t>
            </w:r>
            <w:r w:rsidRPr="00A41591">
              <w:rPr>
                <w:rFonts w:ascii="Times New Roman" w:hAnsi="Times New Roman"/>
                <w:lang w:eastAsia="ru-RU"/>
              </w:rPr>
              <w:t> </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134203</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Director  </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9370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2  </w:t>
            </w:r>
            <w:r w:rsidRPr="00A41591">
              <w:rPr>
                <w:rFonts w:ascii="Times New Roman" w:hAnsi="Times New Roman"/>
                <w:sz w:val="14"/>
                <w:szCs w:val="14"/>
                <w:lang w:eastAsia="ru-RU"/>
              </w:rPr>
              <w:t xml:space="preserve"> </w:t>
            </w:r>
            <w:r w:rsidRPr="00A41591">
              <w:rPr>
                <w:rFonts w:ascii="Times New Roman" w:hAnsi="Times New Roman"/>
                <w:lang w:eastAsia="ru-RU"/>
              </w:rPr>
              <w:t> </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112076/01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Vicedirector medical</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6247,5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r w:rsidRPr="00A41591">
              <w:rPr>
                <w:rFonts w:ascii="Times New Roman" w:hAnsi="Times New Roman"/>
                <w:sz w:val="14"/>
                <w:szCs w:val="14"/>
                <w:lang w:eastAsia="ru-RU"/>
              </w:rPr>
              <w:t xml:space="preserve">    </w:t>
            </w:r>
            <w:r w:rsidRPr="00A41591">
              <w:rPr>
                <w:rFonts w:ascii="Times New Roman" w:hAnsi="Times New Roman"/>
                <w:lang w:eastAsia="ru-RU"/>
              </w:rPr>
              <w:t> </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121102</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Contabil-şef</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6770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w:t>
            </w:r>
          </w:p>
        </w:tc>
        <w:tc>
          <w:tcPr>
            <w:tcW w:w="1360" w:type="dxa"/>
            <w:gridSpan w:val="2"/>
            <w:tcBorders>
              <w:top w:val="single" w:sz="4" w:space="0" w:color="auto"/>
              <w:left w:val="nil"/>
              <w:bottom w:val="single" w:sz="4" w:space="0" w:color="auto"/>
              <w:right w:val="nil"/>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2,75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22387,5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412001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Secretar operator</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3660</w:t>
            </w:r>
          </w:p>
        </w:tc>
      </w:tr>
      <w:tr w:rsidR="003931E7" w:rsidRPr="00A41591" w:rsidTr="003931E7">
        <w:trPr>
          <w:trHeight w:val="300"/>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Serviciul economie</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263107</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Economist </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5160</w:t>
            </w:r>
          </w:p>
        </w:tc>
      </w:tr>
      <w:tr w:rsidR="003931E7" w:rsidRPr="00A41591" w:rsidTr="003931E7">
        <w:trPr>
          <w:trHeight w:val="31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Serviciul contabilitate</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241103</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Contabil </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9920</w:t>
            </w:r>
          </w:p>
        </w:tc>
      </w:tr>
      <w:tr w:rsidR="003931E7" w:rsidRPr="00A41591" w:rsidTr="003931E7">
        <w:trPr>
          <w:trHeight w:val="300"/>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Serviciul resurse umane</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242310</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Specialist serviciu personal</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5160</w:t>
            </w:r>
          </w:p>
        </w:tc>
      </w:tr>
      <w:tr w:rsidR="003931E7" w:rsidRPr="00A41591" w:rsidTr="003931E7">
        <w:trPr>
          <w:trHeight w:val="28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Serviciul juridic</w:t>
            </w:r>
          </w:p>
        </w:tc>
      </w:tr>
      <w:tr w:rsidR="003931E7" w:rsidRPr="00A41591" w:rsidTr="003931E7">
        <w:trPr>
          <w:trHeight w:val="30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341106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Jurist </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3870</w:t>
            </w:r>
          </w:p>
        </w:tc>
      </w:tr>
      <w:tr w:rsidR="003931E7" w:rsidRPr="00A41591" w:rsidTr="003931E7">
        <w:trPr>
          <w:trHeight w:val="31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Serviciul farmaceutic</w:t>
            </w:r>
          </w:p>
        </w:tc>
      </w:tr>
      <w:tr w:rsidR="003931E7" w:rsidRPr="00A41591" w:rsidTr="003931E7">
        <w:trPr>
          <w:trHeight w:val="222"/>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134204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Farmacist-diriginte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3900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2970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Infermieră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Total   Farmacie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7960</w:t>
            </w:r>
          </w:p>
        </w:tc>
      </w:tr>
      <w:tr w:rsidR="003931E7" w:rsidRPr="006A72FA"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val="en-US" w:eastAsia="ru-RU"/>
              </w:rPr>
            </w:pPr>
            <w:r w:rsidRPr="00411C71">
              <w:rPr>
                <w:rFonts w:ascii="Times New Roman" w:hAnsi="Times New Roman"/>
                <w:b/>
                <w:lang w:val="en-US" w:eastAsia="ru-RU"/>
              </w:rPr>
              <w:t>Secţia de informatică şi statistică</w:t>
            </w:r>
          </w:p>
        </w:tc>
      </w:tr>
      <w:tr w:rsidR="003931E7" w:rsidRPr="00A41591" w:rsidTr="003931E7">
        <w:trPr>
          <w:trHeight w:val="163"/>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xml:space="preserve"> </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331405</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Statistician medical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3960</w:t>
            </w:r>
          </w:p>
        </w:tc>
      </w:tr>
      <w:tr w:rsidR="003931E7" w:rsidRPr="00A41591" w:rsidTr="003931E7">
        <w:trPr>
          <w:trHeight w:val="33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251206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Specialist în domeniul tehnologiilor informaţionale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413201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Specialist in jestionarea bazelor de date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3270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   Statistica</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2,75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12390</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Serviciul radiologic</w:t>
            </w:r>
          </w:p>
        </w:tc>
      </w:tr>
      <w:tr w:rsidR="003931E7" w:rsidRPr="00A41591" w:rsidTr="003931E7">
        <w:trPr>
          <w:trHeight w:val="351"/>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imagist radiolog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222107</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  imagist radiolog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222107</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medical imagist radiolog de urgenţă</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Infermiera</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   Radiologia</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2,00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7980</w:t>
            </w:r>
          </w:p>
        </w:tc>
      </w:tr>
      <w:tr w:rsidR="003931E7" w:rsidRPr="00A41591" w:rsidTr="003931E7">
        <w:trPr>
          <w:trHeight w:val="33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Serviciul patomorfologic</w:t>
            </w:r>
          </w:p>
        </w:tc>
      </w:tr>
      <w:tr w:rsidR="003931E7" w:rsidRPr="00A41591" w:rsidTr="003931E7">
        <w:trPr>
          <w:trHeight w:val="172"/>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vAlign w:val="bottom"/>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patomorfolog</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4685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Infermieră</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657,5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w:t>
            </w:r>
          </w:p>
        </w:tc>
        <w:tc>
          <w:tcPr>
            <w:tcW w:w="1360" w:type="dxa"/>
            <w:gridSpan w:val="2"/>
            <w:tcBorders>
              <w:top w:val="single" w:sz="4" w:space="0" w:color="auto"/>
              <w:left w:val="nil"/>
              <w:bottom w:val="single" w:sz="4" w:space="0" w:color="auto"/>
              <w:right w:val="nil"/>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5342,5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Serviciul de laborator</w:t>
            </w:r>
          </w:p>
        </w:tc>
      </w:tr>
      <w:tr w:rsidR="003931E7" w:rsidRPr="00A41591" w:rsidTr="003931E7">
        <w:trPr>
          <w:trHeight w:val="362"/>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vAlign w:val="bottom"/>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laborant,șef secției</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226906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Laborant</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lastRenderedPageBreak/>
              <w:t>3</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322102</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Laborant </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2,00</w:t>
            </w:r>
          </w:p>
        </w:tc>
        <w:tc>
          <w:tcPr>
            <w:tcW w:w="1360" w:type="dxa"/>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7920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532104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Infermiera de  laborator</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  Laborator</w:t>
            </w:r>
          </w:p>
        </w:tc>
        <w:tc>
          <w:tcPr>
            <w:tcW w:w="1360" w:type="dxa"/>
            <w:gridSpan w:val="2"/>
            <w:tcBorders>
              <w:top w:val="single" w:sz="4" w:space="0" w:color="auto"/>
              <w:left w:val="nil"/>
              <w:bottom w:val="single" w:sz="4" w:space="0" w:color="auto"/>
              <w:right w:val="nil"/>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3,75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15860</w:t>
            </w:r>
          </w:p>
        </w:tc>
      </w:tr>
      <w:tr w:rsidR="003931E7" w:rsidRPr="00A41591" w:rsidTr="003931E7">
        <w:trPr>
          <w:trHeight w:val="33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Personal spitalicesc</w:t>
            </w:r>
          </w:p>
        </w:tc>
      </w:tr>
      <w:tr w:rsidR="003931E7" w:rsidRPr="00A41591" w:rsidTr="003931E7">
        <w:trPr>
          <w:trHeight w:val="168"/>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vAlign w:val="bottom"/>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imagist-sonografist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4395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endoscopist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1497,5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transfuziolog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2930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Medic rezident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411C7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4,50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8822,5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medical principal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3960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222110</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a medicului imagist-sonografist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222110</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Asistent a medicalui endoscopist</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Asistent medical responsabil de transfuzia sîngelui</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322101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Asistent medical fizioterapie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1980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2,75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10890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TOTAL  Personal Spitalicesc</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7,25</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19712,5</w:t>
            </w:r>
          </w:p>
        </w:tc>
      </w:tr>
      <w:tr w:rsidR="003931E7" w:rsidRPr="00A41591" w:rsidTr="003931E7">
        <w:trPr>
          <w:trHeight w:val="36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3931E7" w:rsidRPr="00411C71" w:rsidRDefault="003931E7" w:rsidP="00411C71">
            <w:pPr>
              <w:pStyle w:val="a6"/>
              <w:jc w:val="center"/>
              <w:rPr>
                <w:rFonts w:ascii="Times New Roman" w:hAnsi="Times New Roman"/>
                <w:b/>
                <w:lang w:eastAsia="ru-RU"/>
              </w:rPr>
            </w:pPr>
            <w:r w:rsidRPr="00411C71">
              <w:rPr>
                <w:rFonts w:ascii="Times New Roman" w:hAnsi="Times New Roman"/>
                <w:b/>
                <w:lang w:eastAsia="ru-RU"/>
              </w:rPr>
              <w:t>Personal tehnic şi gospodăresc</w:t>
            </w:r>
          </w:p>
        </w:tc>
      </w:tr>
      <w:tr w:rsidR="003931E7" w:rsidRPr="00A41591" w:rsidTr="003931E7">
        <w:trPr>
          <w:trHeight w:val="194"/>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vAlign w:val="bottom"/>
            <w:hideMark/>
          </w:tcPr>
          <w:p w:rsidR="003931E7" w:rsidRPr="00411C71" w:rsidRDefault="003931E7" w:rsidP="00A41591">
            <w:pPr>
              <w:pStyle w:val="a6"/>
              <w:rPr>
                <w:rFonts w:ascii="Times New Roman" w:hAnsi="Times New Roman"/>
                <w:b/>
                <w:lang w:eastAsia="ru-RU"/>
              </w:rPr>
            </w:pPr>
            <w:r w:rsidRPr="00411C71">
              <w:rPr>
                <w:rFonts w:ascii="Times New Roman" w:hAnsi="Times New Roman"/>
                <w:b/>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w:t>
            </w:r>
          </w:p>
        </w:tc>
        <w:tc>
          <w:tcPr>
            <w:tcW w:w="940" w:type="dxa"/>
            <w:tcBorders>
              <w:top w:val="nil"/>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132449</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Magazinier</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2745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512001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Bucătar</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6540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941201</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Lucrător de bucătărie</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3,00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6540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912108</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Spălătoreasă</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2180</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214107</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val="en-US" w:eastAsia="ru-RU"/>
              </w:rPr>
            </w:pPr>
            <w:r w:rsidRPr="00A41591">
              <w:rPr>
                <w:rFonts w:ascii="Times New Roman" w:hAnsi="Times New Roman"/>
                <w:lang w:val="en-US" w:eastAsia="ru-RU"/>
              </w:rPr>
              <w:t xml:space="preserve">Inspector protecția muncii și tehnica securității </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2580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6</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962204</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Muncitor auxiliar</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2180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7</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741233</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Electric </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832202</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Conducător auto</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2860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9</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832205</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Şofer de urgenţă</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14300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10</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818206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Operator de gaz</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1250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11</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18"/>
                <w:szCs w:val="18"/>
                <w:lang w:eastAsia="ru-RU"/>
              </w:rPr>
            </w:pPr>
            <w:r w:rsidRPr="00A41591">
              <w:rPr>
                <w:rFonts w:ascii="Times New Roman" w:hAnsi="Times New Roman"/>
                <w:sz w:val="18"/>
                <w:szCs w:val="18"/>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Lemnar</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545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12</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712605</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Lacatus</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545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13</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813149</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Autoclavor</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1430</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14</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515116</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Sora econoama</w:t>
            </w:r>
          </w:p>
        </w:tc>
        <w:tc>
          <w:tcPr>
            <w:tcW w:w="1360" w:type="dxa"/>
            <w:gridSpan w:val="2"/>
            <w:tcBorders>
              <w:top w:val="single" w:sz="4" w:space="0" w:color="auto"/>
              <w:left w:val="nil"/>
              <w:bottom w:val="single" w:sz="4" w:space="0" w:color="auto"/>
              <w:right w:val="nil"/>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572,5</w:t>
            </w:r>
          </w:p>
        </w:tc>
      </w:tr>
      <w:tr w:rsidR="003931E7" w:rsidRPr="00A41591" w:rsidTr="003931E7">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 xml:space="preserve">Total </w:t>
            </w:r>
          </w:p>
        </w:tc>
        <w:tc>
          <w:tcPr>
            <w:tcW w:w="1360" w:type="dxa"/>
            <w:gridSpan w:val="2"/>
            <w:tcBorders>
              <w:top w:val="single" w:sz="4" w:space="0" w:color="auto"/>
              <w:left w:val="nil"/>
              <w:bottom w:val="single" w:sz="4" w:space="0" w:color="auto"/>
              <w:right w:val="nil"/>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17,50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4"/>
                <w:szCs w:val="24"/>
                <w:lang w:eastAsia="ru-RU"/>
              </w:rPr>
            </w:pPr>
            <w:r w:rsidRPr="00411C71">
              <w:rPr>
                <w:rFonts w:ascii="Times New Roman" w:hAnsi="Times New Roman"/>
                <w:b/>
                <w:sz w:val="24"/>
                <w:szCs w:val="24"/>
                <w:lang w:eastAsia="ru-RU"/>
              </w:rPr>
              <w:t>45697,5</w:t>
            </w:r>
          </w:p>
        </w:tc>
      </w:tr>
      <w:tr w:rsidR="003931E7" w:rsidRPr="00A41591" w:rsidTr="003931E7">
        <w:trPr>
          <w:trHeight w:val="37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411C71">
            <w:pPr>
              <w:pStyle w:val="a6"/>
              <w:jc w:val="center"/>
              <w:rPr>
                <w:rFonts w:ascii="Times New Roman" w:hAnsi="Times New Roman"/>
                <w:b/>
                <w:sz w:val="28"/>
                <w:szCs w:val="28"/>
                <w:lang w:eastAsia="ru-RU"/>
              </w:rPr>
            </w:pPr>
            <w:r w:rsidRPr="00411C71">
              <w:rPr>
                <w:rFonts w:ascii="Times New Roman" w:hAnsi="Times New Roman"/>
                <w:b/>
                <w:sz w:val="28"/>
                <w:szCs w:val="28"/>
                <w:lang w:eastAsia="ru-RU"/>
              </w:rPr>
              <w:t>TOTAL STATE</w:t>
            </w:r>
          </w:p>
        </w:tc>
      </w:tr>
      <w:tr w:rsidR="003931E7" w:rsidRPr="00A41591" w:rsidTr="003931E7">
        <w:trPr>
          <w:trHeight w:val="375"/>
        </w:trPr>
        <w:tc>
          <w:tcPr>
            <w:tcW w:w="9080" w:type="dxa"/>
            <w:gridSpan w:val="6"/>
            <w:tcBorders>
              <w:top w:val="single" w:sz="4" w:space="0" w:color="auto"/>
              <w:left w:val="single" w:sz="4" w:space="0" w:color="auto"/>
              <w:bottom w:val="single" w:sz="4" w:space="0" w:color="auto"/>
              <w:right w:val="nil"/>
            </w:tcBorders>
            <w:shd w:val="clear" w:color="auto" w:fill="auto"/>
            <w:hideMark/>
          </w:tcPr>
          <w:p w:rsidR="003931E7" w:rsidRPr="00411C71" w:rsidRDefault="003931E7" w:rsidP="00411C71">
            <w:pPr>
              <w:pStyle w:val="a6"/>
              <w:jc w:val="center"/>
              <w:rPr>
                <w:rFonts w:ascii="Times New Roman" w:hAnsi="Times New Roman"/>
                <w:b/>
                <w:sz w:val="28"/>
                <w:szCs w:val="28"/>
                <w:lang w:eastAsia="ru-RU"/>
              </w:rPr>
            </w:pPr>
            <w:r w:rsidRPr="00411C71">
              <w:rPr>
                <w:rFonts w:ascii="Times New Roman" w:hAnsi="Times New Roman"/>
                <w:b/>
                <w:sz w:val="28"/>
                <w:szCs w:val="28"/>
                <w:lang w:eastAsia="ru-RU"/>
              </w:rPr>
              <w:t>Asistenta Medicala Spitalicească</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xml:space="preserve">Medici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17,25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90160</w:t>
            </w:r>
          </w:p>
        </w:tc>
      </w:tr>
      <w:tr w:rsidR="003931E7" w:rsidRPr="00A41591" w:rsidTr="003931E7">
        <w:trPr>
          <w:trHeight w:val="36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Inclusiv: medici-conducători</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15617,5</w:t>
            </w:r>
          </w:p>
        </w:tc>
      </w:tr>
      <w:tr w:rsidR="003931E7" w:rsidRPr="00A41591" w:rsidTr="003931E7">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Personal mediu</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32,50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125070</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Personal inferior</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24,25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53307,5</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Alt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26,00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87467,5</w:t>
            </w:r>
          </w:p>
        </w:tc>
      </w:tr>
      <w:tr w:rsidR="003931E7" w:rsidRPr="00A41591" w:rsidTr="003931E7">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Inclusiv: personal de conducere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1</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6770</w:t>
            </w:r>
          </w:p>
        </w:tc>
      </w:tr>
      <w:tr w:rsidR="003931E7" w:rsidRPr="00A41591" w:rsidTr="003931E7">
        <w:trPr>
          <w:trHeight w:val="360"/>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100,00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356005</w:t>
            </w:r>
          </w:p>
        </w:tc>
      </w:tr>
      <w:tr w:rsidR="003931E7" w:rsidRPr="00A41591" w:rsidTr="003931E7">
        <w:trPr>
          <w:trHeight w:val="375"/>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lastRenderedPageBreak/>
              <w:t> </w:t>
            </w:r>
          </w:p>
        </w:tc>
        <w:tc>
          <w:tcPr>
            <w:tcW w:w="8500" w:type="dxa"/>
            <w:gridSpan w:val="5"/>
            <w:tcBorders>
              <w:top w:val="single" w:sz="4" w:space="0" w:color="auto"/>
              <w:left w:val="nil"/>
              <w:bottom w:val="single" w:sz="4" w:space="0" w:color="auto"/>
              <w:right w:val="single" w:sz="4" w:space="0" w:color="auto"/>
            </w:tcBorders>
            <w:shd w:val="clear" w:color="auto" w:fill="auto"/>
            <w:vAlign w:val="bottom"/>
            <w:hideMark/>
          </w:tcPr>
          <w:p w:rsidR="003931E7" w:rsidRPr="00411C71" w:rsidRDefault="003931E7" w:rsidP="00411C71">
            <w:pPr>
              <w:pStyle w:val="a6"/>
              <w:jc w:val="center"/>
              <w:rPr>
                <w:rFonts w:ascii="Times New Roman" w:hAnsi="Times New Roman"/>
                <w:b/>
                <w:sz w:val="28"/>
                <w:szCs w:val="28"/>
                <w:lang w:eastAsia="ru-RU"/>
              </w:rPr>
            </w:pPr>
            <w:r w:rsidRPr="00411C71">
              <w:rPr>
                <w:rFonts w:ascii="Times New Roman" w:hAnsi="Times New Roman"/>
                <w:b/>
                <w:sz w:val="28"/>
                <w:szCs w:val="28"/>
                <w:lang w:eastAsia="ru-RU"/>
              </w:rPr>
              <w:t>TOTAL STATE</w:t>
            </w:r>
          </w:p>
        </w:tc>
      </w:tr>
      <w:tr w:rsidR="003931E7" w:rsidRPr="00A41591" w:rsidTr="003931E7">
        <w:trPr>
          <w:trHeight w:val="375"/>
        </w:trPr>
        <w:tc>
          <w:tcPr>
            <w:tcW w:w="580" w:type="dxa"/>
            <w:vMerge/>
            <w:tcBorders>
              <w:top w:val="nil"/>
              <w:left w:val="single" w:sz="4" w:space="0" w:color="auto"/>
              <w:bottom w:val="single" w:sz="4" w:space="0" w:color="auto"/>
              <w:right w:val="single" w:sz="4" w:space="0" w:color="auto"/>
            </w:tcBorders>
            <w:vAlign w:val="center"/>
            <w:hideMark/>
          </w:tcPr>
          <w:p w:rsidR="003931E7" w:rsidRPr="00A41591" w:rsidRDefault="003931E7" w:rsidP="00A41591">
            <w:pPr>
              <w:pStyle w:val="a6"/>
              <w:rPr>
                <w:rFonts w:ascii="Times New Roman" w:hAnsi="Times New Roman"/>
                <w:lang w:eastAsia="ru-RU"/>
              </w:rPr>
            </w:pPr>
          </w:p>
        </w:tc>
        <w:tc>
          <w:tcPr>
            <w:tcW w:w="8500" w:type="dxa"/>
            <w:gridSpan w:val="5"/>
            <w:tcBorders>
              <w:top w:val="single" w:sz="4" w:space="0" w:color="auto"/>
              <w:left w:val="nil"/>
              <w:bottom w:val="single" w:sz="4" w:space="0" w:color="auto"/>
              <w:right w:val="single" w:sz="4" w:space="0" w:color="auto"/>
            </w:tcBorders>
            <w:shd w:val="clear" w:color="auto" w:fill="auto"/>
            <w:vAlign w:val="bottom"/>
            <w:hideMark/>
          </w:tcPr>
          <w:p w:rsidR="003931E7" w:rsidRPr="00411C71" w:rsidRDefault="003931E7" w:rsidP="00411C71">
            <w:pPr>
              <w:pStyle w:val="a6"/>
              <w:jc w:val="center"/>
              <w:rPr>
                <w:rFonts w:ascii="Times New Roman" w:hAnsi="Times New Roman"/>
                <w:b/>
                <w:sz w:val="28"/>
                <w:szCs w:val="28"/>
                <w:lang w:eastAsia="ru-RU"/>
              </w:rPr>
            </w:pPr>
            <w:r w:rsidRPr="00411C71">
              <w:rPr>
                <w:rFonts w:ascii="Times New Roman" w:hAnsi="Times New Roman"/>
                <w:b/>
                <w:sz w:val="28"/>
                <w:szCs w:val="28"/>
                <w:lang w:eastAsia="ru-RU"/>
              </w:rPr>
              <w:t>IMSP Spitalul Raional Basarabeasca</w:t>
            </w:r>
          </w:p>
        </w:tc>
      </w:tr>
      <w:tr w:rsidR="003931E7" w:rsidRPr="00A41591" w:rsidTr="003931E7">
        <w:trPr>
          <w:trHeight w:val="209"/>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xml:space="preserve"> </w:t>
            </w:r>
          </w:p>
        </w:tc>
        <w:tc>
          <w:tcPr>
            <w:tcW w:w="4840" w:type="dxa"/>
            <w:tcBorders>
              <w:top w:val="nil"/>
              <w:left w:val="nil"/>
              <w:bottom w:val="single" w:sz="4" w:space="0" w:color="auto"/>
              <w:right w:val="single" w:sz="4" w:space="0" w:color="auto"/>
            </w:tcBorders>
            <w:shd w:val="clear" w:color="auto" w:fill="auto"/>
            <w:vAlign w:val="bottom"/>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Categoria de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xml:space="preserve">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Medici</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26,75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149820</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Inclusiv: medici-conducători</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1,75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15617,5</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Personal mediu</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46,25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180262,5</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Laborant biolog</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0,25</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1300</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Personal inferior</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29,50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64780</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Alt personal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31,00</w:t>
            </w:r>
          </w:p>
        </w:tc>
        <w:tc>
          <w:tcPr>
            <w:tcW w:w="136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100270</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Inclusiv: personal de conducere</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1,00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6770</w:t>
            </w:r>
          </w:p>
        </w:tc>
      </w:tr>
      <w:tr w:rsidR="003931E7" w:rsidRPr="00A41591" w:rsidTr="003931E7">
        <w:trPr>
          <w:trHeight w:val="375"/>
        </w:trPr>
        <w:tc>
          <w:tcPr>
            <w:tcW w:w="580" w:type="dxa"/>
            <w:tcBorders>
              <w:top w:val="nil"/>
              <w:left w:val="single" w:sz="4" w:space="0" w:color="auto"/>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lang w:eastAsia="ru-RU"/>
              </w:rPr>
            </w:pPr>
            <w:r w:rsidRPr="00A41591">
              <w:rPr>
                <w:rFonts w:ascii="Times New Roman" w:hAnsi="Times New Roman"/>
                <w:lang w:eastAsia="ru-RU"/>
              </w:rPr>
              <w:t> </w:t>
            </w:r>
          </w:p>
        </w:tc>
        <w:tc>
          <w:tcPr>
            <w:tcW w:w="940" w:type="dxa"/>
            <w:tcBorders>
              <w:top w:val="nil"/>
              <w:left w:val="nil"/>
              <w:bottom w:val="single" w:sz="4" w:space="0" w:color="auto"/>
              <w:right w:val="single" w:sz="4" w:space="0" w:color="auto"/>
            </w:tcBorders>
            <w:shd w:val="clear" w:color="auto" w:fill="auto"/>
            <w:hideMark/>
          </w:tcPr>
          <w:p w:rsidR="003931E7" w:rsidRPr="00A41591" w:rsidRDefault="003931E7" w:rsidP="00A41591">
            <w:pPr>
              <w:pStyle w:val="a6"/>
              <w:rPr>
                <w:rFonts w:ascii="Times New Roman" w:hAnsi="Times New Roman"/>
                <w:sz w:val="28"/>
                <w:szCs w:val="28"/>
                <w:lang w:eastAsia="ru-RU"/>
              </w:rPr>
            </w:pPr>
            <w:r w:rsidRPr="00A41591">
              <w:rPr>
                <w:rFonts w:ascii="Times New Roman" w:hAnsi="Times New Roman"/>
                <w:sz w:val="28"/>
                <w:szCs w:val="28"/>
                <w:lang w:eastAsia="ru-RU"/>
              </w:rPr>
              <w:t> </w:t>
            </w:r>
          </w:p>
        </w:tc>
        <w:tc>
          <w:tcPr>
            <w:tcW w:w="484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TOTAL</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136,50</w:t>
            </w:r>
          </w:p>
        </w:tc>
        <w:tc>
          <w:tcPr>
            <w:tcW w:w="1360" w:type="dxa"/>
            <w:tcBorders>
              <w:top w:val="nil"/>
              <w:left w:val="nil"/>
              <w:bottom w:val="single" w:sz="4" w:space="0" w:color="auto"/>
              <w:right w:val="single" w:sz="4" w:space="0" w:color="auto"/>
            </w:tcBorders>
            <w:shd w:val="clear" w:color="auto" w:fill="auto"/>
            <w:hideMark/>
          </w:tcPr>
          <w:p w:rsidR="003931E7" w:rsidRPr="00411C71" w:rsidRDefault="003931E7" w:rsidP="00A41591">
            <w:pPr>
              <w:pStyle w:val="a6"/>
              <w:rPr>
                <w:rFonts w:ascii="Times New Roman" w:hAnsi="Times New Roman"/>
                <w:b/>
                <w:sz w:val="28"/>
                <w:szCs w:val="28"/>
                <w:lang w:eastAsia="ru-RU"/>
              </w:rPr>
            </w:pPr>
            <w:r w:rsidRPr="00411C71">
              <w:rPr>
                <w:rFonts w:ascii="Times New Roman" w:hAnsi="Times New Roman"/>
                <w:b/>
                <w:sz w:val="28"/>
                <w:szCs w:val="28"/>
                <w:lang w:eastAsia="ru-RU"/>
              </w:rPr>
              <w:t>496432,5</w:t>
            </w:r>
          </w:p>
        </w:tc>
      </w:tr>
      <w:tr w:rsidR="003931E7" w:rsidRPr="00A41591" w:rsidTr="003931E7">
        <w:trPr>
          <w:trHeight w:val="375"/>
        </w:trPr>
        <w:tc>
          <w:tcPr>
            <w:tcW w:w="580" w:type="dxa"/>
            <w:tcBorders>
              <w:top w:val="nil"/>
              <w:left w:val="nil"/>
              <w:bottom w:val="nil"/>
              <w:right w:val="nil"/>
            </w:tcBorders>
            <w:shd w:val="clear" w:color="auto" w:fill="auto"/>
            <w:hideMark/>
          </w:tcPr>
          <w:p w:rsidR="003931E7" w:rsidRPr="00A41591" w:rsidRDefault="003931E7" w:rsidP="00A41591">
            <w:pPr>
              <w:pStyle w:val="a6"/>
              <w:rPr>
                <w:rFonts w:ascii="Times New Roman" w:hAnsi="Times New Roman"/>
                <w:lang w:eastAsia="ru-RU"/>
              </w:rPr>
            </w:pPr>
          </w:p>
        </w:tc>
        <w:tc>
          <w:tcPr>
            <w:tcW w:w="940" w:type="dxa"/>
            <w:tcBorders>
              <w:top w:val="nil"/>
              <w:left w:val="nil"/>
              <w:bottom w:val="nil"/>
              <w:right w:val="nil"/>
            </w:tcBorders>
            <w:shd w:val="clear" w:color="auto" w:fill="auto"/>
            <w:hideMark/>
          </w:tcPr>
          <w:p w:rsidR="003931E7" w:rsidRPr="00A41591" w:rsidRDefault="003931E7" w:rsidP="00A41591">
            <w:pPr>
              <w:pStyle w:val="a6"/>
              <w:rPr>
                <w:rFonts w:ascii="Times New Roman" w:hAnsi="Times New Roman"/>
                <w:sz w:val="28"/>
                <w:szCs w:val="28"/>
                <w:lang w:eastAsia="ru-RU"/>
              </w:rPr>
            </w:pPr>
          </w:p>
        </w:tc>
        <w:tc>
          <w:tcPr>
            <w:tcW w:w="4840" w:type="dxa"/>
            <w:tcBorders>
              <w:top w:val="nil"/>
              <w:left w:val="nil"/>
              <w:bottom w:val="nil"/>
              <w:right w:val="nil"/>
            </w:tcBorders>
            <w:shd w:val="clear" w:color="auto" w:fill="auto"/>
            <w:hideMark/>
          </w:tcPr>
          <w:p w:rsidR="003931E7" w:rsidRPr="00A41591" w:rsidRDefault="003931E7" w:rsidP="00A41591">
            <w:pPr>
              <w:pStyle w:val="a6"/>
              <w:rPr>
                <w:rFonts w:ascii="Times New Roman" w:hAnsi="Times New Roman"/>
                <w:sz w:val="28"/>
                <w:szCs w:val="28"/>
                <w:lang w:eastAsia="ru-RU"/>
              </w:rPr>
            </w:pPr>
          </w:p>
        </w:tc>
        <w:tc>
          <w:tcPr>
            <w:tcW w:w="900" w:type="dxa"/>
            <w:tcBorders>
              <w:top w:val="nil"/>
              <w:left w:val="nil"/>
              <w:bottom w:val="nil"/>
              <w:right w:val="nil"/>
            </w:tcBorders>
            <w:shd w:val="clear" w:color="auto" w:fill="auto"/>
            <w:hideMark/>
          </w:tcPr>
          <w:p w:rsidR="003931E7" w:rsidRPr="00A41591" w:rsidRDefault="003931E7" w:rsidP="00A41591">
            <w:pPr>
              <w:pStyle w:val="a6"/>
              <w:rPr>
                <w:rFonts w:ascii="Times New Roman" w:hAnsi="Times New Roman"/>
                <w:sz w:val="28"/>
                <w:szCs w:val="28"/>
                <w:lang w:eastAsia="ru-RU"/>
              </w:rPr>
            </w:pPr>
          </w:p>
        </w:tc>
        <w:tc>
          <w:tcPr>
            <w:tcW w:w="460" w:type="dxa"/>
            <w:tcBorders>
              <w:top w:val="nil"/>
              <w:left w:val="nil"/>
              <w:bottom w:val="nil"/>
              <w:right w:val="nil"/>
            </w:tcBorders>
            <w:shd w:val="clear" w:color="auto" w:fill="auto"/>
            <w:hideMark/>
          </w:tcPr>
          <w:p w:rsidR="003931E7" w:rsidRPr="00A41591" w:rsidRDefault="003931E7" w:rsidP="00A41591">
            <w:pPr>
              <w:pStyle w:val="a6"/>
              <w:rPr>
                <w:rFonts w:ascii="Times New Roman" w:hAnsi="Times New Roman"/>
                <w:sz w:val="28"/>
                <w:szCs w:val="28"/>
                <w:lang w:eastAsia="ru-RU"/>
              </w:rPr>
            </w:pPr>
          </w:p>
        </w:tc>
        <w:tc>
          <w:tcPr>
            <w:tcW w:w="1360" w:type="dxa"/>
            <w:tcBorders>
              <w:top w:val="nil"/>
              <w:left w:val="nil"/>
              <w:bottom w:val="nil"/>
              <w:right w:val="nil"/>
            </w:tcBorders>
            <w:shd w:val="clear" w:color="auto" w:fill="auto"/>
            <w:hideMark/>
          </w:tcPr>
          <w:p w:rsidR="003931E7" w:rsidRPr="00A41591" w:rsidRDefault="003931E7" w:rsidP="00A41591">
            <w:pPr>
              <w:pStyle w:val="a6"/>
              <w:rPr>
                <w:rFonts w:ascii="Times New Roman" w:hAnsi="Times New Roman"/>
                <w:sz w:val="28"/>
                <w:szCs w:val="28"/>
                <w:lang w:eastAsia="ru-RU"/>
              </w:rPr>
            </w:pPr>
          </w:p>
        </w:tc>
      </w:tr>
      <w:tr w:rsidR="003931E7" w:rsidRPr="003931E7" w:rsidTr="003931E7">
        <w:trPr>
          <w:trHeight w:val="315"/>
        </w:trPr>
        <w:tc>
          <w:tcPr>
            <w:tcW w:w="58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eastAsia="ru-RU"/>
              </w:rPr>
            </w:pPr>
          </w:p>
        </w:tc>
        <w:tc>
          <w:tcPr>
            <w:tcW w:w="94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eastAsia="ru-RU"/>
              </w:rPr>
            </w:pPr>
          </w:p>
        </w:tc>
        <w:tc>
          <w:tcPr>
            <w:tcW w:w="484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eastAsia="ru-RU"/>
              </w:rPr>
            </w:pPr>
          </w:p>
        </w:tc>
        <w:tc>
          <w:tcPr>
            <w:tcW w:w="90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eastAsia="ru-RU"/>
              </w:rPr>
            </w:pPr>
          </w:p>
        </w:tc>
        <w:tc>
          <w:tcPr>
            <w:tcW w:w="46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eastAsia="ru-RU"/>
              </w:rPr>
            </w:pPr>
          </w:p>
        </w:tc>
        <w:tc>
          <w:tcPr>
            <w:tcW w:w="136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eastAsia="ru-RU"/>
              </w:rPr>
            </w:pPr>
          </w:p>
        </w:tc>
      </w:tr>
      <w:tr w:rsidR="003931E7" w:rsidRPr="003931E7" w:rsidTr="003931E7">
        <w:trPr>
          <w:trHeight w:val="360"/>
        </w:trPr>
        <w:tc>
          <w:tcPr>
            <w:tcW w:w="9080" w:type="dxa"/>
            <w:gridSpan w:val="6"/>
            <w:tcBorders>
              <w:top w:val="nil"/>
              <w:left w:val="nil"/>
              <w:bottom w:val="nil"/>
              <w:right w:val="nil"/>
            </w:tcBorders>
            <w:shd w:val="clear" w:color="auto" w:fill="auto"/>
            <w:noWrap/>
            <w:vAlign w:val="bottom"/>
            <w:hideMark/>
          </w:tcPr>
          <w:p w:rsidR="003931E7" w:rsidRPr="003931E7" w:rsidRDefault="003931E7" w:rsidP="003931E7">
            <w:pPr>
              <w:rPr>
                <w:rFonts w:eastAsia="Times New Roman"/>
                <w:sz w:val="28"/>
                <w:szCs w:val="28"/>
                <w:lang w:eastAsia="ru-RU"/>
              </w:rPr>
            </w:pPr>
            <w:r w:rsidRPr="003931E7">
              <w:rPr>
                <w:rFonts w:eastAsia="Times New Roman"/>
                <w:sz w:val="28"/>
                <w:szCs w:val="28"/>
                <w:lang w:eastAsia="ru-RU"/>
              </w:rPr>
              <w:t xml:space="preserve">Director interimar </w:t>
            </w:r>
          </w:p>
        </w:tc>
      </w:tr>
      <w:tr w:rsidR="003931E7" w:rsidRPr="006A72FA" w:rsidTr="003931E7">
        <w:trPr>
          <w:trHeight w:val="390"/>
        </w:trPr>
        <w:tc>
          <w:tcPr>
            <w:tcW w:w="9080" w:type="dxa"/>
            <w:gridSpan w:val="6"/>
            <w:tcBorders>
              <w:top w:val="nil"/>
              <w:left w:val="nil"/>
              <w:bottom w:val="nil"/>
              <w:right w:val="nil"/>
            </w:tcBorders>
            <w:shd w:val="clear" w:color="auto" w:fill="auto"/>
            <w:noWrap/>
            <w:vAlign w:val="bottom"/>
            <w:hideMark/>
          </w:tcPr>
          <w:p w:rsidR="003931E7" w:rsidRPr="003931E7" w:rsidRDefault="003931E7" w:rsidP="003931E7">
            <w:pPr>
              <w:rPr>
                <w:rFonts w:eastAsia="Times New Roman"/>
                <w:sz w:val="28"/>
                <w:szCs w:val="28"/>
                <w:lang w:val="en-US" w:eastAsia="ru-RU"/>
              </w:rPr>
            </w:pPr>
            <w:r w:rsidRPr="003931E7">
              <w:rPr>
                <w:rFonts w:eastAsia="Times New Roman"/>
                <w:sz w:val="28"/>
                <w:szCs w:val="28"/>
                <w:lang w:val="en-US" w:eastAsia="ru-RU"/>
              </w:rPr>
              <w:t>IMSP Spitalul Raional Basarabeasca                                       Ivan Secov</w:t>
            </w:r>
          </w:p>
        </w:tc>
      </w:tr>
      <w:tr w:rsidR="003931E7" w:rsidRPr="006A72FA" w:rsidTr="003931E7">
        <w:trPr>
          <w:trHeight w:val="255"/>
        </w:trPr>
        <w:tc>
          <w:tcPr>
            <w:tcW w:w="58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val="en-US" w:eastAsia="ru-RU"/>
              </w:rPr>
            </w:pPr>
          </w:p>
        </w:tc>
        <w:tc>
          <w:tcPr>
            <w:tcW w:w="94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val="en-US" w:eastAsia="ru-RU"/>
              </w:rPr>
            </w:pPr>
          </w:p>
        </w:tc>
        <w:tc>
          <w:tcPr>
            <w:tcW w:w="484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val="en-US" w:eastAsia="ru-RU"/>
              </w:rPr>
            </w:pPr>
          </w:p>
        </w:tc>
        <w:tc>
          <w:tcPr>
            <w:tcW w:w="90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val="en-US" w:eastAsia="ru-RU"/>
              </w:rPr>
            </w:pPr>
          </w:p>
        </w:tc>
        <w:tc>
          <w:tcPr>
            <w:tcW w:w="46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val="en-US" w:eastAsia="ru-RU"/>
              </w:rPr>
            </w:pPr>
          </w:p>
        </w:tc>
        <w:tc>
          <w:tcPr>
            <w:tcW w:w="1360" w:type="dxa"/>
            <w:tcBorders>
              <w:top w:val="nil"/>
              <w:left w:val="nil"/>
              <w:bottom w:val="nil"/>
              <w:right w:val="nil"/>
            </w:tcBorders>
            <w:shd w:val="clear" w:color="auto" w:fill="auto"/>
            <w:noWrap/>
            <w:vAlign w:val="bottom"/>
            <w:hideMark/>
          </w:tcPr>
          <w:p w:rsidR="003931E7" w:rsidRPr="003931E7" w:rsidRDefault="003931E7" w:rsidP="003931E7">
            <w:pPr>
              <w:rPr>
                <w:rFonts w:ascii="Arial" w:eastAsia="Times New Roman" w:hAnsi="Arial" w:cs="Arial"/>
                <w:lang w:val="en-US" w:eastAsia="ru-RU"/>
              </w:rPr>
            </w:pPr>
          </w:p>
        </w:tc>
      </w:tr>
      <w:tr w:rsidR="003931E7" w:rsidRPr="003931E7" w:rsidTr="003931E7">
        <w:trPr>
          <w:trHeight w:val="375"/>
        </w:trPr>
        <w:tc>
          <w:tcPr>
            <w:tcW w:w="9080" w:type="dxa"/>
            <w:gridSpan w:val="6"/>
            <w:tcBorders>
              <w:top w:val="nil"/>
              <w:left w:val="nil"/>
              <w:bottom w:val="nil"/>
              <w:right w:val="nil"/>
            </w:tcBorders>
            <w:shd w:val="clear" w:color="auto" w:fill="auto"/>
            <w:noWrap/>
            <w:vAlign w:val="bottom"/>
            <w:hideMark/>
          </w:tcPr>
          <w:p w:rsidR="003931E7" w:rsidRPr="003931E7" w:rsidRDefault="003931E7" w:rsidP="003931E7">
            <w:pPr>
              <w:rPr>
                <w:rFonts w:eastAsia="Times New Roman"/>
                <w:sz w:val="28"/>
                <w:szCs w:val="28"/>
                <w:lang w:eastAsia="ru-RU"/>
              </w:rPr>
            </w:pPr>
            <w:r w:rsidRPr="003931E7">
              <w:rPr>
                <w:rFonts w:eastAsia="Times New Roman"/>
                <w:sz w:val="28"/>
                <w:szCs w:val="28"/>
                <w:lang w:eastAsia="ru-RU"/>
              </w:rPr>
              <w:t xml:space="preserve">Președintele comitetului sindical al </w:t>
            </w:r>
          </w:p>
        </w:tc>
      </w:tr>
      <w:tr w:rsidR="003931E7" w:rsidRPr="006A72FA" w:rsidTr="003931E7">
        <w:trPr>
          <w:trHeight w:val="360"/>
        </w:trPr>
        <w:tc>
          <w:tcPr>
            <w:tcW w:w="9080" w:type="dxa"/>
            <w:gridSpan w:val="6"/>
            <w:tcBorders>
              <w:top w:val="nil"/>
              <w:left w:val="nil"/>
              <w:bottom w:val="nil"/>
              <w:right w:val="nil"/>
            </w:tcBorders>
            <w:shd w:val="clear" w:color="auto" w:fill="auto"/>
            <w:noWrap/>
            <w:vAlign w:val="bottom"/>
            <w:hideMark/>
          </w:tcPr>
          <w:p w:rsidR="003931E7" w:rsidRPr="003931E7" w:rsidRDefault="003931E7" w:rsidP="003931E7">
            <w:pPr>
              <w:rPr>
                <w:rFonts w:eastAsia="Times New Roman"/>
                <w:sz w:val="28"/>
                <w:szCs w:val="28"/>
                <w:lang w:val="en-US" w:eastAsia="ru-RU"/>
              </w:rPr>
            </w:pPr>
            <w:r w:rsidRPr="003931E7">
              <w:rPr>
                <w:rFonts w:eastAsia="Times New Roman"/>
                <w:sz w:val="28"/>
                <w:szCs w:val="28"/>
                <w:lang w:val="en-US" w:eastAsia="ru-RU"/>
              </w:rPr>
              <w:t>IMSP Spitalul Raional Basarabeasca                                       Natalia Gurin</w:t>
            </w:r>
          </w:p>
        </w:tc>
      </w:tr>
    </w:tbl>
    <w:p w:rsidR="003931E7" w:rsidRPr="00EB1E6B" w:rsidRDefault="000E1533" w:rsidP="000E1533">
      <w:pPr>
        <w:rPr>
          <w:sz w:val="24"/>
          <w:szCs w:val="24"/>
          <w:lang w:val="en-US"/>
        </w:rPr>
      </w:pPr>
      <w:r>
        <w:rPr>
          <w:sz w:val="24"/>
          <w:szCs w:val="24"/>
          <w:lang w:val="ro-RO"/>
        </w:rPr>
        <w:t xml:space="preserve">                                                                </w:t>
      </w: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Pr="00EB1E6B" w:rsidRDefault="003931E7" w:rsidP="000E1533">
      <w:pPr>
        <w:rPr>
          <w:sz w:val="24"/>
          <w:szCs w:val="24"/>
          <w:lang w:val="en-US"/>
        </w:rPr>
      </w:pPr>
    </w:p>
    <w:p w:rsidR="003931E7" w:rsidRDefault="003931E7" w:rsidP="000E1533">
      <w:pPr>
        <w:rPr>
          <w:sz w:val="24"/>
          <w:szCs w:val="24"/>
          <w:lang w:val="ro-RO"/>
        </w:rPr>
      </w:pPr>
    </w:p>
    <w:p w:rsidR="00411C71" w:rsidRDefault="00411C71" w:rsidP="000E1533">
      <w:pPr>
        <w:rPr>
          <w:sz w:val="24"/>
          <w:szCs w:val="24"/>
          <w:lang w:val="ro-RO"/>
        </w:rPr>
      </w:pPr>
    </w:p>
    <w:p w:rsidR="00411C71" w:rsidRDefault="00411C71" w:rsidP="000E1533">
      <w:pPr>
        <w:rPr>
          <w:sz w:val="24"/>
          <w:szCs w:val="24"/>
          <w:lang w:val="ro-RO"/>
        </w:rPr>
      </w:pPr>
    </w:p>
    <w:p w:rsidR="00411C71" w:rsidRDefault="00411C71" w:rsidP="000E1533">
      <w:pPr>
        <w:rPr>
          <w:sz w:val="24"/>
          <w:szCs w:val="24"/>
          <w:lang w:val="ro-RO"/>
        </w:rPr>
      </w:pPr>
    </w:p>
    <w:p w:rsidR="00411C71" w:rsidRDefault="00411C71" w:rsidP="000E1533">
      <w:pPr>
        <w:rPr>
          <w:sz w:val="24"/>
          <w:szCs w:val="24"/>
          <w:lang w:val="ro-RO"/>
        </w:rPr>
      </w:pPr>
    </w:p>
    <w:p w:rsidR="00411C71" w:rsidRDefault="00411C71" w:rsidP="000E1533">
      <w:pPr>
        <w:rPr>
          <w:sz w:val="24"/>
          <w:szCs w:val="24"/>
          <w:lang w:val="ro-RO"/>
        </w:rPr>
      </w:pPr>
    </w:p>
    <w:p w:rsidR="00411C71" w:rsidRDefault="00411C71" w:rsidP="000E1533">
      <w:pPr>
        <w:rPr>
          <w:sz w:val="24"/>
          <w:szCs w:val="24"/>
          <w:lang w:val="ro-RO"/>
        </w:rPr>
      </w:pPr>
    </w:p>
    <w:p w:rsidR="00411C71" w:rsidRPr="00411C71" w:rsidRDefault="00411C71" w:rsidP="000E1533">
      <w:pPr>
        <w:rPr>
          <w:sz w:val="24"/>
          <w:szCs w:val="24"/>
          <w:lang w:val="ro-RO"/>
        </w:rPr>
      </w:pPr>
    </w:p>
    <w:p w:rsidR="003931E7" w:rsidRPr="00EB1E6B" w:rsidRDefault="003931E7" w:rsidP="000E1533">
      <w:pPr>
        <w:rPr>
          <w:sz w:val="24"/>
          <w:szCs w:val="24"/>
          <w:lang w:val="en-US"/>
        </w:rPr>
      </w:pPr>
    </w:p>
    <w:p w:rsidR="00517142" w:rsidRPr="00517142" w:rsidRDefault="00517142" w:rsidP="00517142">
      <w:pPr>
        <w:pStyle w:val="a6"/>
        <w:jc w:val="center"/>
        <w:rPr>
          <w:rFonts w:ascii="Times New Roman" w:hAnsi="Times New Roman"/>
          <w:b/>
          <w:sz w:val="28"/>
          <w:szCs w:val="28"/>
          <w:lang w:val="en-US"/>
        </w:rPr>
      </w:pPr>
      <w:r w:rsidRPr="00517142">
        <w:rPr>
          <w:rFonts w:ascii="Times New Roman" w:hAnsi="Times New Roman"/>
          <w:b/>
          <w:sz w:val="28"/>
          <w:szCs w:val="28"/>
          <w:lang w:val="en-US"/>
        </w:rPr>
        <w:lastRenderedPageBreak/>
        <w:t>Statele de personal medical</w:t>
      </w:r>
    </w:p>
    <w:p w:rsidR="00517142" w:rsidRPr="00517142" w:rsidRDefault="00517142" w:rsidP="00517142">
      <w:pPr>
        <w:pStyle w:val="a6"/>
        <w:jc w:val="center"/>
        <w:rPr>
          <w:rFonts w:ascii="Times New Roman" w:hAnsi="Times New Roman"/>
          <w:b/>
          <w:sz w:val="28"/>
          <w:szCs w:val="28"/>
          <w:lang w:val="en-US"/>
        </w:rPr>
      </w:pPr>
      <w:proofErr w:type="gramStart"/>
      <w:r w:rsidRPr="00517142">
        <w:rPr>
          <w:rFonts w:ascii="Times New Roman" w:hAnsi="Times New Roman"/>
          <w:b/>
          <w:sz w:val="28"/>
          <w:szCs w:val="28"/>
          <w:lang w:val="en-US"/>
        </w:rPr>
        <w:t>ale</w:t>
      </w:r>
      <w:proofErr w:type="gramEnd"/>
      <w:r w:rsidRPr="00517142">
        <w:rPr>
          <w:rFonts w:ascii="Times New Roman" w:hAnsi="Times New Roman"/>
          <w:b/>
          <w:sz w:val="28"/>
          <w:szCs w:val="28"/>
          <w:lang w:val="en-US"/>
        </w:rPr>
        <w:t xml:space="preserve"> IMSP Spitalul Raional Basarabeasca,</w:t>
      </w:r>
    </w:p>
    <w:p w:rsidR="00517142" w:rsidRPr="00517142" w:rsidRDefault="00517142" w:rsidP="00517142">
      <w:pPr>
        <w:pStyle w:val="a6"/>
        <w:jc w:val="center"/>
        <w:rPr>
          <w:rFonts w:ascii="Times New Roman" w:hAnsi="Times New Roman"/>
          <w:b/>
          <w:sz w:val="28"/>
          <w:szCs w:val="28"/>
          <w:lang w:val="en-US"/>
        </w:rPr>
      </w:pPr>
      <w:proofErr w:type="gramStart"/>
      <w:r w:rsidRPr="00517142">
        <w:rPr>
          <w:rFonts w:ascii="Times New Roman" w:hAnsi="Times New Roman"/>
          <w:b/>
          <w:sz w:val="28"/>
          <w:szCs w:val="28"/>
          <w:lang w:val="en-US"/>
        </w:rPr>
        <w:t>din</w:t>
      </w:r>
      <w:proofErr w:type="gramEnd"/>
      <w:r w:rsidRPr="00517142">
        <w:rPr>
          <w:rFonts w:ascii="Times New Roman" w:hAnsi="Times New Roman"/>
          <w:b/>
          <w:sz w:val="28"/>
          <w:szCs w:val="28"/>
          <w:lang w:val="en-US"/>
        </w:rPr>
        <w:t xml:space="preserve"> fondul Mijloacelor Speciale – 6.0 unităţi</w:t>
      </w:r>
    </w:p>
    <w:p w:rsidR="00517142" w:rsidRPr="00517142" w:rsidRDefault="00517142" w:rsidP="00517142">
      <w:pPr>
        <w:pStyle w:val="a6"/>
        <w:jc w:val="center"/>
        <w:rPr>
          <w:rFonts w:ascii="Times New Roman" w:hAnsi="Times New Roman"/>
          <w:b/>
          <w:sz w:val="18"/>
          <w:szCs w:val="18"/>
          <w:lang w:val="en-US"/>
        </w:rPr>
      </w:pPr>
      <w:r w:rsidRPr="00517142">
        <w:rPr>
          <w:rFonts w:ascii="Times New Roman" w:hAnsi="Times New Roman"/>
          <w:b/>
          <w:sz w:val="18"/>
          <w:szCs w:val="18"/>
          <w:lang w:val="en-US"/>
        </w:rPr>
        <w:t xml:space="preserve">or.Basarabeasca str.Muncii 55 </w:t>
      </w:r>
      <w:proofErr w:type="gramStart"/>
      <w:r w:rsidRPr="00517142">
        <w:rPr>
          <w:rFonts w:ascii="Times New Roman" w:hAnsi="Times New Roman"/>
          <w:b/>
          <w:sz w:val="18"/>
          <w:szCs w:val="18"/>
          <w:lang w:val="en-US"/>
        </w:rPr>
        <w:t>c/f</w:t>
      </w:r>
      <w:proofErr w:type="gramEnd"/>
      <w:r w:rsidRPr="00517142">
        <w:rPr>
          <w:rFonts w:ascii="Times New Roman" w:hAnsi="Times New Roman"/>
          <w:b/>
          <w:sz w:val="18"/>
          <w:szCs w:val="18"/>
          <w:lang w:val="en-US"/>
        </w:rPr>
        <w:t xml:space="preserve"> 1003605150353</w:t>
      </w:r>
    </w:p>
    <w:p w:rsidR="00517142" w:rsidRPr="00517142" w:rsidRDefault="00517142" w:rsidP="00517142">
      <w:pPr>
        <w:pStyle w:val="a6"/>
        <w:jc w:val="center"/>
        <w:rPr>
          <w:rFonts w:ascii="Times New Roman" w:hAnsi="Times New Roman"/>
          <w:b/>
          <w:sz w:val="28"/>
          <w:szCs w:val="28"/>
        </w:rPr>
      </w:pPr>
      <w:r w:rsidRPr="00517142">
        <w:rPr>
          <w:rFonts w:ascii="Times New Roman" w:hAnsi="Times New Roman"/>
          <w:b/>
          <w:sz w:val="28"/>
          <w:szCs w:val="28"/>
          <w:lang w:val="en-US"/>
        </w:rPr>
        <w:t>01.02.2020</w:t>
      </w:r>
    </w:p>
    <w:p w:rsidR="00517142" w:rsidRDefault="00517142" w:rsidP="00517142">
      <w:pPr>
        <w:rPr>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386"/>
        <w:gridCol w:w="1375"/>
        <w:gridCol w:w="1443"/>
      </w:tblGrid>
      <w:tr w:rsidR="00517142" w:rsidRPr="006A72FA" w:rsidTr="00517142">
        <w:trPr>
          <w:trHeight w:val="280"/>
        </w:trPr>
        <w:tc>
          <w:tcPr>
            <w:tcW w:w="10141" w:type="dxa"/>
            <w:gridSpan w:val="4"/>
            <w:tcBorders>
              <w:top w:val="single" w:sz="4" w:space="0" w:color="auto"/>
              <w:left w:val="single" w:sz="4" w:space="0" w:color="auto"/>
              <w:bottom w:val="single" w:sz="4" w:space="0" w:color="auto"/>
              <w:right w:val="single" w:sz="4" w:space="0" w:color="auto"/>
            </w:tcBorders>
            <w:hideMark/>
          </w:tcPr>
          <w:p w:rsidR="00517142" w:rsidRPr="00411C71" w:rsidRDefault="00517142" w:rsidP="00411C71">
            <w:pPr>
              <w:pStyle w:val="a6"/>
              <w:jc w:val="center"/>
              <w:rPr>
                <w:rFonts w:ascii="Times New Roman" w:eastAsia="Times New Roman" w:hAnsi="Times New Roman"/>
                <w:b/>
                <w:sz w:val="24"/>
                <w:szCs w:val="24"/>
                <w:lang w:val="en-US"/>
              </w:rPr>
            </w:pPr>
            <w:r w:rsidRPr="00411C71">
              <w:rPr>
                <w:rFonts w:ascii="Times New Roman" w:hAnsi="Times New Roman"/>
                <w:b/>
                <w:sz w:val="24"/>
                <w:szCs w:val="24"/>
                <w:lang w:val="en-US"/>
              </w:rPr>
              <w:t>Asistenţa Medicală Specializată de Ambulator</w:t>
            </w:r>
          </w:p>
        </w:tc>
      </w:tr>
      <w:tr w:rsidR="00517142" w:rsidTr="00517142">
        <w:trPr>
          <w:trHeight w:val="271"/>
        </w:trPr>
        <w:tc>
          <w:tcPr>
            <w:tcW w:w="10141" w:type="dxa"/>
            <w:gridSpan w:val="4"/>
            <w:tcBorders>
              <w:top w:val="single" w:sz="4" w:space="0" w:color="auto"/>
              <w:left w:val="single" w:sz="4" w:space="0" w:color="auto"/>
              <w:bottom w:val="single" w:sz="4" w:space="0" w:color="auto"/>
              <w:right w:val="single" w:sz="4" w:space="0" w:color="auto"/>
            </w:tcBorders>
            <w:hideMark/>
          </w:tcPr>
          <w:p w:rsidR="00517142" w:rsidRPr="00411C71" w:rsidRDefault="00517142" w:rsidP="00411C71">
            <w:pPr>
              <w:pStyle w:val="a6"/>
              <w:jc w:val="center"/>
              <w:rPr>
                <w:rFonts w:ascii="Times New Roman" w:eastAsia="Times New Roman" w:hAnsi="Times New Roman"/>
                <w:b/>
                <w:sz w:val="24"/>
                <w:szCs w:val="24"/>
              </w:rPr>
            </w:pPr>
            <w:r w:rsidRPr="00411C71">
              <w:rPr>
                <w:rFonts w:ascii="Times New Roman" w:hAnsi="Times New Roman"/>
                <w:b/>
                <w:sz w:val="24"/>
                <w:szCs w:val="24"/>
              </w:rPr>
              <w:t>Medici specialişti</w:t>
            </w:r>
          </w:p>
        </w:tc>
      </w:tr>
      <w:tr w:rsidR="00517142" w:rsidTr="00517142">
        <w:trPr>
          <w:trHeight w:val="577"/>
        </w:trPr>
        <w:tc>
          <w:tcPr>
            <w:tcW w:w="937"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lang w:val="en-US"/>
              </w:rPr>
            </w:pPr>
            <w:r w:rsidRPr="00411C71">
              <w:rPr>
                <w:rFonts w:ascii="Times New Roman" w:hAnsi="Times New Roman"/>
                <w:b/>
                <w:lang w:val="en-US"/>
              </w:rPr>
              <w:t>Nr. d/o</w:t>
            </w: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Categoria de personal</w:t>
            </w:r>
          </w:p>
        </w:tc>
        <w:tc>
          <w:tcPr>
            <w:tcW w:w="1375"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 xml:space="preserve">Numărul </w:t>
            </w:r>
          </w:p>
          <w:p w:rsidR="00517142" w:rsidRPr="00411C71" w:rsidRDefault="00517142" w:rsidP="00517142">
            <w:pPr>
              <w:pStyle w:val="a6"/>
              <w:rPr>
                <w:rFonts w:ascii="Times New Roman" w:eastAsia="Times New Roman" w:hAnsi="Times New Roman"/>
                <w:b/>
              </w:rPr>
            </w:pPr>
            <w:r w:rsidRPr="00411C71">
              <w:rPr>
                <w:rFonts w:ascii="Times New Roman" w:hAnsi="Times New Roman"/>
                <w:b/>
              </w:rPr>
              <w:t>de unităţi</w:t>
            </w:r>
          </w:p>
        </w:tc>
        <w:tc>
          <w:tcPr>
            <w:tcW w:w="1443"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lang w:val="ro-RO"/>
              </w:rPr>
            </w:pPr>
            <w:r w:rsidRPr="00411C71">
              <w:rPr>
                <w:rFonts w:ascii="Times New Roman" w:hAnsi="Times New Roman"/>
                <w:b/>
              </w:rPr>
              <w:t>Salariu de funcție</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134208</w:t>
            </w:r>
          </w:p>
        </w:tc>
        <w:tc>
          <w:tcPr>
            <w:tcW w:w="6386"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Șef secție consultativă</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0,25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1465</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lang w:val="en-US"/>
              </w:rPr>
            </w:pPr>
            <w:r w:rsidRPr="00517142">
              <w:rPr>
                <w:rFonts w:ascii="Times New Roman" w:hAnsi="Times New Roman"/>
                <w:lang w:val="en-US"/>
              </w:rPr>
              <w:t>221201</w:t>
            </w: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517142" w:rsidRDefault="00517142" w:rsidP="00517142">
            <w:pPr>
              <w:pStyle w:val="a6"/>
              <w:rPr>
                <w:rFonts w:ascii="Times New Roman" w:eastAsia="Times New Roman" w:hAnsi="Times New Roman"/>
                <w:lang w:val="ro-RO"/>
              </w:rPr>
            </w:pPr>
            <w:r w:rsidRPr="00517142">
              <w:rPr>
                <w:rFonts w:ascii="Times New Roman" w:hAnsi="Times New Roman"/>
              </w:rPr>
              <w:t xml:space="preserve">Medic </w:t>
            </w:r>
            <w:r w:rsidRPr="00517142">
              <w:rPr>
                <w:rFonts w:ascii="Times New Roman" w:hAnsi="Times New Roman"/>
                <w:lang w:val="ro-RO"/>
              </w:rPr>
              <w:t xml:space="preserve"> neurolog</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0,25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1465</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lang w:val="en-US"/>
              </w:rPr>
            </w:pPr>
            <w:r w:rsidRPr="00517142">
              <w:rPr>
                <w:rFonts w:ascii="Times New Roman" w:hAnsi="Times New Roman"/>
                <w:lang w:val="en-US"/>
              </w:rPr>
              <w:t>221201</w:t>
            </w: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517142" w:rsidRDefault="00517142" w:rsidP="00517142">
            <w:pPr>
              <w:pStyle w:val="a6"/>
              <w:rPr>
                <w:rFonts w:ascii="Times New Roman" w:eastAsia="Times New Roman" w:hAnsi="Times New Roman"/>
                <w:lang w:val="ro-RO"/>
              </w:rPr>
            </w:pPr>
            <w:r w:rsidRPr="00517142">
              <w:rPr>
                <w:rFonts w:ascii="Times New Roman" w:hAnsi="Times New Roman"/>
                <w:lang w:val="ro-RO"/>
              </w:rPr>
              <w:t>Medic narcolog</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3750</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lang w:val="en-US"/>
              </w:rPr>
            </w:pPr>
            <w:r w:rsidRPr="00517142">
              <w:rPr>
                <w:rFonts w:ascii="Times New Roman" w:hAnsi="Times New Roman"/>
                <w:lang w:val="en-US"/>
              </w:rPr>
              <w:t>221201</w:t>
            </w: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517142" w:rsidRDefault="00517142" w:rsidP="00517142">
            <w:pPr>
              <w:pStyle w:val="a6"/>
              <w:rPr>
                <w:rFonts w:ascii="Times New Roman" w:eastAsia="Times New Roman" w:hAnsi="Times New Roman"/>
                <w:lang w:val="ro-RO"/>
              </w:rPr>
            </w:pPr>
            <w:r w:rsidRPr="00517142">
              <w:rPr>
                <w:rFonts w:ascii="Times New Roman" w:hAnsi="Times New Roman"/>
                <w:lang w:val="ro-RO"/>
              </w:rPr>
              <w:t>Medic chirurg</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2760</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lang w:val="en-US"/>
              </w:rPr>
            </w:pPr>
            <w:r w:rsidRPr="00517142">
              <w:rPr>
                <w:rFonts w:ascii="Times New Roman" w:hAnsi="Times New Roman"/>
                <w:lang w:val="en-US"/>
              </w:rPr>
              <w:t>221201</w:t>
            </w: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Medic dermatovenerolog</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0,25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1465</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lang w:val="en-US"/>
              </w:rPr>
            </w:pPr>
            <w:r w:rsidRPr="00517142">
              <w:rPr>
                <w:rFonts w:ascii="Times New Roman" w:hAnsi="Times New Roman"/>
                <w:lang w:val="en-US"/>
              </w:rPr>
              <w:t>221201</w:t>
            </w: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Medic imagist-radiolog</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2930</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lang w:val="en-US"/>
              </w:rPr>
            </w:pPr>
            <w:r w:rsidRPr="00517142">
              <w:rPr>
                <w:rFonts w:ascii="Times New Roman" w:hAnsi="Times New Roman"/>
                <w:lang w:val="en-US"/>
              </w:rPr>
              <w:t>221201</w:t>
            </w: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Medic imagist-sonograf</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0,25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1465</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lang w:val="en-US"/>
              </w:rPr>
            </w:pPr>
            <w:r w:rsidRPr="00517142">
              <w:rPr>
                <w:rFonts w:ascii="Times New Roman" w:hAnsi="Times New Roman"/>
                <w:lang w:val="en-US"/>
              </w:rPr>
              <w:t>221201</w:t>
            </w: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Medic în patologii profesion</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2930</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lang w:val="en-US"/>
              </w:rPr>
            </w:pPr>
            <w:r w:rsidRPr="00517142">
              <w:rPr>
                <w:rFonts w:ascii="Times New Roman" w:hAnsi="Times New Roman"/>
                <w:lang w:val="en-US"/>
              </w:rPr>
              <w:t>226906</w:t>
            </w: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Biolog</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0,75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3900</w:t>
            </w:r>
          </w:p>
        </w:tc>
      </w:tr>
      <w:tr w:rsidR="00517142" w:rsidTr="00517142">
        <w:tc>
          <w:tcPr>
            <w:tcW w:w="937"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lang w:val="en-US"/>
              </w:rPr>
            </w:pP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 xml:space="preserve">Total </w:t>
            </w:r>
          </w:p>
        </w:tc>
        <w:tc>
          <w:tcPr>
            <w:tcW w:w="1375"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3.75</w:t>
            </w:r>
          </w:p>
        </w:tc>
        <w:tc>
          <w:tcPr>
            <w:tcW w:w="1443"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22130</w:t>
            </w:r>
          </w:p>
        </w:tc>
      </w:tr>
      <w:tr w:rsidR="00517142" w:rsidTr="00517142">
        <w:tc>
          <w:tcPr>
            <w:tcW w:w="8698" w:type="dxa"/>
            <w:gridSpan w:val="3"/>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Personal medical mediu</w:t>
            </w:r>
          </w:p>
        </w:tc>
        <w:tc>
          <w:tcPr>
            <w:tcW w:w="1443"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224001</w:t>
            </w: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Felcer de profilaxie</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 xml:space="preserve"> 1575</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220107</w:t>
            </w: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517142" w:rsidRDefault="00517142" w:rsidP="00517142">
            <w:pPr>
              <w:pStyle w:val="a6"/>
              <w:rPr>
                <w:rFonts w:ascii="Times New Roman" w:eastAsia="Times New Roman" w:hAnsi="Times New Roman"/>
                <w:lang w:val="ro-RO"/>
              </w:rPr>
            </w:pPr>
            <w:r w:rsidRPr="00517142">
              <w:rPr>
                <w:rFonts w:ascii="Times New Roman" w:hAnsi="Times New Roman"/>
                <w:lang w:val="ro-RO"/>
              </w:rPr>
              <w:t>Asistent medical imagist radiolog de urgență</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 xml:space="preserve"> 1980</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322101</w:t>
            </w: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517142" w:rsidRDefault="00517142" w:rsidP="00517142">
            <w:pPr>
              <w:pStyle w:val="a6"/>
              <w:rPr>
                <w:rFonts w:ascii="Times New Roman" w:eastAsia="Times New Roman" w:hAnsi="Times New Roman"/>
                <w:lang w:val="ro-RO"/>
              </w:rPr>
            </w:pPr>
            <w:r w:rsidRPr="00517142">
              <w:rPr>
                <w:rFonts w:ascii="Times New Roman" w:hAnsi="Times New Roman"/>
                <w:lang w:val="ro-RO"/>
              </w:rPr>
              <w:t>Asistent medicului narcolog</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0,25</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1142.50</w:t>
            </w:r>
          </w:p>
        </w:tc>
      </w:tr>
      <w:tr w:rsidR="00517142" w:rsidTr="00517142">
        <w:tc>
          <w:tcPr>
            <w:tcW w:w="937"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Total</w:t>
            </w:r>
          </w:p>
        </w:tc>
        <w:tc>
          <w:tcPr>
            <w:tcW w:w="1375"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1.25</w:t>
            </w:r>
          </w:p>
        </w:tc>
        <w:tc>
          <w:tcPr>
            <w:tcW w:w="1443"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4697.50</w:t>
            </w:r>
          </w:p>
        </w:tc>
      </w:tr>
      <w:tr w:rsidR="00517142" w:rsidTr="00517142">
        <w:tc>
          <w:tcPr>
            <w:tcW w:w="937"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lang w:val="en-US"/>
              </w:rPr>
            </w:pP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Alt personal</w:t>
            </w:r>
          </w:p>
        </w:tc>
        <w:tc>
          <w:tcPr>
            <w:tcW w:w="1375"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c>
          <w:tcPr>
            <w:tcW w:w="1443"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421102</w:t>
            </w: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517142" w:rsidRDefault="00517142" w:rsidP="00517142">
            <w:pPr>
              <w:pStyle w:val="a6"/>
              <w:rPr>
                <w:rFonts w:ascii="Times New Roman" w:eastAsia="Times New Roman" w:hAnsi="Times New Roman"/>
                <w:lang w:val="ro-RO"/>
              </w:rPr>
            </w:pPr>
            <w:r w:rsidRPr="00517142">
              <w:rPr>
                <w:rFonts w:ascii="Times New Roman" w:hAnsi="Times New Roman"/>
                <w:lang w:val="ro-RO"/>
              </w:rPr>
              <w:t>Casier</w:t>
            </w:r>
          </w:p>
        </w:tc>
        <w:tc>
          <w:tcPr>
            <w:tcW w:w="1375"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1,0</w:t>
            </w:r>
          </w:p>
        </w:tc>
        <w:tc>
          <w:tcPr>
            <w:tcW w:w="1443"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3660</w:t>
            </w:r>
          </w:p>
        </w:tc>
      </w:tr>
      <w:tr w:rsidR="00517142" w:rsidTr="00517142">
        <w:tc>
          <w:tcPr>
            <w:tcW w:w="937"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c>
          <w:tcPr>
            <w:tcW w:w="6386" w:type="dxa"/>
            <w:tcBorders>
              <w:top w:val="single" w:sz="4" w:space="0" w:color="auto"/>
              <w:left w:val="single" w:sz="4" w:space="0" w:color="auto"/>
              <w:bottom w:val="single" w:sz="4" w:space="0" w:color="auto"/>
              <w:right w:val="single" w:sz="4" w:space="0" w:color="auto"/>
            </w:tcBorders>
            <w:vAlign w:val="bottom"/>
            <w:hideMark/>
          </w:tcPr>
          <w:p w:rsidR="00517142" w:rsidRPr="00E530E8" w:rsidRDefault="00517142" w:rsidP="00517142">
            <w:pPr>
              <w:pStyle w:val="a6"/>
              <w:rPr>
                <w:rFonts w:ascii="Times New Roman" w:eastAsia="Times New Roman" w:hAnsi="Times New Roman"/>
                <w:b/>
                <w:bCs/>
              </w:rPr>
            </w:pPr>
            <w:r w:rsidRPr="00E530E8">
              <w:rPr>
                <w:rFonts w:ascii="Times New Roman" w:hAnsi="Times New Roman"/>
                <w:b/>
                <w:bCs/>
              </w:rPr>
              <w:t>Total</w:t>
            </w:r>
          </w:p>
        </w:tc>
        <w:tc>
          <w:tcPr>
            <w:tcW w:w="1375"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1.0</w:t>
            </w:r>
          </w:p>
        </w:tc>
        <w:tc>
          <w:tcPr>
            <w:tcW w:w="1443"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3660</w:t>
            </w:r>
          </w:p>
        </w:tc>
      </w:tr>
      <w:tr w:rsidR="00517142" w:rsidTr="00517142">
        <w:tc>
          <w:tcPr>
            <w:tcW w:w="937"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c>
          <w:tcPr>
            <w:tcW w:w="6386"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c>
          <w:tcPr>
            <w:tcW w:w="1443"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r>
      <w:tr w:rsidR="00517142" w:rsidTr="00517142">
        <w:trPr>
          <w:trHeight w:val="433"/>
        </w:trPr>
        <w:tc>
          <w:tcPr>
            <w:tcW w:w="10141" w:type="dxa"/>
            <w:gridSpan w:val="4"/>
            <w:tcBorders>
              <w:top w:val="single" w:sz="4" w:space="0" w:color="auto"/>
              <w:left w:val="single" w:sz="4" w:space="0" w:color="auto"/>
              <w:bottom w:val="single" w:sz="4" w:space="0" w:color="auto"/>
              <w:right w:val="single" w:sz="4" w:space="0" w:color="auto"/>
            </w:tcBorders>
            <w:vAlign w:val="center"/>
            <w:hideMark/>
          </w:tcPr>
          <w:p w:rsidR="00517142" w:rsidRPr="00411C71" w:rsidRDefault="00517142" w:rsidP="00517142">
            <w:pPr>
              <w:pStyle w:val="a6"/>
              <w:rPr>
                <w:rFonts w:ascii="Times New Roman" w:eastAsia="Times New Roman" w:hAnsi="Times New Roman"/>
                <w:b/>
                <w:sz w:val="24"/>
                <w:szCs w:val="24"/>
              </w:rPr>
            </w:pPr>
            <w:r w:rsidRPr="00411C71">
              <w:rPr>
                <w:rFonts w:ascii="Times New Roman" w:hAnsi="Times New Roman"/>
                <w:b/>
                <w:sz w:val="24"/>
                <w:szCs w:val="24"/>
              </w:rPr>
              <w:t xml:space="preserve">TOTAL STATE </w:t>
            </w:r>
            <w:r w:rsidRPr="00411C71">
              <w:rPr>
                <w:rFonts w:ascii="Times New Roman" w:eastAsia="Times New Roman" w:hAnsi="Times New Roman"/>
                <w:b/>
                <w:sz w:val="24"/>
                <w:szCs w:val="24"/>
              </w:rPr>
              <w:t xml:space="preserve"> </w:t>
            </w:r>
            <w:r w:rsidRPr="00411C71">
              <w:rPr>
                <w:rFonts w:ascii="Times New Roman" w:hAnsi="Times New Roman"/>
                <w:b/>
                <w:sz w:val="24"/>
                <w:szCs w:val="24"/>
              </w:rPr>
              <w:t>MIJLOACE SPECIALE</w:t>
            </w:r>
          </w:p>
        </w:tc>
      </w:tr>
      <w:tr w:rsidR="00517142" w:rsidTr="00517142">
        <w:trPr>
          <w:trHeight w:val="553"/>
        </w:trPr>
        <w:tc>
          <w:tcPr>
            <w:tcW w:w="937"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sz w:val="24"/>
                <w:szCs w:val="24"/>
              </w:rPr>
            </w:pPr>
            <w:r w:rsidRPr="00411C71">
              <w:rPr>
                <w:rFonts w:ascii="Times New Roman" w:hAnsi="Times New Roman"/>
                <w:b/>
                <w:sz w:val="24"/>
                <w:szCs w:val="24"/>
              </w:rPr>
              <w:t xml:space="preserve">Nr. </w:t>
            </w:r>
          </w:p>
          <w:p w:rsidR="00517142" w:rsidRPr="00411C71" w:rsidRDefault="00517142" w:rsidP="00517142">
            <w:pPr>
              <w:pStyle w:val="a6"/>
              <w:rPr>
                <w:rFonts w:ascii="Times New Roman" w:eastAsia="Times New Roman" w:hAnsi="Times New Roman"/>
                <w:b/>
                <w:sz w:val="24"/>
                <w:szCs w:val="24"/>
              </w:rPr>
            </w:pPr>
            <w:r w:rsidRPr="00411C71">
              <w:rPr>
                <w:rFonts w:ascii="Times New Roman" w:hAnsi="Times New Roman"/>
                <w:b/>
                <w:sz w:val="24"/>
                <w:szCs w:val="24"/>
              </w:rPr>
              <w:t>d/o</w:t>
            </w:r>
          </w:p>
        </w:tc>
        <w:tc>
          <w:tcPr>
            <w:tcW w:w="6386" w:type="dxa"/>
            <w:tcBorders>
              <w:top w:val="single" w:sz="4" w:space="0" w:color="auto"/>
              <w:left w:val="single" w:sz="4" w:space="0" w:color="auto"/>
              <w:bottom w:val="single" w:sz="4" w:space="0" w:color="auto"/>
              <w:right w:val="single" w:sz="4" w:space="0" w:color="auto"/>
            </w:tcBorders>
            <w:vAlign w:val="center"/>
            <w:hideMark/>
          </w:tcPr>
          <w:p w:rsidR="00517142" w:rsidRPr="00411C71" w:rsidRDefault="00517142" w:rsidP="00517142">
            <w:pPr>
              <w:pStyle w:val="a6"/>
              <w:rPr>
                <w:rFonts w:ascii="Times New Roman" w:eastAsia="Times New Roman" w:hAnsi="Times New Roman"/>
                <w:b/>
                <w:sz w:val="24"/>
                <w:szCs w:val="24"/>
              </w:rPr>
            </w:pPr>
            <w:r w:rsidRPr="00411C71">
              <w:rPr>
                <w:rFonts w:ascii="Times New Roman" w:hAnsi="Times New Roman"/>
                <w:b/>
                <w:sz w:val="24"/>
                <w:szCs w:val="24"/>
              </w:rPr>
              <w:t>Categoria de personal</w:t>
            </w:r>
          </w:p>
        </w:tc>
        <w:tc>
          <w:tcPr>
            <w:tcW w:w="1375"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sz w:val="24"/>
                <w:szCs w:val="24"/>
              </w:rPr>
            </w:pPr>
            <w:r w:rsidRPr="00411C71">
              <w:rPr>
                <w:rFonts w:ascii="Times New Roman" w:hAnsi="Times New Roman"/>
                <w:b/>
                <w:sz w:val="24"/>
                <w:szCs w:val="24"/>
              </w:rPr>
              <w:t xml:space="preserve">Numărul </w:t>
            </w:r>
          </w:p>
          <w:p w:rsidR="00517142" w:rsidRPr="00411C71" w:rsidRDefault="00517142" w:rsidP="00517142">
            <w:pPr>
              <w:pStyle w:val="a6"/>
              <w:rPr>
                <w:rFonts w:ascii="Times New Roman" w:eastAsia="Times New Roman" w:hAnsi="Times New Roman"/>
                <w:b/>
                <w:sz w:val="24"/>
                <w:szCs w:val="24"/>
              </w:rPr>
            </w:pPr>
            <w:r w:rsidRPr="00411C71">
              <w:rPr>
                <w:rFonts w:ascii="Times New Roman" w:hAnsi="Times New Roman"/>
                <w:b/>
                <w:sz w:val="24"/>
                <w:szCs w:val="24"/>
              </w:rPr>
              <w:t>de unităţi</w:t>
            </w:r>
          </w:p>
        </w:tc>
        <w:tc>
          <w:tcPr>
            <w:tcW w:w="1443"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sz w:val="24"/>
                <w:szCs w:val="24"/>
                <w:lang w:val="ro-RO"/>
              </w:rPr>
            </w:pPr>
            <w:r w:rsidRPr="00411C71">
              <w:rPr>
                <w:rFonts w:ascii="Times New Roman" w:hAnsi="Times New Roman"/>
                <w:b/>
                <w:sz w:val="24"/>
                <w:szCs w:val="24"/>
              </w:rPr>
              <w:t>Salariu de funcție</w:t>
            </w:r>
          </w:p>
        </w:tc>
      </w:tr>
      <w:tr w:rsidR="00517142" w:rsidTr="00517142">
        <w:trPr>
          <w:trHeight w:val="168"/>
        </w:trPr>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1.</w:t>
            </w:r>
          </w:p>
        </w:tc>
        <w:tc>
          <w:tcPr>
            <w:tcW w:w="6386"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 xml:space="preserve">Medici                     </w:t>
            </w:r>
          </w:p>
        </w:tc>
        <w:tc>
          <w:tcPr>
            <w:tcW w:w="1375"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3.75</w:t>
            </w:r>
          </w:p>
        </w:tc>
        <w:tc>
          <w:tcPr>
            <w:tcW w:w="1443"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22130</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2.</w:t>
            </w:r>
          </w:p>
        </w:tc>
        <w:tc>
          <w:tcPr>
            <w:tcW w:w="6386"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 xml:space="preserve">Personal mediu       </w:t>
            </w:r>
          </w:p>
        </w:tc>
        <w:tc>
          <w:tcPr>
            <w:tcW w:w="1375"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1.25</w:t>
            </w:r>
          </w:p>
        </w:tc>
        <w:tc>
          <w:tcPr>
            <w:tcW w:w="1443"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4697,50</w:t>
            </w:r>
          </w:p>
        </w:tc>
      </w:tr>
      <w:tr w:rsidR="00517142" w:rsidTr="00517142">
        <w:tc>
          <w:tcPr>
            <w:tcW w:w="937" w:type="dxa"/>
            <w:tcBorders>
              <w:top w:val="single" w:sz="4" w:space="0" w:color="auto"/>
              <w:left w:val="single" w:sz="4" w:space="0" w:color="auto"/>
              <w:bottom w:val="single" w:sz="4" w:space="0" w:color="auto"/>
              <w:right w:val="single" w:sz="4" w:space="0" w:color="auto"/>
            </w:tcBorders>
            <w:hideMark/>
          </w:tcPr>
          <w:p w:rsidR="00517142" w:rsidRPr="00517142" w:rsidRDefault="00517142" w:rsidP="00517142">
            <w:pPr>
              <w:pStyle w:val="a6"/>
              <w:rPr>
                <w:rFonts w:ascii="Times New Roman" w:eastAsia="Times New Roman" w:hAnsi="Times New Roman"/>
              </w:rPr>
            </w:pPr>
            <w:r w:rsidRPr="00517142">
              <w:rPr>
                <w:rFonts w:ascii="Times New Roman" w:hAnsi="Times New Roman"/>
              </w:rPr>
              <w:t>3.</w:t>
            </w:r>
          </w:p>
        </w:tc>
        <w:tc>
          <w:tcPr>
            <w:tcW w:w="6386"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Alt personal</w:t>
            </w:r>
          </w:p>
        </w:tc>
        <w:tc>
          <w:tcPr>
            <w:tcW w:w="1375"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1.0</w:t>
            </w:r>
          </w:p>
        </w:tc>
        <w:tc>
          <w:tcPr>
            <w:tcW w:w="1443" w:type="dxa"/>
            <w:tcBorders>
              <w:top w:val="single" w:sz="4" w:space="0" w:color="auto"/>
              <w:left w:val="single" w:sz="4" w:space="0" w:color="auto"/>
              <w:bottom w:val="single" w:sz="4" w:space="0" w:color="auto"/>
              <w:right w:val="single" w:sz="4" w:space="0" w:color="auto"/>
            </w:tcBorders>
            <w:hideMark/>
          </w:tcPr>
          <w:p w:rsidR="00517142" w:rsidRPr="00E530E8" w:rsidRDefault="00517142" w:rsidP="00517142">
            <w:pPr>
              <w:pStyle w:val="a6"/>
              <w:rPr>
                <w:rFonts w:ascii="Times New Roman" w:eastAsia="Times New Roman" w:hAnsi="Times New Roman"/>
                <w:b/>
              </w:rPr>
            </w:pPr>
            <w:r w:rsidRPr="00E530E8">
              <w:rPr>
                <w:rFonts w:ascii="Times New Roman" w:hAnsi="Times New Roman"/>
                <w:b/>
              </w:rPr>
              <w:t>3660</w:t>
            </w:r>
          </w:p>
        </w:tc>
      </w:tr>
      <w:tr w:rsidR="00517142" w:rsidTr="00517142">
        <w:trPr>
          <w:trHeight w:val="150"/>
        </w:trPr>
        <w:tc>
          <w:tcPr>
            <w:tcW w:w="937" w:type="dxa"/>
            <w:tcBorders>
              <w:top w:val="single" w:sz="4" w:space="0" w:color="auto"/>
              <w:left w:val="single" w:sz="4" w:space="0" w:color="auto"/>
              <w:bottom w:val="single" w:sz="4" w:space="0" w:color="auto"/>
              <w:right w:val="single" w:sz="4" w:space="0" w:color="auto"/>
            </w:tcBorders>
          </w:tcPr>
          <w:p w:rsidR="00517142" w:rsidRPr="00517142" w:rsidRDefault="00517142" w:rsidP="00517142">
            <w:pPr>
              <w:pStyle w:val="a6"/>
              <w:rPr>
                <w:rFonts w:ascii="Times New Roman" w:eastAsia="Times New Roman" w:hAnsi="Times New Roman"/>
              </w:rPr>
            </w:pPr>
          </w:p>
        </w:tc>
        <w:tc>
          <w:tcPr>
            <w:tcW w:w="6386"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 xml:space="preserve">TOTAL                      </w:t>
            </w:r>
          </w:p>
        </w:tc>
        <w:tc>
          <w:tcPr>
            <w:tcW w:w="1375"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6.0</w:t>
            </w:r>
          </w:p>
        </w:tc>
        <w:tc>
          <w:tcPr>
            <w:tcW w:w="1443" w:type="dxa"/>
            <w:tcBorders>
              <w:top w:val="single" w:sz="4" w:space="0" w:color="auto"/>
              <w:left w:val="single" w:sz="4" w:space="0" w:color="auto"/>
              <w:bottom w:val="single" w:sz="4" w:space="0" w:color="auto"/>
              <w:right w:val="single" w:sz="4" w:space="0" w:color="auto"/>
            </w:tcBorders>
            <w:hideMark/>
          </w:tcPr>
          <w:p w:rsidR="00517142" w:rsidRPr="00411C71" w:rsidRDefault="00517142" w:rsidP="00517142">
            <w:pPr>
              <w:pStyle w:val="a6"/>
              <w:rPr>
                <w:rFonts w:ascii="Times New Roman" w:eastAsia="Times New Roman" w:hAnsi="Times New Roman"/>
                <w:b/>
              </w:rPr>
            </w:pPr>
            <w:r w:rsidRPr="00411C71">
              <w:rPr>
                <w:rFonts w:ascii="Times New Roman" w:hAnsi="Times New Roman"/>
                <w:b/>
              </w:rPr>
              <w:t>30487,50</w:t>
            </w:r>
          </w:p>
        </w:tc>
      </w:tr>
    </w:tbl>
    <w:p w:rsidR="00517142" w:rsidRDefault="00517142" w:rsidP="00517142">
      <w:pPr>
        <w:rPr>
          <w:rFonts w:eastAsia="Times New Roman"/>
          <w:b/>
          <w:sz w:val="24"/>
          <w:szCs w:val="24"/>
          <w:lang w:val="ro-RO"/>
        </w:rPr>
      </w:pPr>
    </w:p>
    <w:p w:rsidR="00517142" w:rsidRDefault="00517142" w:rsidP="00517142">
      <w:pPr>
        <w:rPr>
          <w:sz w:val="24"/>
          <w:szCs w:val="24"/>
          <w:lang w:val="ro-RO"/>
        </w:rPr>
      </w:pPr>
    </w:p>
    <w:p w:rsidR="00517142" w:rsidRDefault="00517142" w:rsidP="00517142">
      <w:pPr>
        <w:rPr>
          <w:sz w:val="24"/>
          <w:szCs w:val="24"/>
          <w:lang w:val="ro-RO"/>
        </w:rPr>
      </w:pPr>
      <w:r>
        <w:rPr>
          <w:sz w:val="24"/>
          <w:szCs w:val="24"/>
          <w:lang w:val="ro-RO"/>
        </w:rPr>
        <w:t>Director interimar al</w:t>
      </w:r>
    </w:p>
    <w:p w:rsidR="00517142" w:rsidRDefault="00517142" w:rsidP="00517142">
      <w:pPr>
        <w:rPr>
          <w:sz w:val="24"/>
          <w:szCs w:val="24"/>
          <w:lang w:val="ro-RO"/>
        </w:rPr>
      </w:pPr>
      <w:r>
        <w:rPr>
          <w:sz w:val="24"/>
          <w:szCs w:val="24"/>
          <w:lang w:val="ro-RO"/>
        </w:rPr>
        <w:t xml:space="preserve">IMSP Spitalul Raional Basarabeasca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Ivan Secov</w:t>
      </w:r>
    </w:p>
    <w:p w:rsidR="00517142" w:rsidRDefault="00517142" w:rsidP="00517142">
      <w:pPr>
        <w:rPr>
          <w:sz w:val="24"/>
          <w:szCs w:val="24"/>
          <w:lang w:val="ro-RO"/>
        </w:rPr>
      </w:pPr>
    </w:p>
    <w:p w:rsidR="00517142" w:rsidRDefault="00517142" w:rsidP="00517142">
      <w:pPr>
        <w:rPr>
          <w:sz w:val="24"/>
          <w:szCs w:val="24"/>
          <w:lang w:val="ro-RO"/>
        </w:rPr>
      </w:pPr>
    </w:p>
    <w:p w:rsidR="00517142" w:rsidRDefault="00517142" w:rsidP="00517142">
      <w:pPr>
        <w:rPr>
          <w:sz w:val="24"/>
          <w:szCs w:val="24"/>
          <w:lang w:val="ro-RO"/>
        </w:rPr>
      </w:pPr>
      <w:r>
        <w:rPr>
          <w:sz w:val="24"/>
          <w:szCs w:val="24"/>
          <w:lang w:val="ro-RO"/>
        </w:rPr>
        <w:t>Preşedintele comitetului sindical al</w:t>
      </w:r>
    </w:p>
    <w:p w:rsidR="00517142" w:rsidRDefault="00517142" w:rsidP="00517142">
      <w:pPr>
        <w:rPr>
          <w:sz w:val="24"/>
          <w:szCs w:val="24"/>
          <w:lang w:val="ro-RO"/>
        </w:rPr>
      </w:pPr>
      <w:r>
        <w:rPr>
          <w:sz w:val="24"/>
          <w:szCs w:val="24"/>
          <w:lang w:val="ro-RO"/>
        </w:rPr>
        <w:t>IMSP Spitalul Raional Basarabeasca</w:t>
      </w:r>
      <w:r>
        <w:rPr>
          <w:sz w:val="24"/>
          <w:szCs w:val="24"/>
          <w:lang w:val="ro-RO"/>
        </w:rPr>
        <w:tab/>
      </w:r>
      <w:r>
        <w:rPr>
          <w:sz w:val="24"/>
          <w:szCs w:val="24"/>
          <w:lang w:val="ro-RO"/>
        </w:rPr>
        <w:tab/>
      </w:r>
      <w:r>
        <w:rPr>
          <w:sz w:val="24"/>
          <w:szCs w:val="24"/>
          <w:lang w:val="ro-RO"/>
        </w:rPr>
        <w:tab/>
        <w:t xml:space="preserve">                                               Natalia Gurin</w:t>
      </w:r>
      <w:r>
        <w:rPr>
          <w:sz w:val="24"/>
          <w:szCs w:val="24"/>
          <w:lang w:val="ro-RO"/>
        </w:rPr>
        <w:tab/>
      </w:r>
      <w:r>
        <w:rPr>
          <w:sz w:val="24"/>
          <w:szCs w:val="24"/>
          <w:lang w:val="ro-RO"/>
        </w:rPr>
        <w:tab/>
      </w:r>
      <w:r>
        <w:rPr>
          <w:sz w:val="24"/>
          <w:szCs w:val="24"/>
          <w:lang w:val="ro-RO"/>
        </w:rPr>
        <w:tab/>
      </w:r>
    </w:p>
    <w:p w:rsidR="00517142" w:rsidRPr="00EB1E6B" w:rsidRDefault="00517142" w:rsidP="00517142">
      <w:pPr>
        <w:rPr>
          <w:lang w:val="en-US"/>
        </w:rPr>
      </w:pPr>
    </w:p>
    <w:p w:rsidR="00517142" w:rsidRPr="00EB1E6B" w:rsidRDefault="00517142" w:rsidP="00517142">
      <w:pPr>
        <w:rPr>
          <w:lang w:val="en-US"/>
        </w:rPr>
      </w:pPr>
    </w:p>
    <w:p w:rsidR="00517142" w:rsidRPr="00EB1E6B" w:rsidRDefault="00517142" w:rsidP="00517142">
      <w:pPr>
        <w:rPr>
          <w:lang w:val="en-US"/>
        </w:rPr>
      </w:pPr>
    </w:p>
    <w:p w:rsidR="00517142" w:rsidRPr="00EB1E6B" w:rsidRDefault="00517142" w:rsidP="00517142">
      <w:pPr>
        <w:rPr>
          <w:lang w:val="en-US"/>
        </w:rPr>
      </w:pPr>
    </w:p>
    <w:p w:rsidR="00517142" w:rsidRPr="00EB1E6B" w:rsidRDefault="00517142" w:rsidP="00517142">
      <w:pPr>
        <w:rPr>
          <w:lang w:val="en-US"/>
        </w:rPr>
      </w:pPr>
    </w:p>
    <w:p w:rsidR="00517142" w:rsidRPr="00EB1E6B" w:rsidRDefault="00517142" w:rsidP="00517142">
      <w:pPr>
        <w:rPr>
          <w:lang w:val="en-US"/>
        </w:rPr>
      </w:pPr>
    </w:p>
    <w:p w:rsidR="00517142" w:rsidRPr="00EB1E6B" w:rsidRDefault="00517142" w:rsidP="00517142">
      <w:pPr>
        <w:rPr>
          <w:lang w:val="en-US"/>
        </w:rPr>
      </w:pPr>
    </w:p>
    <w:p w:rsidR="003931E7" w:rsidRPr="00517142" w:rsidRDefault="003931E7" w:rsidP="003931E7">
      <w:pPr>
        <w:jc w:val="right"/>
        <w:rPr>
          <w:sz w:val="24"/>
          <w:szCs w:val="24"/>
          <w:lang w:val="ro-RO"/>
        </w:rPr>
      </w:pPr>
    </w:p>
    <w:p w:rsidR="002276FC" w:rsidRPr="000E1533" w:rsidRDefault="002276FC" w:rsidP="002276FC">
      <w:pPr>
        <w:jc w:val="center"/>
        <w:rPr>
          <w:sz w:val="24"/>
          <w:szCs w:val="24"/>
          <w:lang w:val="ro-RO"/>
        </w:rPr>
      </w:pPr>
      <w:r>
        <w:rPr>
          <w:sz w:val="24"/>
          <w:szCs w:val="24"/>
          <w:lang w:val="ro-RO"/>
        </w:rPr>
        <w:lastRenderedPageBreak/>
        <w:t xml:space="preserve">                                    Anexa nr. 2</w:t>
      </w:r>
    </w:p>
    <w:p w:rsidR="002276FC" w:rsidRPr="000E1533" w:rsidRDefault="002276FC" w:rsidP="002276FC">
      <w:pPr>
        <w:ind w:left="5245"/>
        <w:rPr>
          <w:sz w:val="24"/>
          <w:szCs w:val="24"/>
          <w:lang w:val="ro-RO"/>
        </w:rPr>
      </w:pPr>
      <w:r>
        <w:rPr>
          <w:sz w:val="24"/>
          <w:szCs w:val="24"/>
          <w:lang w:val="ro-RO"/>
        </w:rPr>
        <w:t>la decizia Consiliului r</w:t>
      </w:r>
      <w:r w:rsidRPr="000E1533">
        <w:rPr>
          <w:sz w:val="24"/>
          <w:szCs w:val="24"/>
          <w:lang w:val="ro-RO"/>
        </w:rPr>
        <w:t>aional</w:t>
      </w:r>
    </w:p>
    <w:p w:rsidR="00E528E3" w:rsidRDefault="00E528E3" w:rsidP="00E528E3">
      <w:pPr>
        <w:ind w:left="5245"/>
        <w:rPr>
          <w:sz w:val="24"/>
          <w:szCs w:val="24"/>
          <w:lang w:val="ro-RO"/>
        </w:rPr>
      </w:pPr>
      <w:r>
        <w:rPr>
          <w:sz w:val="24"/>
          <w:szCs w:val="24"/>
          <w:lang w:val="ro-RO"/>
        </w:rPr>
        <w:t>n</w:t>
      </w:r>
      <w:r w:rsidRPr="000E1533">
        <w:rPr>
          <w:sz w:val="24"/>
          <w:szCs w:val="24"/>
          <w:lang w:val="ro-RO"/>
        </w:rPr>
        <w:t>r.</w:t>
      </w:r>
      <w:r>
        <w:rPr>
          <w:sz w:val="24"/>
          <w:szCs w:val="24"/>
          <w:lang w:val="ro-RO"/>
        </w:rPr>
        <w:t xml:space="preserve"> 03/10</w:t>
      </w:r>
      <w:r w:rsidRPr="000E1533">
        <w:rPr>
          <w:sz w:val="24"/>
          <w:szCs w:val="24"/>
          <w:lang w:val="ro-RO"/>
        </w:rPr>
        <w:t xml:space="preserve"> </w:t>
      </w:r>
      <w:r>
        <w:rPr>
          <w:sz w:val="24"/>
          <w:szCs w:val="24"/>
          <w:lang w:val="ro-RO"/>
        </w:rPr>
        <w:t>d</w:t>
      </w:r>
      <w:r w:rsidRPr="000E1533">
        <w:rPr>
          <w:sz w:val="24"/>
          <w:szCs w:val="24"/>
          <w:lang w:val="ro-RO"/>
        </w:rPr>
        <w:t xml:space="preserve">in </w:t>
      </w:r>
      <w:r>
        <w:rPr>
          <w:sz w:val="24"/>
          <w:szCs w:val="24"/>
          <w:lang w:val="ro-RO"/>
        </w:rPr>
        <w:t>2</w:t>
      </w:r>
      <w:r w:rsidR="00CE0100" w:rsidRPr="00686BFC">
        <w:rPr>
          <w:sz w:val="24"/>
          <w:szCs w:val="24"/>
          <w:lang w:val="en-US"/>
        </w:rPr>
        <w:t>1</w:t>
      </w:r>
      <w:r>
        <w:rPr>
          <w:sz w:val="24"/>
          <w:szCs w:val="24"/>
          <w:lang w:val="ro-RO"/>
        </w:rPr>
        <w:t>.05.2020</w:t>
      </w:r>
    </w:p>
    <w:p w:rsidR="002276FC" w:rsidRDefault="003931E7" w:rsidP="002276FC">
      <w:pPr>
        <w:tabs>
          <w:tab w:val="left" w:pos="6600"/>
        </w:tabs>
        <w:jc w:val="center"/>
        <w:rPr>
          <w:sz w:val="24"/>
          <w:szCs w:val="24"/>
          <w:lang w:val="en-US"/>
        </w:rPr>
      </w:pPr>
      <w:r w:rsidRPr="00517142">
        <w:rPr>
          <w:sz w:val="24"/>
          <w:szCs w:val="24"/>
          <w:lang w:val="en-US"/>
        </w:rPr>
        <w:t xml:space="preserve">                    </w:t>
      </w:r>
    </w:p>
    <w:p w:rsidR="002276FC" w:rsidRPr="002276FC" w:rsidRDefault="002276FC" w:rsidP="002276FC">
      <w:pPr>
        <w:tabs>
          <w:tab w:val="left" w:pos="6600"/>
        </w:tabs>
        <w:jc w:val="center"/>
        <w:rPr>
          <w:b/>
          <w:sz w:val="28"/>
          <w:szCs w:val="28"/>
          <w:lang w:val="en-US"/>
        </w:rPr>
      </w:pPr>
      <w:r w:rsidRPr="002276FC">
        <w:rPr>
          <w:b/>
          <w:sz w:val="28"/>
          <w:szCs w:val="28"/>
          <w:lang w:val="en-US"/>
        </w:rPr>
        <w:t>Statele de personal pentru anul 2020</w:t>
      </w:r>
    </w:p>
    <w:p w:rsidR="002276FC" w:rsidRPr="002276FC" w:rsidRDefault="002276FC" w:rsidP="002276FC">
      <w:pPr>
        <w:tabs>
          <w:tab w:val="left" w:pos="6600"/>
        </w:tabs>
        <w:jc w:val="center"/>
        <w:rPr>
          <w:b/>
          <w:sz w:val="28"/>
          <w:szCs w:val="28"/>
          <w:u w:val="single"/>
          <w:lang w:val="en-US"/>
        </w:rPr>
      </w:pPr>
      <w:r w:rsidRPr="002276FC">
        <w:rPr>
          <w:b/>
          <w:sz w:val="28"/>
          <w:szCs w:val="28"/>
          <w:u w:val="single"/>
          <w:lang w:val="en-US"/>
        </w:rPr>
        <w:t>Institu</w:t>
      </w:r>
      <w:r w:rsidRPr="002276FC">
        <w:rPr>
          <w:rFonts w:ascii="Cambria Math" w:hAnsi="Cambria Math" w:cs="Cambria Math"/>
          <w:b/>
          <w:sz w:val="28"/>
          <w:szCs w:val="28"/>
          <w:u w:val="single"/>
          <w:lang w:val="en-US"/>
        </w:rPr>
        <w:t>ț</w:t>
      </w:r>
      <w:r w:rsidRPr="002276FC">
        <w:rPr>
          <w:b/>
          <w:sz w:val="28"/>
          <w:szCs w:val="28"/>
          <w:u w:val="single"/>
          <w:lang w:val="en-US"/>
        </w:rPr>
        <w:t>ia Medico Sanitară Publică Centrul de Sănătate Basarabeasca</w:t>
      </w:r>
    </w:p>
    <w:p w:rsidR="002276FC" w:rsidRPr="002276FC" w:rsidRDefault="002276FC" w:rsidP="002276FC">
      <w:pPr>
        <w:tabs>
          <w:tab w:val="left" w:pos="6600"/>
        </w:tabs>
        <w:jc w:val="center"/>
        <w:rPr>
          <w:b/>
          <w:lang w:val="en-US"/>
        </w:rPr>
      </w:pPr>
      <w:r w:rsidRPr="002276FC">
        <w:rPr>
          <w:b/>
          <w:lang w:val="en-US"/>
        </w:rPr>
        <w:t>Or. Basarabeasca, Str. Muncii 55, cod fiscal 1007605006137</w:t>
      </w:r>
    </w:p>
    <w:p w:rsidR="002276FC" w:rsidRPr="006E4BC7" w:rsidRDefault="002276FC" w:rsidP="002276FC">
      <w:pPr>
        <w:tabs>
          <w:tab w:val="left" w:pos="6600"/>
        </w:tabs>
        <w:jc w:val="center"/>
        <w:rPr>
          <w:lang w:val="en-US"/>
        </w:rPr>
      </w:pPr>
    </w:p>
    <w:tbl>
      <w:tblPr>
        <w:tblW w:w="9390" w:type="dxa"/>
        <w:tblLayout w:type="fixed"/>
        <w:tblCellMar>
          <w:left w:w="30" w:type="dxa"/>
          <w:right w:w="30" w:type="dxa"/>
        </w:tblCellMar>
        <w:tblLook w:val="04A0" w:firstRow="1" w:lastRow="0" w:firstColumn="1" w:lastColumn="0" w:noHBand="0" w:noVBand="1"/>
      </w:tblPr>
      <w:tblGrid>
        <w:gridCol w:w="407"/>
        <w:gridCol w:w="1183"/>
        <w:gridCol w:w="4538"/>
        <w:gridCol w:w="1274"/>
        <w:gridCol w:w="1988"/>
      </w:tblGrid>
      <w:tr w:rsidR="002276FC" w:rsidRPr="006A72FA" w:rsidTr="00FD6929">
        <w:trPr>
          <w:trHeight w:val="566"/>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right"/>
              <w:rPr>
                <w:color w:val="000000"/>
                <w:lang w:val="en-US"/>
              </w:rPr>
            </w:pPr>
            <w:r w:rsidRPr="006E4BC7">
              <w:rPr>
                <w:color w:val="000000"/>
                <w:lang w:val="en-US"/>
              </w:rPr>
              <w:t>Nr.</w:t>
            </w:r>
          </w:p>
          <w:p w:rsidR="002276FC" w:rsidRPr="006E4BC7" w:rsidRDefault="002276FC" w:rsidP="00FD6929">
            <w:pPr>
              <w:autoSpaceDE w:val="0"/>
              <w:autoSpaceDN w:val="0"/>
              <w:adjustRightInd w:val="0"/>
              <w:jc w:val="right"/>
              <w:rPr>
                <w:color w:val="000000"/>
                <w:lang w:val="en-US"/>
              </w:rPr>
            </w:pPr>
            <w:r w:rsidRPr="006E4BC7">
              <w:rPr>
                <w:color w:val="000000"/>
                <w:lang w:val="en-US"/>
              </w:rPr>
              <w:t>d/o</w:t>
            </w:r>
          </w:p>
        </w:tc>
        <w:tc>
          <w:tcPr>
            <w:tcW w:w="1183" w:type="dxa"/>
            <w:tcBorders>
              <w:top w:val="single" w:sz="4"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ind w:left="15"/>
              <w:jc w:val="both"/>
              <w:rPr>
                <w:b/>
                <w:bCs/>
                <w:color w:val="000000"/>
                <w:lang w:val="ro-RO"/>
              </w:rPr>
            </w:pPr>
            <w:r w:rsidRPr="006E4BC7">
              <w:rPr>
                <w:b/>
                <w:bCs/>
                <w:color w:val="000000"/>
                <w:lang w:val="en-US"/>
              </w:rPr>
              <w:t>Codul ocupa</w:t>
            </w:r>
            <w:r w:rsidRPr="006E4BC7">
              <w:rPr>
                <w:rFonts w:ascii="Cambria Math" w:hAnsi="Cambria Math" w:cs="Cambria Math"/>
                <w:b/>
                <w:bCs/>
                <w:color w:val="000000"/>
                <w:lang w:val="ro-RO"/>
              </w:rPr>
              <w:t>ț</w:t>
            </w:r>
            <w:r w:rsidRPr="006E4BC7">
              <w:rPr>
                <w:b/>
                <w:bCs/>
                <w:color w:val="000000"/>
                <w:lang w:val="ro-RO"/>
              </w:rPr>
              <w:t>iei</w:t>
            </w:r>
          </w:p>
          <w:p w:rsidR="002276FC" w:rsidRPr="006E4BC7" w:rsidRDefault="002276FC" w:rsidP="00FD6929">
            <w:pPr>
              <w:autoSpaceDE w:val="0"/>
              <w:autoSpaceDN w:val="0"/>
              <w:adjustRightInd w:val="0"/>
              <w:jc w:val="center"/>
              <w:rPr>
                <w:b/>
                <w:bCs/>
                <w:color w:val="000000"/>
                <w:lang w:val="en-US"/>
              </w:rPr>
            </w:pPr>
          </w:p>
        </w:tc>
        <w:tc>
          <w:tcPr>
            <w:tcW w:w="4538" w:type="dxa"/>
            <w:tcBorders>
              <w:top w:val="single" w:sz="4"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lang w:val="en-US"/>
              </w:rPr>
            </w:pPr>
            <w:r w:rsidRPr="006E4BC7">
              <w:rPr>
                <w:b/>
                <w:bCs/>
                <w:color w:val="000000"/>
                <w:lang w:val="en-US"/>
              </w:rPr>
              <w:t xml:space="preserve">Denumirea structurii, subdiviziunii </w:t>
            </w:r>
            <w:r w:rsidRPr="006E4BC7">
              <w:rPr>
                <w:rFonts w:ascii="Cambria Math" w:hAnsi="Cambria Math" w:cs="Cambria Math"/>
                <w:b/>
                <w:bCs/>
                <w:color w:val="000000"/>
                <w:lang w:val="en-US"/>
              </w:rPr>
              <w:t>ș</w:t>
            </w:r>
            <w:r w:rsidRPr="006E4BC7">
              <w:rPr>
                <w:b/>
                <w:bCs/>
                <w:color w:val="000000"/>
                <w:lang w:val="en-US"/>
              </w:rPr>
              <w:t>i func</w:t>
            </w:r>
            <w:r w:rsidRPr="006E4BC7">
              <w:rPr>
                <w:rFonts w:ascii="Cambria Math" w:hAnsi="Cambria Math" w:cs="Cambria Math"/>
                <w:b/>
                <w:bCs/>
                <w:color w:val="000000"/>
                <w:lang w:val="en-US"/>
              </w:rPr>
              <w:t>ț</w:t>
            </w:r>
            <w:r w:rsidRPr="006E4BC7">
              <w:rPr>
                <w:b/>
                <w:bCs/>
                <w:color w:val="000000"/>
                <w:lang w:val="en-US"/>
              </w:rPr>
              <w:t>iei</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 xml:space="preserve">Unităţi </w:t>
            </w:r>
          </w:p>
          <w:p w:rsidR="002276FC" w:rsidRPr="006E4BC7" w:rsidRDefault="002276FC" w:rsidP="00FD6929">
            <w:r w:rsidRPr="006E4BC7">
              <w:t>(număr)</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color w:val="000000"/>
                <w:lang w:val="en-US"/>
              </w:rPr>
            </w:pPr>
            <w:r w:rsidRPr="006E4BC7">
              <w:rPr>
                <w:b/>
                <w:color w:val="000000"/>
                <w:lang w:val="en-US"/>
              </w:rPr>
              <w:t>Salariul tarifar sau de func</w:t>
            </w:r>
            <w:r w:rsidRPr="006E4BC7">
              <w:rPr>
                <w:rFonts w:ascii="Cambria Math" w:hAnsi="Cambria Math" w:cs="Cambria Math"/>
                <w:b/>
                <w:color w:val="000000"/>
                <w:lang w:val="en-US"/>
              </w:rPr>
              <w:t>ț</w:t>
            </w:r>
            <w:r w:rsidRPr="006E4BC7">
              <w:rPr>
                <w:b/>
                <w:color w:val="000000"/>
                <w:lang w:val="en-US"/>
              </w:rPr>
              <w:t>ie (lei)</w:t>
            </w:r>
          </w:p>
        </w:tc>
      </w:tr>
      <w:tr w:rsidR="002276FC" w:rsidRPr="006A72FA"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right"/>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center"/>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lang w:val="en-US"/>
              </w:rPr>
            </w:pPr>
            <w:r w:rsidRPr="006E4BC7">
              <w:rPr>
                <w:b/>
                <w:bCs/>
                <w:color w:val="000000"/>
                <w:lang w:val="en-US"/>
              </w:rPr>
              <w:t>Personal de conducere şi administrativ categoria III</w:t>
            </w:r>
          </w:p>
        </w:tc>
        <w:tc>
          <w:tcPr>
            <w:tcW w:w="1274" w:type="dxa"/>
            <w:tcBorders>
              <w:top w:val="single" w:sz="6" w:space="0" w:color="auto"/>
              <w:left w:val="single" w:sz="4" w:space="0" w:color="auto"/>
              <w:bottom w:val="single" w:sz="6" w:space="0" w:color="auto"/>
              <w:right w:val="single" w:sz="4" w:space="0" w:color="auto"/>
            </w:tcBorders>
          </w:tcPr>
          <w:p w:rsidR="002276FC" w:rsidRPr="002276FC" w:rsidRDefault="002276FC" w:rsidP="00FD692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en-US"/>
              </w:rPr>
            </w:pPr>
          </w:p>
        </w:tc>
      </w:tr>
      <w:tr w:rsidR="002276FC" w:rsidRPr="006E4BC7" w:rsidTr="00FD6929">
        <w:trPr>
          <w:trHeight w:val="305"/>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Pr>
                <w:color w:val="000000"/>
                <w:lang w:val="ro-RO"/>
              </w:rPr>
              <w:t>112076</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lang w:val="en-US"/>
              </w:rPr>
              <w:t>Şef Centrul de Sănătate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9</w:t>
            </w:r>
            <w:r w:rsidRPr="006E4BC7">
              <w:rPr>
                <w:color w:val="000000"/>
                <w:lang w:val="ro-RO"/>
              </w:rPr>
              <w:t>000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sidRPr="006E4BC7">
              <w:rPr>
                <w:color w:val="000000"/>
                <w:lang w:val="ro-RO"/>
              </w:rPr>
              <w:t>121102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Contabil şef</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625</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2,0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1525</w:t>
            </w:r>
            <w:r w:rsidRPr="006E4BC7">
              <w:rPr>
                <w:b/>
                <w:bCs/>
                <w:color w:val="000000"/>
                <w:lang w:val="ro-RO"/>
              </w:rPr>
              <w:t>0</w:t>
            </w:r>
          </w:p>
        </w:tc>
      </w:tr>
      <w:tr w:rsidR="002276FC" w:rsidRPr="006A72FA" w:rsidTr="00FD6929">
        <w:trPr>
          <w:trHeight w:val="262"/>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center"/>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lang w:val="en-US"/>
              </w:rPr>
            </w:pPr>
            <w:r w:rsidRPr="006E4BC7">
              <w:rPr>
                <w:b/>
                <w:bCs/>
                <w:color w:val="000000"/>
                <w:lang w:val="en-US"/>
              </w:rPr>
              <w:t>Secţia Medicina de Familie Basarabeasca</w:t>
            </w:r>
          </w:p>
        </w:tc>
        <w:tc>
          <w:tcPr>
            <w:tcW w:w="1274" w:type="dxa"/>
            <w:tcBorders>
              <w:top w:val="single" w:sz="6" w:space="0" w:color="auto"/>
              <w:left w:val="single" w:sz="4" w:space="0" w:color="auto"/>
              <w:bottom w:val="single" w:sz="6" w:space="0" w:color="auto"/>
              <w:right w:val="single" w:sz="4" w:space="0" w:color="auto"/>
            </w:tcBorders>
          </w:tcPr>
          <w:p w:rsidR="002276FC" w:rsidRPr="002276FC" w:rsidRDefault="002276FC" w:rsidP="00FD692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p>
        </w:tc>
      </w:tr>
      <w:tr w:rsidR="002276FC" w:rsidRPr="006E4BC7" w:rsidTr="00FD6929">
        <w:trPr>
          <w:trHeight w:val="233"/>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en-US"/>
              </w:rPr>
            </w:pPr>
            <w:r w:rsidRPr="006E4BC7">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en-US"/>
              </w:rPr>
            </w:pPr>
            <w:r w:rsidRPr="006E4BC7">
              <w:rPr>
                <w:color w:val="000000"/>
                <w:lang w:val="en-US"/>
              </w:rPr>
              <w:t>221104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Medic medicina de familie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en-US"/>
              </w:rPr>
            </w:pPr>
            <w:r>
              <w:rPr>
                <w:lang w:val="en-US"/>
              </w:rPr>
              <w:t>7</w:t>
            </w:r>
            <w:r w:rsidRPr="006E4BC7">
              <w:rPr>
                <w:lang w:val="en-US"/>
              </w:rPr>
              <w:t>,</w:t>
            </w:r>
            <w:r>
              <w:rPr>
                <w:lang w:val="en-US"/>
              </w:rPr>
              <w:t>75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59442,5</w:t>
            </w:r>
          </w:p>
        </w:tc>
      </w:tr>
      <w:tr w:rsidR="002276FC" w:rsidRPr="006E4BC7" w:rsidTr="00FD6929">
        <w:trPr>
          <w:trHeight w:val="233"/>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b/>
                <w:bCs/>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en-US"/>
              </w:rPr>
            </w:pPr>
            <w:r>
              <w:rPr>
                <w:b/>
                <w:lang w:val="en-US"/>
              </w:rPr>
              <w:t>7</w:t>
            </w:r>
            <w:r w:rsidRPr="006E4BC7">
              <w:rPr>
                <w:b/>
                <w:lang w:val="en-US"/>
              </w:rPr>
              <w:t>,</w:t>
            </w:r>
            <w:r>
              <w:rPr>
                <w:b/>
                <w:lang w:val="en-US"/>
              </w:rPr>
              <w:t>75</w:t>
            </w:r>
          </w:p>
        </w:tc>
        <w:tc>
          <w:tcPr>
            <w:tcW w:w="1988" w:type="dxa"/>
            <w:tcBorders>
              <w:top w:val="single" w:sz="6" w:space="0" w:color="auto"/>
              <w:left w:val="single" w:sz="4" w:space="0" w:color="auto"/>
              <w:bottom w:val="single" w:sz="6" w:space="0" w:color="auto"/>
              <w:right w:val="single" w:sz="6" w:space="0" w:color="auto"/>
            </w:tcBorders>
          </w:tcPr>
          <w:p w:rsidR="002276FC" w:rsidRPr="00CA169A" w:rsidRDefault="002276FC" w:rsidP="00FD6929">
            <w:pPr>
              <w:autoSpaceDE w:val="0"/>
              <w:autoSpaceDN w:val="0"/>
              <w:adjustRightInd w:val="0"/>
              <w:rPr>
                <w:b/>
                <w:bCs/>
                <w:color w:val="000000"/>
                <w:lang w:val="ro-RO"/>
              </w:rPr>
            </w:pPr>
            <w:r>
              <w:rPr>
                <w:b/>
                <w:color w:val="000000"/>
                <w:lang w:val="ro-RO"/>
              </w:rPr>
              <w:t>59442,5</w:t>
            </w:r>
          </w:p>
        </w:tc>
      </w:tr>
      <w:tr w:rsidR="002276FC" w:rsidRPr="006E4BC7" w:rsidTr="00FD6929">
        <w:trPr>
          <w:trHeight w:val="233"/>
        </w:trPr>
        <w:tc>
          <w:tcPr>
            <w:tcW w:w="407" w:type="dxa"/>
            <w:tcBorders>
              <w:top w:val="single" w:sz="6" w:space="0" w:color="auto"/>
              <w:left w:val="single" w:sz="6" w:space="0" w:color="auto"/>
              <w:bottom w:val="single" w:sz="6" w:space="0" w:color="auto"/>
              <w:right w:val="single" w:sz="6" w:space="0" w:color="auto"/>
            </w:tcBorders>
          </w:tcPr>
          <w:p w:rsidR="002276FC" w:rsidRPr="00302592" w:rsidRDefault="002276FC" w:rsidP="00FD6929">
            <w:pPr>
              <w:autoSpaceDE w:val="0"/>
              <w:autoSpaceDN w:val="0"/>
              <w:adjustRightInd w:val="0"/>
              <w:jc w:val="center"/>
              <w:rPr>
                <w:bCs/>
                <w:color w:val="000000"/>
                <w:lang w:val="en-US"/>
              </w:rPr>
            </w:pPr>
            <w:r w:rsidRPr="00302592">
              <w:rPr>
                <w:bCs/>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en-US"/>
              </w:rPr>
            </w:pPr>
            <w:r w:rsidRPr="006E4BC7">
              <w:rPr>
                <w:color w:val="000000"/>
                <w:lang w:val="en-US"/>
              </w:rPr>
              <w:t>222102</w:t>
            </w:r>
            <w:r>
              <w:rPr>
                <w:color w:val="000000"/>
                <w:lang w:val="en-US"/>
              </w:rPr>
              <w:t>.06</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de familie </w:t>
            </w:r>
            <w:r>
              <w:rPr>
                <w:color w:val="000000"/>
                <w:lang w:val="en-US"/>
              </w:rPr>
              <w:t>superior</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5915</w:t>
            </w:r>
          </w:p>
        </w:tc>
      </w:tr>
      <w:tr w:rsidR="002276FC" w:rsidRPr="006E4BC7" w:rsidTr="00FD6929">
        <w:trPr>
          <w:trHeight w:val="233"/>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en-US"/>
              </w:rPr>
            </w:pPr>
            <w:r w:rsidRPr="006E4BC7">
              <w:rPr>
                <w:color w:val="000000"/>
                <w:lang w:val="en-US"/>
              </w:rPr>
              <w:t>222102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de familie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en-US"/>
              </w:rPr>
            </w:pPr>
            <w:r w:rsidRPr="006E4BC7">
              <w:rPr>
                <w:lang w:val="en-US"/>
              </w:rPr>
              <w:t>1</w:t>
            </w:r>
            <w:r>
              <w:rPr>
                <w:lang w:val="en-US"/>
              </w:rPr>
              <w:t>5</w:t>
            </w:r>
            <w:r w:rsidRPr="006E4BC7">
              <w:rPr>
                <w:lang w:val="en-US"/>
              </w:rPr>
              <w:t>,</w:t>
            </w:r>
            <w:r>
              <w:rPr>
                <w:lang w:val="en-US"/>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r>
              <w:rPr>
                <w:color w:val="000000"/>
                <w:lang w:val="en-US"/>
              </w:rPr>
              <w:t>68075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b/>
                <w:bCs/>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en-US"/>
              </w:rPr>
            </w:pPr>
            <w:r w:rsidRPr="006E4BC7">
              <w:rPr>
                <w:b/>
                <w:lang w:val="en-US"/>
              </w:rPr>
              <w:t>1</w:t>
            </w:r>
            <w:r>
              <w:rPr>
                <w:b/>
                <w:lang w:val="en-US"/>
              </w:rPr>
              <w:t>6,5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en-US"/>
              </w:rPr>
            </w:pPr>
            <w:r>
              <w:rPr>
                <w:b/>
                <w:bCs/>
                <w:color w:val="000000"/>
                <w:lang w:val="en-US"/>
              </w:rPr>
              <w:t>73990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en-US"/>
              </w:rPr>
            </w:pPr>
            <w:r w:rsidRPr="006E4BC7">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sidRPr="006E4BC7">
              <w:rPr>
                <w:color w:val="000000"/>
                <w:lang w:val="ro-RO"/>
              </w:rPr>
              <w:t>532104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Infermier</w:t>
            </w:r>
            <w:r w:rsidRPr="006E4BC7">
              <w:rPr>
                <w:color w:val="000000"/>
                <w:lang w:val="ro-RO"/>
              </w:rPr>
              <w:t>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en-US"/>
              </w:rPr>
            </w:pPr>
            <w:r w:rsidRPr="006E4BC7">
              <w:rPr>
                <w:lang w:val="en-US"/>
              </w:rPr>
              <w:t>1,5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r>
              <w:rPr>
                <w:color w:val="000000"/>
                <w:lang w:val="en-US"/>
              </w:rPr>
              <w:t>327</w:t>
            </w:r>
            <w:r w:rsidRPr="006E4BC7">
              <w:rPr>
                <w:color w:val="000000"/>
                <w:lang w:val="en-US"/>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b/>
                <w:bCs/>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en-US"/>
              </w:rPr>
            </w:pPr>
            <w:r w:rsidRPr="006E4BC7">
              <w:rPr>
                <w:b/>
                <w:lang w:val="en-US"/>
              </w:rPr>
              <w:t>1,5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en-US"/>
              </w:rPr>
            </w:pPr>
            <w:r>
              <w:rPr>
                <w:b/>
                <w:bCs/>
                <w:color w:val="000000"/>
                <w:lang w:val="en-US"/>
              </w:rPr>
              <w:t>3270</w:t>
            </w:r>
          </w:p>
        </w:tc>
      </w:tr>
      <w:tr w:rsidR="002276FC" w:rsidRPr="006A72FA"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center"/>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lang w:val="en-US"/>
              </w:rPr>
            </w:pPr>
            <w:r w:rsidRPr="006E4BC7">
              <w:rPr>
                <w:b/>
                <w:bCs/>
                <w:color w:val="000000"/>
                <w:lang w:val="en-US"/>
              </w:rPr>
              <w:t>Oficiul Medicilor de Familie Carabetovca</w:t>
            </w:r>
          </w:p>
        </w:tc>
        <w:tc>
          <w:tcPr>
            <w:tcW w:w="1274" w:type="dxa"/>
            <w:tcBorders>
              <w:top w:val="single" w:sz="6" w:space="0" w:color="auto"/>
              <w:left w:val="single" w:sz="4" w:space="0" w:color="auto"/>
              <w:bottom w:val="single" w:sz="6" w:space="0" w:color="auto"/>
              <w:right w:val="single" w:sz="4" w:space="0" w:color="auto"/>
            </w:tcBorders>
          </w:tcPr>
          <w:p w:rsidR="002276FC" w:rsidRPr="002276FC" w:rsidRDefault="002276FC" w:rsidP="00FD692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ind w:hanging="23"/>
              <w:jc w:val="both"/>
              <w:rPr>
                <w:color w:val="000000"/>
                <w:lang w:val="en-US"/>
              </w:rPr>
            </w:pPr>
            <w:r w:rsidRPr="006E4BC7">
              <w:rPr>
                <w:color w:val="000000"/>
                <w:lang w:val="en-US"/>
              </w:rPr>
              <w:t>221104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Medic medicina de familie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7670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7670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en-US"/>
              </w:rPr>
            </w:pPr>
            <w:r w:rsidRPr="006E4BC7">
              <w:rPr>
                <w:color w:val="000000"/>
                <w:lang w:val="en-US"/>
              </w:rPr>
              <w:t>222102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de familie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2,25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10150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sidRPr="006E4BC7">
              <w:rPr>
                <w:color w:val="000000"/>
                <w:lang w:val="ro-RO"/>
              </w:rPr>
              <w:t>325301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 xml:space="preserve">Asistent medical comunitar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0,75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3150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3,0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13300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sidRPr="006E4BC7">
              <w:rPr>
                <w:color w:val="000000"/>
                <w:lang w:val="ro-RO"/>
              </w:rPr>
              <w:t>532104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rPr>
              <w:t>Infermier</w:t>
            </w:r>
            <w:r w:rsidRPr="006E4BC7">
              <w:rPr>
                <w:color w:val="000000"/>
                <w:lang w:val="ro-RO"/>
              </w:rPr>
              <w:t>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w:t>
            </w:r>
            <w:r w:rsidRPr="006E4BC7">
              <w:rPr>
                <w:color w:val="000000"/>
                <w:lang w:val="ro-RO"/>
              </w:rPr>
              <w:t>1</w:t>
            </w:r>
            <w:r>
              <w:rPr>
                <w:color w:val="000000"/>
                <w:lang w:val="ro-RO"/>
              </w:rPr>
              <w:t>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2</w:t>
            </w:r>
            <w:r w:rsidRPr="006E4BC7">
              <w:rPr>
                <w:b/>
                <w:bCs/>
                <w:color w:val="000000"/>
                <w:lang w:val="ro-RO"/>
              </w:rPr>
              <w:t>1</w:t>
            </w:r>
            <w:r>
              <w:rPr>
                <w:b/>
                <w:bCs/>
                <w:color w:val="000000"/>
                <w:lang w:val="ro-RO"/>
              </w:rPr>
              <w:t>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en-US"/>
              </w:rPr>
            </w:pPr>
            <w:r w:rsidRPr="006E4BC7">
              <w:rPr>
                <w:color w:val="000000"/>
                <w:lang w:val="en-US"/>
              </w:rPr>
              <w:t>818206</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Operator </w:t>
            </w:r>
            <w:r w:rsidRPr="006E4BC7">
              <w:rPr>
                <w:color w:val="000000"/>
                <w:lang w:val="ro-RO"/>
              </w:rPr>
              <w:t>în sala de cazane</w:t>
            </w:r>
            <w:r w:rsidRPr="006E4BC7">
              <w:rPr>
                <w:color w:val="000000"/>
                <w:lang w:val="en-US"/>
              </w:rPr>
              <w:t xml:space="preserv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715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715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center"/>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rPr>
            </w:pPr>
            <w:r w:rsidRPr="006E4BC7">
              <w:rPr>
                <w:b/>
                <w:bCs/>
                <w:color w:val="000000"/>
              </w:rPr>
              <w:t>Oficiul de Sănătate Iordanovca</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ind w:hanging="23"/>
              <w:jc w:val="both"/>
              <w:rPr>
                <w:color w:val="000000"/>
                <w:lang w:val="en-US"/>
              </w:rPr>
            </w:pPr>
            <w:r w:rsidRPr="006E4BC7">
              <w:rPr>
                <w:color w:val="000000"/>
                <w:lang w:val="en-US"/>
              </w:rPr>
              <w:t>221104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Medic medicina de familie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3835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3835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en-US"/>
              </w:rPr>
            </w:pPr>
            <w:r w:rsidRPr="006E4BC7">
              <w:rPr>
                <w:color w:val="000000"/>
                <w:lang w:val="en-US"/>
              </w:rPr>
              <w:t>222102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Asistent medical de familie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ro-RO"/>
              </w:rPr>
            </w:pPr>
            <w:r w:rsidRPr="006E4BC7">
              <w:t>1,</w:t>
            </w:r>
            <w:r w:rsidRPr="006E4BC7">
              <w:rPr>
                <w:lang w:val="ro-RO"/>
              </w:rPr>
              <w:t>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4550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sidRPr="006E4BC7">
              <w:rPr>
                <w:color w:val="000000"/>
                <w:lang w:val="ro-RO"/>
              </w:rPr>
              <w:t>325301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 xml:space="preserve">Asistent medical comunitar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2275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r w:rsidRPr="006E4BC7">
              <w:rPr>
                <w:b/>
                <w:lang w:val="ro-RO"/>
              </w:rPr>
              <w:t>1,5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6825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sidRPr="006E4BC7">
              <w:rPr>
                <w:color w:val="000000"/>
                <w:lang w:val="ro-RO"/>
              </w:rPr>
              <w:t>532104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rPr>
              <w:t>Infermie</w:t>
            </w:r>
            <w:r w:rsidRPr="006E4BC7">
              <w:rPr>
                <w:color w:val="000000"/>
                <w:lang w:val="ro-RO"/>
              </w:rPr>
              <w:t>ră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w:t>
            </w:r>
            <w:r w:rsidRPr="006E4BC7">
              <w:rPr>
                <w:color w:val="000000"/>
                <w:lang w:val="ro-RO"/>
              </w:rPr>
              <w:t>1</w:t>
            </w:r>
            <w:r>
              <w:rPr>
                <w:color w:val="000000"/>
                <w:lang w:val="ro-RO"/>
              </w:rPr>
              <w:t>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2</w:t>
            </w:r>
            <w:r w:rsidRPr="006E4BC7">
              <w:rPr>
                <w:b/>
                <w:bCs/>
                <w:color w:val="000000"/>
                <w:lang w:val="ro-RO"/>
              </w:rPr>
              <w:t>1</w:t>
            </w:r>
            <w:r>
              <w:rPr>
                <w:b/>
                <w:bCs/>
                <w:color w:val="000000"/>
                <w:lang w:val="ro-RO"/>
              </w:rPr>
              <w:t>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sidRPr="006E4BC7">
              <w:rPr>
                <w:color w:val="000000"/>
                <w:lang w:val="ro-RO"/>
              </w:rPr>
              <w:t>818206</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lang w:val="en-US"/>
              </w:rPr>
              <w:t>O</w:t>
            </w:r>
            <w:r w:rsidRPr="006E4BC7">
              <w:rPr>
                <w:color w:val="000000"/>
                <w:lang w:val="ro-RO"/>
              </w:rPr>
              <w:t>perator în sala de cazane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715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71</w:t>
            </w:r>
            <w:r w:rsidRPr="006E4BC7">
              <w:rPr>
                <w:b/>
                <w:bCs/>
                <w:color w:val="000000"/>
                <w:lang w:val="ro-RO"/>
              </w:rPr>
              <w:t>5</w:t>
            </w:r>
          </w:p>
        </w:tc>
      </w:tr>
      <w:tr w:rsidR="002276FC" w:rsidRPr="006A72FA"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lang w:val="en-US"/>
              </w:rPr>
            </w:pPr>
            <w:r w:rsidRPr="006E4BC7">
              <w:rPr>
                <w:b/>
                <w:bCs/>
                <w:color w:val="000000"/>
                <w:lang w:val="en-US"/>
              </w:rPr>
              <w:t xml:space="preserve">Oficiul Medicilor de Familie Abaclia </w:t>
            </w:r>
          </w:p>
        </w:tc>
        <w:tc>
          <w:tcPr>
            <w:tcW w:w="1274" w:type="dxa"/>
            <w:tcBorders>
              <w:top w:val="single" w:sz="6" w:space="0" w:color="auto"/>
              <w:left w:val="single" w:sz="4" w:space="0" w:color="auto"/>
              <w:bottom w:val="single" w:sz="6" w:space="0" w:color="auto"/>
              <w:right w:val="single" w:sz="4" w:space="0" w:color="auto"/>
            </w:tcBorders>
          </w:tcPr>
          <w:p w:rsidR="002276FC" w:rsidRPr="002276FC" w:rsidRDefault="002276FC" w:rsidP="00FD692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p>
        </w:tc>
      </w:tr>
      <w:tr w:rsidR="002276FC" w:rsidRPr="006E4BC7" w:rsidTr="00FD6929">
        <w:trPr>
          <w:trHeight w:val="303"/>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lang w:val="ro-RO"/>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en-US"/>
              </w:rPr>
            </w:pPr>
            <w:r w:rsidRPr="006E4BC7">
              <w:rPr>
                <w:color w:val="000000"/>
                <w:lang w:val="en-US"/>
              </w:rPr>
              <w:t>221104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Medic medicina de familie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ro-RO"/>
              </w:rPr>
            </w:pPr>
            <w:r w:rsidRPr="006E4BC7">
              <w:t>3,</w:t>
            </w:r>
            <w:r w:rsidRPr="006E4BC7">
              <w:rPr>
                <w:lang w:val="ro-RO"/>
              </w:rPr>
              <w:t>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22430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r w:rsidRPr="006E4BC7">
              <w:rPr>
                <w:b/>
              </w:rPr>
              <w:t>3,</w:t>
            </w:r>
            <w:r w:rsidRPr="006E4BC7">
              <w:rPr>
                <w:b/>
                <w:lang w:val="ro-RO"/>
              </w:rPr>
              <w:t>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22430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CA169A" w:rsidRDefault="002276FC" w:rsidP="00FD692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en-US"/>
              </w:rPr>
            </w:pPr>
            <w:r w:rsidRPr="006E4BC7">
              <w:rPr>
                <w:color w:val="000000"/>
                <w:lang w:val="en-US"/>
              </w:rPr>
              <w:t>222102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de familie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ro-RO"/>
              </w:rPr>
            </w:pPr>
            <w:r w:rsidRPr="006E4BC7">
              <w:t>6,</w:t>
            </w:r>
            <w:r w:rsidRPr="006E4BC7">
              <w:rPr>
                <w:lang w:val="ro-RO"/>
              </w:rPr>
              <w:t>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25900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CA169A" w:rsidRDefault="002276FC" w:rsidP="00FD692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r w:rsidRPr="006E4BC7">
              <w:rPr>
                <w:color w:val="000000"/>
                <w:lang w:val="ro-RO"/>
              </w:rPr>
              <w:t>325301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 xml:space="preserve">Asistent medical comunitar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2,</w:t>
            </w:r>
            <w:r w:rsidRPr="006E4BC7">
              <w:rPr>
                <w:lang w:val="ro-RO"/>
              </w:rPr>
              <w:t>2</w:t>
            </w:r>
            <w:r w:rsidRPr="006E4BC7">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10237,5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both"/>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lang w:val="ro-RO"/>
              </w:rPr>
              <w:t>8</w:t>
            </w:r>
            <w:r w:rsidRPr="006E4BC7">
              <w:rPr>
                <w:b/>
              </w:rPr>
              <w:t>,</w:t>
            </w:r>
            <w:r>
              <w:rPr>
                <w:b/>
                <w:lang w:val="ro-RO"/>
              </w:rPr>
              <w:t>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36137,5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CA169A" w:rsidRDefault="002276FC" w:rsidP="00FD692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334401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 xml:space="preserve">Registrator medical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1145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532104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Infermieră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2,0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436</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E149C0" w:rsidRDefault="002276FC" w:rsidP="00FD6929">
            <w:pPr>
              <w:rPr>
                <w:b/>
                <w:lang w:val="en-US"/>
              </w:rPr>
            </w:pPr>
            <w:r w:rsidRPr="006E4BC7">
              <w:rPr>
                <w:b/>
              </w:rPr>
              <w:t>2,</w:t>
            </w:r>
            <w:r>
              <w:rPr>
                <w:b/>
                <w:lang w:val="en-US"/>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5505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en-US"/>
              </w:rPr>
            </w:pPr>
            <w:r w:rsidRPr="006E4BC7">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932202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Conducător auto</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286</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286</w:t>
            </w:r>
            <w:r w:rsidRPr="006E4BC7">
              <w:rPr>
                <w:b/>
                <w:bCs/>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Centrul de Sănătate Prietenos Tinerilor</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12294,5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134208</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lang w:val="ro-RO"/>
              </w:rPr>
              <w:t>Medic -</w:t>
            </w:r>
            <w:r w:rsidRPr="006E4BC7">
              <w:rPr>
                <w:rFonts w:ascii="Cambria Math" w:hAnsi="Cambria Math" w:cs="Cambria Math"/>
                <w:color w:val="000000"/>
                <w:lang w:val="ro-RO"/>
              </w:rPr>
              <w:t>ș</w:t>
            </w:r>
            <w:r w:rsidRPr="006E4BC7">
              <w:rPr>
                <w:color w:val="000000"/>
                <w:lang w:val="ro-RO"/>
              </w:rPr>
              <w:t>ef sec</w:t>
            </w:r>
            <w:r w:rsidRPr="006E4BC7">
              <w:rPr>
                <w:rFonts w:ascii="Cambria Math" w:hAnsi="Cambria Math" w:cs="Cambria Math"/>
                <w:color w:val="000000"/>
                <w:lang w:val="ro-RO"/>
              </w:rPr>
              <w:t>ț</w:t>
            </w:r>
            <w:r w:rsidRPr="006E4BC7">
              <w:rPr>
                <w:color w:val="000000"/>
                <w:lang w:val="ro-RO"/>
              </w:rPr>
              <w:t>ie CS Prietenos Tinerilor</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1904,5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rPr>
              <w:t>Medic</w:t>
            </w:r>
            <w:r w:rsidRPr="006E4BC7">
              <w:rPr>
                <w:color w:val="000000"/>
                <w:lang w:val="en-US"/>
              </w:rPr>
              <w:t xml:space="preserve"> </w:t>
            </w:r>
            <w:r w:rsidRPr="006E4BC7">
              <w:rPr>
                <w:color w:val="000000"/>
                <w:lang w:val="ro-RO"/>
              </w:rPr>
              <w:t>o</w:t>
            </w:r>
            <w:r w:rsidRPr="006E4BC7">
              <w:rPr>
                <w:color w:val="000000"/>
              </w:rPr>
              <w:t>bstrecian-ghinecolog</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1465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3</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rPr>
              <w:t xml:space="preserve">Medic </w:t>
            </w:r>
            <w:r w:rsidRPr="006E4BC7">
              <w:rPr>
                <w:color w:val="000000"/>
                <w:lang w:val="ro-RO"/>
              </w:rPr>
              <w:t>d</w:t>
            </w:r>
            <w:r w:rsidRPr="006E4BC7">
              <w:rPr>
                <w:color w:val="000000"/>
              </w:rPr>
              <w:t>ermato-venerolog</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146</w:t>
            </w:r>
            <w:r w:rsidRPr="006E4BC7">
              <w:rPr>
                <w:color w:val="000000"/>
                <w:lang w:val="ro-RO"/>
              </w:rPr>
              <w:t>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4</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221105</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rPr>
              <w:t xml:space="preserve">Medic </w:t>
            </w:r>
            <w:r w:rsidRPr="006E4BC7">
              <w:rPr>
                <w:color w:val="000000"/>
                <w:lang w:val="ro-RO"/>
              </w:rPr>
              <w:t>medicina generală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1465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5</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Pr>
                <w:color w:val="000000"/>
                <w:lang w:val="ro-RO"/>
              </w:rPr>
              <w:t>P</w:t>
            </w:r>
            <w:r w:rsidRPr="006E4BC7">
              <w:rPr>
                <w:color w:val="000000"/>
              </w:rPr>
              <w:t>siho</w:t>
            </w:r>
            <w:r>
              <w:rPr>
                <w:color w:val="000000"/>
                <w:lang w:val="ro-RO"/>
              </w:rPr>
              <w:t>log</w:t>
            </w:r>
            <w:r w:rsidRPr="006E4BC7">
              <w:rPr>
                <w:color w:val="000000"/>
              </w:rPr>
              <w:t>-</w:t>
            </w:r>
            <w:r>
              <w:rPr>
                <w:color w:val="000000"/>
                <w:lang w:val="ro-RO"/>
              </w:rPr>
              <w:t>consultant</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1465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color w:val="000000"/>
              </w:rPr>
            </w:pPr>
            <w:r w:rsidRPr="006E4BC7">
              <w:rPr>
                <w:b/>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1,25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7764,5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222201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Moaşă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1980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color w:val="000000"/>
              </w:rPr>
            </w:pPr>
            <w:r w:rsidRPr="006E4BC7">
              <w:rPr>
                <w:b/>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1980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532104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Infermieră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545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color w:val="000000"/>
              </w:rPr>
            </w:pPr>
            <w:r w:rsidRPr="006E4BC7">
              <w:rPr>
                <w:b/>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545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341204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Asistent social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1090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422603</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Recepţionist</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915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2</w:t>
            </w:r>
            <w:r w:rsidRPr="006E4BC7">
              <w:rPr>
                <w:b/>
                <w:bCs/>
                <w:color w:val="000000"/>
                <w:lang w:val="ro-RO"/>
              </w:rPr>
              <w:t>0</w:t>
            </w:r>
            <w:r>
              <w:rPr>
                <w:b/>
                <w:bCs/>
                <w:color w:val="000000"/>
                <w:lang w:val="ro-RO"/>
              </w:rPr>
              <w:t>05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rPr>
            </w:pPr>
          </w:p>
        </w:tc>
      </w:tr>
      <w:tr w:rsidR="002276FC" w:rsidRPr="005D3C6C"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Centrul Comunitar de Sănătate Mintală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r>
              <w:rPr>
                <w:b/>
                <w:lang w:val="ro-RO"/>
              </w:rPr>
              <w:t>3</w:t>
            </w:r>
            <w:r w:rsidRPr="005D3C6C">
              <w:rPr>
                <w:b/>
                <w:lang w:val="en-US"/>
              </w:rPr>
              <w:t>,</w:t>
            </w:r>
            <w:r>
              <w:rPr>
                <w:b/>
                <w:lang w:val="en-US"/>
              </w:rPr>
              <w:t>7</w:t>
            </w:r>
            <w:r w:rsidRPr="006E4BC7">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21805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5D3C6C" w:rsidRDefault="002276FC" w:rsidP="00FD6929">
            <w:pPr>
              <w:autoSpaceDE w:val="0"/>
              <w:autoSpaceDN w:val="0"/>
              <w:adjustRightInd w:val="0"/>
              <w:jc w:val="center"/>
              <w:rPr>
                <w:color w:val="000000"/>
                <w:lang w:val="en-US"/>
              </w:rPr>
            </w:pPr>
            <w:r w:rsidRPr="005D3C6C">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134208</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lang w:val="ro-RO"/>
              </w:rPr>
              <w:t>Medic -</w:t>
            </w:r>
            <w:r w:rsidRPr="006E4BC7">
              <w:rPr>
                <w:rFonts w:ascii="Cambria Math" w:hAnsi="Cambria Math" w:cs="Cambria Math"/>
                <w:color w:val="000000"/>
                <w:lang w:val="ro-RO"/>
              </w:rPr>
              <w:t>ș</w:t>
            </w:r>
            <w:r w:rsidRPr="006E4BC7">
              <w:rPr>
                <w:color w:val="000000"/>
                <w:lang w:val="ro-RO"/>
              </w:rPr>
              <w:t>ef sec</w:t>
            </w:r>
            <w:r w:rsidRPr="006E4BC7">
              <w:rPr>
                <w:rFonts w:ascii="Cambria Math" w:hAnsi="Cambria Math" w:cs="Cambria Math"/>
                <w:color w:val="000000"/>
                <w:lang w:val="ro-RO"/>
              </w:rPr>
              <w:t>ț</w:t>
            </w:r>
            <w:r w:rsidRPr="006E4BC7">
              <w:rPr>
                <w:color w:val="000000"/>
                <w:lang w:val="ro-RO"/>
              </w:rPr>
              <w:t>ie Centrul Com. Sănătate Mintală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en-US"/>
              </w:rPr>
            </w:pPr>
            <w:r w:rsidRPr="006E4BC7">
              <w:rPr>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r>
              <w:rPr>
                <w:color w:val="000000"/>
                <w:lang w:val="en-US"/>
              </w:rPr>
              <w:t>450</w:t>
            </w:r>
            <w:r w:rsidRPr="006E4BC7">
              <w:rPr>
                <w:color w:val="000000"/>
                <w:lang w:val="en-US"/>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en-US"/>
              </w:rPr>
            </w:pPr>
            <w:r w:rsidRPr="006E4BC7">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lang w:val="en-US"/>
              </w:rPr>
              <w:t>Medic psihiatru</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en-US"/>
              </w:rPr>
            </w:pPr>
            <w:r w:rsidRPr="006E4BC7">
              <w:rPr>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r>
              <w:rPr>
                <w:color w:val="000000"/>
                <w:lang w:val="en-US"/>
              </w:rPr>
              <w:t>375</w:t>
            </w:r>
            <w:r w:rsidRPr="006E4BC7">
              <w:rPr>
                <w:color w:val="000000"/>
                <w:lang w:val="en-US"/>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en-US"/>
              </w:rPr>
            </w:pPr>
            <w:r w:rsidRPr="006E4BC7">
              <w:rPr>
                <w:color w:val="000000"/>
                <w:lang w:val="en-US"/>
              </w:rPr>
              <w:t>3</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lang w:val="en-US"/>
              </w:rPr>
              <w:t>Medic psihoterapeut</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en-US"/>
              </w:rPr>
            </w:pPr>
            <w:r w:rsidRPr="006E4BC7">
              <w:rPr>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r>
              <w:rPr>
                <w:color w:val="000000"/>
                <w:lang w:val="en-US"/>
              </w:rPr>
              <w:t>2930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en-US"/>
              </w:rPr>
            </w:pPr>
            <w:r w:rsidRPr="006E4BC7">
              <w:rPr>
                <w:color w:val="000000"/>
                <w:lang w:val="en-US"/>
              </w:rPr>
              <w:t>4</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lang w:val="en-US"/>
              </w:rPr>
              <w:t>Medic psiholog</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en-US"/>
              </w:rPr>
            </w:pPr>
            <w:r w:rsidRPr="006E4BC7">
              <w:rPr>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r>
              <w:rPr>
                <w:color w:val="000000"/>
                <w:lang w:val="en-US"/>
              </w:rPr>
              <w:t>2930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en-US"/>
              </w:rPr>
            </w:pPr>
            <w:r w:rsidRPr="006E4BC7">
              <w:rPr>
                <w:b/>
                <w:lang w:val="en-US"/>
              </w:rPr>
              <w:t>2,0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14110</w:t>
            </w:r>
          </w:p>
        </w:tc>
      </w:tr>
      <w:tr w:rsidR="002276FC" w:rsidRPr="006E4BC7" w:rsidTr="00FD6929">
        <w:trPr>
          <w:trHeight w:val="262"/>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en-US"/>
              </w:rPr>
            </w:pPr>
            <w:r w:rsidRPr="006E4BC7">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Asistent medical psihiatrie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457</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4570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532104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Infermieră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5</w:t>
            </w:r>
            <w:r w:rsidRPr="006E4BC7">
              <w:rPr>
                <w:color w:val="000000"/>
                <w:lang w:val="ro-RO"/>
              </w:rPr>
              <w:t>4</w:t>
            </w:r>
            <w:r>
              <w:rPr>
                <w:color w:val="000000"/>
                <w:lang w:val="ro-RO"/>
              </w:rPr>
              <w:t>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color w:val="000000"/>
              </w:rPr>
            </w:pPr>
            <w:r w:rsidRPr="006E4BC7">
              <w:rPr>
                <w:b/>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545</w:t>
            </w:r>
          </w:p>
        </w:tc>
      </w:tr>
      <w:tr w:rsidR="002276FC" w:rsidRPr="005D3C6C"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341204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social </w:t>
            </w:r>
          </w:p>
        </w:tc>
        <w:tc>
          <w:tcPr>
            <w:tcW w:w="1274"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rPr>
                <w:lang w:val="en-US"/>
              </w:rPr>
            </w:pPr>
            <w:r>
              <w:rPr>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2580</w:t>
            </w:r>
          </w:p>
        </w:tc>
      </w:tr>
      <w:tr w:rsidR="002276FC" w:rsidRPr="005D3C6C"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5D3C6C"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2276FC" w:rsidRPr="005D3C6C"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autoSpaceDE w:val="0"/>
              <w:autoSpaceDN w:val="0"/>
              <w:adjustRightInd w:val="0"/>
              <w:rPr>
                <w:b/>
                <w:bCs/>
                <w:color w:val="000000"/>
                <w:lang w:val="en-US"/>
              </w:rPr>
            </w:pPr>
            <w:r w:rsidRPr="005D3C6C">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rPr>
                <w:b/>
                <w:lang w:val="en-US"/>
              </w:rPr>
            </w:pPr>
            <w:r>
              <w:rPr>
                <w:b/>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2580</w:t>
            </w:r>
          </w:p>
        </w:tc>
      </w:tr>
      <w:tr w:rsidR="002276FC" w:rsidRPr="005D3C6C"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5D3C6C"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tcPr>
          <w:p w:rsidR="002276FC" w:rsidRPr="005D3C6C"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autoSpaceDE w:val="0"/>
              <w:autoSpaceDN w:val="0"/>
              <w:adjustRightInd w:val="0"/>
              <w:rPr>
                <w:b/>
                <w:bCs/>
                <w:color w:val="000000"/>
                <w:lang w:val="en-US"/>
              </w:rPr>
            </w:pPr>
          </w:p>
        </w:tc>
        <w:tc>
          <w:tcPr>
            <w:tcW w:w="1274"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2276FC" w:rsidRPr="005D3C6C" w:rsidRDefault="002276FC" w:rsidP="00FD6929">
            <w:pPr>
              <w:autoSpaceDE w:val="0"/>
              <w:autoSpaceDN w:val="0"/>
              <w:adjustRightInd w:val="0"/>
              <w:rPr>
                <w:b/>
                <w:bCs/>
                <w:color w:val="000000"/>
                <w:lang w:val="en-US"/>
              </w:rPr>
            </w:pPr>
          </w:p>
        </w:tc>
      </w:tr>
      <w:tr w:rsidR="002276FC" w:rsidRPr="005D3C6C"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5D3C6C"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5D3C6C"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autoSpaceDE w:val="0"/>
              <w:autoSpaceDN w:val="0"/>
              <w:adjustRightInd w:val="0"/>
              <w:rPr>
                <w:b/>
                <w:bCs/>
                <w:color w:val="000000"/>
                <w:lang w:val="en-US"/>
              </w:rPr>
            </w:pPr>
            <w:r w:rsidRPr="005D3C6C">
              <w:rPr>
                <w:b/>
                <w:bCs/>
                <w:color w:val="000000"/>
                <w:lang w:val="en-US"/>
              </w:rPr>
              <w:t>Medici specialişti de profil</w:t>
            </w:r>
          </w:p>
        </w:tc>
        <w:tc>
          <w:tcPr>
            <w:tcW w:w="1274"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2276FC" w:rsidRPr="005D3C6C" w:rsidRDefault="002276FC" w:rsidP="00FD6929">
            <w:pPr>
              <w:autoSpaceDE w:val="0"/>
              <w:autoSpaceDN w:val="0"/>
              <w:adjustRightInd w:val="0"/>
              <w:rPr>
                <w:b/>
                <w:bCs/>
                <w:color w:val="000000"/>
                <w:lang w:val="en-US"/>
              </w:rPr>
            </w:pPr>
          </w:p>
        </w:tc>
      </w:tr>
      <w:tr w:rsidR="002276FC"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Default="002276FC" w:rsidP="00FD692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Default="002276FC" w:rsidP="00FD6929">
            <w:pPr>
              <w:autoSpaceDE w:val="0"/>
              <w:autoSpaceDN w:val="0"/>
              <w:adjustRightInd w:val="0"/>
              <w:rPr>
                <w:bCs/>
                <w:color w:val="000000"/>
                <w:lang w:val="en-US"/>
              </w:rPr>
            </w:pPr>
            <w:r>
              <w:rPr>
                <w:bCs/>
                <w:color w:val="000000"/>
                <w:lang w:val="en-US"/>
              </w:rPr>
              <w:t>221201.04</w:t>
            </w:r>
          </w:p>
        </w:tc>
        <w:tc>
          <w:tcPr>
            <w:tcW w:w="4538" w:type="dxa"/>
            <w:tcBorders>
              <w:top w:val="single" w:sz="6" w:space="0" w:color="auto"/>
              <w:left w:val="single" w:sz="4" w:space="0" w:color="auto"/>
              <w:bottom w:val="single" w:sz="6" w:space="0" w:color="auto"/>
              <w:right w:val="single" w:sz="4" w:space="0" w:color="auto"/>
            </w:tcBorders>
            <w:hideMark/>
          </w:tcPr>
          <w:p w:rsidR="002276FC" w:rsidRDefault="002276FC" w:rsidP="00FD6929">
            <w:pPr>
              <w:autoSpaceDE w:val="0"/>
              <w:autoSpaceDN w:val="0"/>
              <w:adjustRightInd w:val="0"/>
              <w:rPr>
                <w:bCs/>
                <w:color w:val="000000"/>
                <w:lang w:val="ro-RO"/>
              </w:rPr>
            </w:pPr>
            <w:r>
              <w:rPr>
                <w:bCs/>
                <w:color w:val="000000"/>
                <w:lang w:val="en-US"/>
              </w:rPr>
              <w:t>Specialist principal asistenţă medicală mamei şi copilului</w:t>
            </w:r>
          </w:p>
        </w:tc>
        <w:tc>
          <w:tcPr>
            <w:tcW w:w="1274" w:type="dxa"/>
            <w:tcBorders>
              <w:top w:val="single" w:sz="6" w:space="0" w:color="auto"/>
              <w:left w:val="single" w:sz="4" w:space="0" w:color="auto"/>
              <w:bottom w:val="single" w:sz="6" w:space="0" w:color="auto"/>
              <w:right w:val="single" w:sz="4" w:space="0" w:color="auto"/>
            </w:tcBorders>
            <w:hideMark/>
          </w:tcPr>
          <w:p w:rsidR="002276FC" w:rsidRDefault="002276FC" w:rsidP="00FD6929">
            <w:pPr>
              <w:rPr>
                <w:lang w:val="en-US"/>
              </w:rPr>
            </w:pPr>
            <w:r>
              <w:rPr>
                <w:lang w:val="en-US"/>
              </w:rPr>
              <w:t>0,25</w:t>
            </w:r>
          </w:p>
        </w:tc>
        <w:tc>
          <w:tcPr>
            <w:tcW w:w="1988" w:type="dxa"/>
            <w:tcBorders>
              <w:top w:val="single" w:sz="6" w:space="0" w:color="auto"/>
              <w:left w:val="single" w:sz="4" w:space="0" w:color="auto"/>
              <w:bottom w:val="single" w:sz="6" w:space="0" w:color="auto"/>
              <w:right w:val="single" w:sz="6" w:space="0" w:color="auto"/>
            </w:tcBorders>
          </w:tcPr>
          <w:p w:rsidR="002276FC" w:rsidRPr="00544AA1" w:rsidRDefault="002276FC" w:rsidP="00FD6929">
            <w:pPr>
              <w:autoSpaceDE w:val="0"/>
              <w:autoSpaceDN w:val="0"/>
              <w:adjustRightInd w:val="0"/>
              <w:rPr>
                <w:bCs/>
                <w:color w:val="000000"/>
                <w:lang w:val="en-US"/>
              </w:rPr>
            </w:pPr>
            <w:r w:rsidRPr="00544AA1">
              <w:rPr>
                <w:bCs/>
                <w:color w:val="000000"/>
                <w:lang w:val="en-US"/>
              </w:rPr>
              <w:t>1</w:t>
            </w:r>
            <w:r>
              <w:rPr>
                <w:bCs/>
                <w:color w:val="000000"/>
                <w:lang w:val="en-US"/>
              </w:rPr>
              <w:t>758</w:t>
            </w:r>
          </w:p>
        </w:tc>
      </w:tr>
      <w:tr w:rsidR="002276FC" w:rsidRPr="005D3C6C"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5D3C6C" w:rsidRDefault="002276FC" w:rsidP="00FD692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autoSpaceDE w:val="0"/>
              <w:autoSpaceDN w:val="0"/>
              <w:adjustRightInd w:val="0"/>
              <w:rPr>
                <w:color w:val="000000"/>
                <w:lang w:val="en-US"/>
              </w:rPr>
            </w:pPr>
            <w:r w:rsidRPr="005D3C6C">
              <w:rPr>
                <w:color w:val="000000"/>
                <w:lang w:val="en-US"/>
              </w:rPr>
              <w:t>Medic</w:t>
            </w:r>
            <w:r w:rsidRPr="006E4BC7">
              <w:rPr>
                <w:color w:val="000000"/>
                <w:lang w:val="en-US"/>
              </w:rPr>
              <w:t xml:space="preserve"> </w:t>
            </w:r>
            <w:r w:rsidRPr="005D3C6C">
              <w:rPr>
                <w:color w:val="000000"/>
                <w:lang w:val="en-US"/>
              </w:rPr>
              <w:t xml:space="preserve">pediatru consultant </w:t>
            </w:r>
          </w:p>
        </w:tc>
        <w:tc>
          <w:tcPr>
            <w:tcW w:w="1274"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rPr>
                <w:lang w:val="en-US"/>
              </w:rPr>
            </w:pPr>
            <w:r w:rsidRPr="005D3C6C">
              <w:rPr>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2930</w:t>
            </w:r>
          </w:p>
        </w:tc>
      </w:tr>
      <w:tr w:rsidR="002276FC" w:rsidRPr="005D3C6C" w:rsidTr="00FD6929">
        <w:trPr>
          <w:trHeight w:val="488"/>
        </w:trPr>
        <w:tc>
          <w:tcPr>
            <w:tcW w:w="407" w:type="dxa"/>
            <w:tcBorders>
              <w:top w:val="single" w:sz="6" w:space="0" w:color="auto"/>
              <w:left w:val="single" w:sz="6" w:space="0" w:color="auto"/>
              <w:bottom w:val="single" w:sz="6" w:space="0" w:color="auto"/>
              <w:right w:val="single" w:sz="6" w:space="0" w:color="auto"/>
            </w:tcBorders>
            <w:hideMark/>
          </w:tcPr>
          <w:p w:rsidR="002276FC" w:rsidRPr="005D3C6C" w:rsidRDefault="002276FC" w:rsidP="00FD6929">
            <w:pPr>
              <w:autoSpaceDE w:val="0"/>
              <w:autoSpaceDN w:val="0"/>
              <w:adjustRightInd w:val="0"/>
              <w:jc w:val="center"/>
              <w:rPr>
                <w:color w:val="000000"/>
                <w:lang w:val="en-US"/>
              </w:rPr>
            </w:pPr>
            <w:r>
              <w:rPr>
                <w:color w:val="000000"/>
                <w:lang w:val="en-US"/>
              </w:rPr>
              <w:t>3</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5A6566" w:rsidRDefault="002276FC" w:rsidP="00FD6929">
            <w:pPr>
              <w:autoSpaceDE w:val="0"/>
              <w:autoSpaceDN w:val="0"/>
              <w:adjustRightInd w:val="0"/>
              <w:rPr>
                <w:color w:val="000000"/>
                <w:lang w:val="en-US"/>
              </w:rPr>
            </w:pPr>
            <w:r>
              <w:rPr>
                <w:color w:val="000000"/>
                <w:lang w:val="en-US"/>
              </w:rPr>
              <w:t>Medic obstetrician-ghinecolog în cabinetul de sănătate a reproducerii</w:t>
            </w:r>
          </w:p>
        </w:tc>
        <w:tc>
          <w:tcPr>
            <w:tcW w:w="1274"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rPr>
                <w:lang w:val="en-US"/>
              </w:rPr>
            </w:pPr>
            <w:r>
              <w:rPr>
                <w:lang w:val="en-US"/>
              </w:rPr>
              <w:t>1,0</w:t>
            </w:r>
          </w:p>
        </w:tc>
        <w:tc>
          <w:tcPr>
            <w:tcW w:w="1988" w:type="dxa"/>
            <w:tcBorders>
              <w:top w:val="single" w:sz="6" w:space="0" w:color="auto"/>
              <w:left w:val="single" w:sz="4" w:space="0" w:color="auto"/>
              <w:bottom w:val="single" w:sz="6" w:space="0" w:color="auto"/>
              <w:right w:val="single" w:sz="6" w:space="0" w:color="auto"/>
            </w:tcBorders>
          </w:tcPr>
          <w:p w:rsidR="002276FC" w:rsidRDefault="002276FC" w:rsidP="00FD6929">
            <w:pPr>
              <w:autoSpaceDE w:val="0"/>
              <w:autoSpaceDN w:val="0"/>
              <w:adjustRightInd w:val="0"/>
              <w:rPr>
                <w:color w:val="000000"/>
                <w:lang w:val="ro-RO"/>
              </w:rPr>
            </w:pPr>
            <w:r>
              <w:rPr>
                <w:color w:val="000000"/>
                <w:lang w:val="ro-RO"/>
              </w:rPr>
              <w:t>5860</w:t>
            </w:r>
          </w:p>
          <w:p w:rsidR="002276FC" w:rsidRPr="006E4BC7" w:rsidRDefault="002276FC" w:rsidP="00FD6929">
            <w:pPr>
              <w:autoSpaceDE w:val="0"/>
              <w:autoSpaceDN w:val="0"/>
              <w:adjustRightInd w:val="0"/>
              <w:rPr>
                <w:color w:val="000000"/>
                <w:lang w:val="ro-RO"/>
              </w:rPr>
            </w:pPr>
          </w:p>
        </w:tc>
      </w:tr>
      <w:tr w:rsidR="002276FC" w:rsidRPr="005D3C6C"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5D3C6C"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5D3C6C"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5D3C6C" w:rsidRDefault="002276FC" w:rsidP="00FD6929">
            <w:pPr>
              <w:autoSpaceDE w:val="0"/>
              <w:autoSpaceDN w:val="0"/>
              <w:adjustRightInd w:val="0"/>
              <w:rPr>
                <w:b/>
                <w:bCs/>
                <w:color w:val="000000"/>
                <w:lang w:val="en-US"/>
              </w:rPr>
            </w:pPr>
            <w:r w:rsidRPr="005D3C6C">
              <w:rPr>
                <w:b/>
                <w:bCs/>
                <w:color w:val="000000"/>
                <w:lang w:val="en-US"/>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r>
              <w:rPr>
                <w:b/>
                <w:lang w:val="ro-RO"/>
              </w:rPr>
              <w:t>1</w:t>
            </w:r>
            <w:r w:rsidRPr="006E4BC7">
              <w:rPr>
                <w:b/>
                <w:lang w:val="ro-RO"/>
              </w:rPr>
              <w:t>,</w:t>
            </w:r>
            <w:r>
              <w:rPr>
                <w:b/>
                <w:lang w:val="ro-RO"/>
              </w:rPr>
              <w:t>7</w:t>
            </w:r>
            <w:r w:rsidRPr="006E4BC7">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10548</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922B9" w:rsidRDefault="002276FC" w:rsidP="00FD692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cabinetul de imunizări</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3960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922B9" w:rsidRDefault="002276FC" w:rsidP="00FD692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cabinetul copilului sănătos</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sidRPr="006E4BC7">
              <w:rPr>
                <w:color w:val="000000"/>
                <w:lang w:val="ro-RO"/>
              </w:rPr>
              <w:t>1</w:t>
            </w:r>
            <w:r>
              <w:rPr>
                <w:color w:val="000000"/>
                <w:lang w:val="ro-RO"/>
              </w:rPr>
              <w:t>980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922B9" w:rsidRDefault="002276FC" w:rsidP="00FD6929">
            <w:pPr>
              <w:autoSpaceDE w:val="0"/>
              <w:autoSpaceDN w:val="0"/>
              <w:adjustRightInd w:val="0"/>
              <w:jc w:val="center"/>
              <w:rPr>
                <w:color w:val="000000"/>
                <w:lang w:val="en-US"/>
              </w:rPr>
            </w:pPr>
            <w:r>
              <w:rPr>
                <w:color w:val="000000"/>
                <w:lang w:val="en-US"/>
              </w:rPr>
              <w:t>3</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 xml:space="preserve"> sala de proceduri</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315</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922B9" w:rsidRDefault="002276FC" w:rsidP="00FD6929">
            <w:pPr>
              <w:autoSpaceDE w:val="0"/>
              <w:autoSpaceDN w:val="0"/>
              <w:adjustRightInd w:val="0"/>
              <w:jc w:val="center"/>
              <w:rPr>
                <w:color w:val="000000"/>
                <w:lang w:val="en-US"/>
              </w:rPr>
            </w:pPr>
            <w:r>
              <w:rPr>
                <w:color w:val="000000"/>
                <w:lang w:val="en-US"/>
              </w:rPr>
              <w:t>4</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 xml:space="preserve">staţionarul de zi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356</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922B9" w:rsidRDefault="002276FC" w:rsidP="00FD6929">
            <w:pPr>
              <w:autoSpaceDE w:val="0"/>
              <w:autoSpaceDN w:val="0"/>
              <w:adjustRightInd w:val="0"/>
              <w:jc w:val="center"/>
              <w:rPr>
                <w:color w:val="000000"/>
                <w:lang w:val="en-US"/>
              </w:rPr>
            </w:pPr>
            <w:r>
              <w:rPr>
                <w:color w:val="000000"/>
                <w:lang w:val="en-US"/>
              </w:rPr>
              <w:t>5</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p/u </w:t>
            </w:r>
            <w:r w:rsidRPr="006E4BC7">
              <w:rPr>
                <w:color w:val="000000"/>
                <w:lang w:val="en-US"/>
              </w:rPr>
              <w:t xml:space="preserve">eliberarea certificatelor medicale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1980</w:t>
            </w:r>
          </w:p>
        </w:tc>
      </w:tr>
      <w:tr w:rsidR="002276FC" w:rsidRPr="00587718"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15116C" w:rsidRDefault="002276FC" w:rsidP="00FD6929">
            <w:pPr>
              <w:autoSpaceDE w:val="0"/>
              <w:autoSpaceDN w:val="0"/>
              <w:adjustRightInd w:val="0"/>
              <w:jc w:val="center"/>
              <w:rPr>
                <w:color w:val="000000"/>
                <w:lang w:val="en-US"/>
              </w:rPr>
            </w:pPr>
            <w:r>
              <w:rPr>
                <w:color w:val="000000"/>
                <w:lang w:val="en-US"/>
              </w:rPr>
              <w:t>6</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Pr>
                <w:color w:val="000000"/>
                <w:lang w:val="en-US"/>
              </w:rPr>
              <w:t>222102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Pr>
                <w:color w:val="000000"/>
                <w:lang w:val="en-US"/>
              </w:rPr>
              <w:t>Asistent medical  în cabinetul de sănătate a reproducerii</w:t>
            </w:r>
          </w:p>
        </w:tc>
        <w:tc>
          <w:tcPr>
            <w:tcW w:w="1274" w:type="dxa"/>
            <w:tcBorders>
              <w:top w:val="single" w:sz="6" w:space="0" w:color="auto"/>
              <w:left w:val="single" w:sz="4" w:space="0" w:color="auto"/>
              <w:bottom w:val="single" w:sz="6" w:space="0" w:color="auto"/>
              <w:right w:val="single" w:sz="4" w:space="0" w:color="auto"/>
            </w:tcBorders>
          </w:tcPr>
          <w:p w:rsidR="002276FC" w:rsidRPr="00587718" w:rsidRDefault="002276FC" w:rsidP="00FD6929">
            <w:pPr>
              <w:rPr>
                <w:lang w:val="en-US"/>
              </w:rPr>
            </w:pPr>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Default="002276FC" w:rsidP="00FD6929">
            <w:pPr>
              <w:autoSpaceDE w:val="0"/>
              <w:autoSpaceDN w:val="0"/>
              <w:adjustRightInd w:val="0"/>
              <w:rPr>
                <w:color w:val="000000"/>
                <w:lang w:val="ro-RO"/>
              </w:rPr>
            </w:pPr>
            <w:r>
              <w:rPr>
                <w:color w:val="000000"/>
                <w:lang w:val="ro-RO"/>
              </w:rPr>
              <w:t>1980</w:t>
            </w:r>
          </w:p>
        </w:tc>
      </w:tr>
      <w:tr w:rsidR="002276FC" w:rsidRPr="00587718" w:rsidTr="00FD6929">
        <w:trPr>
          <w:trHeight w:val="472"/>
        </w:trPr>
        <w:tc>
          <w:tcPr>
            <w:tcW w:w="407" w:type="dxa"/>
            <w:tcBorders>
              <w:top w:val="single" w:sz="6" w:space="0" w:color="auto"/>
              <w:left w:val="single" w:sz="6" w:space="0" w:color="auto"/>
              <w:bottom w:val="single" w:sz="6" w:space="0" w:color="auto"/>
              <w:right w:val="single" w:sz="6" w:space="0" w:color="auto"/>
            </w:tcBorders>
            <w:hideMark/>
          </w:tcPr>
          <w:p w:rsidR="002276FC" w:rsidRPr="0015116C" w:rsidRDefault="002276FC" w:rsidP="00FD6929">
            <w:pPr>
              <w:autoSpaceDE w:val="0"/>
              <w:autoSpaceDN w:val="0"/>
              <w:adjustRightInd w:val="0"/>
              <w:jc w:val="center"/>
              <w:rPr>
                <w:color w:val="000000"/>
                <w:lang w:val="en-US"/>
              </w:rPr>
            </w:pPr>
            <w:r>
              <w:rPr>
                <w:color w:val="000000"/>
                <w:lang w:val="en-US"/>
              </w:rPr>
              <w:t>7</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w:t>
            </w:r>
            <w:r>
              <w:rPr>
                <w:color w:val="000000"/>
                <w:lang w:val="en-US"/>
              </w:rPr>
              <w:t xml:space="preserve">în </w:t>
            </w:r>
            <w:r w:rsidRPr="006E4BC7">
              <w:rPr>
                <w:color w:val="000000"/>
                <w:lang w:val="en-US"/>
              </w:rPr>
              <w:t>cabinetul</w:t>
            </w:r>
            <w:r>
              <w:rPr>
                <w:color w:val="000000"/>
                <w:lang w:val="en-US"/>
              </w:rPr>
              <w:t xml:space="preserve"> de examinări profilactice ginecologice</w:t>
            </w:r>
          </w:p>
        </w:tc>
        <w:tc>
          <w:tcPr>
            <w:tcW w:w="1274" w:type="dxa"/>
            <w:tcBorders>
              <w:top w:val="single" w:sz="6" w:space="0" w:color="auto"/>
              <w:left w:val="single" w:sz="4" w:space="0" w:color="auto"/>
              <w:bottom w:val="single" w:sz="6" w:space="0" w:color="auto"/>
              <w:right w:val="single" w:sz="4" w:space="0" w:color="auto"/>
            </w:tcBorders>
          </w:tcPr>
          <w:p w:rsidR="002276FC" w:rsidRPr="00587718" w:rsidRDefault="002276FC" w:rsidP="00FD6929">
            <w:pPr>
              <w:rPr>
                <w:lang w:val="en-US"/>
              </w:rPr>
            </w:pPr>
            <w:r>
              <w:rPr>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Default="002276FC" w:rsidP="00FD6929">
            <w:pPr>
              <w:autoSpaceDE w:val="0"/>
              <w:autoSpaceDN w:val="0"/>
              <w:adjustRightInd w:val="0"/>
              <w:rPr>
                <w:color w:val="000000"/>
                <w:lang w:val="ro-RO"/>
              </w:rPr>
            </w:pPr>
            <w:r>
              <w:rPr>
                <w:color w:val="000000"/>
                <w:lang w:val="ro-RO"/>
              </w:rPr>
              <w:t>1980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587718"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r>
              <w:rPr>
                <w:b/>
                <w:lang w:val="en-US"/>
              </w:rPr>
              <w:t>5</w:t>
            </w:r>
            <w:r w:rsidRPr="006E4BC7">
              <w:rPr>
                <w:b/>
              </w:rPr>
              <w:t>,</w:t>
            </w:r>
            <w:r w:rsidRPr="006E4BC7">
              <w:rPr>
                <w:b/>
                <w:lang w:val="ro-RO"/>
              </w:rPr>
              <w:t>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sidRPr="006E4BC7">
              <w:rPr>
                <w:b/>
                <w:bCs/>
                <w:color w:val="000000"/>
                <w:lang w:val="ro-RO"/>
              </w:rPr>
              <w:t>1</w:t>
            </w:r>
            <w:r>
              <w:rPr>
                <w:b/>
                <w:bCs/>
                <w:color w:val="000000"/>
                <w:lang w:val="ro-RO"/>
              </w:rPr>
              <w:t>8590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492E10" w:rsidRDefault="002276FC" w:rsidP="00FD692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334401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 xml:space="preserve">Registrator medical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ro-RO"/>
              </w:rPr>
            </w:pPr>
            <w:r w:rsidRPr="006E4BC7">
              <w:t>1,</w:t>
            </w:r>
            <w:r w:rsidRPr="006E4BC7">
              <w:rPr>
                <w:lang w:val="ro-RO"/>
              </w:rPr>
              <w:t>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229</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492E10" w:rsidRDefault="002276FC" w:rsidP="00FD692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515116</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rPr>
              <w:t>Sor</w:t>
            </w:r>
            <w:r w:rsidRPr="006E4BC7">
              <w:rPr>
                <w:color w:val="000000"/>
                <w:lang w:val="ro-RO"/>
              </w:rPr>
              <w:t>ă</w:t>
            </w:r>
            <w:r w:rsidRPr="006E4BC7">
              <w:rPr>
                <w:color w:val="000000"/>
              </w:rPr>
              <w:t xml:space="preserve"> </w:t>
            </w:r>
            <w:r w:rsidRPr="006E4BC7">
              <w:rPr>
                <w:color w:val="000000"/>
                <w:lang w:val="ro-RO"/>
              </w:rPr>
              <w:t>econoamă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229</w:t>
            </w:r>
            <w:r w:rsidRPr="006E4BC7">
              <w:rPr>
                <w:color w:val="000000"/>
                <w:lang w:val="ro-RO"/>
              </w:rPr>
              <w:t>0</w:t>
            </w:r>
          </w:p>
        </w:tc>
      </w:tr>
      <w:tr w:rsidR="002276FC" w:rsidRPr="006E4BC7" w:rsidTr="00FD6929">
        <w:trPr>
          <w:trHeight w:val="276"/>
        </w:trPr>
        <w:tc>
          <w:tcPr>
            <w:tcW w:w="407" w:type="dxa"/>
            <w:tcBorders>
              <w:top w:val="single" w:sz="6" w:space="0" w:color="auto"/>
              <w:left w:val="single" w:sz="6" w:space="0" w:color="auto"/>
              <w:bottom w:val="single" w:sz="6" w:space="0" w:color="auto"/>
              <w:right w:val="single" w:sz="6" w:space="0" w:color="auto"/>
            </w:tcBorders>
            <w:hideMark/>
          </w:tcPr>
          <w:p w:rsidR="002276FC" w:rsidRPr="00492E10" w:rsidRDefault="002276FC" w:rsidP="00FD6929">
            <w:pPr>
              <w:autoSpaceDE w:val="0"/>
              <w:autoSpaceDN w:val="0"/>
              <w:adjustRightInd w:val="0"/>
              <w:jc w:val="center"/>
              <w:rPr>
                <w:color w:val="000000"/>
                <w:lang w:val="en-US"/>
              </w:rPr>
            </w:pPr>
            <w:r>
              <w:rPr>
                <w:color w:val="000000"/>
                <w:lang w:val="en-US"/>
              </w:rPr>
              <w:t>3</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532104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Infermieră </w:t>
            </w:r>
          </w:p>
        </w:tc>
        <w:tc>
          <w:tcPr>
            <w:tcW w:w="1274" w:type="dxa"/>
            <w:tcBorders>
              <w:top w:val="single" w:sz="6" w:space="0" w:color="auto"/>
              <w:left w:val="single" w:sz="4" w:space="0" w:color="auto"/>
              <w:bottom w:val="single" w:sz="6" w:space="0" w:color="auto"/>
              <w:right w:val="single" w:sz="4" w:space="0" w:color="auto"/>
            </w:tcBorders>
          </w:tcPr>
          <w:p w:rsidR="002276FC" w:rsidRPr="005600DA" w:rsidRDefault="002276FC" w:rsidP="00FD6929">
            <w:pPr>
              <w:rPr>
                <w:lang w:val="ro-RO"/>
              </w:rPr>
            </w:pPr>
            <w:r w:rsidRPr="006E4BC7">
              <w:t>2,</w:t>
            </w:r>
            <w:r>
              <w:rPr>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545</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BC025A" w:rsidRDefault="002276FC" w:rsidP="00FD6929">
            <w:pPr>
              <w:rPr>
                <w:b/>
                <w:lang w:val="en-US"/>
              </w:rPr>
            </w:pPr>
            <w:r>
              <w:rPr>
                <w:b/>
                <w:lang w:val="en-US"/>
              </w:rPr>
              <w:t>4</w:t>
            </w:r>
            <w:r w:rsidRPr="006E4BC7">
              <w:rPr>
                <w:b/>
              </w:rPr>
              <w:t>,</w:t>
            </w:r>
            <w:r>
              <w:rPr>
                <w:b/>
                <w:lang w:val="en-US"/>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w:t>
            </w:r>
            <w:r w:rsidRPr="006E4BC7">
              <w:rPr>
                <w:b/>
                <w:bCs/>
                <w:color w:val="000000"/>
                <w:lang w:val="ro-RO"/>
              </w:rPr>
              <w:t>0</w:t>
            </w:r>
            <w:r>
              <w:rPr>
                <w:b/>
                <w:bCs/>
                <w:color w:val="000000"/>
                <w:lang w:val="ro-RO"/>
              </w:rPr>
              <w:t>030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Secţia statistica</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color w:val="000000"/>
                <w:lang w:val="ro-RO"/>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226912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 xml:space="preserve">Medic statistician        </w:t>
            </w:r>
          </w:p>
        </w:tc>
        <w:tc>
          <w:tcPr>
            <w:tcW w:w="1274" w:type="dxa"/>
            <w:tcBorders>
              <w:top w:val="single" w:sz="6" w:space="0" w:color="auto"/>
              <w:left w:val="single" w:sz="4" w:space="0" w:color="auto"/>
              <w:bottom w:val="single" w:sz="6" w:space="0" w:color="auto"/>
              <w:right w:val="single" w:sz="4" w:space="0" w:color="auto"/>
            </w:tcBorders>
          </w:tcPr>
          <w:p w:rsidR="002276FC" w:rsidRPr="00A56068" w:rsidRDefault="002276FC" w:rsidP="00FD6929">
            <w:pPr>
              <w:rPr>
                <w:lang w:val="ro-RO"/>
              </w:rPr>
            </w:pPr>
            <w:r w:rsidRPr="006E4BC7">
              <w:t>0</w:t>
            </w:r>
            <w:r>
              <w:rPr>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2930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3670E4" w:rsidRDefault="002276FC" w:rsidP="00FD6929">
            <w:pPr>
              <w:rPr>
                <w:b/>
                <w:lang w:val="ro-RO"/>
              </w:rPr>
            </w:pPr>
            <w:r w:rsidRPr="00B71468">
              <w:rPr>
                <w:b/>
              </w:rPr>
              <w:t>0</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B71468" w:rsidRDefault="002276FC" w:rsidP="00FD6929">
            <w:pPr>
              <w:autoSpaceDE w:val="0"/>
              <w:autoSpaceDN w:val="0"/>
              <w:adjustRightInd w:val="0"/>
              <w:rPr>
                <w:b/>
                <w:color w:val="000000"/>
                <w:lang w:val="ro-RO"/>
              </w:rPr>
            </w:pPr>
            <w:r>
              <w:rPr>
                <w:b/>
                <w:color w:val="000000"/>
                <w:lang w:val="ro-RO"/>
              </w:rPr>
              <w:t>293</w:t>
            </w:r>
            <w:r w:rsidRPr="00B71468">
              <w:rPr>
                <w:b/>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B71468" w:rsidRDefault="002276FC" w:rsidP="00FD692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331405</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Statistician medical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2,0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792</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2276FC" w:rsidRPr="006E4BC7" w:rsidRDefault="002276FC" w:rsidP="00FD6929">
            <w:pPr>
              <w:autoSpaceDE w:val="0"/>
              <w:autoSpaceDN w:val="0"/>
              <w:adjustRightInd w:val="0"/>
              <w:jc w:val="right"/>
              <w:rPr>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B71468" w:rsidRDefault="002276FC" w:rsidP="00FD6929">
            <w:pPr>
              <w:rPr>
                <w:b/>
              </w:rPr>
            </w:pPr>
            <w:r w:rsidRPr="00B71468">
              <w:rPr>
                <w:b/>
              </w:rPr>
              <w:t>2,0</w:t>
            </w:r>
          </w:p>
        </w:tc>
        <w:tc>
          <w:tcPr>
            <w:tcW w:w="1988" w:type="dxa"/>
            <w:tcBorders>
              <w:top w:val="single" w:sz="6" w:space="0" w:color="auto"/>
              <w:left w:val="single" w:sz="4" w:space="0" w:color="auto"/>
              <w:bottom w:val="single" w:sz="6" w:space="0" w:color="auto"/>
              <w:right w:val="single" w:sz="6" w:space="0" w:color="auto"/>
            </w:tcBorders>
          </w:tcPr>
          <w:p w:rsidR="002276FC" w:rsidRPr="00B71468" w:rsidRDefault="002276FC" w:rsidP="00FD6929">
            <w:pPr>
              <w:autoSpaceDE w:val="0"/>
              <w:autoSpaceDN w:val="0"/>
              <w:adjustRightInd w:val="0"/>
              <w:rPr>
                <w:b/>
                <w:color w:val="000000"/>
                <w:lang w:val="ro-RO"/>
              </w:rPr>
            </w:pPr>
            <w:r>
              <w:rPr>
                <w:b/>
                <w:color w:val="000000"/>
                <w:lang w:val="ro-RO"/>
              </w:rPr>
              <w:t>792</w:t>
            </w:r>
            <w:r w:rsidRPr="00B71468">
              <w:rPr>
                <w:b/>
                <w:color w:val="000000"/>
                <w:lang w:val="ro-RO"/>
              </w:rPr>
              <w:t>0</w:t>
            </w:r>
          </w:p>
        </w:tc>
      </w:tr>
      <w:tr w:rsidR="002276FC" w:rsidRPr="006A72FA"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Secţia diagnostic funcţional şi imagistică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color w:val="000000"/>
                <w:lang w:val="en-US"/>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lastRenderedPageBreak/>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Medic imagist radiolog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2930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221201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rPr>
              <w:t>Medic</w:t>
            </w:r>
            <w:r w:rsidRPr="006E4BC7">
              <w:rPr>
                <w:color w:val="000000"/>
                <w:lang w:val="ro-RO"/>
              </w:rPr>
              <w:t xml:space="preserve"> </w:t>
            </w:r>
            <w:r w:rsidRPr="006E4BC7">
              <w:rPr>
                <w:color w:val="000000"/>
              </w:rPr>
              <w:t>imagist sonografist</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586</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D85C37" w:rsidRDefault="002276FC" w:rsidP="00FD6929">
            <w:pPr>
              <w:rPr>
                <w:b/>
                <w:lang w:val="en-US"/>
              </w:rPr>
            </w:pPr>
            <w:r w:rsidRPr="00D85C37">
              <w:rPr>
                <w:b/>
                <w:lang w:val="en-US"/>
              </w:rPr>
              <w:t>1</w:t>
            </w:r>
            <w:r>
              <w:rPr>
                <w:b/>
                <w:lang w:val="en-US"/>
              </w:rPr>
              <w:t>,</w:t>
            </w:r>
            <w:r w:rsidRPr="00D85C37">
              <w:rPr>
                <w:b/>
                <w:lang w:val="en-US"/>
              </w:rPr>
              <w:t>5</w:t>
            </w:r>
          </w:p>
        </w:tc>
        <w:tc>
          <w:tcPr>
            <w:tcW w:w="1988" w:type="dxa"/>
            <w:tcBorders>
              <w:top w:val="single" w:sz="6" w:space="0" w:color="auto"/>
              <w:left w:val="single" w:sz="4" w:space="0" w:color="auto"/>
              <w:bottom w:val="single" w:sz="6" w:space="0" w:color="auto"/>
              <w:right w:val="single" w:sz="6" w:space="0" w:color="auto"/>
            </w:tcBorders>
          </w:tcPr>
          <w:p w:rsidR="002276FC" w:rsidRPr="00D85C37" w:rsidRDefault="002276FC" w:rsidP="00FD6929">
            <w:pPr>
              <w:autoSpaceDE w:val="0"/>
              <w:autoSpaceDN w:val="0"/>
              <w:adjustRightInd w:val="0"/>
              <w:rPr>
                <w:b/>
                <w:color w:val="000000"/>
                <w:lang w:val="ro-RO"/>
              </w:rPr>
            </w:pPr>
            <w:r>
              <w:rPr>
                <w:b/>
                <w:color w:val="000000"/>
                <w:lang w:val="ro-RO"/>
              </w:rPr>
              <w:t>8790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D85C37" w:rsidRDefault="002276FC" w:rsidP="00FD692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321101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Laborant radiolog</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396</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Default="002276FC" w:rsidP="00FD6929">
            <w:pPr>
              <w:autoSpaceDE w:val="0"/>
              <w:autoSpaceDN w:val="0"/>
              <w:adjustRightInd w:val="0"/>
              <w:jc w:val="center"/>
              <w:rPr>
                <w:color w:val="000000"/>
                <w:lang w:val="en-US"/>
              </w:rPr>
            </w:pPr>
            <w:r>
              <w:rPr>
                <w:color w:val="000000"/>
                <w:lang w:val="en-US"/>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322101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Asistent medical  cabinetul de imagistică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1980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D85C37" w:rsidRDefault="002276FC" w:rsidP="00FD6929">
            <w:pPr>
              <w:rPr>
                <w:b/>
                <w:lang w:val="en-US"/>
              </w:rPr>
            </w:pPr>
            <w:r w:rsidRPr="00D85C37">
              <w:rPr>
                <w:b/>
                <w:lang w:val="en-US"/>
              </w:rPr>
              <w:t>1,5</w:t>
            </w:r>
          </w:p>
        </w:tc>
        <w:tc>
          <w:tcPr>
            <w:tcW w:w="1988" w:type="dxa"/>
            <w:tcBorders>
              <w:top w:val="single" w:sz="6" w:space="0" w:color="auto"/>
              <w:left w:val="single" w:sz="4" w:space="0" w:color="auto"/>
              <w:bottom w:val="single" w:sz="6" w:space="0" w:color="auto"/>
              <w:right w:val="single" w:sz="6" w:space="0" w:color="auto"/>
            </w:tcBorders>
          </w:tcPr>
          <w:p w:rsidR="002276FC" w:rsidRPr="00D85C37" w:rsidRDefault="002276FC" w:rsidP="00FD6929">
            <w:pPr>
              <w:autoSpaceDE w:val="0"/>
              <w:autoSpaceDN w:val="0"/>
              <w:adjustRightInd w:val="0"/>
              <w:rPr>
                <w:b/>
                <w:color w:val="000000"/>
                <w:lang w:val="ro-RO"/>
              </w:rPr>
            </w:pPr>
            <w:r w:rsidRPr="00D85C37">
              <w:rPr>
                <w:b/>
                <w:color w:val="000000"/>
                <w:lang w:val="ro-RO"/>
              </w:rPr>
              <w:t>5</w:t>
            </w:r>
            <w:r>
              <w:rPr>
                <w:b/>
                <w:color w:val="000000"/>
                <w:lang w:val="ro-RO"/>
              </w:rPr>
              <w:t>94</w:t>
            </w:r>
            <w:r w:rsidRPr="00D85C37">
              <w:rPr>
                <w:b/>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D85C37" w:rsidRDefault="002276FC" w:rsidP="00FD6929">
            <w:pPr>
              <w:autoSpaceDE w:val="0"/>
              <w:autoSpaceDN w:val="0"/>
              <w:adjustRightInd w:val="0"/>
              <w:jc w:val="center"/>
              <w:rPr>
                <w:color w:val="000000"/>
                <w:lang w:val="en-US"/>
              </w:rPr>
            </w:pPr>
            <w:r>
              <w:rPr>
                <w:color w:val="000000"/>
                <w:lang w:val="en-US"/>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532104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color w:val="000000"/>
              </w:rPr>
              <w:t>Infermieră cabinetul radiologic</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ro-RO"/>
              </w:rPr>
            </w:pPr>
            <w:r w:rsidRPr="006E4BC7">
              <w:rPr>
                <w:lang w:val="ro-RO"/>
              </w:rPr>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1090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5777D2" w:rsidRDefault="002276FC" w:rsidP="00FD6929">
            <w:pPr>
              <w:rPr>
                <w:b/>
                <w:lang w:val="ro-RO"/>
              </w:rPr>
            </w:pPr>
            <w:r w:rsidRPr="005777D2">
              <w:rPr>
                <w:b/>
                <w:lang w:val="ro-RO"/>
              </w:rPr>
              <w:t>0,5</w:t>
            </w:r>
          </w:p>
        </w:tc>
        <w:tc>
          <w:tcPr>
            <w:tcW w:w="1988" w:type="dxa"/>
            <w:tcBorders>
              <w:top w:val="single" w:sz="6" w:space="0" w:color="auto"/>
              <w:left w:val="single" w:sz="4" w:space="0" w:color="auto"/>
              <w:bottom w:val="single" w:sz="6" w:space="0" w:color="auto"/>
              <w:right w:val="single" w:sz="6" w:space="0" w:color="auto"/>
            </w:tcBorders>
          </w:tcPr>
          <w:p w:rsidR="002276FC" w:rsidRPr="005777D2" w:rsidRDefault="002276FC" w:rsidP="00FD6929">
            <w:pPr>
              <w:autoSpaceDE w:val="0"/>
              <w:autoSpaceDN w:val="0"/>
              <w:adjustRightInd w:val="0"/>
              <w:rPr>
                <w:b/>
                <w:color w:val="000000"/>
                <w:lang w:val="ro-RO"/>
              </w:rPr>
            </w:pPr>
            <w:r>
              <w:rPr>
                <w:b/>
                <w:color w:val="000000"/>
                <w:lang w:val="ro-RO"/>
              </w:rPr>
              <w:t>109</w:t>
            </w:r>
            <w:r w:rsidRPr="005777D2">
              <w:rPr>
                <w:b/>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Secţia farmacie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r w:rsidRPr="006E4BC7">
              <w:rPr>
                <w:b/>
                <w:lang w:val="ro-RO"/>
              </w:rPr>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5860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226201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Farmacist</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5860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rPr>
            </w:pPr>
            <w:r w:rsidRPr="006E4BC7">
              <w:rPr>
                <w:b/>
                <w:bCs/>
                <w:color w:val="000000"/>
              </w:rPr>
              <w:t>Personal administrativ -gospodăresc</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Serviciul contabilitate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241103</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Contabili  pe materiale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2580</w:t>
            </w:r>
          </w:p>
        </w:tc>
      </w:tr>
      <w:tr w:rsidR="002276FC" w:rsidRPr="006E4BC7" w:rsidTr="00FD6929">
        <w:trPr>
          <w:trHeight w:val="305"/>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331302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Contabil</w:t>
            </w:r>
            <w:r w:rsidRPr="006E4BC7">
              <w:rPr>
                <w:color w:val="000000"/>
                <w:lang w:val="en-US"/>
              </w:rPr>
              <w:t xml:space="preserve"> </w:t>
            </w:r>
            <w:r w:rsidRPr="006E4BC7">
              <w:rPr>
                <w:color w:val="000000"/>
              </w:rPr>
              <w:t xml:space="preserve">pe salariu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2180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3</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241103</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Contabil  finanţe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1090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955943" w:rsidRDefault="002276FC" w:rsidP="00FD6929">
            <w:pPr>
              <w:autoSpaceDE w:val="0"/>
              <w:autoSpaceDN w:val="0"/>
              <w:adjustRightInd w:val="0"/>
              <w:jc w:val="center"/>
              <w:rPr>
                <w:color w:val="000000"/>
                <w:lang w:val="en-US"/>
              </w:rPr>
            </w:pPr>
            <w:r>
              <w:rPr>
                <w:color w:val="000000"/>
                <w:lang w:val="en-US"/>
              </w:rPr>
              <w:t>4</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Pr>
                <w:color w:val="000000"/>
                <w:lang w:val="en-US"/>
              </w:rPr>
              <w:t>241103</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Pr>
                <w:color w:val="000000"/>
                <w:lang w:val="en-US"/>
              </w:rPr>
              <w:t>Contabil medicamente</w:t>
            </w:r>
          </w:p>
        </w:tc>
        <w:tc>
          <w:tcPr>
            <w:tcW w:w="1274" w:type="dxa"/>
            <w:tcBorders>
              <w:top w:val="single" w:sz="6" w:space="0" w:color="auto"/>
              <w:left w:val="single" w:sz="4" w:space="0" w:color="auto"/>
              <w:bottom w:val="single" w:sz="6" w:space="0" w:color="auto"/>
              <w:right w:val="single" w:sz="4" w:space="0" w:color="auto"/>
            </w:tcBorders>
          </w:tcPr>
          <w:p w:rsidR="002276FC" w:rsidRPr="00955943" w:rsidRDefault="002276FC" w:rsidP="00FD6929">
            <w:pPr>
              <w:rPr>
                <w:lang w:val="en-US"/>
              </w:rPr>
            </w:pPr>
            <w:r>
              <w:rPr>
                <w:lang w:val="en-US"/>
              </w:rPr>
              <w:t>0,5</w:t>
            </w:r>
          </w:p>
        </w:tc>
        <w:tc>
          <w:tcPr>
            <w:tcW w:w="1988" w:type="dxa"/>
            <w:tcBorders>
              <w:top w:val="single" w:sz="6" w:space="0" w:color="auto"/>
              <w:left w:val="single" w:sz="4" w:space="0" w:color="auto"/>
              <w:bottom w:val="single" w:sz="6" w:space="0" w:color="auto"/>
              <w:right w:val="single" w:sz="6" w:space="0" w:color="auto"/>
            </w:tcBorders>
          </w:tcPr>
          <w:p w:rsidR="002276FC" w:rsidRDefault="002276FC" w:rsidP="00FD6929">
            <w:pPr>
              <w:autoSpaceDE w:val="0"/>
              <w:autoSpaceDN w:val="0"/>
              <w:adjustRightInd w:val="0"/>
              <w:rPr>
                <w:color w:val="000000"/>
                <w:lang w:val="ro-RO"/>
              </w:rPr>
            </w:pPr>
            <w:r>
              <w:rPr>
                <w:color w:val="000000"/>
                <w:lang w:val="ro-RO"/>
              </w:rPr>
              <w:t>2580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rPr>
            </w:pPr>
            <w:r w:rsidRPr="006E4BC7">
              <w:rPr>
                <w:b/>
              </w:rPr>
              <w:t>1,</w:t>
            </w:r>
            <w:r>
              <w:rPr>
                <w:b/>
                <w:lang w:val="ro-RO"/>
              </w:rPr>
              <w:t>7</w:t>
            </w:r>
            <w:r w:rsidRPr="006E4BC7">
              <w:rPr>
                <w:b/>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8430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jc w:val="center"/>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rPr>
            </w:pP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263107</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Economist</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0,75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3270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lang w:val="ro-RO"/>
              </w:rPr>
            </w:pPr>
            <w:r w:rsidRPr="006E4BC7">
              <w:rPr>
                <w:color w:val="000000"/>
                <w:lang w:val="ro-RO"/>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Cs/>
                <w:color w:val="000000"/>
                <w:lang w:val="ro-RO"/>
              </w:rPr>
            </w:pPr>
            <w:r w:rsidRPr="006E4BC7">
              <w:rPr>
                <w:bCs/>
                <w:color w:val="000000"/>
                <w:lang w:val="ro-RO"/>
              </w:rPr>
              <w:t>261104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Cs/>
                <w:color w:val="000000"/>
                <w:lang w:val="ro-RO"/>
              </w:rPr>
            </w:pPr>
            <w:r w:rsidRPr="006E4BC7">
              <w:rPr>
                <w:bCs/>
                <w:color w:val="000000"/>
                <w:lang w:val="ro-RO"/>
              </w:rPr>
              <w:t>Jurist</w:t>
            </w:r>
            <w:r w:rsidR="003F523E">
              <w:rPr>
                <w:bCs/>
                <w:color w:val="000000"/>
                <w:lang w:val="ro-RO"/>
              </w:rPr>
              <w:t xml:space="preserve"> </w:t>
            </w:r>
            <w:r>
              <w:rPr>
                <w:bCs/>
                <w:color w:val="000000"/>
                <w:lang w:val="ro-RO"/>
              </w:rPr>
              <w:t>consult</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ro-RO"/>
              </w:rPr>
            </w:pPr>
            <w:r w:rsidRPr="006E4BC7">
              <w:rPr>
                <w:lang w:val="ro-RO"/>
              </w:rPr>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1290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lang w:val="ro-RO"/>
              </w:rPr>
            </w:pPr>
            <w:r w:rsidRPr="006E4BC7">
              <w:rPr>
                <w:color w:val="000000"/>
                <w:lang w:val="ro-RO"/>
              </w:rPr>
              <w:t>3</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333304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ro-RO"/>
              </w:rPr>
              <w:t>Inspector serviciul personal</w:t>
            </w:r>
            <w:r w:rsidRPr="006E4BC7">
              <w:rPr>
                <w:color w:val="000000"/>
                <w:lang w:val="en-US"/>
              </w:rPr>
              <w:t xml:space="preserv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2580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r w:rsidRPr="006E4BC7">
              <w:rPr>
                <w:b/>
                <w:lang w:val="ro-RO"/>
              </w:rPr>
              <w:t>1,5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color w:val="000000"/>
                <w:lang w:val="ro-RO"/>
              </w:rPr>
            </w:pPr>
            <w:r>
              <w:rPr>
                <w:b/>
                <w:color w:val="000000"/>
                <w:lang w:val="ro-RO"/>
              </w:rPr>
              <w:t>7140</w:t>
            </w:r>
          </w:p>
        </w:tc>
      </w:tr>
      <w:tr w:rsidR="002276FC" w:rsidRPr="006A72FA"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lang w:val="en-US"/>
              </w:rPr>
            </w:pPr>
            <w:r w:rsidRPr="006E4BC7">
              <w:rPr>
                <w:b/>
                <w:bCs/>
                <w:color w:val="000000"/>
                <w:lang w:val="en-US"/>
              </w:rPr>
              <w:t>Alte categorii de personal administrativ- gospodăresc</w:t>
            </w:r>
          </w:p>
        </w:tc>
        <w:tc>
          <w:tcPr>
            <w:tcW w:w="1274" w:type="dxa"/>
            <w:tcBorders>
              <w:top w:val="single" w:sz="6" w:space="0" w:color="auto"/>
              <w:left w:val="single" w:sz="4" w:space="0" w:color="auto"/>
              <w:bottom w:val="single" w:sz="6" w:space="0" w:color="auto"/>
              <w:right w:val="single" w:sz="4" w:space="0" w:color="auto"/>
            </w:tcBorders>
          </w:tcPr>
          <w:p w:rsidR="002276FC" w:rsidRPr="002276FC" w:rsidRDefault="002276FC" w:rsidP="00FD6929">
            <w:pPr>
              <w:rPr>
                <w:lang w:val="en-US"/>
              </w:rPr>
            </w:pP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1</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214936</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ro-RO"/>
              </w:rPr>
              <w:t xml:space="preserve">Specialist </w:t>
            </w:r>
            <w:r w:rsidRPr="006E4BC7">
              <w:rPr>
                <w:color w:val="000000"/>
                <w:lang w:val="en-US"/>
              </w:rPr>
              <w:t>securit</w:t>
            </w:r>
            <w:r w:rsidRPr="006E4BC7">
              <w:rPr>
                <w:color w:val="000000"/>
                <w:lang w:val="ro-RO"/>
              </w:rPr>
              <w:t xml:space="preserve">atea </w:t>
            </w:r>
            <w:r w:rsidRPr="006E4BC7">
              <w:rPr>
                <w:rFonts w:ascii="Cambria Math" w:hAnsi="Cambria Math" w:cs="Cambria Math"/>
                <w:color w:val="000000"/>
                <w:lang w:val="ro-RO"/>
              </w:rPr>
              <w:t>ș</w:t>
            </w:r>
            <w:r w:rsidRPr="006E4BC7">
              <w:rPr>
                <w:color w:val="000000"/>
                <w:lang w:val="ro-RO"/>
              </w:rPr>
              <w:t>i sănătatea în muncă</w:t>
            </w:r>
            <w:r w:rsidRPr="006E4BC7">
              <w:rPr>
                <w:color w:val="000000"/>
                <w:lang w:val="en-US"/>
              </w:rPr>
              <w:t xml:space="preserv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1090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2</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251206</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Inginer de sistem în informatică</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rPr>
                <w:lang w:val="ro-RO"/>
              </w:rPr>
              <w:t>0</w:t>
            </w:r>
            <w:r w:rsidRPr="006E4BC7">
              <w:t>,</w:t>
            </w:r>
            <w:r w:rsidRPr="006E4BC7">
              <w:rPr>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2580</w:t>
            </w:r>
          </w:p>
        </w:tc>
      </w:tr>
      <w:tr w:rsidR="002276FC" w:rsidRPr="006E4BC7" w:rsidTr="00FD6929">
        <w:trPr>
          <w:trHeight w:val="494"/>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3</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Pr>
                <w:color w:val="000000"/>
                <w:lang w:val="en-US"/>
              </w:rPr>
              <w:t>251206</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Inginer electronist pentru deservirea tehnicii de calcul şi telecomunicaţionale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lang w:val="en-US"/>
              </w:rPr>
            </w:pPr>
            <w:r w:rsidRPr="006E4BC7">
              <w:rPr>
                <w:lang w:val="ro-RO"/>
              </w:rPr>
              <w:t>0</w:t>
            </w:r>
            <w:r w:rsidRPr="006E4BC7">
              <w:t>,</w:t>
            </w:r>
            <w:r w:rsidRPr="006E4BC7">
              <w:rPr>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en-US"/>
              </w:rPr>
            </w:pPr>
            <w:r>
              <w:rPr>
                <w:color w:val="000000"/>
                <w:lang w:val="en-US"/>
              </w:rPr>
              <w:t>2580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4</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412001</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Secretar</w:t>
            </w:r>
            <w:r w:rsidRPr="006E4BC7">
              <w:rPr>
                <w:color w:val="000000"/>
                <w:lang w:val="ro-RO"/>
              </w:rPr>
              <w:t>ă</w:t>
            </w:r>
            <w:r w:rsidRPr="006E4BC7">
              <w:rPr>
                <w:color w:val="000000"/>
              </w:rPr>
              <w:t xml:space="preserve">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366</w:t>
            </w:r>
            <w:r w:rsidRPr="006E4BC7">
              <w:rPr>
                <w:color w:val="000000"/>
                <w:lang w:val="ro-RO"/>
              </w:rPr>
              <w:t>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5</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741233</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ro-RO"/>
              </w:rPr>
            </w:pPr>
            <w:r w:rsidRPr="006E4BC7">
              <w:rPr>
                <w:lang w:val="en-US"/>
              </w:rPr>
              <w:t>Electromontor la repararea şi întreţinerea utilajelor electrice</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w:t>
            </w:r>
            <w:r w:rsidRPr="006E4BC7">
              <w:rPr>
                <w:lang w:val="ro-RO"/>
              </w:rPr>
              <w:t>2</w:t>
            </w:r>
            <w:r w:rsidRPr="006E4BC7">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71</w:t>
            </w:r>
            <w:r w:rsidRPr="006E4BC7">
              <w:rPr>
                <w:color w:val="000000"/>
                <w:lang w:val="ro-RO"/>
              </w:rPr>
              <w:t>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6</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962204</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Muncitor auxiliar</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0,5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1090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7</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en-US"/>
              </w:rPr>
            </w:pPr>
            <w:r w:rsidRPr="006E4BC7">
              <w:rPr>
                <w:color w:val="000000"/>
                <w:lang w:val="en-US"/>
              </w:rPr>
              <w:t>832202</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Conducător auto</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4290</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hideMark/>
          </w:tcPr>
          <w:p w:rsidR="002276FC" w:rsidRPr="006E4BC7" w:rsidRDefault="002276FC" w:rsidP="00FD6929">
            <w:pPr>
              <w:autoSpaceDE w:val="0"/>
              <w:autoSpaceDN w:val="0"/>
              <w:adjustRightInd w:val="0"/>
              <w:jc w:val="center"/>
              <w:rPr>
                <w:color w:val="000000"/>
              </w:rPr>
            </w:pPr>
            <w:r w:rsidRPr="006E4BC7">
              <w:rPr>
                <w:color w:val="000000"/>
              </w:rPr>
              <w:t>8</w:t>
            </w: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color w:val="000000"/>
                <w:lang w:val="ro-RO"/>
              </w:rPr>
            </w:pPr>
            <w:r w:rsidRPr="006E4BC7">
              <w:rPr>
                <w:color w:val="000000"/>
                <w:lang w:val="ro-RO"/>
              </w:rPr>
              <w:t>962907</w:t>
            </w: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color w:val="000000"/>
              </w:rPr>
            </w:pPr>
            <w:r w:rsidRPr="006E4BC7">
              <w:rPr>
                <w:color w:val="000000"/>
              </w:rPr>
              <w:t xml:space="preserve">Paznic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r w:rsidRPr="006E4BC7">
              <w:t>1,25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color w:val="000000"/>
                <w:lang w:val="ro-RO"/>
              </w:rPr>
            </w:pPr>
            <w:r>
              <w:rPr>
                <w:color w:val="000000"/>
                <w:lang w:val="ro-RO"/>
              </w:rPr>
              <w:t>272</w:t>
            </w:r>
            <w:r w:rsidRPr="006E4BC7">
              <w:rPr>
                <w:color w:val="000000"/>
                <w:lang w:val="ro-RO"/>
              </w:rPr>
              <w:t>5</w:t>
            </w:r>
          </w:p>
        </w:tc>
      </w:tr>
      <w:tr w:rsidR="002276FC" w:rsidRPr="006E4BC7"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 xml:space="preserve">Total    </w:t>
            </w: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rPr>
                <w:b/>
                <w:lang w:val="ro-RO"/>
              </w:rPr>
            </w:pPr>
            <w:r w:rsidRPr="006E4BC7">
              <w:rPr>
                <w:b/>
                <w:lang w:val="ro-RO"/>
              </w:rPr>
              <w:t>5,75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18730</w:t>
            </w:r>
          </w:p>
        </w:tc>
      </w:tr>
      <w:tr w:rsidR="002276FC" w:rsidRPr="006E4BC7" w:rsidTr="00FD6929">
        <w:trPr>
          <w:trHeight w:val="290"/>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jc w:val="center"/>
              <w:rPr>
                <w:b/>
                <w:bCs/>
                <w:color w:val="000000"/>
              </w:rPr>
            </w:pPr>
          </w:p>
        </w:tc>
        <w:tc>
          <w:tcPr>
            <w:tcW w:w="1274" w:type="dxa"/>
            <w:tcBorders>
              <w:top w:val="single" w:sz="6" w:space="0" w:color="auto"/>
              <w:left w:val="single" w:sz="4" w:space="0" w:color="auto"/>
              <w:bottom w:val="single" w:sz="6" w:space="0" w:color="auto"/>
              <w:right w:val="single" w:sz="4" w:space="0" w:color="auto"/>
            </w:tcBorders>
          </w:tcPr>
          <w:p w:rsidR="002276FC" w:rsidRPr="006E4BC7" w:rsidRDefault="002276FC" w:rsidP="00FD6929"/>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rPr>
            </w:pPr>
          </w:p>
        </w:tc>
      </w:tr>
      <w:tr w:rsidR="002276FC" w:rsidRPr="00090512"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6E4BC7" w:rsidRDefault="002276FC" w:rsidP="00FD6929">
            <w:pPr>
              <w:autoSpaceDE w:val="0"/>
              <w:autoSpaceDN w:val="0"/>
              <w:adjustRightInd w:val="0"/>
              <w:jc w:val="center"/>
              <w:rPr>
                <w:color w:val="000000"/>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rPr>
            </w:pPr>
            <w:r w:rsidRPr="006E4BC7">
              <w:rPr>
                <w:b/>
                <w:bCs/>
                <w:color w:val="000000"/>
              </w:rPr>
              <w:t>Total pe instituţie, inclusiv:</w:t>
            </w:r>
          </w:p>
        </w:tc>
        <w:tc>
          <w:tcPr>
            <w:tcW w:w="1274" w:type="dxa"/>
            <w:tcBorders>
              <w:top w:val="single" w:sz="6" w:space="0" w:color="auto"/>
              <w:left w:val="single" w:sz="4" w:space="0" w:color="auto"/>
              <w:bottom w:val="single" w:sz="6" w:space="0" w:color="auto"/>
              <w:right w:val="single" w:sz="4" w:space="0" w:color="auto"/>
            </w:tcBorders>
          </w:tcPr>
          <w:p w:rsidR="002276FC" w:rsidRPr="00090512" w:rsidRDefault="002276FC" w:rsidP="00FD6929">
            <w:pPr>
              <w:rPr>
                <w:b/>
                <w:lang w:val="en-US"/>
              </w:rPr>
            </w:pPr>
            <w:r w:rsidRPr="00090512">
              <w:rPr>
                <w:b/>
                <w:lang w:val="en-US"/>
              </w:rPr>
              <w:t>8</w:t>
            </w:r>
            <w:r>
              <w:rPr>
                <w:b/>
                <w:lang w:val="en-US"/>
              </w:rPr>
              <w:t>4</w:t>
            </w:r>
            <w:r w:rsidRPr="00090512">
              <w:rPr>
                <w:b/>
                <w:lang w:val="en-US"/>
              </w:rPr>
              <w:t>,</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en-US"/>
              </w:rPr>
            </w:pPr>
            <w:r>
              <w:rPr>
                <w:b/>
                <w:bCs/>
                <w:color w:val="000000"/>
                <w:lang w:val="en-US"/>
              </w:rPr>
              <w:t>396402,5</w:t>
            </w:r>
          </w:p>
        </w:tc>
      </w:tr>
      <w:tr w:rsidR="002276FC" w:rsidRPr="00090512"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090512"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090512"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090512" w:rsidRDefault="002276FC" w:rsidP="00FD6929">
            <w:pPr>
              <w:autoSpaceDE w:val="0"/>
              <w:autoSpaceDN w:val="0"/>
              <w:adjustRightInd w:val="0"/>
              <w:rPr>
                <w:b/>
                <w:bCs/>
                <w:color w:val="000000"/>
                <w:lang w:val="en-US"/>
              </w:rPr>
            </w:pPr>
            <w:r w:rsidRPr="00090512">
              <w:rPr>
                <w:b/>
                <w:bCs/>
                <w:color w:val="000000"/>
                <w:lang w:val="en-US"/>
              </w:rPr>
              <w:t>Personal de conducere</w:t>
            </w:r>
          </w:p>
        </w:tc>
        <w:tc>
          <w:tcPr>
            <w:tcW w:w="1274" w:type="dxa"/>
            <w:tcBorders>
              <w:top w:val="single" w:sz="6" w:space="0" w:color="auto"/>
              <w:left w:val="single" w:sz="4" w:space="0" w:color="auto"/>
              <w:bottom w:val="single" w:sz="6" w:space="0" w:color="auto"/>
              <w:right w:val="single" w:sz="4" w:space="0" w:color="auto"/>
            </w:tcBorders>
          </w:tcPr>
          <w:p w:rsidR="002276FC" w:rsidRPr="00090512" w:rsidRDefault="002276FC" w:rsidP="00FD6929">
            <w:pPr>
              <w:rPr>
                <w:b/>
                <w:lang w:val="en-US"/>
              </w:rPr>
            </w:pPr>
            <w:r w:rsidRPr="00090512">
              <w:rPr>
                <w:b/>
                <w:lang w:val="en-US"/>
              </w:rPr>
              <w:t>2,0</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en-US"/>
              </w:rPr>
            </w:pPr>
            <w:r>
              <w:rPr>
                <w:b/>
                <w:bCs/>
                <w:color w:val="000000"/>
                <w:lang w:val="en-US"/>
              </w:rPr>
              <w:t>1525</w:t>
            </w:r>
            <w:r w:rsidRPr="006E4BC7">
              <w:rPr>
                <w:b/>
                <w:bCs/>
                <w:color w:val="000000"/>
                <w:lang w:val="en-US"/>
              </w:rPr>
              <w:t>0,0</w:t>
            </w:r>
          </w:p>
        </w:tc>
      </w:tr>
      <w:tr w:rsidR="002276FC" w:rsidRPr="00F244F4"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090512"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Medici, specialişti (medici) cu studii superioare</w:t>
            </w:r>
          </w:p>
        </w:tc>
        <w:tc>
          <w:tcPr>
            <w:tcW w:w="1274" w:type="dxa"/>
            <w:tcBorders>
              <w:top w:val="single" w:sz="6" w:space="0" w:color="auto"/>
              <w:left w:val="single" w:sz="4" w:space="0" w:color="auto"/>
              <w:bottom w:val="single" w:sz="6" w:space="0" w:color="auto"/>
              <w:right w:val="single" w:sz="4" w:space="0" w:color="auto"/>
            </w:tcBorders>
          </w:tcPr>
          <w:p w:rsidR="002276FC" w:rsidRPr="00090512" w:rsidRDefault="002276FC" w:rsidP="00FD6929">
            <w:pPr>
              <w:rPr>
                <w:b/>
                <w:lang w:val="en-US"/>
              </w:rPr>
            </w:pPr>
            <w:r>
              <w:rPr>
                <w:b/>
                <w:lang w:val="ro-RO"/>
              </w:rPr>
              <w:t>20</w:t>
            </w:r>
            <w:r w:rsidRPr="00090512">
              <w:rPr>
                <w:b/>
                <w:lang w:val="en-US"/>
              </w:rPr>
              <w:t>,</w:t>
            </w:r>
            <w:r>
              <w:rPr>
                <w:b/>
                <w:lang w:val="en-US"/>
              </w:rPr>
              <w:t>25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en-US"/>
              </w:rPr>
            </w:pPr>
            <w:r>
              <w:rPr>
                <w:b/>
                <w:bCs/>
                <w:color w:val="000000"/>
                <w:lang w:val="en-US"/>
              </w:rPr>
              <w:t>143380,0</w:t>
            </w:r>
          </w:p>
        </w:tc>
      </w:tr>
      <w:tr w:rsidR="002276FC" w:rsidRPr="00F244F4"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F244F4"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6E4BC7"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6E4BC7" w:rsidRDefault="002276FC" w:rsidP="00FD6929">
            <w:pPr>
              <w:autoSpaceDE w:val="0"/>
              <w:autoSpaceDN w:val="0"/>
              <w:adjustRightInd w:val="0"/>
              <w:rPr>
                <w:b/>
                <w:bCs/>
                <w:color w:val="000000"/>
                <w:lang w:val="en-US"/>
              </w:rPr>
            </w:pPr>
            <w:r w:rsidRPr="006E4BC7">
              <w:rPr>
                <w:b/>
                <w:bCs/>
                <w:color w:val="000000"/>
                <w:lang w:val="en-US"/>
              </w:rPr>
              <w:t>Persoanl medical cu studii medii</w:t>
            </w:r>
          </w:p>
        </w:tc>
        <w:tc>
          <w:tcPr>
            <w:tcW w:w="1274" w:type="dxa"/>
            <w:tcBorders>
              <w:top w:val="single" w:sz="6" w:space="0" w:color="auto"/>
              <w:left w:val="single" w:sz="4" w:space="0" w:color="auto"/>
              <w:bottom w:val="single" w:sz="6" w:space="0" w:color="auto"/>
              <w:right w:val="single" w:sz="4" w:space="0" w:color="auto"/>
            </w:tcBorders>
          </w:tcPr>
          <w:p w:rsidR="002276FC" w:rsidRPr="00F244F4" w:rsidRDefault="002276FC" w:rsidP="00FD6929">
            <w:pPr>
              <w:rPr>
                <w:b/>
                <w:lang w:val="en-US"/>
              </w:rPr>
            </w:pPr>
            <w:r>
              <w:rPr>
                <w:b/>
                <w:lang w:val="ro-RO"/>
              </w:rPr>
              <w:t>39</w:t>
            </w:r>
            <w:r w:rsidRPr="006E4BC7">
              <w:rPr>
                <w:b/>
                <w:lang w:val="ro-RO"/>
              </w:rPr>
              <w:t>,</w:t>
            </w:r>
            <w:r>
              <w:rPr>
                <w:b/>
                <w:lang w:val="ro-RO"/>
              </w:rPr>
              <w:t>2</w:t>
            </w:r>
            <w:r w:rsidRPr="006E4BC7">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169252,5</w:t>
            </w:r>
          </w:p>
        </w:tc>
      </w:tr>
      <w:tr w:rsidR="002276FC" w:rsidRPr="00F244F4"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F244F4"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F244F4"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F244F4" w:rsidRDefault="002276FC" w:rsidP="00FD6929">
            <w:pPr>
              <w:autoSpaceDE w:val="0"/>
              <w:autoSpaceDN w:val="0"/>
              <w:adjustRightInd w:val="0"/>
              <w:rPr>
                <w:b/>
                <w:bCs/>
                <w:color w:val="000000"/>
                <w:lang w:val="en-US"/>
              </w:rPr>
            </w:pPr>
            <w:r w:rsidRPr="00F244F4">
              <w:rPr>
                <w:b/>
                <w:bCs/>
                <w:color w:val="000000"/>
                <w:lang w:val="en-US"/>
              </w:rPr>
              <w:t>Personal medical inferior</w:t>
            </w:r>
          </w:p>
        </w:tc>
        <w:tc>
          <w:tcPr>
            <w:tcW w:w="1274" w:type="dxa"/>
            <w:tcBorders>
              <w:top w:val="single" w:sz="6" w:space="0" w:color="auto"/>
              <w:left w:val="single" w:sz="4" w:space="0" w:color="auto"/>
              <w:bottom w:val="single" w:sz="6" w:space="0" w:color="auto"/>
              <w:right w:val="single" w:sz="4" w:space="0" w:color="auto"/>
            </w:tcBorders>
          </w:tcPr>
          <w:p w:rsidR="002276FC" w:rsidRPr="006B79FE" w:rsidRDefault="002276FC" w:rsidP="00FD6929">
            <w:pPr>
              <w:rPr>
                <w:b/>
                <w:lang w:val="ro-RO"/>
              </w:rPr>
            </w:pPr>
            <w:r>
              <w:rPr>
                <w:b/>
                <w:lang w:val="ro-RO"/>
              </w:rPr>
              <w:t>11</w:t>
            </w:r>
            <w:r w:rsidRPr="00F244F4">
              <w:rPr>
                <w:b/>
                <w:lang w:val="en-US"/>
              </w:rPr>
              <w:t>,</w:t>
            </w:r>
            <w:r>
              <w:rPr>
                <w:b/>
                <w:lang w:val="ro-RO"/>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25345</w:t>
            </w:r>
            <w:r w:rsidRPr="006E4BC7">
              <w:rPr>
                <w:b/>
                <w:bCs/>
                <w:color w:val="000000"/>
                <w:lang w:val="ro-RO"/>
              </w:rPr>
              <w:t>,</w:t>
            </w:r>
            <w:r>
              <w:rPr>
                <w:b/>
                <w:bCs/>
                <w:color w:val="000000"/>
                <w:lang w:val="ro-RO"/>
              </w:rPr>
              <w:t>0</w:t>
            </w:r>
          </w:p>
        </w:tc>
      </w:tr>
      <w:tr w:rsidR="002276FC" w:rsidRPr="00F244F4" w:rsidTr="00FD6929">
        <w:trPr>
          <w:trHeight w:val="247"/>
        </w:trPr>
        <w:tc>
          <w:tcPr>
            <w:tcW w:w="407" w:type="dxa"/>
            <w:tcBorders>
              <w:top w:val="single" w:sz="6" w:space="0" w:color="auto"/>
              <w:left w:val="single" w:sz="6" w:space="0" w:color="auto"/>
              <w:bottom w:val="single" w:sz="6" w:space="0" w:color="auto"/>
              <w:right w:val="single" w:sz="6" w:space="0" w:color="auto"/>
            </w:tcBorders>
          </w:tcPr>
          <w:p w:rsidR="002276FC" w:rsidRPr="00F244F4" w:rsidRDefault="002276FC" w:rsidP="00FD6929">
            <w:pPr>
              <w:autoSpaceDE w:val="0"/>
              <w:autoSpaceDN w:val="0"/>
              <w:adjustRightInd w:val="0"/>
              <w:jc w:val="center"/>
              <w:rPr>
                <w:color w:val="000000"/>
                <w:lang w:val="en-US"/>
              </w:rPr>
            </w:pPr>
          </w:p>
        </w:tc>
        <w:tc>
          <w:tcPr>
            <w:tcW w:w="1183" w:type="dxa"/>
            <w:tcBorders>
              <w:top w:val="single" w:sz="6" w:space="0" w:color="auto"/>
              <w:left w:val="single" w:sz="6" w:space="0" w:color="auto"/>
              <w:bottom w:val="single" w:sz="6" w:space="0" w:color="auto"/>
              <w:right w:val="single" w:sz="4" w:space="0" w:color="auto"/>
            </w:tcBorders>
            <w:hideMark/>
          </w:tcPr>
          <w:p w:rsidR="002276FC" w:rsidRPr="00F244F4" w:rsidRDefault="002276FC" w:rsidP="00FD6929">
            <w:pPr>
              <w:autoSpaceDE w:val="0"/>
              <w:autoSpaceDN w:val="0"/>
              <w:adjustRightInd w:val="0"/>
              <w:rPr>
                <w:b/>
                <w:bCs/>
                <w:color w:val="000000"/>
                <w:lang w:val="en-US"/>
              </w:rPr>
            </w:pPr>
          </w:p>
        </w:tc>
        <w:tc>
          <w:tcPr>
            <w:tcW w:w="4538" w:type="dxa"/>
            <w:tcBorders>
              <w:top w:val="single" w:sz="6" w:space="0" w:color="auto"/>
              <w:left w:val="single" w:sz="4" w:space="0" w:color="auto"/>
              <w:bottom w:val="single" w:sz="6" w:space="0" w:color="auto"/>
              <w:right w:val="single" w:sz="4" w:space="0" w:color="auto"/>
            </w:tcBorders>
          </w:tcPr>
          <w:p w:rsidR="002276FC" w:rsidRPr="00F244F4" w:rsidRDefault="002276FC" w:rsidP="00FD6929">
            <w:pPr>
              <w:autoSpaceDE w:val="0"/>
              <w:autoSpaceDN w:val="0"/>
              <w:adjustRightInd w:val="0"/>
              <w:rPr>
                <w:b/>
                <w:bCs/>
                <w:color w:val="000000"/>
                <w:lang w:val="en-US"/>
              </w:rPr>
            </w:pPr>
            <w:r w:rsidRPr="00F244F4">
              <w:rPr>
                <w:b/>
                <w:bCs/>
                <w:color w:val="000000"/>
                <w:lang w:val="en-US"/>
              </w:rPr>
              <w:t xml:space="preserve">Alt personal </w:t>
            </w:r>
          </w:p>
        </w:tc>
        <w:tc>
          <w:tcPr>
            <w:tcW w:w="1274" w:type="dxa"/>
            <w:tcBorders>
              <w:top w:val="single" w:sz="6" w:space="0" w:color="auto"/>
              <w:left w:val="single" w:sz="4" w:space="0" w:color="auto"/>
              <w:bottom w:val="single" w:sz="6" w:space="0" w:color="auto"/>
              <w:right w:val="single" w:sz="4" w:space="0" w:color="auto"/>
            </w:tcBorders>
          </w:tcPr>
          <w:p w:rsidR="002276FC" w:rsidRPr="006B79FE" w:rsidRDefault="002276FC" w:rsidP="00FD6929">
            <w:pPr>
              <w:rPr>
                <w:b/>
                <w:lang w:val="ro-RO"/>
              </w:rPr>
            </w:pPr>
            <w:r w:rsidRPr="00F244F4">
              <w:rPr>
                <w:b/>
                <w:lang w:val="en-US"/>
              </w:rPr>
              <w:t>1</w:t>
            </w:r>
            <w:r>
              <w:rPr>
                <w:b/>
                <w:lang w:val="en-US"/>
              </w:rPr>
              <w:t>1</w:t>
            </w:r>
            <w:r w:rsidRPr="00F244F4">
              <w:rPr>
                <w:b/>
                <w:lang w:val="en-US"/>
              </w:rPr>
              <w:t>,</w:t>
            </w:r>
            <w:r>
              <w:rPr>
                <w:b/>
                <w:lang w:val="en-US"/>
              </w:rPr>
              <w:t>5</w:t>
            </w:r>
          </w:p>
        </w:tc>
        <w:tc>
          <w:tcPr>
            <w:tcW w:w="1988" w:type="dxa"/>
            <w:tcBorders>
              <w:top w:val="single" w:sz="6" w:space="0" w:color="auto"/>
              <w:left w:val="single" w:sz="4" w:space="0" w:color="auto"/>
              <w:bottom w:val="single" w:sz="6" w:space="0" w:color="auto"/>
              <w:right w:val="single" w:sz="6" w:space="0" w:color="auto"/>
            </w:tcBorders>
          </w:tcPr>
          <w:p w:rsidR="002276FC" w:rsidRPr="006E4BC7" w:rsidRDefault="002276FC" w:rsidP="00FD6929">
            <w:pPr>
              <w:autoSpaceDE w:val="0"/>
              <w:autoSpaceDN w:val="0"/>
              <w:adjustRightInd w:val="0"/>
              <w:rPr>
                <w:b/>
                <w:bCs/>
                <w:color w:val="000000"/>
                <w:lang w:val="ro-RO"/>
              </w:rPr>
            </w:pPr>
            <w:r>
              <w:rPr>
                <w:b/>
                <w:bCs/>
                <w:color w:val="000000"/>
                <w:lang w:val="ro-RO"/>
              </w:rPr>
              <w:t>43175</w:t>
            </w:r>
            <w:r w:rsidRPr="006E4BC7">
              <w:rPr>
                <w:b/>
                <w:bCs/>
                <w:color w:val="000000"/>
                <w:lang w:val="ro-RO"/>
              </w:rPr>
              <w:t>,</w:t>
            </w:r>
            <w:r>
              <w:rPr>
                <w:b/>
                <w:bCs/>
                <w:color w:val="000000"/>
                <w:lang w:val="ro-RO"/>
              </w:rPr>
              <w:t>0</w:t>
            </w:r>
          </w:p>
        </w:tc>
      </w:tr>
    </w:tbl>
    <w:p w:rsidR="002276FC" w:rsidRPr="006E4BC7" w:rsidRDefault="002276FC" w:rsidP="002276FC">
      <w:pPr>
        <w:pStyle w:val="aa"/>
        <w:jc w:val="center"/>
        <w:rPr>
          <w:sz w:val="36"/>
          <w:szCs w:val="36"/>
          <w:lang w:val="en-US"/>
        </w:rPr>
      </w:pPr>
      <w:r w:rsidRPr="006E4BC7">
        <w:rPr>
          <w:b/>
          <w:sz w:val="28"/>
          <w:szCs w:val="28"/>
          <w:lang w:val="en-US"/>
        </w:rPr>
        <w:t>Mijloace speciale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082"/>
        <w:gridCol w:w="4536"/>
        <w:gridCol w:w="1275"/>
        <w:gridCol w:w="1985"/>
      </w:tblGrid>
      <w:tr w:rsidR="002276FC" w:rsidRPr="006A72FA" w:rsidTr="002276FC">
        <w:trPr>
          <w:trHeight w:val="449"/>
        </w:trPr>
        <w:tc>
          <w:tcPr>
            <w:tcW w:w="478"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autoSpaceDE w:val="0"/>
              <w:autoSpaceDN w:val="0"/>
              <w:adjustRightInd w:val="0"/>
              <w:jc w:val="right"/>
              <w:rPr>
                <w:color w:val="000000"/>
                <w:lang w:val="en-US"/>
              </w:rPr>
            </w:pPr>
            <w:r w:rsidRPr="006E4BC7">
              <w:rPr>
                <w:color w:val="000000"/>
                <w:lang w:val="en-US"/>
              </w:rPr>
              <w:t>Nr.</w:t>
            </w:r>
          </w:p>
          <w:p w:rsidR="002276FC" w:rsidRPr="006E4BC7" w:rsidRDefault="002276FC" w:rsidP="00FD6929">
            <w:pPr>
              <w:jc w:val="center"/>
              <w:rPr>
                <w:sz w:val="28"/>
                <w:szCs w:val="28"/>
                <w:lang w:val="en-US"/>
              </w:rPr>
            </w:pPr>
            <w:r w:rsidRPr="006E4BC7">
              <w:rPr>
                <w:color w:val="000000"/>
                <w:lang w:val="en-US"/>
              </w:rPr>
              <w:t>d/o</w:t>
            </w:r>
          </w:p>
        </w:tc>
        <w:tc>
          <w:tcPr>
            <w:tcW w:w="1082"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autoSpaceDE w:val="0"/>
              <w:autoSpaceDN w:val="0"/>
              <w:adjustRightInd w:val="0"/>
              <w:ind w:left="15"/>
              <w:jc w:val="both"/>
              <w:rPr>
                <w:b/>
                <w:bCs/>
                <w:color w:val="000000"/>
                <w:lang w:val="en-US"/>
              </w:rPr>
            </w:pPr>
            <w:r w:rsidRPr="006E4BC7">
              <w:rPr>
                <w:b/>
                <w:bCs/>
                <w:color w:val="000000"/>
                <w:lang w:val="en-US"/>
              </w:rPr>
              <w:t xml:space="preserve">Codul </w:t>
            </w:r>
          </w:p>
          <w:p w:rsidR="002276FC" w:rsidRPr="002276FC" w:rsidRDefault="002276FC" w:rsidP="002276FC">
            <w:pPr>
              <w:autoSpaceDE w:val="0"/>
              <w:autoSpaceDN w:val="0"/>
              <w:adjustRightInd w:val="0"/>
              <w:ind w:left="15"/>
              <w:jc w:val="both"/>
              <w:rPr>
                <w:b/>
                <w:bCs/>
                <w:color w:val="000000"/>
                <w:lang w:val="ro-RO"/>
              </w:rPr>
            </w:pPr>
            <w:r w:rsidRPr="006E4BC7">
              <w:rPr>
                <w:b/>
                <w:bCs/>
                <w:color w:val="000000"/>
                <w:lang w:val="en-US"/>
              </w:rPr>
              <w:t>ocupa</w:t>
            </w:r>
            <w:r w:rsidRPr="006E4BC7">
              <w:rPr>
                <w:rFonts w:ascii="Cambria Math" w:hAnsi="Cambria Math" w:cs="Cambria Math"/>
                <w:b/>
                <w:bCs/>
                <w:color w:val="000000"/>
                <w:lang w:val="ro-RO"/>
              </w:rPr>
              <w:t>ț</w:t>
            </w:r>
            <w:r>
              <w:rPr>
                <w:b/>
                <w:bCs/>
                <w:color w:val="000000"/>
                <w:lang w:val="ro-RO"/>
              </w:rPr>
              <w:t>iei</w:t>
            </w:r>
          </w:p>
        </w:tc>
        <w:tc>
          <w:tcPr>
            <w:tcW w:w="4536"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autoSpaceDE w:val="0"/>
              <w:autoSpaceDN w:val="0"/>
              <w:adjustRightInd w:val="0"/>
              <w:jc w:val="center"/>
              <w:rPr>
                <w:b/>
                <w:bCs/>
                <w:color w:val="000000"/>
                <w:lang w:val="en-US"/>
              </w:rPr>
            </w:pPr>
            <w:r w:rsidRPr="006E4BC7">
              <w:rPr>
                <w:b/>
                <w:bCs/>
                <w:color w:val="000000"/>
                <w:lang w:val="en-US"/>
              </w:rPr>
              <w:t xml:space="preserve">Denumirea structurii, subdiviziunii </w:t>
            </w:r>
            <w:r w:rsidRPr="006E4BC7">
              <w:rPr>
                <w:rFonts w:ascii="Cambria Math" w:hAnsi="Cambria Math" w:cs="Cambria Math"/>
                <w:b/>
                <w:bCs/>
                <w:color w:val="000000"/>
                <w:lang w:val="en-US"/>
              </w:rPr>
              <w:t>ș</w:t>
            </w:r>
            <w:r w:rsidRPr="006E4BC7">
              <w:rPr>
                <w:b/>
                <w:bCs/>
                <w:color w:val="000000"/>
                <w:lang w:val="en-US"/>
              </w:rPr>
              <w:t>i func</w:t>
            </w:r>
            <w:r w:rsidRPr="006E4BC7">
              <w:rPr>
                <w:rFonts w:ascii="Cambria Math" w:hAnsi="Cambria Math" w:cs="Cambria Math"/>
                <w:b/>
                <w:bCs/>
                <w:color w:val="000000"/>
                <w:lang w:val="en-US"/>
              </w:rPr>
              <w:t>ț</w:t>
            </w:r>
            <w:r w:rsidRPr="006E4BC7">
              <w:rPr>
                <w:b/>
                <w:bCs/>
                <w:color w:val="000000"/>
                <w:lang w:val="en-US"/>
              </w:rPr>
              <w:t>iei</w:t>
            </w:r>
          </w:p>
        </w:tc>
        <w:tc>
          <w:tcPr>
            <w:tcW w:w="127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Uunităţi</w:t>
            </w:r>
          </w:p>
          <w:p w:rsidR="002276FC" w:rsidRPr="006E4BC7" w:rsidRDefault="002276FC" w:rsidP="00FD6929">
            <w:pPr>
              <w:autoSpaceDE w:val="0"/>
              <w:autoSpaceDN w:val="0"/>
              <w:adjustRightInd w:val="0"/>
              <w:rPr>
                <w:color w:val="000000"/>
                <w:lang w:val="en-US"/>
              </w:rPr>
            </w:pPr>
            <w:r w:rsidRPr="006E4BC7">
              <w:rPr>
                <w:color w:val="000000"/>
                <w:lang w:val="en-US"/>
              </w:rPr>
              <w:t xml:space="preserve"> (număr)</w:t>
            </w:r>
          </w:p>
        </w:tc>
        <w:tc>
          <w:tcPr>
            <w:tcW w:w="1985" w:type="dxa"/>
            <w:tcBorders>
              <w:top w:val="single" w:sz="4" w:space="0" w:color="auto"/>
              <w:left w:val="single" w:sz="4" w:space="0" w:color="auto"/>
              <w:bottom w:val="single" w:sz="4" w:space="0" w:color="auto"/>
              <w:right w:val="single" w:sz="4" w:space="0" w:color="auto"/>
            </w:tcBorders>
          </w:tcPr>
          <w:p w:rsidR="002276FC" w:rsidRPr="006E4BC7" w:rsidRDefault="002276FC" w:rsidP="002276FC">
            <w:pPr>
              <w:rPr>
                <w:color w:val="000000"/>
                <w:lang w:val="en-US"/>
              </w:rPr>
            </w:pPr>
            <w:r w:rsidRPr="006E4BC7">
              <w:rPr>
                <w:b/>
                <w:color w:val="000000"/>
                <w:lang w:val="en-US"/>
              </w:rPr>
              <w:t>Salariul tarifar sau de func</w:t>
            </w:r>
            <w:r w:rsidRPr="006E4BC7">
              <w:rPr>
                <w:rFonts w:ascii="Cambria Math" w:hAnsi="Cambria Math" w:cs="Cambria Math"/>
                <w:b/>
                <w:color w:val="000000"/>
                <w:lang w:val="en-US"/>
              </w:rPr>
              <w:t>ț</w:t>
            </w:r>
            <w:r w:rsidRPr="006E4BC7">
              <w:rPr>
                <w:b/>
                <w:color w:val="000000"/>
                <w:lang w:val="en-US"/>
              </w:rPr>
              <w:t>ie (lei)</w:t>
            </w:r>
          </w:p>
        </w:tc>
      </w:tr>
      <w:tr w:rsidR="002276FC" w:rsidRPr="006E4BC7" w:rsidTr="002276FC">
        <w:trPr>
          <w:trHeight w:val="116"/>
        </w:trPr>
        <w:tc>
          <w:tcPr>
            <w:tcW w:w="478"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sz w:val="28"/>
                <w:szCs w:val="28"/>
                <w:lang w:val="en-US"/>
              </w:rPr>
            </w:pPr>
          </w:p>
        </w:tc>
        <w:tc>
          <w:tcPr>
            <w:tcW w:w="1082"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b/>
                <w:lang w:val="ro-RO"/>
              </w:rPr>
            </w:pPr>
          </w:p>
        </w:tc>
        <w:tc>
          <w:tcPr>
            <w:tcW w:w="4536"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b/>
                <w:lang w:val="ro-RO"/>
              </w:rPr>
            </w:pPr>
            <w:r w:rsidRPr="006E4BC7">
              <w:rPr>
                <w:b/>
                <w:lang w:val="ro-RO"/>
              </w:rPr>
              <w:t xml:space="preserve">Farmacia </w:t>
            </w:r>
          </w:p>
        </w:tc>
        <w:tc>
          <w:tcPr>
            <w:tcW w:w="127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b/>
                <w:sz w:val="28"/>
                <w:szCs w:val="28"/>
                <w:lang w:val="en-US"/>
              </w:rPr>
            </w:pPr>
          </w:p>
        </w:tc>
        <w:tc>
          <w:tcPr>
            <w:tcW w:w="198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b/>
                <w:sz w:val="28"/>
                <w:szCs w:val="28"/>
                <w:lang w:val="en-US"/>
              </w:rPr>
            </w:pPr>
          </w:p>
        </w:tc>
      </w:tr>
      <w:tr w:rsidR="002276FC" w:rsidRPr="006E4BC7" w:rsidTr="00FD6929">
        <w:tc>
          <w:tcPr>
            <w:tcW w:w="478"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lang w:val="en-US"/>
              </w:rPr>
            </w:pPr>
            <w:r w:rsidRPr="006E4BC7">
              <w:rPr>
                <w:lang w:val="en-US"/>
              </w:rPr>
              <w:t>1</w:t>
            </w:r>
          </w:p>
        </w:tc>
        <w:tc>
          <w:tcPr>
            <w:tcW w:w="1082"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134204</w:t>
            </w:r>
          </w:p>
        </w:tc>
        <w:tc>
          <w:tcPr>
            <w:tcW w:w="4536"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Farmacist diriginte</w:t>
            </w:r>
          </w:p>
        </w:tc>
        <w:tc>
          <w:tcPr>
            <w:tcW w:w="127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ro-RO"/>
              </w:rPr>
            </w:pPr>
            <w:r w:rsidRPr="006E4BC7">
              <w:rPr>
                <w:lang w:val="en-US"/>
              </w:rPr>
              <w:t>1</w:t>
            </w:r>
            <w:r w:rsidRPr="006E4BC7">
              <w:rPr>
                <w:lang w:val="ro-RO"/>
              </w:rPr>
              <w:t>,0</w:t>
            </w:r>
          </w:p>
        </w:tc>
        <w:tc>
          <w:tcPr>
            <w:tcW w:w="198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ro-RO"/>
              </w:rPr>
            </w:pPr>
            <w:r>
              <w:rPr>
                <w:lang w:val="ro-RO"/>
              </w:rPr>
              <w:t>624</w:t>
            </w:r>
            <w:r w:rsidRPr="006E4BC7">
              <w:rPr>
                <w:lang w:val="ro-RO"/>
              </w:rPr>
              <w:t>0</w:t>
            </w:r>
            <w:r>
              <w:rPr>
                <w:lang w:val="ro-RO"/>
              </w:rPr>
              <w:t>,0</w:t>
            </w:r>
          </w:p>
        </w:tc>
      </w:tr>
      <w:tr w:rsidR="002276FC" w:rsidRPr="006E4BC7" w:rsidTr="00FD6929">
        <w:tc>
          <w:tcPr>
            <w:tcW w:w="478"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lang w:val="en-US"/>
              </w:rPr>
            </w:pPr>
            <w:r w:rsidRPr="006E4BC7">
              <w:rPr>
                <w:lang w:val="en-US"/>
              </w:rPr>
              <w:t>2</w:t>
            </w:r>
          </w:p>
        </w:tc>
        <w:tc>
          <w:tcPr>
            <w:tcW w:w="1082"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321303</w:t>
            </w:r>
          </w:p>
        </w:tc>
        <w:tc>
          <w:tcPr>
            <w:tcW w:w="4536"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Laborant farmacist</w:t>
            </w:r>
          </w:p>
        </w:tc>
        <w:tc>
          <w:tcPr>
            <w:tcW w:w="127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Pr>
                <w:lang w:val="en-US"/>
              </w:rPr>
              <w:t>1,25</w:t>
            </w:r>
          </w:p>
        </w:tc>
        <w:tc>
          <w:tcPr>
            <w:tcW w:w="198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Pr>
                <w:lang w:val="en-US"/>
              </w:rPr>
              <w:t>4545,0</w:t>
            </w:r>
          </w:p>
        </w:tc>
      </w:tr>
      <w:tr w:rsidR="002276FC" w:rsidRPr="006E4BC7" w:rsidTr="00FD6929">
        <w:tc>
          <w:tcPr>
            <w:tcW w:w="478"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lang w:val="en-US"/>
              </w:rPr>
            </w:pPr>
            <w:r>
              <w:rPr>
                <w:lang w:val="en-US"/>
              </w:rPr>
              <w:t>3</w:t>
            </w:r>
          </w:p>
        </w:tc>
        <w:tc>
          <w:tcPr>
            <w:tcW w:w="1082"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322101</w:t>
            </w:r>
          </w:p>
        </w:tc>
        <w:tc>
          <w:tcPr>
            <w:tcW w:w="4536"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autoSpaceDE w:val="0"/>
              <w:autoSpaceDN w:val="0"/>
              <w:adjustRightInd w:val="0"/>
              <w:rPr>
                <w:color w:val="000000"/>
                <w:lang w:val="en-US"/>
              </w:rPr>
            </w:pPr>
            <w:r w:rsidRPr="006E4BC7">
              <w:rPr>
                <w:color w:val="000000"/>
                <w:lang w:val="en-US"/>
              </w:rPr>
              <w:t xml:space="preserve">Asistent medical  </w:t>
            </w:r>
          </w:p>
        </w:tc>
        <w:tc>
          <w:tcPr>
            <w:tcW w:w="1275" w:type="dxa"/>
            <w:tcBorders>
              <w:top w:val="single" w:sz="4" w:space="0" w:color="auto"/>
              <w:left w:val="single" w:sz="4" w:space="0" w:color="auto"/>
              <w:bottom w:val="single" w:sz="4" w:space="0" w:color="auto"/>
              <w:right w:val="single" w:sz="4" w:space="0" w:color="auto"/>
            </w:tcBorders>
          </w:tcPr>
          <w:p w:rsidR="002276FC" w:rsidRPr="006E4BC7" w:rsidRDefault="002276FC" w:rsidP="00FD6929">
            <w:r w:rsidRPr="006E4BC7">
              <w:t>0,</w:t>
            </w:r>
            <w:r>
              <w:rPr>
                <w:lang w:val="ro-RO"/>
              </w:rPr>
              <w:t>7</w:t>
            </w:r>
            <w:r w:rsidRPr="006E4BC7">
              <w:t>5</w:t>
            </w:r>
          </w:p>
        </w:tc>
        <w:tc>
          <w:tcPr>
            <w:tcW w:w="198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autoSpaceDE w:val="0"/>
              <w:autoSpaceDN w:val="0"/>
              <w:adjustRightInd w:val="0"/>
              <w:rPr>
                <w:color w:val="000000"/>
                <w:lang w:val="ro-RO"/>
              </w:rPr>
            </w:pPr>
            <w:r>
              <w:rPr>
                <w:color w:val="000000"/>
                <w:lang w:val="ro-RO"/>
              </w:rPr>
              <w:t>2970,0</w:t>
            </w:r>
          </w:p>
        </w:tc>
      </w:tr>
      <w:tr w:rsidR="002276FC" w:rsidRPr="006E4BC7" w:rsidTr="00FD6929">
        <w:tc>
          <w:tcPr>
            <w:tcW w:w="478"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lang w:val="en-US"/>
              </w:rPr>
            </w:pPr>
            <w:r>
              <w:rPr>
                <w:lang w:val="en-US"/>
              </w:rPr>
              <w:t>4</w:t>
            </w:r>
          </w:p>
        </w:tc>
        <w:tc>
          <w:tcPr>
            <w:tcW w:w="1082"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532104</w:t>
            </w:r>
          </w:p>
        </w:tc>
        <w:tc>
          <w:tcPr>
            <w:tcW w:w="4536"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Infermieră</w:t>
            </w:r>
          </w:p>
        </w:tc>
        <w:tc>
          <w:tcPr>
            <w:tcW w:w="127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0,5</w:t>
            </w:r>
          </w:p>
        </w:tc>
        <w:tc>
          <w:tcPr>
            <w:tcW w:w="198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Pr>
                <w:lang w:val="en-US"/>
              </w:rPr>
              <w:t>1090,0</w:t>
            </w:r>
          </w:p>
        </w:tc>
      </w:tr>
      <w:tr w:rsidR="002276FC" w:rsidRPr="006E4BC7" w:rsidTr="00FD6929">
        <w:tc>
          <w:tcPr>
            <w:tcW w:w="478"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lang w:val="en-US"/>
              </w:rPr>
            </w:pPr>
            <w:r>
              <w:rPr>
                <w:lang w:val="en-US"/>
              </w:rPr>
              <w:t>5</w:t>
            </w:r>
          </w:p>
        </w:tc>
        <w:tc>
          <w:tcPr>
            <w:tcW w:w="1082"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241103</w:t>
            </w:r>
          </w:p>
        </w:tc>
        <w:tc>
          <w:tcPr>
            <w:tcW w:w="4536"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Contabil</w:t>
            </w:r>
          </w:p>
        </w:tc>
        <w:tc>
          <w:tcPr>
            <w:tcW w:w="127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lang w:val="en-US"/>
              </w:rPr>
              <w:t>0,5</w:t>
            </w:r>
          </w:p>
        </w:tc>
        <w:tc>
          <w:tcPr>
            <w:tcW w:w="198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Pr>
                <w:lang w:val="en-US"/>
              </w:rPr>
              <w:t>2580,0</w:t>
            </w:r>
          </w:p>
        </w:tc>
      </w:tr>
      <w:tr w:rsidR="002276FC" w:rsidRPr="006E4BC7" w:rsidTr="002276FC">
        <w:trPr>
          <w:trHeight w:val="137"/>
        </w:trPr>
        <w:tc>
          <w:tcPr>
            <w:tcW w:w="478"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jc w:val="center"/>
              <w:rPr>
                <w:lang w:val="en-US"/>
              </w:rPr>
            </w:pPr>
          </w:p>
        </w:tc>
        <w:tc>
          <w:tcPr>
            <w:tcW w:w="1082"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pStyle w:val="aa"/>
              <w:tabs>
                <w:tab w:val="center" w:pos="3401"/>
              </w:tabs>
            </w:pPr>
          </w:p>
        </w:tc>
        <w:tc>
          <w:tcPr>
            <w:tcW w:w="4536"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pStyle w:val="aa"/>
              <w:tabs>
                <w:tab w:val="center" w:pos="3401"/>
              </w:tabs>
            </w:pPr>
            <w:r w:rsidRPr="006E4BC7">
              <w:rPr>
                <w:b/>
                <w:lang w:val="en-US"/>
              </w:rPr>
              <w:t>Total</w:t>
            </w:r>
          </w:p>
        </w:tc>
        <w:tc>
          <w:tcPr>
            <w:tcW w:w="127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lang w:val="en-US"/>
              </w:rPr>
            </w:pPr>
            <w:r w:rsidRPr="006E4BC7">
              <w:rPr>
                <w:b/>
                <w:lang w:val="en-US"/>
              </w:rPr>
              <w:t>4,0</w:t>
            </w:r>
          </w:p>
        </w:tc>
        <w:tc>
          <w:tcPr>
            <w:tcW w:w="1985" w:type="dxa"/>
            <w:tcBorders>
              <w:top w:val="single" w:sz="4" w:space="0" w:color="auto"/>
              <w:left w:val="single" w:sz="4" w:space="0" w:color="auto"/>
              <w:bottom w:val="single" w:sz="4" w:space="0" w:color="auto"/>
              <w:right w:val="single" w:sz="4" w:space="0" w:color="auto"/>
            </w:tcBorders>
          </w:tcPr>
          <w:p w:rsidR="002276FC" w:rsidRPr="006E4BC7" w:rsidRDefault="002276FC" w:rsidP="00FD6929">
            <w:pPr>
              <w:rPr>
                <w:b/>
                <w:lang w:val="en-US"/>
              </w:rPr>
            </w:pPr>
            <w:r>
              <w:rPr>
                <w:b/>
                <w:lang w:val="en-US"/>
              </w:rPr>
              <w:t>17425,0</w:t>
            </w:r>
          </w:p>
        </w:tc>
      </w:tr>
    </w:tbl>
    <w:p w:rsidR="002276FC" w:rsidRPr="006E4BC7" w:rsidRDefault="002276FC" w:rsidP="002276FC">
      <w:pPr>
        <w:rPr>
          <w:b/>
          <w:sz w:val="28"/>
          <w:lang w:val="ro-RO"/>
        </w:rPr>
      </w:pPr>
    </w:p>
    <w:p w:rsidR="002276FC" w:rsidRPr="00106DDE" w:rsidRDefault="002276FC" w:rsidP="00106DDE">
      <w:pPr>
        <w:tabs>
          <w:tab w:val="left" w:pos="6765"/>
        </w:tabs>
        <w:rPr>
          <w:sz w:val="24"/>
          <w:szCs w:val="24"/>
          <w:lang w:val="en-US"/>
        </w:rPr>
      </w:pPr>
      <w:r w:rsidRPr="007C2DC2">
        <w:rPr>
          <w:sz w:val="24"/>
          <w:szCs w:val="24"/>
          <w:lang w:val="ro-RO"/>
        </w:rPr>
        <w:t>Şef al IMSP Centrul de Sănătate Basarabeasca</w:t>
      </w:r>
      <w:r w:rsidRPr="007C2DC2">
        <w:rPr>
          <w:sz w:val="24"/>
          <w:szCs w:val="24"/>
          <w:lang w:val="ro-RO"/>
        </w:rPr>
        <w:tab/>
        <w:t xml:space="preserve">  Natalia</w:t>
      </w:r>
      <w:r w:rsidRPr="007C2DC2">
        <w:rPr>
          <w:sz w:val="24"/>
          <w:szCs w:val="24"/>
          <w:lang w:val="en-US"/>
        </w:rPr>
        <w:t xml:space="preserve"> Arnaut      </w:t>
      </w:r>
      <w:r w:rsidR="00106DDE">
        <w:rPr>
          <w:sz w:val="24"/>
          <w:szCs w:val="24"/>
          <w:lang w:val="en-US"/>
        </w:rPr>
        <w:t xml:space="preserve">                                           </w:t>
      </w:r>
    </w:p>
    <w:tbl>
      <w:tblPr>
        <w:tblpPr w:leftFromText="180" w:rightFromText="180" w:horzAnchor="margin" w:tblpY="-276"/>
        <w:tblW w:w="9570" w:type="dxa"/>
        <w:tblLayout w:type="fixed"/>
        <w:tblCellMar>
          <w:top w:w="15" w:type="dxa"/>
          <w:bottom w:w="15" w:type="dxa"/>
        </w:tblCellMar>
        <w:tblLook w:val="04A0" w:firstRow="1" w:lastRow="0" w:firstColumn="1" w:lastColumn="0" w:noHBand="0" w:noVBand="1"/>
      </w:tblPr>
      <w:tblGrid>
        <w:gridCol w:w="6345"/>
        <w:gridCol w:w="1985"/>
        <w:gridCol w:w="142"/>
        <w:gridCol w:w="1098"/>
      </w:tblGrid>
      <w:tr w:rsidR="00BD7A75" w:rsidRPr="006A72FA" w:rsidTr="00B33768">
        <w:trPr>
          <w:trHeight w:val="285"/>
        </w:trPr>
        <w:tc>
          <w:tcPr>
            <w:tcW w:w="6345" w:type="dxa"/>
            <w:tcBorders>
              <w:top w:val="nil"/>
              <w:left w:val="nil"/>
              <w:bottom w:val="nil"/>
              <w:right w:val="nil"/>
            </w:tcBorders>
            <w:vAlign w:val="bottom"/>
            <w:hideMark/>
          </w:tcPr>
          <w:p w:rsidR="00BD7A75" w:rsidRPr="001D60AF" w:rsidRDefault="00BD7A75" w:rsidP="00BD7A75">
            <w:pPr>
              <w:jc w:val="center"/>
              <w:rPr>
                <w:rFonts w:eastAsia="Times New Roman"/>
                <w:lang w:val="en-US" w:eastAsia="ru-RU"/>
              </w:rPr>
            </w:pPr>
          </w:p>
        </w:tc>
        <w:tc>
          <w:tcPr>
            <w:tcW w:w="2127" w:type="dxa"/>
            <w:gridSpan w:val="2"/>
            <w:tcBorders>
              <w:top w:val="nil"/>
              <w:left w:val="nil"/>
              <w:bottom w:val="nil"/>
              <w:right w:val="nil"/>
            </w:tcBorders>
            <w:vAlign w:val="bottom"/>
            <w:hideMark/>
          </w:tcPr>
          <w:p w:rsidR="00BD7A75" w:rsidRPr="001D60AF" w:rsidRDefault="00BD7A75" w:rsidP="00BD7A75">
            <w:pPr>
              <w:rPr>
                <w:rFonts w:eastAsia="Times New Roman"/>
                <w:lang w:val="en-US" w:eastAsia="ru-RU"/>
              </w:rPr>
            </w:pPr>
          </w:p>
        </w:tc>
        <w:tc>
          <w:tcPr>
            <w:tcW w:w="1098" w:type="dxa"/>
            <w:tcBorders>
              <w:top w:val="nil"/>
              <w:left w:val="nil"/>
              <w:bottom w:val="nil"/>
              <w:right w:val="nil"/>
            </w:tcBorders>
            <w:noWrap/>
            <w:vAlign w:val="bottom"/>
            <w:hideMark/>
          </w:tcPr>
          <w:p w:rsidR="00BD7A75" w:rsidRPr="001D60AF" w:rsidRDefault="00BD7A75" w:rsidP="00BD7A75">
            <w:pPr>
              <w:rPr>
                <w:rFonts w:eastAsia="Times New Roman"/>
                <w:lang w:val="en-US" w:eastAsia="ru-RU"/>
              </w:rPr>
            </w:pPr>
          </w:p>
        </w:tc>
      </w:tr>
      <w:tr w:rsidR="00BD7A75" w:rsidRPr="006A72FA" w:rsidTr="00B33768">
        <w:trPr>
          <w:trHeight w:val="315"/>
        </w:trPr>
        <w:tc>
          <w:tcPr>
            <w:tcW w:w="6345" w:type="dxa"/>
            <w:tcBorders>
              <w:top w:val="nil"/>
              <w:left w:val="nil"/>
              <w:bottom w:val="nil"/>
              <w:right w:val="nil"/>
            </w:tcBorders>
            <w:noWrap/>
            <w:vAlign w:val="bottom"/>
            <w:hideMark/>
          </w:tcPr>
          <w:p w:rsidR="00BD7A75" w:rsidRPr="001D60AF" w:rsidRDefault="00BD7A75" w:rsidP="00BD7A75">
            <w:pPr>
              <w:rPr>
                <w:rFonts w:ascii="Arial CYR" w:eastAsia="Times New Roman" w:hAnsi="Arial CYR"/>
                <w:lang w:val="en-US" w:eastAsia="ru-RU"/>
              </w:rPr>
            </w:pPr>
          </w:p>
        </w:tc>
        <w:tc>
          <w:tcPr>
            <w:tcW w:w="2127" w:type="dxa"/>
            <w:gridSpan w:val="2"/>
            <w:vAlign w:val="center"/>
            <w:hideMark/>
          </w:tcPr>
          <w:p w:rsidR="00BD7A75" w:rsidRPr="001D60AF" w:rsidRDefault="00BD7A75" w:rsidP="00BD7A75">
            <w:pPr>
              <w:rPr>
                <w:rFonts w:eastAsia="Times New Roman"/>
                <w:lang w:val="en-US" w:eastAsia="ru-RU"/>
              </w:rPr>
            </w:pPr>
          </w:p>
        </w:tc>
        <w:tc>
          <w:tcPr>
            <w:tcW w:w="1098" w:type="dxa"/>
            <w:vAlign w:val="center"/>
            <w:hideMark/>
          </w:tcPr>
          <w:p w:rsidR="00BD7A75" w:rsidRPr="001D60AF" w:rsidRDefault="00BD7A75" w:rsidP="00BD7A75">
            <w:pPr>
              <w:rPr>
                <w:rFonts w:eastAsia="Times New Roman"/>
                <w:lang w:val="en-US" w:eastAsia="ru-RU"/>
              </w:rPr>
            </w:pPr>
          </w:p>
        </w:tc>
      </w:tr>
      <w:tr w:rsidR="00BD7A75" w:rsidRPr="006A72FA" w:rsidTr="00B33768">
        <w:trPr>
          <w:trHeight w:val="315"/>
        </w:trPr>
        <w:tc>
          <w:tcPr>
            <w:tcW w:w="6345" w:type="dxa"/>
            <w:tcBorders>
              <w:top w:val="nil"/>
              <w:left w:val="nil"/>
              <w:bottom w:val="nil"/>
              <w:right w:val="nil"/>
            </w:tcBorders>
            <w:noWrap/>
            <w:vAlign w:val="bottom"/>
            <w:hideMark/>
          </w:tcPr>
          <w:p w:rsidR="00BD7A75" w:rsidRPr="00BD7A75" w:rsidRDefault="00BD7A75" w:rsidP="00BD7A75">
            <w:pPr>
              <w:rPr>
                <w:rFonts w:asciiTheme="minorHAnsi" w:eastAsia="Times New Roman" w:hAnsiTheme="minorHAnsi"/>
                <w:lang w:val="ro-RO" w:eastAsia="ru-RU"/>
              </w:rPr>
            </w:pPr>
          </w:p>
        </w:tc>
        <w:tc>
          <w:tcPr>
            <w:tcW w:w="2127" w:type="dxa"/>
            <w:gridSpan w:val="2"/>
            <w:vAlign w:val="center"/>
            <w:hideMark/>
          </w:tcPr>
          <w:p w:rsidR="00BD7A75" w:rsidRPr="001D60AF" w:rsidRDefault="00BD7A75" w:rsidP="00BD7A75">
            <w:pPr>
              <w:rPr>
                <w:rFonts w:eastAsia="Times New Roman"/>
                <w:lang w:val="en-US" w:eastAsia="ru-RU"/>
              </w:rPr>
            </w:pPr>
          </w:p>
        </w:tc>
        <w:tc>
          <w:tcPr>
            <w:tcW w:w="1098" w:type="dxa"/>
            <w:vAlign w:val="center"/>
            <w:hideMark/>
          </w:tcPr>
          <w:p w:rsidR="00BD7A75" w:rsidRPr="001D60AF" w:rsidRDefault="00BD7A75" w:rsidP="00BD7A75">
            <w:pPr>
              <w:rPr>
                <w:rFonts w:eastAsia="Times New Roman"/>
                <w:lang w:val="en-US" w:eastAsia="ru-RU"/>
              </w:rPr>
            </w:pPr>
          </w:p>
        </w:tc>
      </w:tr>
      <w:tr w:rsidR="00BD7A75" w:rsidRPr="00BD7A75" w:rsidTr="00B33768">
        <w:trPr>
          <w:trHeight w:val="255"/>
        </w:trPr>
        <w:tc>
          <w:tcPr>
            <w:tcW w:w="6345" w:type="dxa"/>
            <w:tcBorders>
              <w:top w:val="nil"/>
              <w:left w:val="nil"/>
              <w:bottom w:val="nil"/>
              <w:right w:val="nil"/>
            </w:tcBorders>
            <w:vAlign w:val="bottom"/>
            <w:hideMark/>
          </w:tcPr>
          <w:p w:rsidR="00BD7A75" w:rsidRPr="000E1533" w:rsidRDefault="00E528E3" w:rsidP="00E528E3">
            <w:pPr>
              <w:jc w:val="center"/>
              <w:rPr>
                <w:sz w:val="24"/>
                <w:szCs w:val="24"/>
                <w:lang w:val="ro-RO"/>
              </w:rPr>
            </w:pPr>
            <w:r>
              <w:rPr>
                <w:sz w:val="24"/>
                <w:szCs w:val="24"/>
                <w:lang w:val="en-US"/>
              </w:rPr>
              <w:t xml:space="preserve">                       </w:t>
            </w:r>
            <w:r w:rsidR="00BD7A75">
              <w:rPr>
                <w:sz w:val="24"/>
                <w:szCs w:val="24"/>
                <w:lang w:val="ro-RO"/>
              </w:rPr>
              <w:t>Anexa nr. 3</w:t>
            </w:r>
          </w:p>
          <w:p w:rsidR="00BD7A75" w:rsidRDefault="00BD7A75" w:rsidP="00BD7A75">
            <w:pPr>
              <w:rPr>
                <w:sz w:val="24"/>
                <w:szCs w:val="24"/>
                <w:lang w:val="ro-RO"/>
              </w:rPr>
            </w:pPr>
            <w:r>
              <w:rPr>
                <w:sz w:val="24"/>
                <w:szCs w:val="24"/>
                <w:lang w:val="ro-RO"/>
              </w:rPr>
              <w:t xml:space="preserve">                          </w:t>
            </w:r>
            <w:r w:rsidR="00E528E3">
              <w:rPr>
                <w:sz w:val="24"/>
                <w:szCs w:val="24"/>
                <w:lang w:val="ro-RO"/>
              </w:rPr>
              <w:t xml:space="preserve">                            </w:t>
            </w:r>
            <w:r>
              <w:rPr>
                <w:sz w:val="24"/>
                <w:szCs w:val="24"/>
                <w:lang w:val="ro-RO"/>
              </w:rPr>
              <w:t xml:space="preserve"> la decizia Consiliului r</w:t>
            </w:r>
            <w:r w:rsidRPr="000E1533">
              <w:rPr>
                <w:sz w:val="24"/>
                <w:szCs w:val="24"/>
                <w:lang w:val="ro-RO"/>
              </w:rPr>
              <w:t>aional</w:t>
            </w:r>
            <w:r>
              <w:rPr>
                <w:sz w:val="24"/>
                <w:szCs w:val="24"/>
                <w:lang w:val="ro-RO"/>
              </w:rPr>
              <w:t xml:space="preserve"> </w:t>
            </w:r>
          </w:p>
          <w:p w:rsidR="00BD7A75" w:rsidRDefault="00BD7A75" w:rsidP="00BD7A75">
            <w:pPr>
              <w:rPr>
                <w:sz w:val="24"/>
                <w:szCs w:val="24"/>
                <w:lang w:val="ro-RO"/>
              </w:rPr>
            </w:pPr>
            <w:r>
              <w:rPr>
                <w:sz w:val="24"/>
                <w:szCs w:val="24"/>
                <w:lang w:val="ro-RO"/>
              </w:rPr>
              <w:t xml:space="preserve">                           </w:t>
            </w:r>
            <w:r w:rsidR="00E528E3">
              <w:rPr>
                <w:sz w:val="24"/>
                <w:szCs w:val="24"/>
                <w:lang w:val="ro-RO"/>
              </w:rPr>
              <w:t xml:space="preserve">                             </w:t>
            </w:r>
            <w:r>
              <w:rPr>
                <w:sz w:val="24"/>
                <w:szCs w:val="24"/>
                <w:lang w:val="ro-RO"/>
              </w:rPr>
              <w:t>n</w:t>
            </w:r>
            <w:r w:rsidRPr="000E1533">
              <w:rPr>
                <w:sz w:val="24"/>
                <w:szCs w:val="24"/>
                <w:lang w:val="ro-RO"/>
              </w:rPr>
              <w:t>r.</w:t>
            </w:r>
            <w:r>
              <w:rPr>
                <w:sz w:val="24"/>
                <w:szCs w:val="24"/>
                <w:lang w:val="ro-RO"/>
              </w:rPr>
              <w:t xml:space="preserve"> 0</w:t>
            </w:r>
            <w:r w:rsidR="00E528E3">
              <w:rPr>
                <w:sz w:val="24"/>
                <w:szCs w:val="24"/>
                <w:lang w:val="ro-RO"/>
              </w:rPr>
              <w:t>3</w:t>
            </w:r>
            <w:r>
              <w:rPr>
                <w:sz w:val="24"/>
                <w:szCs w:val="24"/>
                <w:lang w:val="ro-RO"/>
              </w:rPr>
              <w:t>/10 d</w:t>
            </w:r>
            <w:r w:rsidRPr="000E1533">
              <w:rPr>
                <w:sz w:val="24"/>
                <w:szCs w:val="24"/>
                <w:lang w:val="ro-RO"/>
              </w:rPr>
              <w:t xml:space="preserve">in </w:t>
            </w:r>
            <w:r>
              <w:rPr>
                <w:sz w:val="24"/>
                <w:szCs w:val="24"/>
                <w:lang w:val="ro-RO"/>
              </w:rPr>
              <w:t>2</w:t>
            </w:r>
            <w:r w:rsidR="00CE0100">
              <w:rPr>
                <w:sz w:val="24"/>
                <w:szCs w:val="24"/>
              </w:rPr>
              <w:t>1</w:t>
            </w:r>
            <w:r>
              <w:rPr>
                <w:sz w:val="24"/>
                <w:szCs w:val="24"/>
                <w:lang w:val="ro-RO"/>
              </w:rPr>
              <w:t>.0</w:t>
            </w:r>
            <w:r w:rsidR="00E528E3">
              <w:rPr>
                <w:sz w:val="24"/>
                <w:szCs w:val="24"/>
                <w:lang w:val="ro-RO"/>
              </w:rPr>
              <w:t>5</w:t>
            </w:r>
            <w:r>
              <w:rPr>
                <w:sz w:val="24"/>
                <w:szCs w:val="24"/>
                <w:lang w:val="ro-RO"/>
              </w:rPr>
              <w:t>.2020</w:t>
            </w:r>
          </w:p>
          <w:tbl>
            <w:tblPr>
              <w:tblW w:w="9620" w:type="dxa"/>
              <w:tblLayout w:type="fixed"/>
              <w:tblCellMar>
                <w:top w:w="15" w:type="dxa"/>
                <w:bottom w:w="15" w:type="dxa"/>
              </w:tblCellMar>
              <w:tblLook w:val="04A0" w:firstRow="1" w:lastRow="0" w:firstColumn="1" w:lastColumn="0" w:noHBand="0" w:noVBand="1"/>
            </w:tblPr>
            <w:tblGrid>
              <w:gridCol w:w="9620"/>
            </w:tblGrid>
            <w:tr w:rsidR="00B33768" w:rsidRPr="006A72FA" w:rsidTr="00B33768">
              <w:trPr>
                <w:trHeight w:val="315"/>
              </w:trPr>
              <w:tc>
                <w:tcPr>
                  <w:tcW w:w="9620" w:type="dxa"/>
                  <w:tcBorders>
                    <w:top w:val="nil"/>
                    <w:left w:val="nil"/>
                    <w:bottom w:val="nil"/>
                    <w:right w:val="nil"/>
                  </w:tcBorders>
                  <w:vAlign w:val="bottom"/>
                  <w:hideMark/>
                </w:tcPr>
                <w:p w:rsidR="00B33768" w:rsidRPr="00B84696" w:rsidRDefault="00B33768" w:rsidP="006A72FA">
                  <w:pPr>
                    <w:framePr w:hSpace="180" w:wrap="around" w:hAnchor="margin" w:y="-276"/>
                    <w:rPr>
                      <w:rFonts w:eastAsia="Times New Roman"/>
                      <w:b/>
                      <w:bCs/>
                      <w:sz w:val="24"/>
                      <w:szCs w:val="24"/>
                      <w:lang w:val="en-US" w:eastAsia="ru-RU"/>
                    </w:rPr>
                  </w:pPr>
                  <w:r>
                    <w:rPr>
                      <w:rFonts w:eastAsia="Times New Roman"/>
                      <w:b/>
                      <w:bCs/>
                      <w:sz w:val="24"/>
                      <w:szCs w:val="24"/>
                      <w:lang w:val="en-US" w:eastAsia="ru-RU"/>
                    </w:rPr>
                    <w:t xml:space="preserve">  </w:t>
                  </w:r>
                  <w:r w:rsidRPr="00B84696">
                    <w:rPr>
                      <w:rFonts w:eastAsia="Times New Roman"/>
                      <w:b/>
                      <w:bCs/>
                      <w:sz w:val="24"/>
                      <w:szCs w:val="24"/>
                      <w:lang w:val="en-US" w:eastAsia="ru-RU"/>
                    </w:rPr>
                    <w:t>Statele de personal ale IMSP Centrul de Sănătate Bașcalia</w:t>
                  </w:r>
                </w:p>
              </w:tc>
            </w:tr>
            <w:tr w:rsidR="00B33768" w:rsidRPr="00B84696" w:rsidTr="00B33768">
              <w:trPr>
                <w:trHeight w:val="315"/>
              </w:trPr>
              <w:tc>
                <w:tcPr>
                  <w:tcW w:w="9620" w:type="dxa"/>
                  <w:tcBorders>
                    <w:top w:val="nil"/>
                    <w:left w:val="nil"/>
                    <w:bottom w:val="nil"/>
                    <w:right w:val="nil"/>
                  </w:tcBorders>
                  <w:vAlign w:val="bottom"/>
                  <w:hideMark/>
                </w:tcPr>
                <w:p w:rsidR="00B33768" w:rsidRPr="00B84696" w:rsidRDefault="00B33768" w:rsidP="006A72FA">
                  <w:pPr>
                    <w:framePr w:hSpace="180" w:wrap="around" w:hAnchor="margin" w:y="-276"/>
                    <w:jc w:val="center"/>
                    <w:rPr>
                      <w:rFonts w:eastAsia="Times New Roman"/>
                      <w:b/>
                      <w:bCs/>
                      <w:sz w:val="24"/>
                      <w:szCs w:val="24"/>
                      <w:lang w:eastAsia="ru-RU"/>
                    </w:rPr>
                  </w:pPr>
                  <w:r w:rsidRPr="00B84696">
                    <w:rPr>
                      <w:rFonts w:eastAsia="Times New Roman"/>
                      <w:b/>
                      <w:bCs/>
                      <w:sz w:val="24"/>
                      <w:szCs w:val="24"/>
                      <w:lang w:eastAsia="ru-RU"/>
                    </w:rPr>
                    <w:t>pentru anul 2020</w:t>
                  </w:r>
                </w:p>
              </w:tc>
            </w:tr>
          </w:tbl>
          <w:p w:rsidR="00BD7A75" w:rsidRPr="00BD7A75" w:rsidRDefault="00BD7A75" w:rsidP="00BD7A75">
            <w:pPr>
              <w:jc w:val="right"/>
              <w:rPr>
                <w:rFonts w:eastAsia="Times New Roman"/>
                <w:lang w:val="en-US" w:eastAsia="ru-RU"/>
              </w:rPr>
            </w:pPr>
          </w:p>
        </w:tc>
        <w:tc>
          <w:tcPr>
            <w:tcW w:w="2127" w:type="dxa"/>
            <w:gridSpan w:val="2"/>
            <w:tcBorders>
              <w:top w:val="nil"/>
              <w:left w:val="nil"/>
              <w:bottom w:val="nil"/>
              <w:right w:val="nil"/>
            </w:tcBorders>
            <w:vAlign w:val="bottom"/>
            <w:hideMark/>
          </w:tcPr>
          <w:p w:rsidR="00BD7A75" w:rsidRPr="00BD7A75" w:rsidRDefault="00BD7A75" w:rsidP="00BD7A75">
            <w:pPr>
              <w:jc w:val="right"/>
              <w:rPr>
                <w:rFonts w:eastAsia="Times New Roman"/>
                <w:lang w:val="en-US" w:eastAsia="ru-RU"/>
              </w:rPr>
            </w:pPr>
          </w:p>
        </w:tc>
        <w:tc>
          <w:tcPr>
            <w:tcW w:w="1098" w:type="dxa"/>
            <w:tcBorders>
              <w:top w:val="nil"/>
              <w:left w:val="nil"/>
              <w:bottom w:val="nil"/>
              <w:right w:val="nil"/>
            </w:tcBorders>
            <w:noWrap/>
            <w:vAlign w:val="bottom"/>
            <w:hideMark/>
          </w:tcPr>
          <w:p w:rsidR="00BD7A75" w:rsidRPr="00BD7A75" w:rsidRDefault="00BD7A75" w:rsidP="00BD7A75">
            <w:pPr>
              <w:rPr>
                <w:rFonts w:eastAsia="Times New Roman"/>
                <w:lang w:val="en-US" w:eastAsia="ru-RU"/>
              </w:rPr>
            </w:pPr>
          </w:p>
        </w:tc>
      </w:tr>
      <w:tr w:rsidR="00BD7A75" w:rsidRPr="00BD7A75" w:rsidTr="00B33768">
        <w:trPr>
          <w:trHeight w:val="1305"/>
        </w:trPr>
        <w:tc>
          <w:tcPr>
            <w:tcW w:w="6345"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val="en-US" w:eastAsia="ru-RU"/>
              </w:rPr>
            </w:pPr>
            <w:r w:rsidRPr="00BD7A75">
              <w:rPr>
                <w:rFonts w:eastAsia="Times New Roman"/>
                <w:b/>
                <w:bCs/>
                <w:lang w:val="en-US" w:eastAsia="ru-RU"/>
              </w:rPr>
              <w:t>Numărul de funcţii calculate în conformitate cu normativele,  pe categorii de personal</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val="en-US" w:eastAsia="ru-RU"/>
              </w:rPr>
            </w:pPr>
            <w:r w:rsidRPr="00BD7A75">
              <w:rPr>
                <w:rFonts w:eastAsia="Times New Roman"/>
                <w:b/>
                <w:bCs/>
                <w:lang w:val="en-US" w:eastAsia="ru-RU"/>
              </w:rPr>
              <w:t>Numărul de unităţi aprobate în statele de personal pentru anul 2020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Salariul tarifar de funcție</w:t>
            </w:r>
          </w:p>
        </w:tc>
      </w:tr>
      <w:tr w:rsidR="00BD7A75" w:rsidRPr="00BD7A75" w:rsidTr="00B33768">
        <w:trPr>
          <w:trHeight w:val="255"/>
        </w:trPr>
        <w:tc>
          <w:tcPr>
            <w:tcW w:w="6345" w:type="dxa"/>
            <w:tcBorders>
              <w:top w:val="nil"/>
              <w:left w:val="nil"/>
              <w:bottom w:val="nil"/>
              <w:right w:val="nil"/>
            </w:tcBorders>
            <w:noWrap/>
            <w:vAlign w:val="bottom"/>
            <w:hideMark/>
          </w:tcPr>
          <w:p w:rsidR="00BD7A75" w:rsidRPr="00BD7A75" w:rsidRDefault="00BD7A75" w:rsidP="00BD7A75">
            <w:pPr>
              <w:rPr>
                <w:rFonts w:ascii="Arial CYR" w:eastAsia="Times New Roman" w:hAnsi="Arial CYR"/>
                <w:lang w:eastAsia="ru-RU"/>
              </w:rPr>
            </w:pPr>
          </w:p>
        </w:tc>
        <w:tc>
          <w:tcPr>
            <w:tcW w:w="2127" w:type="dxa"/>
            <w:gridSpan w:val="2"/>
            <w:vAlign w:val="center"/>
            <w:hideMark/>
          </w:tcPr>
          <w:p w:rsidR="00BD7A75" w:rsidRPr="00BD7A75" w:rsidRDefault="00BD7A75" w:rsidP="00BD7A75">
            <w:pPr>
              <w:rPr>
                <w:rFonts w:eastAsia="Times New Roman"/>
                <w:lang w:eastAsia="ru-RU"/>
              </w:rPr>
            </w:pPr>
          </w:p>
        </w:tc>
        <w:tc>
          <w:tcPr>
            <w:tcW w:w="1098" w:type="dxa"/>
            <w:vAlign w:val="center"/>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lang w:val="en-US" w:eastAsia="ru-RU"/>
              </w:rPr>
            </w:pPr>
            <w:r w:rsidRPr="00BD7A75">
              <w:rPr>
                <w:rFonts w:eastAsia="Times New Roman"/>
                <w:lang w:val="en-US" w:eastAsia="ru-RU"/>
              </w:rPr>
              <w:t>Șef Centrul de Sănătate cu 75% efort de medic de familie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1,00</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12150,00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Total</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1,00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12150,00</w:t>
            </w:r>
          </w:p>
        </w:tc>
      </w:tr>
      <w:tr w:rsidR="00BD7A75" w:rsidRPr="00BD7A75" w:rsidTr="00B33768">
        <w:trPr>
          <w:trHeight w:val="255"/>
        </w:trPr>
        <w:tc>
          <w:tcPr>
            <w:tcW w:w="6345" w:type="dxa"/>
            <w:tcBorders>
              <w:top w:val="nil"/>
              <w:left w:val="nil"/>
              <w:bottom w:val="nil"/>
              <w:right w:val="nil"/>
            </w:tcBorders>
            <w:noWrap/>
            <w:vAlign w:val="bottom"/>
            <w:hideMark/>
          </w:tcPr>
          <w:p w:rsidR="00BD7A75" w:rsidRPr="00BD7A75" w:rsidRDefault="00BD7A75" w:rsidP="00BD7A75">
            <w:pPr>
              <w:rPr>
                <w:rFonts w:ascii="Arial CYR" w:eastAsia="Times New Roman" w:hAnsi="Arial CYR"/>
                <w:lang w:eastAsia="ru-RU"/>
              </w:rPr>
            </w:pPr>
          </w:p>
        </w:tc>
        <w:tc>
          <w:tcPr>
            <w:tcW w:w="2127" w:type="dxa"/>
            <w:gridSpan w:val="2"/>
            <w:vAlign w:val="center"/>
            <w:hideMark/>
          </w:tcPr>
          <w:p w:rsidR="00BD7A75" w:rsidRPr="00BD7A75" w:rsidRDefault="00BD7A75" w:rsidP="00BD7A75">
            <w:pPr>
              <w:rPr>
                <w:rFonts w:eastAsia="Times New Roman"/>
                <w:lang w:eastAsia="ru-RU"/>
              </w:rPr>
            </w:pPr>
          </w:p>
        </w:tc>
        <w:tc>
          <w:tcPr>
            <w:tcW w:w="1098" w:type="dxa"/>
            <w:vAlign w:val="center"/>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eastAsia="ru-RU"/>
              </w:rPr>
            </w:pPr>
            <w:r w:rsidRPr="00BD7A75">
              <w:rPr>
                <w:rFonts w:eastAsia="Times New Roman"/>
                <w:lang w:eastAsia="ru-RU"/>
              </w:rPr>
              <w:t xml:space="preserve">Medici de familie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1,25</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9750,00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b/>
                <w:bCs/>
                <w:lang w:eastAsia="ru-RU"/>
              </w:rPr>
            </w:pPr>
            <w:r w:rsidRPr="00BD7A75">
              <w:rPr>
                <w:rFonts w:eastAsia="Times New Roman"/>
                <w:b/>
                <w:bCs/>
                <w:lang w:eastAsia="ru-RU"/>
              </w:rPr>
              <w:t>Total</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1,25</w:t>
            </w:r>
          </w:p>
        </w:tc>
        <w:tc>
          <w:tcPr>
            <w:tcW w:w="1098"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9750,00</w:t>
            </w:r>
          </w:p>
        </w:tc>
      </w:tr>
      <w:tr w:rsidR="00BD7A75" w:rsidRPr="00BD7A75" w:rsidTr="00B33768">
        <w:trPr>
          <w:trHeight w:val="255"/>
        </w:trPr>
        <w:tc>
          <w:tcPr>
            <w:tcW w:w="6345" w:type="dxa"/>
            <w:tcBorders>
              <w:top w:val="nil"/>
              <w:left w:val="nil"/>
              <w:bottom w:val="nil"/>
              <w:right w:val="nil"/>
            </w:tcBorders>
            <w:noWrap/>
            <w:vAlign w:val="bottom"/>
            <w:hideMark/>
          </w:tcPr>
          <w:p w:rsidR="00BD7A75" w:rsidRPr="00BD7A75" w:rsidRDefault="00BD7A75" w:rsidP="00BD7A75">
            <w:pPr>
              <w:rPr>
                <w:rFonts w:ascii="Arial CYR" w:eastAsia="Times New Roman" w:hAnsi="Arial CYR"/>
                <w:lang w:eastAsia="ru-RU"/>
              </w:rPr>
            </w:pPr>
          </w:p>
        </w:tc>
        <w:tc>
          <w:tcPr>
            <w:tcW w:w="2127" w:type="dxa"/>
            <w:gridSpan w:val="2"/>
            <w:vAlign w:val="center"/>
            <w:hideMark/>
          </w:tcPr>
          <w:p w:rsidR="00BD7A75" w:rsidRPr="00BD7A75" w:rsidRDefault="00BD7A75" w:rsidP="00BD7A75">
            <w:pPr>
              <w:rPr>
                <w:rFonts w:eastAsia="Times New Roman"/>
                <w:lang w:eastAsia="ru-RU"/>
              </w:rPr>
            </w:pPr>
          </w:p>
        </w:tc>
        <w:tc>
          <w:tcPr>
            <w:tcW w:w="1098" w:type="dxa"/>
            <w:vAlign w:val="center"/>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eastAsia="ru-RU"/>
              </w:rPr>
            </w:pPr>
            <w:r w:rsidRPr="00BD7A75">
              <w:rPr>
                <w:rFonts w:eastAsia="Times New Roman"/>
                <w:lang w:eastAsia="ru-RU"/>
              </w:rPr>
              <w:t xml:space="preserve">Asistent medical de familie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4,25</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21292,50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eastAsia="ru-RU"/>
              </w:rPr>
            </w:pPr>
            <w:r w:rsidRPr="00BD7A75">
              <w:rPr>
                <w:rFonts w:eastAsia="Times New Roman"/>
                <w:lang w:eastAsia="ru-RU"/>
              </w:rPr>
              <w:t>Asistent medical comunitar</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1,00</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4240,00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eastAsia="ru-RU"/>
              </w:rPr>
            </w:pPr>
            <w:r w:rsidRPr="00BD7A75">
              <w:rPr>
                <w:rFonts w:eastAsia="Times New Roman"/>
                <w:lang w:eastAsia="ru-RU"/>
              </w:rPr>
              <w:t>Felcer-laborant</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0,50</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2000,00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b/>
                <w:bCs/>
                <w:lang w:eastAsia="ru-RU"/>
              </w:rPr>
            </w:pPr>
            <w:r w:rsidRPr="00BD7A75">
              <w:rPr>
                <w:rFonts w:eastAsia="Times New Roman"/>
                <w:b/>
                <w:bCs/>
                <w:lang w:eastAsia="ru-RU"/>
              </w:rPr>
              <w:t>Total</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5,75</w:t>
            </w:r>
          </w:p>
        </w:tc>
        <w:tc>
          <w:tcPr>
            <w:tcW w:w="1098"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27532,50</w:t>
            </w:r>
          </w:p>
        </w:tc>
      </w:tr>
      <w:tr w:rsidR="00BD7A75" w:rsidRPr="00BD7A75" w:rsidTr="00B33768">
        <w:trPr>
          <w:trHeight w:val="255"/>
        </w:trPr>
        <w:tc>
          <w:tcPr>
            <w:tcW w:w="6345" w:type="dxa"/>
            <w:tcBorders>
              <w:top w:val="nil"/>
              <w:left w:val="nil"/>
              <w:bottom w:val="nil"/>
              <w:right w:val="nil"/>
            </w:tcBorders>
            <w:noWrap/>
            <w:vAlign w:val="bottom"/>
            <w:hideMark/>
          </w:tcPr>
          <w:p w:rsidR="00BD7A75" w:rsidRPr="00BD7A75" w:rsidRDefault="00BD7A75" w:rsidP="00BD7A75">
            <w:pPr>
              <w:rPr>
                <w:rFonts w:ascii="Arial CYR" w:eastAsia="Times New Roman" w:hAnsi="Arial CYR"/>
                <w:lang w:eastAsia="ru-RU"/>
              </w:rPr>
            </w:pPr>
          </w:p>
        </w:tc>
        <w:tc>
          <w:tcPr>
            <w:tcW w:w="2127" w:type="dxa"/>
            <w:gridSpan w:val="2"/>
            <w:vAlign w:val="center"/>
            <w:hideMark/>
          </w:tcPr>
          <w:p w:rsidR="00BD7A75" w:rsidRPr="00BD7A75" w:rsidRDefault="00BD7A75" w:rsidP="00BD7A75">
            <w:pPr>
              <w:rPr>
                <w:rFonts w:eastAsia="Times New Roman"/>
                <w:lang w:eastAsia="ru-RU"/>
              </w:rPr>
            </w:pPr>
          </w:p>
        </w:tc>
        <w:tc>
          <w:tcPr>
            <w:tcW w:w="1098" w:type="dxa"/>
            <w:vAlign w:val="center"/>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eastAsia="ru-RU"/>
              </w:rPr>
            </w:pPr>
            <w:r w:rsidRPr="00BD7A75">
              <w:rPr>
                <w:rFonts w:eastAsia="Times New Roman"/>
                <w:lang w:eastAsia="ru-RU"/>
              </w:rPr>
              <w:t>Infirmieră</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1,00</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2400,00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b/>
                <w:bCs/>
                <w:lang w:eastAsia="ru-RU"/>
              </w:rPr>
            </w:pPr>
            <w:r w:rsidRPr="00BD7A75">
              <w:rPr>
                <w:rFonts w:eastAsia="Times New Roman"/>
                <w:b/>
                <w:bCs/>
                <w:lang w:eastAsia="ru-RU"/>
              </w:rPr>
              <w:t>Total</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1,00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2400,00</w:t>
            </w:r>
          </w:p>
        </w:tc>
      </w:tr>
      <w:tr w:rsidR="00BD7A75" w:rsidRPr="00BD7A75" w:rsidTr="00B33768">
        <w:trPr>
          <w:trHeight w:val="255"/>
        </w:trPr>
        <w:tc>
          <w:tcPr>
            <w:tcW w:w="6345" w:type="dxa"/>
            <w:tcBorders>
              <w:top w:val="nil"/>
              <w:left w:val="nil"/>
              <w:bottom w:val="nil"/>
              <w:right w:val="nil"/>
            </w:tcBorders>
            <w:noWrap/>
            <w:vAlign w:val="bottom"/>
            <w:hideMark/>
          </w:tcPr>
          <w:p w:rsidR="00BD7A75" w:rsidRPr="00BD7A75" w:rsidRDefault="00BD7A75" w:rsidP="00BD7A75">
            <w:pPr>
              <w:rPr>
                <w:rFonts w:ascii="Arial CYR" w:eastAsia="Times New Roman" w:hAnsi="Arial CYR"/>
                <w:lang w:eastAsia="ru-RU"/>
              </w:rPr>
            </w:pPr>
          </w:p>
        </w:tc>
        <w:tc>
          <w:tcPr>
            <w:tcW w:w="2127" w:type="dxa"/>
            <w:gridSpan w:val="2"/>
            <w:vAlign w:val="center"/>
            <w:hideMark/>
          </w:tcPr>
          <w:p w:rsidR="00BD7A75" w:rsidRPr="00BD7A75" w:rsidRDefault="00BD7A75" w:rsidP="00BD7A75">
            <w:pPr>
              <w:rPr>
                <w:rFonts w:eastAsia="Times New Roman"/>
                <w:lang w:eastAsia="ru-RU"/>
              </w:rPr>
            </w:pPr>
          </w:p>
        </w:tc>
        <w:tc>
          <w:tcPr>
            <w:tcW w:w="1098" w:type="dxa"/>
            <w:vAlign w:val="center"/>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lang w:eastAsia="ru-RU"/>
              </w:rPr>
            </w:pPr>
            <w:r w:rsidRPr="00BD7A75">
              <w:rPr>
                <w:rFonts w:eastAsia="Times New Roman"/>
                <w:lang w:eastAsia="ru-RU"/>
              </w:rPr>
              <w:t xml:space="preserve">Contabil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0,50</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2840,00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eastAsia="ru-RU"/>
              </w:rPr>
            </w:pPr>
            <w:r w:rsidRPr="00BD7A75">
              <w:rPr>
                <w:rFonts w:eastAsia="Times New Roman"/>
                <w:lang w:eastAsia="ru-RU"/>
              </w:rPr>
              <w:t>Inspector Serviciul Personal</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0,25</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1200,00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eastAsia="ru-RU"/>
              </w:rPr>
            </w:pPr>
            <w:r w:rsidRPr="00BD7A75">
              <w:rPr>
                <w:rFonts w:eastAsia="Times New Roman"/>
                <w:lang w:eastAsia="ru-RU"/>
              </w:rPr>
              <w:t xml:space="preserve">Administrator local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0,25</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1200,00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eastAsia="ru-RU"/>
              </w:rPr>
            </w:pPr>
            <w:r w:rsidRPr="00BD7A75">
              <w:rPr>
                <w:rFonts w:eastAsia="Times New Roman"/>
                <w:lang w:eastAsia="ru-RU"/>
              </w:rPr>
              <w:t>Conducător auto</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1,00</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3150,00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lang w:val="en-US" w:eastAsia="ru-RU"/>
              </w:rPr>
            </w:pPr>
            <w:r w:rsidRPr="00BD7A75">
              <w:rPr>
                <w:rFonts w:eastAsia="Times New Roman"/>
                <w:lang w:val="en-US" w:eastAsia="ru-RU"/>
              </w:rPr>
              <w:t>Muncitor la îngrijirea complexă și repararea clădirilor</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lang w:eastAsia="ru-RU"/>
              </w:rPr>
            </w:pPr>
            <w:r w:rsidRPr="00BD7A75">
              <w:rPr>
                <w:rFonts w:eastAsia="Times New Roman"/>
                <w:lang w:eastAsia="ru-RU"/>
              </w:rPr>
              <w:t>0,25</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jc w:val="right"/>
              <w:rPr>
                <w:rFonts w:eastAsia="Times New Roman"/>
                <w:lang w:eastAsia="ru-RU"/>
              </w:rPr>
            </w:pPr>
            <w:r w:rsidRPr="00BD7A75">
              <w:rPr>
                <w:rFonts w:eastAsia="Times New Roman"/>
                <w:lang w:eastAsia="ru-RU"/>
              </w:rPr>
              <w:t>600,00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b/>
                <w:bCs/>
                <w:lang w:eastAsia="ru-RU"/>
              </w:rPr>
            </w:pPr>
            <w:r w:rsidRPr="00BD7A75">
              <w:rPr>
                <w:rFonts w:eastAsia="Times New Roman"/>
                <w:b/>
                <w:bCs/>
                <w:lang w:eastAsia="ru-RU"/>
              </w:rPr>
              <w:t xml:space="preserve">Total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2,25</w:t>
            </w:r>
          </w:p>
        </w:tc>
        <w:tc>
          <w:tcPr>
            <w:tcW w:w="1098"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8990,00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hideMark/>
          </w:tcPr>
          <w:p w:rsidR="00BD7A75" w:rsidRPr="00BD7A75" w:rsidRDefault="00BD7A75" w:rsidP="00BD7A75">
            <w:pPr>
              <w:rPr>
                <w:rFonts w:eastAsia="Times New Roman"/>
                <w:b/>
                <w:bCs/>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BD7A75" w:rsidRPr="00BD7A75" w:rsidRDefault="00BD7A75" w:rsidP="00BD7A75">
            <w:pPr>
              <w:rPr>
                <w:rFonts w:eastAsia="Times New Roman"/>
                <w:lang w:eastAsia="ru-RU"/>
              </w:rPr>
            </w:pPr>
          </w:p>
        </w:tc>
      </w:tr>
      <w:tr w:rsidR="00BD7A75" w:rsidRPr="00BD7A75" w:rsidTr="00B33768">
        <w:trPr>
          <w:trHeight w:val="300"/>
        </w:trPr>
        <w:tc>
          <w:tcPr>
            <w:tcW w:w="9570" w:type="dxa"/>
            <w:gridSpan w:val="4"/>
            <w:tcBorders>
              <w:top w:val="single" w:sz="4" w:space="0" w:color="auto"/>
              <w:left w:val="nil"/>
              <w:bottom w:val="single" w:sz="4" w:space="0" w:color="auto"/>
              <w:right w:val="nil"/>
            </w:tcBorders>
            <w:vAlign w:val="bottom"/>
            <w:hideMark/>
          </w:tcPr>
          <w:p w:rsidR="00BD7A75" w:rsidRPr="00BD7A75" w:rsidRDefault="00BD7A75" w:rsidP="00BD7A75">
            <w:pPr>
              <w:jc w:val="center"/>
              <w:rPr>
                <w:rFonts w:eastAsia="Times New Roman"/>
                <w:b/>
                <w:bCs/>
                <w:sz w:val="24"/>
                <w:szCs w:val="24"/>
                <w:lang w:eastAsia="ru-RU"/>
              </w:rPr>
            </w:pPr>
            <w:r w:rsidRPr="00BD7A75">
              <w:rPr>
                <w:rFonts w:eastAsia="Times New Roman"/>
                <w:b/>
                <w:bCs/>
                <w:sz w:val="24"/>
                <w:szCs w:val="24"/>
                <w:lang w:eastAsia="ru-RU"/>
              </w:rPr>
              <w:t>TOTAL</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Total pe instituţie, inclusiv:</w:t>
            </w:r>
          </w:p>
        </w:tc>
        <w:tc>
          <w:tcPr>
            <w:tcW w:w="1985" w:type="dxa"/>
            <w:tcBorders>
              <w:top w:val="single" w:sz="4" w:space="0" w:color="auto"/>
              <w:left w:val="nil"/>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11,25</w:t>
            </w:r>
          </w:p>
        </w:tc>
        <w:tc>
          <w:tcPr>
            <w:tcW w:w="1240" w:type="dxa"/>
            <w:gridSpan w:val="2"/>
            <w:tcBorders>
              <w:top w:val="single" w:sz="4" w:space="0" w:color="auto"/>
              <w:left w:val="nil"/>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60822,50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Personal de conducere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1,00</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12150,00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Medici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1,25</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9750,00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Persoanl medical mediu</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5,75</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27532,50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Persoanl medical inferior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1,00</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2400,00</w:t>
            </w:r>
          </w:p>
        </w:tc>
      </w:tr>
      <w:tr w:rsidR="00BD7A75" w:rsidRPr="00BD7A75" w:rsidTr="00B33768">
        <w:trPr>
          <w:trHeight w:val="255"/>
        </w:trPr>
        <w:tc>
          <w:tcPr>
            <w:tcW w:w="6345" w:type="dxa"/>
            <w:tcBorders>
              <w:top w:val="single" w:sz="4" w:space="0" w:color="auto"/>
              <w:left w:val="single" w:sz="4" w:space="0" w:color="auto"/>
              <w:bottom w:val="single" w:sz="4" w:space="0" w:color="auto"/>
              <w:right w:val="single" w:sz="4" w:space="0" w:color="auto"/>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Alt personal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2,25</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BD7A75" w:rsidRPr="00BD7A75" w:rsidRDefault="00BD7A75" w:rsidP="00BD7A75">
            <w:pPr>
              <w:jc w:val="center"/>
              <w:rPr>
                <w:rFonts w:eastAsia="Times New Roman"/>
                <w:b/>
                <w:bCs/>
                <w:lang w:eastAsia="ru-RU"/>
              </w:rPr>
            </w:pPr>
            <w:r w:rsidRPr="00BD7A75">
              <w:rPr>
                <w:rFonts w:eastAsia="Times New Roman"/>
                <w:b/>
                <w:bCs/>
                <w:lang w:eastAsia="ru-RU"/>
              </w:rPr>
              <w:t>8990,00</w:t>
            </w:r>
          </w:p>
        </w:tc>
      </w:tr>
      <w:tr w:rsidR="00BD7A75" w:rsidRPr="00BD7A75" w:rsidTr="00B33768">
        <w:trPr>
          <w:trHeight w:val="255"/>
        </w:trPr>
        <w:tc>
          <w:tcPr>
            <w:tcW w:w="6345" w:type="dxa"/>
            <w:tcBorders>
              <w:top w:val="nil"/>
              <w:left w:val="nil"/>
              <w:bottom w:val="nil"/>
              <w:right w:val="nil"/>
            </w:tcBorders>
            <w:vAlign w:val="bottom"/>
            <w:hideMark/>
          </w:tcPr>
          <w:p w:rsidR="00BD7A75" w:rsidRPr="00BD7A75" w:rsidRDefault="00BD7A75" w:rsidP="00BD7A75">
            <w:pPr>
              <w:rPr>
                <w:rFonts w:eastAsia="Times New Roman"/>
                <w:b/>
                <w:bCs/>
                <w:lang w:eastAsia="ru-RU"/>
              </w:rPr>
            </w:pPr>
          </w:p>
        </w:tc>
        <w:tc>
          <w:tcPr>
            <w:tcW w:w="1985" w:type="dxa"/>
            <w:tcBorders>
              <w:top w:val="nil"/>
              <w:left w:val="nil"/>
              <w:bottom w:val="nil"/>
              <w:right w:val="nil"/>
            </w:tcBorders>
            <w:vAlign w:val="center"/>
            <w:hideMark/>
          </w:tcPr>
          <w:p w:rsidR="00BD7A75" w:rsidRPr="00BD7A75" w:rsidRDefault="00BD7A75" w:rsidP="00BD7A75">
            <w:pPr>
              <w:jc w:val="center"/>
              <w:rPr>
                <w:rFonts w:eastAsia="Times New Roman"/>
                <w:b/>
                <w:bCs/>
                <w:lang w:eastAsia="ru-RU"/>
              </w:rPr>
            </w:pPr>
          </w:p>
        </w:tc>
        <w:tc>
          <w:tcPr>
            <w:tcW w:w="1240" w:type="dxa"/>
            <w:gridSpan w:val="2"/>
            <w:tcBorders>
              <w:top w:val="nil"/>
              <w:left w:val="nil"/>
              <w:bottom w:val="nil"/>
              <w:right w:val="nil"/>
            </w:tcBorders>
            <w:noWrap/>
            <w:vAlign w:val="bottom"/>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nil"/>
              <w:left w:val="nil"/>
              <w:bottom w:val="nil"/>
              <w:right w:val="nil"/>
            </w:tcBorders>
            <w:vAlign w:val="bottom"/>
            <w:hideMark/>
          </w:tcPr>
          <w:p w:rsidR="00BD7A75" w:rsidRPr="00BD7A75" w:rsidRDefault="00BD7A75" w:rsidP="00BD7A75">
            <w:pPr>
              <w:jc w:val="center"/>
              <w:rPr>
                <w:rFonts w:eastAsia="Times New Roman"/>
                <w:lang w:eastAsia="ru-RU"/>
              </w:rPr>
            </w:pPr>
          </w:p>
        </w:tc>
        <w:tc>
          <w:tcPr>
            <w:tcW w:w="1985" w:type="dxa"/>
            <w:tcBorders>
              <w:top w:val="nil"/>
              <w:left w:val="nil"/>
              <w:bottom w:val="nil"/>
              <w:right w:val="nil"/>
            </w:tcBorders>
            <w:vAlign w:val="bottom"/>
            <w:hideMark/>
          </w:tcPr>
          <w:p w:rsidR="00BD7A75" w:rsidRPr="00BD7A75" w:rsidRDefault="00BD7A75" w:rsidP="00BD7A75">
            <w:pPr>
              <w:rPr>
                <w:rFonts w:eastAsia="Times New Roman"/>
                <w:lang w:eastAsia="ru-RU"/>
              </w:rPr>
            </w:pPr>
          </w:p>
        </w:tc>
        <w:tc>
          <w:tcPr>
            <w:tcW w:w="1240" w:type="dxa"/>
            <w:gridSpan w:val="2"/>
            <w:tcBorders>
              <w:top w:val="nil"/>
              <w:left w:val="nil"/>
              <w:bottom w:val="nil"/>
              <w:right w:val="nil"/>
            </w:tcBorders>
            <w:noWrap/>
            <w:vAlign w:val="bottom"/>
            <w:hideMark/>
          </w:tcPr>
          <w:p w:rsidR="00BD7A75" w:rsidRPr="00BD7A75" w:rsidRDefault="00BD7A75" w:rsidP="00BD7A75">
            <w:pPr>
              <w:rPr>
                <w:rFonts w:eastAsia="Times New Roman"/>
                <w:lang w:eastAsia="ru-RU"/>
              </w:rPr>
            </w:pPr>
          </w:p>
        </w:tc>
      </w:tr>
      <w:tr w:rsidR="00BD7A75" w:rsidRPr="00BD7A75" w:rsidTr="00B33768">
        <w:trPr>
          <w:trHeight w:val="270"/>
        </w:trPr>
        <w:tc>
          <w:tcPr>
            <w:tcW w:w="6345" w:type="dxa"/>
            <w:tcBorders>
              <w:top w:val="nil"/>
              <w:left w:val="nil"/>
              <w:bottom w:val="nil"/>
              <w:right w:val="nil"/>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 xml:space="preserve">Conducătorul instituţiei  </w:t>
            </w:r>
            <w:r w:rsidRPr="00BD7A75">
              <w:rPr>
                <w:rFonts w:eastAsia="Times New Roman"/>
                <w:b/>
                <w:bCs/>
                <w:i/>
                <w:iCs/>
                <w:u w:val="single"/>
                <w:lang w:eastAsia="ru-RU"/>
              </w:rPr>
              <w:t>Vladimir Diacov</w:t>
            </w:r>
            <w:r w:rsidRPr="00BD7A75">
              <w:rPr>
                <w:rFonts w:eastAsia="Times New Roman"/>
                <w:b/>
                <w:bCs/>
                <w:lang w:eastAsia="ru-RU"/>
              </w:rPr>
              <w:t xml:space="preserve">  ______________</w:t>
            </w:r>
          </w:p>
        </w:tc>
        <w:tc>
          <w:tcPr>
            <w:tcW w:w="1985" w:type="dxa"/>
            <w:tcBorders>
              <w:top w:val="nil"/>
              <w:left w:val="nil"/>
              <w:bottom w:val="nil"/>
              <w:right w:val="nil"/>
            </w:tcBorders>
            <w:noWrap/>
            <w:vAlign w:val="bottom"/>
            <w:hideMark/>
          </w:tcPr>
          <w:p w:rsidR="00BD7A75" w:rsidRPr="00BD7A75" w:rsidRDefault="00BD7A75" w:rsidP="00BD7A75">
            <w:pPr>
              <w:rPr>
                <w:rFonts w:eastAsia="Times New Roman"/>
                <w:lang w:eastAsia="ru-RU"/>
              </w:rPr>
            </w:pPr>
          </w:p>
        </w:tc>
        <w:tc>
          <w:tcPr>
            <w:tcW w:w="1240" w:type="dxa"/>
            <w:gridSpan w:val="2"/>
            <w:tcBorders>
              <w:top w:val="nil"/>
              <w:left w:val="nil"/>
              <w:bottom w:val="nil"/>
              <w:right w:val="nil"/>
            </w:tcBorders>
            <w:noWrap/>
            <w:vAlign w:val="bottom"/>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nil"/>
              <w:left w:val="nil"/>
              <w:bottom w:val="nil"/>
              <w:right w:val="nil"/>
            </w:tcBorders>
            <w:vAlign w:val="bottom"/>
            <w:hideMark/>
          </w:tcPr>
          <w:p w:rsidR="00BD7A75" w:rsidRPr="00B33768" w:rsidRDefault="00BD7A75" w:rsidP="00BD7A75">
            <w:pPr>
              <w:rPr>
                <w:rFonts w:eastAsia="Times New Roman"/>
                <w:b/>
                <w:bCs/>
                <w:sz w:val="16"/>
                <w:szCs w:val="16"/>
                <w:lang w:eastAsia="ru-RU"/>
              </w:rPr>
            </w:pPr>
          </w:p>
        </w:tc>
        <w:tc>
          <w:tcPr>
            <w:tcW w:w="1985" w:type="dxa"/>
            <w:tcBorders>
              <w:top w:val="nil"/>
              <w:left w:val="nil"/>
              <w:bottom w:val="nil"/>
              <w:right w:val="nil"/>
            </w:tcBorders>
            <w:noWrap/>
            <w:vAlign w:val="bottom"/>
            <w:hideMark/>
          </w:tcPr>
          <w:p w:rsidR="00BD7A75" w:rsidRPr="00BD7A75" w:rsidRDefault="00BD7A75" w:rsidP="00BD7A75">
            <w:pPr>
              <w:rPr>
                <w:rFonts w:eastAsia="Times New Roman"/>
                <w:lang w:eastAsia="ru-RU"/>
              </w:rPr>
            </w:pPr>
          </w:p>
        </w:tc>
        <w:tc>
          <w:tcPr>
            <w:tcW w:w="1240" w:type="dxa"/>
            <w:gridSpan w:val="2"/>
            <w:tcBorders>
              <w:top w:val="nil"/>
              <w:left w:val="nil"/>
              <w:bottom w:val="nil"/>
              <w:right w:val="nil"/>
            </w:tcBorders>
            <w:noWrap/>
            <w:vAlign w:val="bottom"/>
            <w:hideMark/>
          </w:tcPr>
          <w:p w:rsidR="00BD7A75" w:rsidRPr="00BD7A75" w:rsidRDefault="00BD7A75" w:rsidP="00BD7A75">
            <w:pPr>
              <w:rPr>
                <w:rFonts w:eastAsia="Times New Roman"/>
                <w:lang w:eastAsia="ru-RU"/>
              </w:rPr>
            </w:pPr>
          </w:p>
        </w:tc>
      </w:tr>
      <w:tr w:rsidR="00BD7A75" w:rsidRPr="00BD7A75" w:rsidTr="00B33768">
        <w:trPr>
          <w:trHeight w:val="270"/>
        </w:trPr>
        <w:tc>
          <w:tcPr>
            <w:tcW w:w="6345" w:type="dxa"/>
            <w:tcBorders>
              <w:top w:val="nil"/>
              <w:left w:val="nil"/>
              <w:bottom w:val="nil"/>
              <w:right w:val="nil"/>
            </w:tcBorders>
            <w:vAlign w:val="bottom"/>
            <w:hideMark/>
          </w:tcPr>
          <w:p w:rsidR="00BD7A75" w:rsidRPr="00BD7A75" w:rsidRDefault="00BD7A75" w:rsidP="00BD7A75">
            <w:pPr>
              <w:rPr>
                <w:rFonts w:eastAsia="Times New Roman"/>
                <w:b/>
                <w:bCs/>
                <w:lang w:eastAsia="ru-RU"/>
              </w:rPr>
            </w:pPr>
            <w:r w:rsidRPr="00BD7A75">
              <w:rPr>
                <w:rFonts w:eastAsia="Times New Roman"/>
                <w:b/>
                <w:bCs/>
                <w:lang w:eastAsia="ru-RU"/>
              </w:rPr>
              <w:t xml:space="preserve">Contabil  </w:t>
            </w:r>
            <w:r w:rsidRPr="00BD7A75">
              <w:rPr>
                <w:rFonts w:eastAsia="Times New Roman"/>
                <w:b/>
                <w:bCs/>
                <w:i/>
                <w:iCs/>
                <w:u w:val="single"/>
                <w:lang w:eastAsia="ru-RU"/>
              </w:rPr>
              <w:t>Petcov Ion</w:t>
            </w:r>
            <w:r w:rsidRPr="00BD7A75">
              <w:rPr>
                <w:rFonts w:eastAsia="Times New Roman"/>
                <w:b/>
                <w:bCs/>
                <w:lang w:eastAsia="ru-RU"/>
              </w:rPr>
              <w:t xml:space="preserve">            __________________</w:t>
            </w:r>
          </w:p>
        </w:tc>
        <w:tc>
          <w:tcPr>
            <w:tcW w:w="1985" w:type="dxa"/>
            <w:tcBorders>
              <w:top w:val="nil"/>
              <w:left w:val="nil"/>
              <w:bottom w:val="nil"/>
              <w:right w:val="nil"/>
            </w:tcBorders>
            <w:noWrap/>
            <w:vAlign w:val="bottom"/>
            <w:hideMark/>
          </w:tcPr>
          <w:p w:rsidR="00BD7A75" w:rsidRPr="00BD7A75" w:rsidRDefault="00BD7A75" w:rsidP="00BD7A75">
            <w:pPr>
              <w:rPr>
                <w:rFonts w:eastAsia="Times New Roman"/>
                <w:lang w:eastAsia="ru-RU"/>
              </w:rPr>
            </w:pPr>
          </w:p>
        </w:tc>
        <w:tc>
          <w:tcPr>
            <w:tcW w:w="1240" w:type="dxa"/>
            <w:gridSpan w:val="2"/>
            <w:tcBorders>
              <w:top w:val="nil"/>
              <w:left w:val="nil"/>
              <w:bottom w:val="nil"/>
              <w:right w:val="nil"/>
            </w:tcBorders>
            <w:noWrap/>
            <w:vAlign w:val="bottom"/>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nil"/>
              <w:left w:val="nil"/>
              <w:bottom w:val="nil"/>
              <w:right w:val="nil"/>
            </w:tcBorders>
            <w:vAlign w:val="bottom"/>
            <w:hideMark/>
          </w:tcPr>
          <w:p w:rsidR="00BD7A75" w:rsidRPr="00BD7A75" w:rsidRDefault="00BD7A75" w:rsidP="00BD7A75">
            <w:pPr>
              <w:rPr>
                <w:rFonts w:eastAsia="Times New Roman"/>
                <w:b/>
                <w:bCs/>
                <w:lang w:eastAsia="ru-RU"/>
              </w:rPr>
            </w:pPr>
          </w:p>
        </w:tc>
        <w:tc>
          <w:tcPr>
            <w:tcW w:w="1985" w:type="dxa"/>
            <w:tcBorders>
              <w:top w:val="nil"/>
              <w:left w:val="nil"/>
              <w:bottom w:val="nil"/>
              <w:right w:val="nil"/>
            </w:tcBorders>
            <w:noWrap/>
            <w:vAlign w:val="bottom"/>
            <w:hideMark/>
          </w:tcPr>
          <w:p w:rsidR="00BD7A75" w:rsidRPr="00BD7A75" w:rsidRDefault="00BD7A75" w:rsidP="00BD7A75">
            <w:pPr>
              <w:rPr>
                <w:rFonts w:eastAsia="Times New Roman"/>
                <w:lang w:eastAsia="ru-RU"/>
              </w:rPr>
            </w:pPr>
          </w:p>
        </w:tc>
        <w:tc>
          <w:tcPr>
            <w:tcW w:w="1240" w:type="dxa"/>
            <w:gridSpan w:val="2"/>
            <w:tcBorders>
              <w:top w:val="nil"/>
              <w:left w:val="nil"/>
              <w:bottom w:val="nil"/>
              <w:right w:val="nil"/>
            </w:tcBorders>
            <w:noWrap/>
            <w:vAlign w:val="bottom"/>
            <w:hideMark/>
          </w:tcPr>
          <w:p w:rsidR="00BD7A75" w:rsidRPr="00BD7A75" w:rsidRDefault="00BD7A75" w:rsidP="00BD7A75">
            <w:pPr>
              <w:rPr>
                <w:rFonts w:eastAsia="Times New Roman"/>
                <w:lang w:eastAsia="ru-RU"/>
              </w:rPr>
            </w:pPr>
          </w:p>
        </w:tc>
      </w:tr>
      <w:tr w:rsidR="00BD7A75" w:rsidRPr="00BD7A75" w:rsidTr="00B33768">
        <w:trPr>
          <w:trHeight w:val="255"/>
        </w:trPr>
        <w:tc>
          <w:tcPr>
            <w:tcW w:w="6345" w:type="dxa"/>
            <w:tcBorders>
              <w:top w:val="nil"/>
              <w:left w:val="nil"/>
              <w:bottom w:val="nil"/>
              <w:right w:val="nil"/>
            </w:tcBorders>
            <w:vAlign w:val="bottom"/>
            <w:hideMark/>
          </w:tcPr>
          <w:p w:rsidR="00BD7A75" w:rsidRPr="00BD7A75" w:rsidRDefault="00BD7A75" w:rsidP="00BD7A75">
            <w:pPr>
              <w:jc w:val="center"/>
              <w:rPr>
                <w:rFonts w:eastAsia="Times New Roman"/>
                <w:lang w:eastAsia="ru-RU"/>
              </w:rPr>
            </w:pPr>
          </w:p>
        </w:tc>
        <w:tc>
          <w:tcPr>
            <w:tcW w:w="1985" w:type="dxa"/>
            <w:tcBorders>
              <w:top w:val="nil"/>
              <w:left w:val="nil"/>
              <w:bottom w:val="nil"/>
              <w:right w:val="nil"/>
            </w:tcBorders>
            <w:vAlign w:val="bottom"/>
            <w:hideMark/>
          </w:tcPr>
          <w:p w:rsidR="00BD7A75" w:rsidRPr="00BD7A75" w:rsidRDefault="00BD7A75" w:rsidP="00BD7A75">
            <w:pPr>
              <w:rPr>
                <w:rFonts w:eastAsia="Times New Roman"/>
                <w:lang w:eastAsia="ru-RU"/>
              </w:rPr>
            </w:pPr>
          </w:p>
        </w:tc>
        <w:tc>
          <w:tcPr>
            <w:tcW w:w="1240" w:type="dxa"/>
            <w:gridSpan w:val="2"/>
            <w:tcBorders>
              <w:top w:val="nil"/>
              <w:left w:val="nil"/>
              <w:bottom w:val="nil"/>
              <w:right w:val="nil"/>
            </w:tcBorders>
            <w:noWrap/>
            <w:vAlign w:val="bottom"/>
            <w:hideMark/>
          </w:tcPr>
          <w:p w:rsidR="00BD7A75" w:rsidRPr="00BD7A75" w:rsidRDefault="00BD7A75" w:rsidP="00BD7A75">
            <w:pPr>
              <w:rPr>
                <w:rFonts w:eastAsia="Times New Roman"/>
                <w:lang w:eastAsia="ru-RU"/>
              </w:rPr>
            </w:pPr>
          </w:p>
        </w:tc>
      </w:tr>
    </w:tbl>
    <w:p w:rsidR="00BD7A75" w:rsidRDefault="00BD7A75" w:rsidP="003931E7">
      <w:pPr>
        <w:jc w:val="center"/>
        <w:rPr>
          <w:sz w:val="24"/>
          <w:szCs w:val="24"/>
          <w:lang w:val="en-US"/>
        </w:rPr>
      </w:pPr>
    </w:p>
    <w:p w:rsidR="00BD7A75" w:rsidRDefault="002276FC" w:rsidP="00BD7A75">
      <w:pPr>
        <w:rPr>
          <w:sz w:val="24"/>
          <w:szCs w:val="24"/>
          <w:lang w:val="en-US"/>
        </w:rPr>
      </w:pPr>
      <w:r>
        <w:rPr>
          <w:sz w:val="24"/>
          <w:szCs w:val="24"/>
          <w:lang w:val="en-US"/>
        </w:rPr>
        <w:t xml:space="preserve">  </w:t>
      </w:r>
      <w:r w:rsidR="00BD7A75">
        <w:rPr>
          <w:sz w:val="24"/>
          <w:szCs w:val="24"/>
          <w:lang w:val="en-US"/>
        </w:rPr>
        <w:t xml:space="preserve">                              </w:t>
      </w:r>
    </w:p>
    <w:p w:rsidR="000E1533" w:rsidRPr="000E1533" w:rsidRDefault="00BD7A75" w:rsidP="003931E7">
      <w:pPr>
        <w:jc w:val="center"/>
        <w:rPr>
          <w:sz w:val="24"/>
          <w:szCs w:val="24"/>
          <w:lang w:val="ro-RO"/>
        </w:rPr>
      </w:pPr>
      <w:r>
        <w:rPr>
          <w:sz w:val="24"/>
          <w:szCs w:val="24"/>
          <w:lang w:val="en-US"/>
        </w:rPr>
        <w:t xml:space="preserve">                                    </w:t>
      </w:r>
      <w:r w:rsidR="003931E7" w:rsidRPr="00517142">
        <w:rPr>
          <w:sz w:val="24"/>
          <w:szCs w:val="24"/>
          <w:lang w:val="en-US"/>
        </w:rPr>
        <w:t xml:space="preserve"> </w:t>
      </w:r>
      <w:r w:rsidR="000E1533">
        <w:rPr>
          <w:sz w:val="24"/>
          <w:szCs w:val="24"/>
          <w:lang w:val="ro-RO"/>
        </w:rPr>
        <w:t>Anexa nr. 4</w:t>
      </w:r>
    </w:p>
    <w:p w:rsidR="000E1533" w:rsidRPr="000E1533" w:rsidRDefault="000E1533" w:rsidP="000E1533">
      <w:pPr>
        <w:ind w:left="5245"/>
        <w:rPr>
          <w:sz w:val="24"/>
          <w:szCs w:val="24"/>
          <w:lang w:val="ro-RO"/>
        </w:rPr>
      </w:pPr>
      <w:r>
        <w:rPr>
          <w:sz w:val="24"/>
          <w:szCs w:val="24"/>
          <w:lang w:val="ro-RO"/>
        </w:rPr>
        <w:t>la decizia Consiliului r</w:t>
      </w:r>
      <w:r w:rsidRPr="000E1533">
        <w:rPr>
          <w:sz w:val="24"/>
          <w:szCs w:val="24"/>
          <w:lang w:val="ro-RO"/>
        </w:rPr>
        <w:t>aional</w:t>
      </w:r>
    </w:p>
    <w:p w:rsidR="00E528E3" w:rsidRDefault="00E528E3" w:rsidP="00E528E3">
      <w:pPr>
        <w:ind w:left="5245"/>
        <w:rPr>
          <w:sz w:val="24"/>
          <w:szCs w:val="24"/>
          <w:lang w:val="ro-RO"/>
        </w:rPr>
      </w:pPr>
      <w:r>
        <w:rPr>
          <w:sz w:val="24"/>
          <w:szCs w:val="24"/>
          <w:lang w:val="ro-RO"/>
        </w:rPr>
        <w:t>n</w:t>
      </w:r>
      <w:r w:rsidRPr="000E1533">
        <w:rPr>
          <w:sz w:val="24"/>
          <w:szCs w:val="24"/>
          <w:lang w:val="ro-RO"/>
        </w:rPr>
        <w:t>r.</w:t>
      </w:r>
      <w:r>
        <w:rPr>
          <w:sz w:val="24"/>
          <w:szCs w:val="24"/>
          <w:lang w:val="ro-RO"/>
        </w:rPr>
        <w:t xml:space="preserve"> 03/10</w:t>
      </w:r>
      <w:r w:rsidRPr="000E1533">
        <w:rPr>
          <w:sz w:val="24"/>
          <w:szCs w:val="24"/>
          <w:lang w:val="ro-RO"/>
        </w:rPr>
        <w:t xml:space="preserve"> </w:t>
      </w:r>
      <w:r>
        <w:rPr>
          <w:sz w:val="24"/>
          <w:szCs w:val="24"/>
          <w:lang w:val="ro-RO"/>
        </w:rPr>
        <w:t>d</w:t>
      </w:r>
      <w:r w:rsidRPr="000E1533">
        <w:rPr>
          <w:sz w:val="24"/>
          <w:szCs w:val="24"/>
          <w:lang w:val="ro-RO"/>
        </w:rPr>
        <w:t xml:space="preserve">in </w:t>
      </w:r>
      <w:r>
        <w:rPr>
          <w:sz w:val="24"/>
          <w:szCs w:val="24"/>
          <w:lang w:val="ro-RO"/>
        </w:rPr>
        <w:t>2</w:t>
      </w:r>
      <w:r w:rsidR="00CE0100">
        <w:rPr>
          <w:sz w:val="24"/>
          <w:szCs w:val="24"/>
        </w:rPr>
        <w:t>1</w:t>
      </w:r>
      <w:r>
        <w:rPr>
          <w:sz w:val="24"/>
          <w:szCs w:val="24"/>
          <w:lang w:val="ro-RO"/>
        </w:rPr>
        <w:t>.05.2020</w:t>
      </w:r>
    </w:p>
    <w:p w:rsidR="00222A05" w:rsidRDefault="00222A05" w:rsidP="000E1533">
      <w:pPr>
        <w:ind w:left="5245"/>
        <w:rPr>
          <w:sz w:val="24"/>
          <w:szCs w:val="24"/>
          <w:lang w:val="ro-RO"/>
        </w:rPr>
      </w:pPr>
    </w:p>
    <w:p w:rsidR="00222A05" w:rsidRPr="000E1533" w:rsidRDefault="00222A05" w:rsidP="00222A05">
      <w:pPr>
        <w:pStyle w:val="a6"/>
        <w:jc w:val="center"/>
        <w:rPr>
          <w:rFonts w:ascii="Times New Roman" w:hAnsi="Times New Roman"/>
          <w:b/>
          <w:sz w:val="28"/>
          <w:szCs w:val="28"/>
          <w:lang w:val="en-US"/>
        </w:rPr>
      </w:pPr>
      <w:r w:rsidRPr="000E1533">
        <w:rPr>
          <w:rFonts w:ascii="Times New Roman" w:hAnsi="Times New Roman"/>
          <w:b/>
          <w:sz w:val="28"/>
          <w:szCs w:val="28"/>
          <w:lang w:val="en-US"/>
        </w:rPr>
        <w:t>Statele de personal medical</w:t>
      </w:r>
    </w:p>
    <w:p w:rsidR="00222A05" w:rsidRPr="000E1533" w:rsidRDefault="00222A05" w:rsidP="00222A05">
      <w:pPr>
        <w:pStyle w:val="a6"/>
        <w:jc w:val="center"/>
        <w:rPr>
          <w:rFonts w:ascii="Times New Roman" w:hAnsi="Times New Roman"/>
          <w:b/>
          <w:sz w:val="28"/>
          <w:szCs w:val="28"/>
          <w:lang w:val="en-US"/>
        </w:rPr>
      </w:pPr>
      <w:proofErr w:type="gramStart"/>
      <w:r>
        <w:rPr>
          <w:rFonts w:ascii="Times New Roman" w:hAnsi="Times New Roman"/>
          <w:b/>
          <w:sz w:val="28"/>
          <w:szCs w:val="28"/>
          <w:lang w:val="en-US"/>
        </w:rPr>
        <w:t>d</w:t>
      </w:r>
      <w:r w:rsidRPr="000E1533">
        <w:rPr>
          <w:rFonts w:ascii="Times New Roman" w:hAnsi="Times New Roman"/>
          <w:b/>
          <w:sz w:val="28"/>
          <w:szCs w:val="28"/>
          <w:lang w:val="en-US"/>
        </w:rPr>
        <w:t>e</w:t>
      </w:r>
      <w:proofErr w:type="gramEnd"/>
      <w:r w:rsidRPr="000E1533">
        <w:rPr>
          <w:rFonts w:ascii="Times New Roman" w:hAnsi="Times New Roman"/>
          <w:b/>
          <w:sz w:val="28"/>
          <w:szCs w:val="28"/>
          <w:lang w:val="en-US"/>
        </w:rPr>
        <w:t xml:space="preserve"> la 01.01.2020</w:t>
      </w:r>
    </w:p>
    <w:p w:rsidR="00222A05" w:rsidRPr="000E1533" w:rsidRDefault="00222A05" w:rsidP="00222A05">
      <w:pPr>
        <w:pStyle w:val="a6"/>
        <w:jc w:val="center"/>
        <w:rPr>
          <w:rFonts w:ascii="Times New Roman" w:hAnsi="Times New Roman"/>
          <w:b/>
          <w:sz w:val="28"/>
          <w:szCs w:val="28"/>
          <w:lang w:val="en-US"/>
        </w:rPr>
      </w:pPr>
      <w:proofErr w:type="gramStart"/>
      <w:r w:rsidRPr="000E1533">
        <w:rPr>
          <w:rFonts w:ascii="Times New Roman" w:hAnsi="Times New Roman"/>
          <w:b/>
          <w:sz w:val="28"/>
          <w:szCs w:val="28"/>
          <w:lang w:val="en-US"/>
        </w:rPr>
        <w:t>ale</w:t>
      </w:r>
      <w:proofErr w:type="gramEnd"/>
      <w:r w:rsidRPr="000E1533">
        <w:rPr>
          <w:rFonts w:ascii="Times New Roman" w:hAnsi="Times New Roman"/>
          <w:b/>
          <w:sz w:val="28"/>
          <w:szCs w:val="28"/>
          <w:lang w:val="en-US"/>
        </w:rPr>
        <w:t xml:space="preserve"> IMSP Centrul de Sanatate  Sadaclia raionul Basarabeasca</w:t>
      </w:r>
    </w:p>
    <w:p w:rsidR="00222A05" w:rsidRPr="000E1533" w:rsidRDefault="00222A05" w:rsidP="00222A05">
      <w:pPr>
        <w:pStyle w:val="a6"/>
        <w:jc w:val="center"/>
        <w:rPr>
          <w:rFonts w:ascii="Times New Roman" w:hAnsi="Times New Roman"/>
          <w:b/>
          <w:sz w:val="28"/>
          <w:szCs w:val="28"/>
          <w:lang w:val="en-US"/>
        </w:rPr>
      </w:pPr>
      <w:proofErr w:type="gramStart"/>
      <w:r w:rsidRPr="000E1533">
        <w:rPr>
          <w:rFonts w:ascii="Times New Roman" w:hAnsi="Times New Roman"/>
          <w:b/>
          <w:sz w:val="28"/>
          <w:szCs w:val="28"/>
          <w:lang w:val="en-US"/>
        </w:rPr>
        <w:t>din</w:t>
      </w:r>
      <w:proofErr w:type="gramEnd"/>
      <w:r w:rsidRPr="000E1533">
        <w:rPr>
          <w:rFonts w:ascii="Times New Roman" w:hAnsi="Times New Roman"/>
          <w:b/>
          <w:sz w:val="28"/>
          <w:szCs w:val="28"/>
          <w:lang w:val="en-US"/>
        </w:rPr>
        <w:t xml:space="preserve"> fondul AOAM – </w:t>
      </w:r>
      <w:r w:rsidRPr="000E1533">
        <w:rPr>
          <w:rFonts w:ascii="Times New Roman" w:hAnsi="Times New Roman"/>
          <w:b/>
          <w:sz w:val="28"/>
          <w:szCs w:val="28"/>
          <w:u w:val="single"/>
          <w:lang w:val="en-US"/>
        </w:rPr>
        <w:t xml:space="preserve">21.5 </w:t>
      </w:r>
      <w:r w:rsidRPr="000E1533">
        <w:rPr>
          <w:rFonts w:ascii="Times New Roman" w:hAnsi="Times New Roman"/>
          <w:b/>
          <w:sz w:val="28"/>
          <w:szCs w:val="28"/>
          <w:lang w:val="en-US"/>
        </w:rPr>
        <w:t>unităţi</w:t>
      </w:r>
    </w:p>
    <w:p w:rsidR="00222A05" w:rsidRPr="00222A05" w:rsidRDefault="00222A05" w:rsidP="00222A05">
      <w:pPr>
        <w:pStyle w:val="a6"/>
        <w:jc w:val="center"/>
        <w:rPr>
          <w:rFonts w:ascii="Times New Roman" w:hAnsi="Times New Roman"/>
          <w:b/>
          <w:sz w:val="18"/>
          <w:szCs w:val="18"/>
          <w:lang w:val="en-US"/>
        </w:rPr>
      </w:pPr>
      <w:r w:rsidRPr="000E1533">
        <w:rPr>
          <w:rFonts w:ascii="Times New Roman" w:hAnsi="Times New Roman"/>
          <w:b/>
          <w:sz w:val="18"/>
          <w:szCs w:val="18"/>
          <w:lang w:val="en-US"/>
        </w:rPr>
        <w:t xml:space="preserve">s.Sadaclia str.Fintinilor </w:t>
      </w:r>
      <w:proofErr w:type="gramStart"/>
      <w:r w:rsidRPr="000E1533">
        <w:rPr>
          <w:rFonts w:ascii="Times New Roman" w:hAnsi="Times New Roman"/>
          <w:b/>
          <w:sz w:val="18"/>
          <w:szCs w:val="18"/>
          <w:lang w:val="en-US"/>
        </w:rPr>
        <w:t>c/f</w:t>
      </w:r>
      <w:proofErr w:type="gramEnd"/>
      <w:r w:rsidRPr="000E1533">
        <w:rPr>
          <w:rFonts w:ascii="Times New Roman" w:hAnsi="Times New Roman"/>
          <w:b/>
          <w:sz w:val="18"/>
          <w:szCs w:val="18"/>
          <w:lang w:val="en-US"/>
        </w:rPr>
        <w:t xml:space="preserve"> 1012605003187</w:t>
      </w:r>
    </w:p>
    <w:p w:rsidR="000E1533" w:rsidRPr="000E1533" w:rsidRDefault="000E1533" w:rsidP="000E1533">
      <w:pPr>
        <w:rPr>
          <w:sz w:val="16"/>
          <w:szCs w:val="16"/>
          <w:lang w:val="ro-RO"/>
        </w:rPr>
      </w:pPr>
      <w:r>
        <w:rPr>
          <w:sz w:val="28"/>
          <w:szCs w:val="28"/>
          <w:lang w:val="ro-RO"/>
        </w:rPr>
        <w:tab/>
      </w:r>
      <w:r>
        <w:rPr>
          <w:sz w:val="28"/>
          <w:szCs w:val="28"/>
          <w:lang w:val="ro-RO"/>
        </w:rPr>
        <w:tab/>
      </w:r>
    </w:p>
    <w:tbl>
      <w:tblPr>
        <w:tblpPr w:leftFromText="180" w:rightFromText="180" w:vertAnchor="text" w:horzAnchor="margin" w:tblpXSpec="center" w:tblpY="4"/>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6061"/>
        <w:gridCol w:w="1276"/>
        <w:gridCol w:w="2303"/>
      </w:tblGrid>
      <w:tr w:rsidR="000E1533" w:rsidRPr="006A72FA" w:rsidTr="000E1533">
        <w:trPr>
          <w:trHeight w:val="342"/>
        </w:trPr>
        <w:tc>
          <w:tcPr>
            <w:tcW w:w="567" w:type="dxa"/>
          </w:tcPr>
          <w:p w:rsidR="000E1533" w:rsidRPr="00222A05" w:rsidRDefault="000E1533" w:rsidP="00222A05">
            <w:pPr>
              <w:pStyle w:val="a6"/>
              <w:rPr>
                <w:rFonts w:ascii="Times New Roman" w:hAnsi="Times New Roman"/>
                <w:lang w:val="en-US"/>
              </w:rPr>
            </w:pPr>
          </w:p>
        </w:tc>
        <w:tc>
          <w:tcPr>
            <w:tcW w:w="10633" w:type="dxa"/>
            <w:gridSpan w:val="4"/>
            <w:vAlign w:val="center"/>
          </w:tcPr>
          <w:p w:rsidR="000E1533" w:rsidRPr="00222A05" w:rsidRDefault="000E1533" w:rsidP="00222A05">
            <w:pPr>
              <w:pStyle w:val="a6"/>
              <w:jc w:val="center"/>
              <w:rPr>
                <w:rFonts w:ascii="Times New Roman" w:hAnsi="Times New Roman"/>
                <w:b/>
                <w:sz w:val="28"/>
                <w:szCs w:val="28"/>
                <w:lang w:val="en-US"/>
              </w:rPr>
            </w:pPr>
            <w:r w:rsidRPr="00222A05">
              <w:rPr>
                <w:rFonts w:ascii="Times New Roman" w:hAnsi="Times New Roman"/>
                <w:b/>
                <w:sz w:val="28"/>
                <w:szCs w:val="28"/>
                <w:lang w:val="en-US"/>
              </w:rPr>
              <w:t>Asistenţa Medicală Primara  CS Sadaclia 2019</w:t>
            </w:r>
          </w:p>
        </w:tc>
      </w:tr>
      <w:tr w:rsidR="000E1533" w:rsidRPr="006A72FA" w:rsidTr="00222A05">
        <w:trPr>
          <w:trHeight w:val="1097"/>
        </w:trPr>
        <w:tc>
          <w:tcPr>
            <w:tcW w:w="567" w:type="dxa"/>
          </w:tcPr>
          <w:p w:rsidR="000E1533" w:rsidRPr="00222A05" w:rsidRDefault="000E1533" w:rsidP="00222A05">
            <w:pPr>
              <w:pStyle w:val="a6"/>
              <w:rPr>
                <w:rFonts w:ascii="Times New Roman" w:hAnsi="Times New Roman"/>
                <w:lang w:val="en-US"/>
              </w:rPr>
            </w:pPr>
          </w:p>
          <w:p w:rsidR="000E1533" w:rsidRPr="00222A05" w:rsidRDefault="000E1533" w:rsidP="00222A05">
            <w:pPr>
              <w:pStyle w:val="a6"/>
              <w:rPr>
                <w:rFonts w:ascii="Times New Roman" w:hAnsi="Times New Roman"/>
                <w:lang w:val="en-US"/>
              </w:rPr>
            </w:pPr>
            <w:r w:rsidRPr="00222A05">
              <w:rPr>
                <w:rFonts w:ascii="Times New Roman" w:hAnsi="Times New Roman"/>
                <w:lang w:val="en-US"/>
              </w:rPr>
              <w:t>N</w:t>
            </w:r>
          </w:p>
          <w:p w:rsidR="000E1533" w:rsidRPr="00222A05" w:rsidRDefault="000E1533" w:rsidP="00222A05">
            <w:pPr>
              <w:pStyle w:val="a6"/>
              <w:rPr>
                <w:rFonts w:ascii="Times New Roman" w:hAnsi="Times New Roman"/>
                <w:lang w:val="en-US"/>
              </w:rPr>
            </w:pPr>
            <w:r w:rsidRPr="00222A05">
              <w:rPr>
                <w:rFonts w:ascii="Times New Roman" w:hAnsi="Times New Roman"/>
                <w:lang w:val="en-US"/>
              </w:rPr>
              <w:t>d/o</w:t>
            </w:r>
          </w:p>
        </w:tc>
        <w:tc>
          <w:tcPr>
            <w:tcW w:w="993" w:type="dxa"/>
          </w:tcPr>
          <w:p w:rsidR="000E1533" w:rsidRPr="00222A05" w:rsidRDefault="000E1533" w:rsidP="00222A05">
            <w:pPr>
              <w:pStyle w:val="a6"/>
              <w:rPr>
                <w:rFonts w:ascii="Times New Roman" w:hAnsi="Times New Roman"/>
                <w:lang w:val="en-US"/>
              </w:rPr>
            </w:pPr>
            <w:r w:rsidRPr="00222A05">
              <w:rPr>
                <w:rFonts w:ascii="Times New Roman" w:hAnsi="Times New Roman"/>
                <w:lang w:val="en-US"/>
              </w:rPr>
              <w:t>Codul</w:t>
            </w:r>
          </w:p>
          <w:p w:rsidR="000E1533" w:rsidRPr="00222A05" w:rsidRDefault="000E1533" w:rsidP="00222A05">
            <w:pPr>
              <w:pStyle w:val="a6"/>
              <w:rPr>
                <w:rFonts w:ascii="Times New Roman" w:hAnsi="Times New Roman"/>
                <w:lang w:val="en-US"/>
              </w:rPr>
            </w:pPr>
            <w:r w:rsidRPr="00222A05">
              <w:rPr>
                <w:rFonts w:ascii="Times New Roman" w:hAnsi="Times New Roman"/>
                <w:lang w:val="en-US"/>
              </w:rPr>
              <w:t>functiei</w:t>
            </w:r>
          </w:p>
        </w:tc>
        <w:tc>
          <w:tcPr>
            <w:tcW w:w="6061" w:type="dxa"/>
            <w:vAlign w:val="center"/>
          </w:tcPr>
          <w:p w:rsidR="000E1533" w:rsidRPr="00222A05" w:rsidRDefault="000E1533" w:rsidP="00222A05">
            <w:pPr>
              <w:pStyle w:val="a6"/>
              <w:rPr>
                <w:rFonts w:ascii="Times New Roman" w:hAnsi="Times New Roman"/>
              </w:rPr>
            </w:pPr>
            <w:r w:rsidRPr="00222A05">
              <w:rPr>
                <w:rFonts w:ascii="Times New Roman" w:hAnsi="Times New Roman"/>
              </w:rPr>
              <w:t>Categoria de personal</w:t>
            </w:r>
          </w:p>
          <w:p w:rsidR="000E1533" w:rsidRPr="00222A05" w:rsidRDefault="000E1533" w:rsidP="00222A05">
            <w:pPr>
              <w:pStyle w:val="a6"/>
              <w:rPr>
                <w:rFonts w:ascii="Times New Roman" w:hAnsi="Times New Roman"/>
              </w:rPr>
            </w:pPr>
          </w:p>
        </w:tc>
        <w:tc>
          <w:tcPr>
            <w:tcW w:w="1276" w:type="dxa"/>
          </w:tcPr>
          <w:p w:rsidR="000E1533" w:rsidRPr="00222A05" w:rsidRDefault="000E1533" w:rsidP="00222A05">
            <w:pPr>
              <w:pStyle w:val="a6"/>
              <w:rPr>
                <w:rFonts w:ascii="Times New Roman" w:hAnsi="Times New Roman"/>
              </w:rPr>
            </w:pPr>
            <w:r w:rsidRPr="00222A05">
              <w:rPr>
                <w:rFonts w:ascii="Times New Roman" w:hAnsi="Times New Roman"/>
              </w:rPr>
              <w:t>unitati</w:t>
            </w:r>
          </w:p>
          <w:p w:rsidR="000E1533" w:rsidRPr="00222A05" w:rsidRDefault="000E1533" w:rsidP="00222A05">
            <w:pPr>
              <w:pStyle w:val="a6"/>
              <w:rPr>
                <w:rFonts w:ascii="Times New Roman" w:hAnsi="Times New Roman"/>
              </w:rPr>
            </w:pPr>
            <w:r w:rsidRPr="00222A05">
              <w:rPr>
                <w:rFonts w:ascii="Times New Roman" w:hAnsi="Times New Roman"/>
              </w:rPr>
              <w:t>(numar) recomandat</w:t>
            </w:r>
          </w:p>
        </w:tc>
        <w:tc>
          <w:tcPr>
            <w:tcW w:w="2303" w:type="dxa"/>
          </w:tcPr>
          <w:p w:rsidR="000E1533" w:rsidRPr="00222A05" w:rsidRDefault="000E1533" w:rsidP="00222A05">
            <w:pPr>
              <w:pStyle w:val="a6"/>
              <w:rPr>
                <w:rFonts w:ascii="Times New Roman" w:hAnsi="Times New Roman"/>
                <w:lang w:val="en-US"/>
              </w:rPr>
            </w:pPr>
            <w:r w:rsidRPr="00222A05">
              <w:rPr>
                <w:rFonts w:ascii="Times New Roman" w:hAnsi="Times New Roman"/>
                <w:lang w:val="en-US"/>
              </w:rPr>
              <w:t>Salariu</w:t>
            </w:r>
          </w:p>
          <w:p w:rsidR="000E1533" w:rsidRPr="00222A05" w:rsidRDefault="000E1533" w:rsidP="00222A05">
            <w:pPr>
              <w:pStyle w:val="a6"/>
              <w:rPr>
                <w:rFonts w:ascii="Times New Roman" w:hAnsi="Times New Roman"/>
                <w:lang w:val="en-US"/>
              </w:rPr>
            </w:pPr>
            <w:r w:rsidRPr="00222A05">
              <w:rPr>
                <w:rFonts w:ascii="Times New Roman" w:hAnsi="Times New Roman"/>
                <w:lang w:val="en-US"/>
              </w:rPr>
              <w:t>Tarifar sau</w:t>
            </w:r>
          </w:p>
          <w:p w:rsidR="000E1533" w:rsidRPr="00222A05" w:rsidRDefault="000E1533" w:rsidP="00222A05">
            <w:pPr>
              <w:pStyle w:val="a6"/>
              <w:rPr>
                <w:rFonts w:ascii="Times New Roman" w:hAnsi="Times New Roman"/>
                <w:lang w:val="en-US"/>
              </w:rPr>
            </w:pPr>
            <w:r w:rsidRPr="00222A05">
              <w:rPr>
                <w:rFonts w:ascii="Times New Roman" w:hAnsi="Times New Roman"/>
                <w:lang w:val="en-US"/>
              </w:rPr>
              <w:t>De functie</w:t>
            </w:r>
          </w:p>
          <w:p w:rsidR="000E1533" w:rsidRPr="00222A05" w:rsidRDefault="000E1533" w:rsidP="00222A05">
            <w:pPr>
              <w:pStyle w:val="a6"/>
              <w:rPr>
                <w:rFonts w:ascii="Times New Roman" w:hAnsi="Times New Roman"/>
                <w:lang w:val="en-US"/>
              </w:rPr>
            </w:pPr>
            <w:r w:rsidRPr="00222A05">
              <w:rPr>
                <w:rFonts w:ascii="Times New Roman" w:hAnsi="Times New Roman"/>
                <w:lang w:val="en-US"/>
              </w:rPr>
              <w:t>(lei)</w:t>
            </w:r>
          </w:p>
        </w:tc>
      </w:tr>
      <w:tr w:rsidR="000E1533" w:rsidRPr="00871811" w:rsidTr="00222A05">
        <w:trPr>
          <w:trHeight w:val="262"/>
        </w:trPr>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112076</w:t>
            </w:r>
          </w:p>
        </w:tc>
        <w:tc>
          <w:tcPr>
            <w:tcW w:w="6061" w:type="dxa"/>
          </w:tcPr>
          <w:p w:rsidR="000E1533" w:rsidRPr="00222A05" w:rsidRDefault="000E1533" w:rsidP="00222A05">
            <w:pPr>
              <w:pStyle w:val="a6"/>
              <w:rPr>
                <w:rFonts w:ascii="Times New Roman" w:hAnsi="Times New Roman"/>
                <w:b/>
                <w:sz w:val="20"/>
                <w:szCs w:val="20"/>
              </w:rPr>
            </w:pPr>
            <w:r w:rsidRPr="00222A05">
              <w:rPr>
                <w:rFonts w:ascii="Times New Roman" w:hAnsi="Times New Roman"/>
              </w:rPr>
              <w:t>Şef Centrul de Sanatate</w:t>
            </w:r>
          </w:p>
        </w:tc>
        <w:tc>
          <w:tcPr>
            <w:tcW w:w="1276" w:type="dxa"/>
          </w:tcPr>
          <w:p w:rsidR="000E1533" w:rsidRPr="00222A05" w:rsidRDefault="000E1533" w:rsidP="00222A05">
            <w:pPr>
              <w:pStyle w:val="a6"/>
              <w:rPr>
                <w:rFonts w:ascii="Times New Roman" w:hAnsi="Times New Roman"/>
                <w:b/>
                <w:lang w:val="en-US"/>
              </w:rPr>
            </w:pPr>
            <w:r w:rsidRPr="00222A05">
              <w:rPr>
                <w:rFonts w:ascii="Times New Roman" w:hAnsi="Times New Roman"/>
                <w:lang w:val="en-US"/>
              </w:rPr>
              <w:t>1.0</w:t>
            </w:r>
          </w:p>
        </w:tc>
        <w:tc>
          <w:tcPr>
            <w:tcW w:w="2303" w:type="dxa"/>
          </w:tcPr>
          <w:p w:rsidR="000E1533" w:rsidRPr="00222A05" w:rsidRDefault="000E1533" w:rsidP="00222A05">
            <w:pPr>
              <w:pStyle w:val="a6"/>
              <w:rPr>
                <w:rFonts w:ascii="Times New Roman" w:hAnsi="Times New Roman"/>
                <w:b/>
                <w:lang w:val="en-US"/>
              </w:rPr>
            </w:pPr>
            <w:r w:rsidRPr="00222A05">
              <w:rPr>
                <w:rFonts w:ascii="Times New Roman" w:hAnsi="Times New Roman"/>
                <w:lang w:val="en-US"/>
              </w:rPr>
              <w:t>7290</w:t>
            </w:r>
          </w:p>
        </w:tc>
      </w:tr>
      <w:tr w:rsidR="000E1533" w:rsidRPr="00FC0493" w:rsidTr="00222A05">
        <w:trPr>
          <w:trHeight w:val="283"/>
        </w:trPr>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b/>
                <w:i/>
              </w:rPr>
              <w:t>Total</w:t>
            </w:r>
          </w:p>
        </w:tc>
        <w:tc>
          <w:tcPr>
            <w:tcW w:w="1276" w:type="dxa"/>
          </w:tcPr>
          <w:p w:rsidR="000E1533" w:rsidRPr="00222A05" w:rsidRDefault="000E1533" w:rsidP="00222A05">
            <w:pPr>
              <w:pStyle w:val="a6"/>
              <w:rPr>
                <w:rFonts w:ascii="Times New Roman" w:hAnsi="Times New Roman"/>
                <w:b/>
                <w:i/>
                <w:lang w:val="en-US"/>
              </w:rPr>
            </w:pPr>
            <w:r w:rsidRPr="00222A05">
              <w:rPr>
                <w:rFonts w:ascii="Times New Roman" w:hAnsi="Times New Roman"/>
                <w:b/>
                <w:i/>
                <w:lang w:val="en-US"/>
              </w:rPr>
              <w:t>1.0</w:t>
            </w:r>
          </w:p>
        </w:tc>
        <w:tc>
          <w:tcPr>
            <w:tcW w:w="2303" w:type="dxa"/>
          </w:tcPr>
          <w:p w:rsidR="000E1533" w:rsidRPr="00222A05" w:rsidRDefault="000E1533" w:rsidP="00222A05">
            <w:pPr>
              <w:pStyle w:val="a6"/>
              <w:rPr>
                <w:rFonts w:ascii="Times New Roman" w:hAnsi="Times New Roman"/>
                <w:b/>
                <w:i/>
                <w:lang w:val="en-US"/>
              </w:rPr>
            </w:pPr>
            <w:r w:rsidRPr="00222A05">
              <w:rPr>
                <w:rFonts w:ascii="Times New Roman" w:hAnsi="Times New Roman"/>
                <w:b/>
                <w:i/>
                <w:lang w:val="en-US"/>
              </w:rPr>
              <w:t>7290</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2</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221104</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Medic de Familie</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1.75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13422.50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b/>
                <w:i/>
              </w:rPr>
              <w:t>Total</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b/>
                <w:i/>
              </w:rPr>
              <w:t>1.75</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b/>
                <w:i/>
              </w:rPr>
              <w:t>13422.50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 xml:space="preserve">                                  </w:t>
            </w:r>
            <w:r w:rsidRPr="00222A05">
              <w:rPr>
                <w:rFonts w:ascii="Times New Roman" w:hAnsi="Times New Roman"/>
                <w:b/>
              </w:rPr>
              <w:t>Personal medical mediu</w:t>
            </w:r>
          </w:p>
        </w:tc>
        <w:tc>
          <w:tcPr>
            <w:tcW w:w="1276" w:type="dxa"/>
          </w:tcPr>
          <w:p w:rsidR="000E1533" w:rsidRPr="00222A05" w:rsidRDefault="000E1533" w:rsidP="00222A05">
            <w:pPr>
              <w:pStyle w:val="a6"/>
              <w:rPr>
                <w:rFonts w:ascii="Times New Roman" w:hAnsi="Times New Roman"/>
                <w:b/>
              </w:rPr>
            </w:pPr>
          </w:p>
        </w:tc>
        <w:tc>
          <w:tcPr>
            <w:tcW w:w="2303" w:type="dxa"/>
          </w:tcPr>
          <w:p w:rsidR="000E1533" w:rsidRPr="00222A05" w:rsidRDefault="000E1533" w:rsidP="00222A05">
            <w:pPr>
              <w:pStyle w:val="a6"/>
              <w:rPr>
                <w:rFonts w:ascii="Times New Roman" w:hAnsi="Times New Roman"/>
                <w:b/>
              </w:rPr>
            </w:pPr>
          </w:p>
        </w:tc>
      </w:tr>
      <w:tr w:rsidR="000E1533" w:rsidRPr="00812EE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3</w:t>
            </w:r>
          </w:p>
        </w:tc>
        <w:tc>
          <w:tcPr>
            <w:tcW w:w="993" w:type="dxa"/>
          </w:tcPr>
          <w:p w:rsidR="000E1533" w:rsidRPr="00222A05" w:rsidRDefault="000E1533" w:rsidP="00222A05">
            <w:pPr>
              <w:pStyle w:val="a6"/>
              <w:rPr>
                <w:rFonts w:ascii="Times New Roman" w:hAnsi="Times New Roman"/>
                <w:b/>
                <w:sz w:val="18"/>
                <w:szCs w:val="18"/>
              </w:rPr>
            </w:pPr>
            <w:r w:rsidRPr="00222A05">
              <w:rPr>
                <w:rFonts w:ascii="Times New Roman" w:hAnsi="Times New Roman"/>
                <w:sz w:val="18"/>
                <w:szCs w:val="18"/>
              </w:rPr>
              <w:t>322101/06</w:t>
            </w:r>
          </w:p>
        </w:tc>
        <w:tc>
          <w:tcPr>
            <w:tcW w:w="6061" w:type="dxa"/>
          </w:tcPr>
          <w:p w:rsidR="000E1533" w:rsidRPr="00222A05" w:rsidRDefault="000E1533" w:rsidP="00222A05">
            <w:pPr>
              <w:pStyle w:val="a6"/>
              <w:rPr>
                <w:rFonts w:ascii="Times New Roman" w:hAnsi="Times New Roman"/>
                <w:b/>
                <w:lang w:val="en-US"/>
              </w:rPr>
            </w:pPr>
            <w:r w:rsidRPr="00222A05">
              <w:rPr>
                <w:rFonts w:ascii="Times New Roman" w:hAnsi="Times New Roman"/>
                <w:lang w:val="en-US"/>
              </w:rPr>
              <w:t xml:space="preserve">Asistent  medical de familie  superior </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1.0</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4550</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4</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222102</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 xml:space="preserve">Asistent   medical de familie </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5.5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25025</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5</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222102</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Asistent medical de familie</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2100</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6</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325301</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Asistent   medical comunitar</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1.5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6825</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7</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224002</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 xml:space="preserve">Felcer laborant </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1980</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8</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224002</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Felcer laborant</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1780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b/>
                <w:i/>
              </w:rPr>
              <w:t>Total</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b/>
                <w:i/>
              </w:rPr>
              <w:t>9.5</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b/>
                <w:i/>
              </w:rPr>
              <w:t>42260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b/>
              </w:rPr>
              <w:t xml:space="preserve">                                 Personal medical inferior</w:t>
            </w:r>
          </w:p>
        </w:tc>
        <w:tc>
          <w:tcPr>
            <w:tcW w:w="1276" w:type="dxa"/>
          </w:tcPr>
          <w:p w:rsidR="000E1533" w:rsidRPr="00222A05" w:rsidRDefault="000E1533" w:rsidP="00222A05">
            <w:pPr>
              <w:pStyle w:val="a6"/>
              <w:rPr>
                <w:rFonts w:ascii="Times New Roman" w:hAnsi="Times New Roman"/>
                <w:b/>
              </w:rPr>
            </w:pPr>
          </w:p>
        </w:tc>
        <w:tc>
          <w:tcPr>
            <w:tcW w:w="2303" w:type="dxa"/>
          </w:tcPr>
          <w:p w:rsidR="000E1533" w:rsidRPr="00222A05" w:rsidRDefault="000E1533" w:rsidP="00222A05">
            <w:pPr>
              <w:pStyle w:val="a6"/>
              <w:rPr>
                <w:rFonts w:ascii="Times New Roman" w:hAnsi="Times New Roman"/>
                <w:b/>
              </w:rPr>
            </w:pP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7</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532104</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Infermiera</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2.0</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4360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334401</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Registrator medical</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1145</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b/>
                <w:i/>
              </w:rPr>
              <w:t>Total</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b/>
                <w:i/>
              </w:rPr>
              <w:t>2.5</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b/>
                <w:i/>
              </w:rPr>
              <w:t>5505</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b/>
              </w:rPr>
              <w:t xml:space="preserve">                                   Alt personal</w:t>
            </w:r>
          </w:p>
        </w:tc>
        <w:tc>
          <w:tcPr>
            <w:tcW w:w="1276" w:type="dxa"/>
          </w:tcPr>
          <w:p w:rsidR="000E1533" w:rsidRPr="00222A05" w:rsidRDefault="000E1533" w:rsidP="00222A05">
            <w:pPr>
              <w:pStyle w:val="a6"/>
              <w:rPr>
                <w:rFonts w:ascii="Times New Roman" w:hAnsi="Times New Roman"/>
                <w:b/>
              </w:rPr>
            </w:pPr>
          </w:p>
        </w:tc>
        <w:tc>
          <w:tcPr>
            <w:tcW w:w="2303" w:type="dxa"/>
          </w:tcPr>
          <w:p w:rsidR="000E1533" w:rsidRPr="00222A05" w:rsidRDefault="000E1533" w:rsidP="00222A05">
            <w:pPr>
              <w:pStyle w:val="a6"/>
              <w:rPr>
                <w:rFonts w:ascii="Times New Roman" w:hAnsi="Times New Roman"/>
                <w:b/>
              </w:rPr>
            </w:pP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8</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241103</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Contabil</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2580</w:t>
            </w:r>
          </w:p>
        </w:tc>
      </w:tr>
      <w:tr w:rsidR="000E1533" w:rsidRPr="00871811"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9</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832202</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Conducator auto</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1.0</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2860</w:t>
            </w:r>
          </w:p>
        </w:tc>
      </w:tr>
      <w:tr w:rsidR="000E1533" w:rsidRPr="00871811"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10</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818206</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Operator de gaze</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0.25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715</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11</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412001</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 xml:space="preserve">Secretar </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0.25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915</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12</w:t>
            </w:r>
          </w:p>
        </w:tc>
        <w:tc>
          <w:tcPr>
            <w:tcW w:w="993" w:type="dxa"/>
          </w:tcPr>
          <w:p w:rsidR="000E1533" w:rsidRPr="00222A05" w:rsidRDefault="000E1533" w:rsidP="00222A05">
            <w:pPr>
              <w:pStyle w:val="a6"/>
              <w:rPr>
                <w:rFonts w:ascii="Times New Roman" w:hAnsi="Times New Roman"/>
                <w:b/>
                <w:sz w:val="20"/>
              </w:rPr>
            </w:pPr>
            <w:r w:rsidRPr="00222A05">
              <w:rPr>
                <w:rFonts w:ascii="Times New Roman" w:hAnsi="Times New Roman"/>
                <w:sz w:val="20"/>
              </w:rPr>
              <w:t>413201</w:t>
            </w:r>
          </w:p>
        </w:tc>
        <w:tc>
          <w:tcPr>
            <w:tcW w:w="6061" w:type="dxa"/>
          </w:tcPr>
          <w:p w:rsidR="000E1533" w:rsidRPr="00222A05" w:rsidRDefault="000E1533" w:rsidP="00222A05">
            <w:pPr>
              <w:pStyle w:val="a6"/>
              <w:rPr>
                <w:rFonts w:ascii="Times New Roman" w:hAnsi="Times New Roman"/>
                <w:b/>
                <w:lang w:val="en-US"/>
              </w:rPr>
            </w:pPr>
            <w:r w:rsidRPr="00222A05">
              <w:rPr>
                <w:rFonts w:ascii="Times New Roman" w:hAnsi="Times New Roman"/>
                <w:lang w:val="en-US"/>
              </w:rPr>
              <w:t>Specialist in gestionare bazelor de date</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0.25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1290</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13</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333304</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Inspector servicii personale</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0.25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915</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14</w:t>
            </w: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i/>
              </w:rPr>
              <w:t>Muncitor</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i/>
              </w:rPr>
              <w:t>0.5</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i/>
              </w:rPr>
              <w:t>1090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b/>
                <w:i/>
              </w:rPr>
              <w:t>Total</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b/>
                <w:i/>
              </w:rPr>
              <w:t>3.0</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b/>
                <w:i/>
              </w:rPr>
              <w:t>10365</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u w:val="single"/>
              </w:rPr>
            </w:pPr>
            <w:r w:rsidRPr="00222A05">
              <w:rPr>
                <w:rFonts w:ascii="Times New Roman" w:hAnsi="Times New Roman"/>
                <w:b/>
                <w:i/>
              </w:rPr>
              <w:t xml:space="preserve">                                </w:t>
            </w:r>
            <w:r w:rsidRPr="00222A05">
              <w:rPr>
                <w:rFonts w:ascii="Times New Roman" w:hAnsi="Times New Roman"/>
                <w:b/>
                <w:i/>
                <w:u w:val="single"/>
              </w:rPr>
              <w:t>Total State  CS  Sadaclia</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b/>
                <w:i/>
              </w:rPr>
              <w:t>17.75</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b/>
                <w:i/>
              </w:rPr>
              <w:t>78842.50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 xml:space="preserve">                                  </w:t>
            </w:r>
            <w:r w:rsidRPr="00222A05">
              <w:rPr>
                <w:rFonts w:ascii="Times New Roman" w:hAnsi="Times New Roman"/>
                <w:b/>
              </w:rPr>
              <w:t>CS  ISERLIA</w:t>
            </w:r>
          </w:p>
        </w:tc>
        <w:tc>
          <w:tcPr>
            <w:tcW w:w="1276" w:type="dxa"/>
          </w:tcPr>
          <w:p w:rsidR="000E1533" w:rsidRPr="00222A05" w:rsidRDefault="000E1533" w:rsidP="00222A05">
            <w:pPr>
              <w:pStyle w:val="a6"/>
              <w:rPr>
                <w:rFonts w:ascii="Times New Roman" w:hAnsi="Times New Roman"/>
                <w:b/>
              </w:rPr>
            </w:pPr>
          </w:p>
        </w:tc>
        <w:tc>
          <w:tcPr>
            <w:tcW w:w="2303" w:type="dxa"/>
          </w:tcPr>
          <w:p w:rsidR="000E1533" w:rsidRPr="00222A05" w:rsidRDefault="000E1533" w:rsidP="00222A05">
            <w:pPr>
              <w:pStyle w:val="a6"/>
              <w:rPr>
                <w:rFonts w:ascii="Times New Roman" w:hAnsi="Times New Roman"/>
                <w:b/>
              </w:rPr>
            </w:pP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15</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221101</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Medic de Familie</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0.75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5752.50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b/>
                <w:i/>
              </w:rPr>
              <w:t>Total</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b/>
                <w:i/>
              </w:rPr>
              <w:t>0.75</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b/>
                <w:i/>
              </w:rPr>
              <w:t>5752.5</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b/>
              </w:rPr>
              <w:t xml:space="preserve">                                 Personsl medical mediu</w:t>
            </w:r>
          </w:p>
        </w:tc>
        <w:tc>
          <w:tcPr>
            <w:tcW w:w="1276" w:type="dxa"/>
          </w:tcPr>
          <w:p w:rsidR="000E1533" w:rsidRPr="00222A05" w:rsidRDefault="000E1533" w:rsidP="00222A05">
            <w:pPr>
              <w:pStyle w:val="a6"/>
              <w:rPr>
                <w:rFonts w:ascii="Times New Roman" w:hAnsi="Times New Roman"/>
                <w:b/>
              </w:rPr>
            </w:pPr>
          </w:p>
        </w:tc>
        <w:tc>
          <w:tcPr>
            <w:tcW w:w="2303" w:type="dxa"/>
          </w:tcPr>
          <w:p w:rsidR="000E1533" w:rsidRPr="00222A05" w:rsidRDefault="000E1533" w:rsidP="00222A05">
            <w:pPr>
              <w:pStyle w:val="a6"/>
              <w:rPr>
                <w:rFonts w:ascii="Times New Roman" w:hAnsi="Times New Roman"/>
                <w:b/>
              </w:rPr>
            </w:pP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16</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222102</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Asistent medical de  familie</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1.5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6825</w:t>
            </w:r>
          </w:p>
        </w:tc>
      </w:tr>
      <w:tr w:rsidR="000E1533" w:rsidRPr="00FC0493" w:rsidTr="00222A05">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17</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325301</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Asistent medical comunitar</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0.5</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2275</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b/>
                <w:i/>
              </w:rPr>
              <w:t>Total</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b/>
                <w:i/>
              </w:rPr>
              <w:t>2.0</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b/>
                <w:i/>
              </w:rPr>
              <w:t>9100</w:t>
            </w:r>
          </w:p>
        </w:tc>
      </w:tr>
      <w:tr w:rsidR="000E1533" w:rsidRPr="00871811"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b/>
              </w:rPr>
              <w:t xml:space="preserve">                                 Personal medical inferior</w:t>
            </w:r>
          </w:p>
        </w:tc>
        <w:tc>
          <w:tcPr>
            <w:tcW w:w="1276" w:type="dxa"/>
          </w:tcPr>
          <w:p w:rsidR="000E1533" w:rsidRPr="00222A05" w:rsidRDefault="000E1533" w:rsidP="00222A05">
            <w:pPr>
              <w:pStyle w:val="a6"/>
              <w:rPr>
                <w:rFonts w:ascii="Times New Roman" w:hAnsi="Times New Roman"/>
                <w:b/>
                <w:lang w:val="en-US"/>
              </w:rPr>
            </w:pPr>
          </w:p>
        </w:tc>
        <w:tc>
          <w:tcPr>
            <w:tcW w:w="2303" w:type="dxa"/>
          </w:tcPr>
          <w:p w:rsidR="000E1533" w:rsidRPr="00222A05" w:rsidRDefault="000E1533" w:rsidP="00222A05">
            <w:pPr>
              <w:pStyle w:val="a6"/>
              <w:rPr>
                <w:rFonts w:ascii="Times New Roman" w:hAnsi="Times New Roman"/>
                <w:b/>
                <w:lang w:val="en-US"/>
              </w:rPr>
            </w:pPr>
          </w:p>
        </w:tc>
      </w:tr>
      <w:tr w:rsidR="000E1533" w:rsidRPr="00FC0493" w:rsidTr="00222A05">
        <w:trPr>
          <w:trHeight w:val="147"/>
        </w:trPr>
        <w:tc>
          <w:tcPr>
            <w:tcW w:w="567" w:type="dxa"/>
          </w:tcPr>
          <w:p w:rsidR="000E1533" w:rsidRPr="00222A05" w:rsidRDefault="000E1533" w:rsidP="00222A05">
            <w:pPr>
              <w:pStyle w:val="a6"/>
              <w:rPr>
                <w:rFonts w:ascii="Times New Roman" w:hAnsi="Times New Roman"/>
                <w:b/>
              </w:rPr>
            </w:pPr>
            <w:r w:rsidRPr="00222A05">
              <w:rPr>
                <w:rFonts w:ascii="Times New Roman" w:hAnsi="Times New Roman"/>
              </w:rPr>
              <w:t>18</w:t>
            </w:r>
          </w:p>
        </w:tc>
        <w:tc>
          <w:tcPr>
            <w:tcW w:w="993" w:type="dxa"/>
          </w:tcPr>
          <w:p w:rsidR="000E1533" w:rsidRPr="00222A05" w:rsidRDefault="000E1533" w:rsidP="00222A05">
            <w:pPr>
              <w:pStyle w:val="a6"/>
              <w:rPr>
                <w:rFonts w:ascii="Times New Roman" w:hAnsi="Times New Roman"/>
                <w:b/>
              </w:rPr>
            </w:pPr>
            <w:r w:rsidRPr="00222A05">
              <w:rPr>
                <w:rFonts w:ascii="Times New Roman" w:hAnsi="Times New Roman"/>
              </w:rPr>
              <w:t>532104</w:t>
            </w:r>
          </w:p>
        </w:tc>
        <w:tc>
          <w:tcPr>
            <w:tcW w:w="6061" w:type="dxa"/>
          </w:tcPr>
          <w:p w:rsidR="000E1533" w:rsidRPr="00222A05" w:rsidRDefault="000E1533" w:rsidP="00222A05">
            <w:pPr>
              <w:pStyle w:val="a6"/>
              <w:rPr>
                <w:rFonts w:ascii="Times New Roman" w:hAnsi="Times New Roman"/>
                <w:b/>
              </w:rPr>
            </w:pPr>
            <w:r w:rsidRPr="00222A05">
              <w:rPr>
                <w:rFonts w:ascii="Times New Roman" w:hAnsi="Times New Roman"/>
              </w:rPr>
              <w:t>Infermiera</w:t>
            </w:r>
          </w:p>
        </w:tc>
        <w:tc>
          <w:tcPr>
            <w:tcW w:w="1276" w:type="dxa"/>
          </w:tcPr>
          <w:p w:rsidR="000E1533" w:rsidRPr="00222A05" w:rsidRDefault="000E1533" w:rsidP="00222A05">
            <w:pPr>
              <w:pStyle w:val="a6"/>
              <w:rPr>
                <w:rFonts w:ascii="Times New Roman" w:hAnsi="Times New Roman"/>
                <w:b/>
              </w:rPr>
            </w:pPr>
            <w:r w:rsidRPr="00222A05">
              <w:rPr>
                <w:rFonts w:ascii="Times New Roman" w:hAnsi="Times New Roman"/>
              </w:rPr>
              <w:t>1.0</w:t>
            </w:r>
          </w:p>
        </w:tc>
        <w:tc>
          <w:tcPr>
            <w:tcW w:w="2303" w:type="dxa"/>
          </w:tcPr>
          <w:p w:rsidR="000E1533" w:rsidRPr="00222A05" w:rsidRDefault="000E1533" w:rsidP="00222A05">
            <w:pPr>
              <w:pStyle w:val="a6"/>
              <w:rPr>
                <w:rFonts w:ascii="Times New Roman" w:hAnsi="Times New Roman"/>
                <w:b/>
              </w:rPr>
            </w:pPr>
            <w:r w:rsidRPr="00222A05">
              <w:rPr>
                <w:rFonts w:ascii="Times New Roman" w:hAnsi="Times New Roman"/>
              </w:rPr>
              <w:t>2180</w:t>
            </w:r>
          </w:p>
        </w:tc>
      </w:tr>
      <w:tr w:rsidR="000E1533" w:rsidRPr="00871811"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i/>
              </w:rPr>
            </w:pPr>
            <w:r w:rsidRPr="00222A05">
              <w:rPr>
                <w:rFonts w:ascii="Times New Roman" w:hAnsi="Times New Roman"/>
                <w:b/>
                <w:i/>
              </w:rPr>
              <w:t xml:space="preserve">                                 Total CS  Iserlia</w:t>
            </w:r>
          </w:p>
        </w:tc>
        <w:tc>
          <w:tcPr>
            <w:tcW w:w="1276" w:type="dxa"/>
          </w:tcPr>
          <w:p w:rsidR="000E1533" w:rsidRPr="00222A05" w:rsidRDefault="000E1533" w:rsidP="00222A05">
            <w:pPr>
              <w:pStyle w:val="a6"/>
              <w:rPr>
                <w:rFonts w:ascii="Times New Roman" w:hAnsi="Times New Roman"/>
                <w:b/>
                <w:i/>
              </w:rPr>
            </w:pPr>
            <w:r w:rsidRPr="00222A05">
              <w:rPr>
                <w:rFonts w:ascii="Times New Roman" w:hAnsi="Times New Roman"/>
                <w:b/>
                <w:i/>
              </w:rPr>
              <w:t>3.75</w:t>
            </w:r>
          </w:p>
        </w:tc>
        <w:tc>
          <w:tcPr>
            <w:tcW w:w="2303" w:type="dxa"/>
          </w:tcPr>
          <w:p w:rsidR="000E1533" w:rsidRPr="00222A05" w:rsidRDefault="000E1533" w:rsidP="00222A05">
            <w:pPr>
              <w:pStyle w:val="a6"/>
              <w:rPr>
                <w:rFonts w:ascii="Times New Roman" w:hAnsi="Times New Roman"/>
                <w:b/>
                <w:i/>
              </w:rPr>
            </w:pPr>
            <w:r w:rsidRPr="00222A05">
              <w:rPr>
                <w:rFonts w:ascii="Times New Roman" w:hAnsi="Times New Roman"/>
                <w:b/>
                <w:i/>
              </w:rPr>
              <w:t>17032.50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rPr>
            </w:pPr>
          </w:p>
        </w:tc>
        <w:tc>
          <w:tcPr>
            <w:tcW w:w="1276" w:type="dxa"/>
          </w:tcPr>
          <w:p w:rsidR="000E1533" w:rsidRPr="00222A05" w:rsidRDefault="000E1533" w:rsidP="00222A05">
            <w:pPr>
              <w:pStyle w:val="a6"/>
              <w:rPr>
                <w:rFonts w:ascii="Times New Roman" w:hAnsi="Times New Roman"/>
                <w:b/>
              </w:rPr>
            </w:pPr>
          </w:p>
        </w:tc>
        <w:tc>
          <w:tcPr>
            <w:tcW w:w="2303" w:type="dxa"/>
          </w:tcPr>
          <w:p w:rsidR="000E1533" w:rsidRPr="00222A05" w:rsidRDefault="000E1533" w:rsidP="00222A05">
            <w:pPr>
              <w:pStyle w:val="a6"/>
              <w:rPr>
                <w:rFonts w:ascii="Times New Roman" w:hAnsi="Times New Roman"/>
                <w:b/>
              </w:rPr>
            </w:pP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rPr>
            </w:pPr>
            <w:r w:rsidRPr="00222A05">
              <w:rPr>
                <w:rFonts w:ascii="Times New Roman" w:hAnsi="Times New Roman"/>
              </w:rPr>
              <w:t>Total CS Sadaclia</w:t>
            </w:r>
          </w:p>
        </w:tc>
        <w:tc>
          <w:tcPr>
            <w:tcW w:w="1276" w:type="dxa"/>
          </w:tcPr>
          <w:p w:rsidR="000E1533" w:rsidRPr="00222A05" w:rsidRDefault="000E1533" w:rsidP="00222A05">
            <w:pPr>
              <w:pStyle w:val="a6"/>
              <w:rPr>
                <w:rFonts w:ascii="Times New Roman" w:hAnsi="Times New Roman"/>
              </w:rPr>
            </w:pPr>
            <w:r w:rsidRPr="00222A05">
              <w:rPr>
                <w:rFonts w:ascii="Times New Roman" w:hAnsi="Times New Roman"/>
              </w:rPr>
              <w:t>21.0</w:t>
            </w:r>
          </w:p>
        </w:tc>
        <w:tc>
          <w:tcPr>
            <w:tcW w:w="2303" w:type="dxa"/>
          </w:tcPr>
          <w:p w:rsidR="000E1533" w:rsidRPr="00222A05" w:rsidRDefault="000E1533" w:rsidP="00222A05">
            <w:pPr>
              <w:pStyle w:val="a6"/>
              <w:rPr>
                <w:rFonts w:ascii="Times New Roman" w:hAnsi="Times New Roman"/>
              </w:rPr>
            </w:pPr>
            <w:r w:rsidRPr="00222A05">
              <w:rPr>
                <w:rFonts w:ascii="Times New Roman" w:hAnsi="Times New Roman"/>
              </w:rPr>
              <w:t>95875</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rPr>
            </w:pPr>
            <w:r w:rsidRPr="00222A05">
              <w:rPr>
                <w:rFonts w:ascii="Times New Roman" w:hAnsi="Times New Roman"/>
              </w:rPr>
              <w:t>Sef</w:t>
            </w:r>
          </w:p>
        </w:tc>
        <w:tc>
          <w:tcPr>
            <w:tcW w:w="1276" w:type="dxa"/>
          </w:tcPr>
          <w:p w:rsidR="000E1533" w:rsidRPr="00222A05" w:rsidRDefault="000E1533" w:rsidP="00222A05">
            <w:pPr>
              <w:pStyle w:val="a6"/>
              <w:rPr>
                <w:rFonts w:ascii="Times New Roman" w:hAnsi="Times New Roman"/>
              </w:rPr>
            </w:pPr>
            <w:r w:rsidRPr="00222A05">
              <w:rPr>
                <w:rFonts w:ascii="Times New Roman" w:hAnsi="Times New Roman"/>
              </w:rPr>
              <w:t>1.0</w:t>
            </w:r>
          </w:p>
        </w:tc>
        <w:tc>
          <w:tcPr>
            <w:tcW w:w="2303" w:type="dxa"/>
          </w:tcPr>
          <w:p w:rsidR="000E1533" w:rsidRPr="00222A05" w:rsidRDefault="000E1533" w:rsidP="00222A05">
            <w:pPr>
              <w:pStyle w:val="a6"/>
              <w:rPr>
                <w:rFonts w:ascii="Times New Roman" w:hAnsi="Times New Roman"/>
              </w:rPr>
            </w:pPr>
            <w:r w:rsidRPr="00222A05">
              <w:rPr>
                <w:rFonts w:ascii="Times New Roman" w:hAnsi="Times New Roman"/>
              </w:rPr>
              <w:t>7290</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rPr>
            </w:pPr>
            <w:r w:rsidRPr="00222A05">
              <w:rPr>
                <w:rFonts w:ascii="Times New Roman" w:hAnsi="Times New Roman"/>
              </w:rPr>
              <w:t>Medici de  Familie</w:t>
            </w:r>
          </w:p>
        </w:tc>
        <w:tc>
          <w:tcPr>
            <w:tcW w:w="1276" w:type="dxa"/>
          </w:tcPr>
          <w:p w:rsidR="000E1533" w:rsidRPr="00222A05" w:rsidRDefault="000E1533" w:rsidP="00222A05">
            <w:pPr>
              <w:pStyle w:val="a6"/>
              <w:rPr>
                <w:rFonts w:ascii="Times New Roman" w:hAnsi="Times New Roman"/>
              </w:rPr>
            </w:pPr>
            <w:r w:rsidRPr="00222A05">
              <w:rPr>
                <w:rFonts w:ascii="Times New Roman" w:hAnsi="Times New Roman"/>
              </w:rPr>
              <w:t>2.5</w:t>
            </w:r>
          </w:p>
        </w:tc>
        <w:tc>
          <w:tcPr>
            <w:tcW w:w="2303" w:type="dxa"/>
          </w:tcPr>
          <w:p w:rsidR="000E1533" w:rsidRPr="00222A05" w:rsidRDefault="000E1533" w:rsidP="00222A05">
            <w:pPr>
              <w:pStyle w:val="a6"/>
              <w:rPr>
                <w:rFonts w:ascii="Times New Roman" w:hAnsi="Times New Roman"/>
              </w:rPr>
            </w:pPr>
            <w:r w:rsidRPr="00222A05">
              <w:rPr>
                <w:rFonts w:ascii="Times New Roman" w:hAnsi="Times New Roman"/>
              </w:rPr>
              <w:t>19175</w:t>
            </w:r>
          </w:p>
        </w:tc>
      </w:tr>
      <w:tr w:rsidR="000E1533" w:rsidRPr="00FC0493" w:rsidTr="00222A05">
        <w:tc>
          <w:tcPr>
            <w:tcW w:w="567" w:type="dxa"/>
            <w:tcBorders>
              <w:right w:val="nil"/>
            </w:tcBorders>
          </w:tcPr>
          <w:p w:rsidR="000E1533" w:rsidRPr="00222A05" w:rsidRDefault="000E1533" w:rsidP="00222A05">
            <w:pPr>
              <w:pStyle w:val="a6"/>
              <w:rPr>
                <w:rFonts w:ascii="Times New Roman" w:hAnsi="Times New Roman"/>
                <w:b/>
              </w:rPr>
            </w:pPr>
          </w:p>
        </w:tc>
        <w:tc>
          <w:tcPr>
            <w:tcW w:w="993" w:type="dxa"/>
            <w:tcBorders>
              <w:left w:val="nil"/>
              <w:right w:val="nil"/>
            </w:tcBorders>
          </w:tcPr>
          <w:p w:rsidR="000E1533" w:rsidRPr="00222A05" w:rsidRDefault="000E1533" w:rsidP="00222A05">
            <w:pPr>
              <w:pStyle w:val="a6"/>
              <w:rPr>
                <w:rFonts w:ascii="Times New Roman" w:hAnsi="Times New Roman"/>
                <w:b/>
              </w:rPr>
            </w:pPr>
          </w:p>
        </w:tc>
        <w:tc>
          <w:tcPr>
            <w:tcW w:w="6061" w:type="dxa"/>
            <w:tcBorders>
              <w:left w:val="nil"/>
              <w:right w:val="nil"/>
            </w:tcBorders>
          </w:tcPr>
          <w:p w:rsidR="000E1533" w:rsidRPr="00222A05" w:rsidRDefault="000E1533" w:rsidP="00222A05">
            <w:pPr>
              <w:pStyle w:val="a6"/>
              <w:rPr>
                <w:rFonts w:ascii="Times New Roman" w:hAnsi="Times New Roman"/>
              </w:rPr>
            </w:pPr>
            <w:r w:rsidRPr="00222A05">
              <w:rPr>
                <w:rFonts w:ascii="Times New Roman" w:hAnsi="Times New Roman"/>
              </w:rPr>
              <w:t xml:space="preserve">Asistente medicale </w:t>
            </w:r>
          </w:p>
        </w:tc>
        <w:tc>
          <w:tcPr>
            <w:tcW w:w="1276" w:type="dxa"/>
            <w:tcBorders>
              <w:left w:val="nil"/>
              <w:right w:val="nil"/>
            </w:tcBorders>
          </w:tcPr>
          <w:p w:rsidR="000E1533" w:rsidRPr="00222A05" w:rsidRDefault="000E1533" w:rsidP="00222A05">
            <w:pPr>
              <w:pStyle w:val="a6"/>
              <w:rPr>
                <w:rFonts w:ascii="Times New Roman" w:hAnsi="Times New Roman"/>
              </w:rPr>
            </w:pPr>
            <w:r w:rsidRPr="00222A05">
              <w:rPr>
                <w:rFonts w:ascii="Times New Roman" w:hAnsi="Times New Roman"/>
              </w:rPr>
              <w:t>11.5</w:t>
            </w:r>
          </w:p>
        </w:tc>
        <w:tc>
          <w:tcPr>
            <w:tcW w:w="2303" w:type="dxa"/>
            <w:tcBorders>
              <w:left w:val="nil"/>
            </w:tcBorders>
          </w:tcPr>
          <w:p w:rsidR="000E1533" w:rsidRPr="00222A05" w:rsidRDefault="000E1533" w:rsidP="00222A05">
            <w:pPr>
              <w:pStyle w:val="a6"/>
              <w:rPr>
                <w:rFonts w:ascii="Times New Roman" w:hAnsi="Times New Roman"/>
              </w:rPr>
            </w:pPr>
            <w:r w:rsidRPr="00222A05">
              <w:rPr>
                <w:rFonts w:ascii="Times New Roman" w:hAnsi="Times New Roman"/>
              </w:rPr>
              <w:t>51360</w:t>
            </w:r>
          </w:p>
        </w:tc>
      </w:tr>
      <w:tr w:rsidR="000E1533" w:rsidRPr="00FC0493" w:rsidTr="00222A05">
        <w:tc>
          <w:tcPr>
            <w:tcW w:w="567" w:type="dxa"/>
            <w:tcBorders>
              <w:right w:val="nil"/>
            </w:tcBorders>
          </w:tcPr>
          <w:p w:rsidR="000E1533" w:rsidRPr="00222A05" w:rsidRDefault="000E1533" w:rsidP="00222A05">
            <w:pPr>
              <w:pStyle w:val="a6"/>
              <w:rPr>
                <w:rFonts w:ascii="Times New Roman" w:hAnsi="Times New Roman"/>
                <w:b/>
              </w:rPr>
            </w:pPr>
          </w:p>
        </w:tc>
        <w:tc>
          <w:tcPr>
            <w:tcW w:w="993" w:type="dxa"/>
            <w:tcBorders>
              <w:left w:val="nil"/>
              <w:right w:val="nil"/>
            </w:tcBorders>
          </w:tcPr>
          <w:p w:rsidR="000E1533" w:rsidRPr="00222A05" w:rsidRDefault="000E1533" w:rsidP="00222A05">
            <w:pPr>
              <w:pStyle w:val="a6"/>
              <w:rPr>
                <w:rFonts w:ascii="Times New Roman" w:hAnsi="Times New Roman"/>
                <w:b/>
              </w:rPr>
            </w:pPr>
          </w:p>
        </w:tc>
        <w:tc>
          <w:tcPr>
            <w:tcW w:w="6061" w:type="dxa"/>
            <w:tcBorders>
              <w:left w:val="nil"/>
              <w:right w:val="nil"/>
            </w:tcBorders>
          </w:tcPr>
          <w:p w:rsidR="000E1533" w:rsidRPr="00222A05" w:rsidRDefault="000E1533" w:rsidP="00222A05">
            <w:pPr>
              <w:pStyle w:val="a6"/>
              <w:rPr>
                <w:rFonts w:ascii="Times New Roman" w:hAnsi="Times New Roman"/>
              </w:rPr>
            </w:pPr>
            <w:r w:rsidRPr="00222A05">
              <w:rPr>
                <w:rFonts w:ascii="Times New Roman" w:hAnsi="Times New Roman"/>
              </w:rPr>
              <w:t>Registrator medical</w:t>
            </w:r>
          </w:p>
        </w:tc>
        <w:tc>
          <w:tcPr>
            <w:tcW w:w="1276" w:type="dxa"/>
            <w:tcBorders>
              <w:left w:val="nil"/>
              <w:right w:val="nil"/>
            </w:tcBorders>
          </w:tcPr>
          <w:p w:rsidR="000E1533" w:rsidRPr="00222A05" w:rsidRDefault="000E1533" w:rsidP="00222A05">
            <w:pPr>
              <w:pStyle w:val="a6"/>
              <w:rPr>
                <w:rFonts w:ascii="Times New Roman" w:hAnsi="Times New Roman"/>
              </w:rPr>
            </w:pPr>
            <w:r w:rsidRPr="00222A05">
              <w:rPr>
                <w:rFonts w:ascii="Times New Roman" w:hAnsi="Times New Roman"/>
              </w:rPr>
              <w:t>0.5</w:t>
            </w:r>
          </w:p>
        </w:tc>
        <w:tc>
          <w:tcPr>
            <w:tcW w:w="2303" w:type="dxa"/>
            <w:tcBorders>
              <w:left w:val="nil"/>
            </w:tcBorders>
          </w:tcPr>
          <w:p w:rsidR="000E1533" w:rsidRPr="00222A05" w:rsidRDefault="000E1533" w:rsidP="00222A05">
            <w:pPr>
              <w:pStyle w:val="a6"/>
              <w:rPr>
                <w:rFonts w:ascii="Times New Roman" w:hAnsi="Times New Roman"/>
              </w:rPr>
            </w:pPr>
            <w:r w:rsidRPr="00222A05">
              <w:rPr>
                <w:rFonts w:ascii="Times New Roman" w:hAnsi="Times New Roman"/>
              </w:rPr>
              <w:t>1145</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rPr>
            </w:pPr>
            <w:r w:rsidRPr="00222A05">
              <w:rPr>
                <w:rFonts w:ascii="Times New Roman" w:hAnsi="Times New Roman"/>
              </w:rPr>
              <w:t>Infermiere</w:t>
            </w:r>
          </w:p>
        </w:tc>
        <w:tc>
          <w:tcPr>
            <w:tcW w:w="1276" w:type="dxa"/>
          </w:tcPr>
          <w:p w:rsidR="000E1533" w:rsidRPr="00222A05" w:rsidRDefault="000E1533" w:rsidP="00222A05">
            <w:pPr>
              <w:pStyle w:val="a6"/>
              <w:rPr>
                <w:rFonts w:ascii="Times New Roman" w:hAnsi="Times New Roman"/>
              </w:rPr>
            </w:pPr>
            <w:r w:rsidRPr="00222A05">
              <w:rPr>
                <w:rFonts w:ascii="Times New Roman" w:hAnsi="Times New Roman"/>
              </w:rPr>
              <w:t>3</w:t>
            </w:r>
          </w:p>
        </w:tc>
        <w:tc>
          <w:tcPr>
            <w:tcW w:w="2303" w:type="dxa"/>
          </w:tcPr>
          <w:p w:rsidR="000E1533" w:rsidRPr="00222A05" w:rsidRDefault="000E1533" w:rsidP="00222A05">
            <w:pPr>
              <w:pStyle w:val="a6"/>
              <w:rPr>
                <w:rFonts w:ascii="Times New Roman" w:hAnsi="Times New Roman"/>
              </w:rPr>
            </w:pPr>
            <w:r w:rsidRPr="00222A05">
              <w:rPr>
                <w:rFonts w:ascii="Times New Roman" w:hAnsi="Times New Roman"/>
              </w:rPr>
              <w:t>6540</w:t>
            </w:r>
          </w:p>
        </w:tc>
      </w:tr>
      <w:tr w:rsidR="000E1533" w:rsidRPr="00FC0493" w:rsidTr="00222A05">
        <w:trPr>
          <w:trHeight w:val="220"/>
        </w:trPr>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rPr>
            </w:pPr>
            <w:r w:rsidRPr="00222A05">
              <w:rPr>
                <w:rFonts w:ascii="Times New Roman" w:hAnsi="Times New Roman"/>
              </w:rPr>
              <w:t>Alt personal</w:t>
            </w:r>
          </w:p>
        </w:tc>
        <w:tc>
          <w:tcPr>
            <w:tcW w:w="1276" w:type="dxa"/>
          </w:tcPr>
          <w:p w:rsidR="000E1533" w:rsidRPr="00222A05" w:rsidRDefault="000E1533" w:rsidP="00222A05">
            <w:pPr>
              <w:pStyle w:val="a6"/>
              <w:rPr>
                <w:rFonts w:ascii="Times New Roman" w:hAnsi="Times New Roman"/>
              </w:rPr>
            </w:pPr>
            <w:r w:rsidRPr="00222A05">
              <w:rPr>
                <w:rFonts w:ascii="Times New Roman" w:hAnsi="Times New Roman"/>
              </w:rPr>
              <w:t>3.0</w:t>
            </w:r>
          </w:p>
        </w:tc>
        <w:tc>
          <w:tcPr>
            <w:tcW w:w="2303" w:type="dxa"/>
          </w:tcPr>
          <w:p w:rsidR="000E1533" w:rsidRPr="00222A05" w:rsidRDefault="000E1533" w:rsidP="00222A05">
            <w:pPr>
              <w:pStyle w:val="a6"/>
              <w:rPr>
                <w:rFonts w:ascii="Times New Roman" w:hAnsi="Times New Roman"/>
              </w:rPr>
            </w:pPr>
            <w:r w:rsidRPr="00222A05">
              <w:rPr>
                <w:rFonts w:ascii="Times New Roman" w:hAnsi="Times New Roman"/>
              </w:rPr>
              <w:t>10365</w:t>
            </w:r>
          </w:p>
        </w:tc>
      </w:tr>
      <w:tr w:rsidR="000E1533" w:rsidRPr="00FC0493"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222A05">
            <w:pPr>
              <w:pStyle w:val="a6"/>
              <w:rPr>
                <w:rFonts w:ascii="Times New Roman" w:hAnsi="Times New Roman"/>
                <w:b/>
              </w:rPr>
            </w:pPr>
          </w:p>
        </w:tc>
        <w:tc>
          <w:tcPr>
            <w:tcW w:w="1276" w:type="dxa"/>
          </w:tcPr>
          <w:p w:rsidR="000E1533" w:rsidRPr="00222A05" w:rsidRDefault="000E1533" w:rsidP="00222A05">
            <w:pPr>
              <w:pStyle w:val="a6"/>
              <w:rPr>
                <w:rFonts w:ascii="Times New Roman" w:hAnsi="Times New Roman"/>
                <w:b/>
              </w:rPr>
            </w:pPr>
          </w:p>
        </w:tc>
        <w:tc>
          <w:tcPr>
            <w:tcW w:w="2303" w:type="dxa"/>
          </w:tcPr>
          <w:p w:rsidR="000E1533" w:rsidRPr="00222A05" w:rsidRDefault="000E1533" w:rsidP="00222A05">
            <w:pPr>
              <w:pStyle w:val="a6"/>
              <w:rPr>
                <w:rFonts w:ascii="Times New Roman" w:hAnsi="Times New Roman"/>
                <w:b/>
              </w:rPr>
            </w:pPr>
          </w:p>
        </w:tc>
      </w:tr>
      <w:tr w:rsidR="000E1533" w:rsidRPr="006A72FA" w:rsidTr="00222A05">
        <w:tc>
          <w:tcPr>
            <w:tcW w:w="567" w:type="dxa"/>
          </w:tcPr>
          <w:p w:rsidR="000E1533" w:rsidRPr="00222A05" w:rsidRDefault="000E1533" w:rsidP="00222A05">
            <w:pPr>
              <w:pStyle w:val="a6"/>
              <w:rPr>
                <w:rFonts w:ascii="Times New Roman" w:hAnsi="Times New Roman"/>
                <w:b/>
              </w:rPr>
            </w:pPr>
          </w:p>
        </w:tc>
        <w:tc>
          <w:tcPr>
            <w:tcW w:w="993" w:type="dxa"/>
          </w:tcPr>
          <w:p w:rsidR="000E1533" w:rsidRPr="00222A05" w:rsidRDefault="000E1533" w:rsidP="00222A05">
            <w:pPr>
              <w:pStyle w:val="a6"/>
              <w:rPr>
                <w:rFonts w:ascii="Times New Roman" w:hAnsi="Times New Roman"/>
                <w:b/>
              </w:rPr>
            </w:pPr>
          </w:p>
        </w:tc>
        <w:tc>
          <w:tcPr>
            <w:tcW w:w="6061" w:type="dxa"/>
          </w:tcPr>
          <w:p w:rsidR="000E1533" w:rsidRPr="00222A05" w:rsidRDefault="000E1533" w:rsidP="00395FBC">
            <w:pPr>
              <w:pStyle w:val="a6"/>
              <w:rPr>
                <w:rFonts w:ascii="Times New Roman" w:hAnsi="Times New Roman"/>
                <w:b/>
                <w:lang w:val="en-US"/>
              </w:rPr>
            </w:pPr>
            <w:r w:rsidRPr="00222A05">
              <w:rPr>
                <w:rFonts w:ascii="Times New Roman" w:hAnsi="Times New Roman"/>
                <w:lang w:val="en-US"/>
              </w:rPr>
              <w:t>Şef  CS  Sadaclia                                                          Nicul</w:t>
            </w:r>
            <w:r w:rsidR="00395FBC">
              <w:rPr>
                <w:rFonts w:ascii="Times New Roman" w:hAnsi="Times New Roman"/>
                <w:lang w:val="en-US"/>
              </w:rPr>
              <w:t>i</w:t>
            </w:r>
            <w:r w:rsidRPr="00222A05">
              <w:rPr>
                <w:rFonts w:ascii="Times New Roman" w:hAnsi="Times New Roman"/>
                <w:lang w:val="en-US"/>
              </w:rPr>
              <w:t>ţa S</w:t>
            </w:r>
          </w:p>
        </w:tc>
        <w:tc>
          <w:tcPr>
            <w:tcW w:w="1276" w:type="dxa"/>
          </w:tcPr>
          <w:p w:rsidR="000E1533" w:rsidRPr="00222A05" w:rsidRDefault="000E1533" w:rsidP="00222A05">
            <w:pPr>
              <w:pStyle w:val="a6"/>
              <w:rPr>
                <w:rFonts w:ascii="Times New Roman" w:hAnsi="Times New Roman"/>
                <w:b/>
                <w:lang w:val="en-US"/>
              </w:rPr>
            </w:pPr>
          </w:p>
        </w:tc>
        <w:tc>
          <w:tcPr>
            <w:tcW w:w="2303" w:type="dxa"/>
          </w:tcPr>
          <w:p w:rsidR="000E1533" w:rsidRPr="00222A05" w:rsidRDefault="000E1533" w:rsidP="00222A05">
            <w:pPr>
              <w:pStyle w:val="a6"/>
              <w:rPr>
                <w:rFonts w:ascii="Times New Roman" w:hAnsi="Times New Roman"/>
                <w:b/>
                <w:lang w:val="en-US"/>
              </w:rPr>
            </w:pPr>
          </w:p>
        </w:tc>
      </w:tr>
      <w:tr w:rsidR="000E1533" w:rsidRPr="006A72FA" w:rsidTr="00222A05">
        <w:tc>
          <w:tcPr>
            <w:tcW w:w="567" w:type="dxa"/>
          </w:tcPr>
          <w:p w:rsidR="000E1533" w:rsidRPr="00222A05" w:rsidRDefault="000E1533" w:rsidP="00222A05">
            <w:pPr>
              <w:pStyle w:val="a6"/>
              <w:rPr>
                <w:rFonts w:ascii="Times New Roman" w:hAnsi="Times New Roman"/>
                <w:b/>
                <w:lang w:val="en-US"/>
              </w:rPr>
            </w:pPr>
          </w:p>
        </w:tc>
        <w:tc>
          <w:tcPr>
            <w:tcW w:w="993" w:type="dxa"/>
          </w:tcPr>
          <w:p w:rsidR="000E1533" w:rsidRPr="00222A05" w:rsidRDefault="000E1533" w:rsidP="00222A05">
            <w:pPr>
              <w:pStyle w:val="a6"/>
              <w:rPr>
                <w:rFonts w:ascii="Times New Roman" w:hAnsi="Times New Roman"/>
                <w:b/>
                <w:lang w:val="en-US"/>
              </w:rPr>
            </w:pPr>
          </w:p>
        </w:tc>
        <w:tc>
          <w:tcPr>
            <w:tcW w:w="6061" w:type="dxa"/>
          </w:tcPr>
          <w:p w:rsidR="000E1533" w:rsidRPr="00222A05" w:rsidRDefault="000E1533" w:rsidP="00222A05">
            <w:pPr>
              <w:pStyle w:val="a6"/>
              <w:rPr>
                <w:rFonts w:ascii="Times New Roman" w:hAnsi="Times New Roman"/>
                <w:lang w:val="en-US"/>
              </w:rPr>
            </w:pPr>
            <w:r w:rsidRPr="00222A05">
              <w:rPr>
                <w:rFonts w:ascii="Times New Roman" w:hAnsi="Times New Roman"/>
                <w:lang w:val="en-US"/>
              </w:rPr>
              <w:t>Presedintele comitetului sindical CS                          Baciu G</w:t>
            </w:r>
          </w:p>
        </w:tc>
        <w:tc>
          <w:tcPr>
            <w:tcW w:w="1276" w:type="dxa"/>
          </w:tcPr>
          <w:p w:rsidR="000E1533" w:rsidRPr="00222A05" w:rsidRDefault="000E1533" w:rsidP="00222A05">
            <w:pPr>
              <w:pStyle w:val="a6"/>
              <w:rPr>
                <w:rFonts w:ascii="Times New Roman" w:hAnsi="Times New Roman"/>
                <w:b/>
                <w:lang w:val="en-US"/>
              </w:rPr>
            </w:pPr>
          </w:p>
        </w:tc>
        <w:tc>
          <w:tcPr>
            <w:tcW w:w="2303" w:type="dxa"/>
          </w:tcPr>
          <w:p w:rsidR="000E1533" w:rsidRPr="00222A05" w:rsidRDefault="000E1533" w:rsidP="00222A05">
            <w:pPr>
              <w:pStyle w:val="a6"/>
              <w:rPr>
                <w:rFonts w:ascii="Times New Roman" w:hAnsi="Times New Roman"/>
                <w:b/>
                <w:lang w:val="en-US"/>
              </w:rPr>
            </w:pPr>
          </w:p>
        </w:tc>
      </w:tr>
    </w:tbl>
    <w:p w:rsidR="000E1533" w:rsidRPr="00FC0493" w:rsidRDefault="000E1533" w:rsidP="000E1533">
      <w:pPr>
        <w:pStyle w:val="aa"/>
        <w:rPr>
          <w:sz w:val="28"/>
          <w:szCs w:val="28"/>
          <w:lang w:val="en-US"/>
        </w:rPr>
      </w:pPr>
    </w:p>
    <w:p w:rsidR="000E1533" w:rsidRPr="00FB43B7" w:rsidRDefault="000E1533" w:rsidP="000E1533">
      <w:pPr>
        <w:jc w:val="center"/>
        <w:rPr>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FC0493" w:rsidRDefault="000E1533" w:rsidP="000E1533">
      <w:pPr>
        <w:pStyle w:val="aa"/>
        <w:rPr>
          <w:sz w:val="28"/>
          <w:szCs w:val="28"/>
          <w:lang w:val="en-US"/>
        </w:rPr>
      </w:pPr>
    </w:p>
    <w:p w:rsidR="000E1533" w:rsidRPr="000E1533" w:rsidRDefault="000E1533" w:rsidP="000E1533">
      <w:pPr>
        <w:pStyle w:val="aa"/>
        <w:rPr>
          <w:sz w:val="28"/>
          <w:szCs w:val="28"/>
          <w:lang w:val="en-US"/>
        </w:rPr>
      </w:pPr>
    </w:p>
    <w:p w:rsidR="000E1533" w:rsidRPr="000E1533" w:rsidRDefault="000E1533" w:rsidP="000E1533">
      <w:pPr>
        <w:pStyle w:val="aa"/>
        <w:rPr>
          <w:sz w:val="28"/>
          <w:szCs w:val="28"/>
          <w:lang w:val="en-US"/>
        </w:rPr>
      </w:pPr>
    </w:p>
    <w:p w:rsidR="000E1533" w:rsidRPr="000E1533" w:rsidRDefault="000E1533" w:rsidP="000E1533">
      <w:pPr>
        <w:pStyle w:val="aa"/>
        <w:rPr>
          <w:sz w:val="28"/>
          <w:szCs w:val="28"/>
          <w:lang w:val="en-US"/>
        </w:rPr>
      </w:pPr>
    </w:p>
    <w:p w:rsidR="000E1533" w:rsidRPr="000E1533" w:rsidRDefault="000E1533" w:rsidP="000E1533">
      <w:pPr>
        <w:pStyle w:val="aa"/>
        <w:rPr>
          <w:sz w:val="28"/>
          <w:szCs w:val="28"/>
          <w:lang w:val="en-US"/>
        </w:rPr>
      </w:pPr>
    </w:p>
    <w:p w:rsidR="000E1533" w:rsidRPr="000E1533" w:rsidRDefault="000E1533" w:rsidP="000E1533">
      <w:pPr>
        <w:pStyle w:val="aa"/>
        <w:rPr>
          <w:sz w:val="28"/>
          <w:szCs w:val="28"/>
          <w:lang w:val="en-US"/>
        </w:rPr>
      </w:pPr>
    </w:p>
    <w:p w:rsidR="000E1533" w:rsidRPr="00A51E91" w:rsidRDefault="000E1533" w:rsidP="00A51E91">
      <w:pPr>
        <w:jc w:val="center"/>
        <w:rPr>
          <w:sz w:val="24"/>
          <w:szCs w:val="24"/>
          <w:lang w:val="ro-RO"/>
        </w:rPr>
      </w:pPr>
      <w:r>
        <w:rPr>
          <w:sz w:val="24"/>
          <w:szCs w:val="24"/>
          <w:lang w:val="ro-RO"/>
        </w:rPr>
        <w:br w:type="page"/>
      </w:r>
    </w:p>
    <w:tbl>
      <w:tblPr>
        <w:tblW w:w="10367" w:type="dxa"/>
        <w:tblInd w:w="-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367"/>
      </w:tblGrid>
      <w:tr w:rsidR="006D290B" w:rsidRPr="006A72FA" w:rsidTr="00F86FD5">
        <w:trPr>
          <w:trHeight w:val="15899"/>
        </w:trPr>
        <w:tc>
          <w:tcPr>
            <w:tcW w:w="10367" w:type="dxa"/>
            <w:tcBorders>
              <w:top w:val="nil"/>
              <w:left w:val="nil"/>
              <w:right w:val="nil"/>
            </w:tcBorders>
          </w:tcPr>
          <w:p w:rsidR="006D290B" w:rsidRPr="00B115F6" w:rsidRDefault="00073C0A" w:rsidP="00073C0A">
            <w:pPr>
              <w:jc w:val="center"/>
              <w:rPr>
                <w:sz w:val="24"/>
                <w:szCs w:val="24"/>
                <w:lang w:val="ro-RO"/>
              </w:rPr>
            </w:pPr>
            <w:r>
              <w:rPr>
                <w:b/>
                <w:sz w:val="24"/>
                <w:szCs w:val="24"/>
                <w:lang w:val="en-US"/>
              </w:rPr>
              <w:lastRenderedPageBreak/>
              <w:t xml:space="preserve">                                            </w:t>
            </w:r>
            <w:r w:rsidR="00B115F6">
              <w:rPr>
                <w:b/>
                <w:sz w:val="24"/>
                <w:szCs w:val="24"/>
                <w:lang w:val="en-US"/>
              </w:rPr>
              <w:t xml:space="preserve">        </w:t>
            </w:r>
            <w:r w:rsidR="00B115F6">
              <w:rPr>
                <w:sz w:val="24"/>
                <w:szCs w:val="24"/>
                <w:lang w:val="ro-RO"/>
              </w:rPr>
              <w:t>Anexa nr. 5</w:t>
            </w:r>
          </w:p>
          <w:p w:rsidR="006D290B" w:rsidRPr="00B115F6" w:rsidRDefault="006D290B" w:rsidP="00B115F6">
            <w:pPr>
              <w:rPr>
                <w:sz w:val="24"/>
                <w:szCs w:val="24"/>
                <w:lang w:val="ro-RO"/>
              </w:rPr>
            </w:pPr>
            <w:r w:rsidRPr="00B115F6">
              <w:rPr>
                <w:sz w:val="28"/>
                <w:szCs w:val="28"/>
                <w:lang w:val="ro-RO"/>
              </w:rPr>
              <w:t xml:space="preserve">                                                                                     </w:t>
            </w:r>
            <w:r w:rsidR="00073C0A" w:rsidRPr="00B115F6">
              <w:rPr>
                <w:sz w:val="28"/>
                <w:szCs w:val="28"/>
                <w:lang w:val="ro-RO"/>
              </w:rPr>
              <w:t>l</w:t>
            </w:r>
            <w:r w:rsidRPr="00B115F6">
              <w:rPr>
                <w:sz w:val="24"/>
                <w:szCs w:val="24"/>
                <w:lang w:val="ro-RO"/>
              </w:rPr>
              <w:t>a decizia Consiliului Raional</w:t>
            </w:r>
          </w:p>
          <w:p w:rsidR="00E528E3" w:rsidRDefault="00E528E3" w:rsidP="00E528E3">
            <w:pPr>
              <w:ind w:left="5245"/>
              <w:rPr>
                <w:sz w:val="24"/>
                <w:szCs w:val="24"/>
                <w:lang w:val="ro-RO"/>
              </w:rPr>
            </w:pPr>
            <w:r>
              <w:rPr>
                <w:sz w:val="24"/>
                <w:szCs w:val="24"/>
                <w:lang w:val="ro-RO"/>
              </w:rPr>
              <w:t xml:space="preserve">            n</w:t>
            </w:r>
            <w:r w:rsidRPr="000E1533">
              <w:rPr>
                <w:sz w:val="24"/>
                <w:szCs w:val="24"/>
                <w:lang w:val="ro-RO"/>
              </w:rPr>
              <w:t>r.</w:t>
            </w:r>
            <w:r>
              <w:rPr>
                <w:sz w:val="24"/>
                <w:szCs w:val="24"/>
                <w:lang w:val="ro-RO"/>
              </w:rPr>
              <w:t xml:space="preserve"> 03/10</w:t>
            </w:r>
            <w:r w:rsidRPr="000E1533">
              <w:rPr>
                <w:sz w:val="24"/>
                <w:szCs w:val="24"/>
                <w:lang w:val="ro-RO"/>
              </w:rPr>
              <w:t xml:space="preserve"> </w:t>
            </w:r>
            <w:r>
              <w:rPr>
                <w:sz w:val="24"/>
                <w:szCs w:val="24"/>
                <w:lang w:val="ro-RO"/>
              </w:rPr>
              <w:t>d</w:t>
            </w:r>
            <w:r w:rsidRPr="000E1533">
              <w:rPr>
                <w:sz w:val="24"/>
                <w:szCs w:val="24"/>
                <w:lang w:val="ro-RO"/>
              </w:rPr>
              <w:t xml:space="preserve">in </w:t>
            </w:r>
            <w:r>
              <w:rPr>
                <w:sz w:val="24"/>
                <w:szCs w:val="24"/>
                <w:lang w:val="ro-RO"/>
              </w:rPr>
              <w:t>2</w:t>
            </w:r>
            <w:r w:rsidR="00CE0100" w:rsidRPr="00686BFC">
              <w:rPr>
                <w:sz w:val="24"/>
                <w:szCs w:val="24"/>
                <w:lang w:val="en-US"/>
              </w:rPr>
              <w:t>1</w:t>
            </w:r>
            <w:r>
              <w:rPr>
                <w:sz w:val="24"/>
                <w:szCs w:val="24"/>
                <w:lang w:val="ro-RO"/>
              </w:rPr>
              <w:t xml:space="preserve">.05.2020             </w:t>
            </w:r>
            <w:r w:rsidR="006D290B" w:rsidRPr="00B115F6">
              <w:rPr>
                <w:sz w:val="24"/>
                <w:szCs w:val="24"/>
                <w:lang w:val="ro-RO"/>
              </w:rPr>
              <w:t xml:space="preserve">                                                               </w:t>
            </w:r>
            <w:r w:rsidR="00B115F6" w:rsidRPr="00B115F6">
              <w:rPr>
                <w:sz w:val="24"/>
                <w:szCs w:val="24"/>
                <w:lang w:val="ro-RO"/>
              </w:rPr>
              <w:t xml:space="preserve">            </w:t>
            </w:r>
            <w:r w:rsidR="006D290B" w:rsidRPr="00B115F6">
              <w:rPr>
                <w:sz w:val="24"/>
                <w:szCs w:val="24"/>
                <w:lang w:val="ro-RO"/>
              </w:rPr>
              <w:t xml:space="preserve">        </w:t>
            </w:r>
          </w:p>
          <w:p w:rsidR="00B115F6" w:rsidRPr="00B115F6" w:rsidRDefault="00B115F6" w:rsidP="00B115F6">
            <w:pPr>
              <w:rPr>
                <w:sz w:val="24"/>
                <w:szCs w:val="24"/>
                <w:lang w:val="ro-RO"/>
              </w:rPr>
            </w:pPr>
          </w:p>
          <w:p w:rsidR="006D290B" w:rsidRPr="00B115F6" w:rsidRDefault="006D290B" w:rsidP="00B115F6">
            <w:pPr>
              <w:pStyle w:val="a6"/>
              <w:rPr>
                <w:rFonts w:ascii="Times New Roman" w:hAnsi="Times New Roman"/>
                <w:sz w:val="24"/>
                <w:szCs w:val="24"/>
                <w:lang w:val="en-US"/>
              </w:rPr>
            </w:pPr>
          </w:p>
          <w:p w:rsidR="006D290B" w:rsidRPr="00B115F6" w:rsidRDefault="006D290B" w:rsidP="00B115F6">
            <w:pPr>
              <w:pStyle w:val="a6"/>
              <w:jc w:val="center"/>
              <w:rPr>
                <w:rFonts w:ascii="Times New Roman" w:hAnsi="Times New Roman"/>
                <w:b/>
                <w:sz w:val="24"/>
                <w:szCs w:val="24"/>
                <w:lang w:val="en-US"/>
              </w:rPr>
            </w:pPr>
            <w:r w:rsidRPr="00B115F6">
              <w:rPr>
                <w:rFonts w:ascii="Times New Roman" w:hAnsi="Times New Roman"/>
                <w:b/>
                <w:sz w:val="24"/>
                <w:szCs w:val="24"/>
                <w:lang w:val="en-US"/>
              </w:rPr>
              <w:t>Normativele de personal medical</w:t>
            </w:r>
          </w:p>
          <w:p w:rsidR="006D290B" w:rsidRPr="00B115F6" w:rsidRDefault="006D290B" w:rsidP="00B115F6">
            <w:pPr>
              <w:pStyle w:val="a6"/>
              <w:jc w:val="center"/>
              <w:rPr>
                <w:rFonts w:ascii="Times New Roman" w:hAnsi="Times New Roman"/>
                <w:b/>
                <w:sz w:val="24"/>
                <w:szCs w:val="24"/>
                <w:lang w:val="en-US"/>
              </w:rPr>
            </w:pPr>
            <w:r w:rsidRPr="00B115F6">
              <w:rPr>
                <w:rFonts w:ascii="Times New Roman" w:hAnsi="Times New Roman"/>
                <w:b/>
                <w:sz w:val="24"/>
                <w:szCs w:val="24"/>
                <w:lang w:val="en-US"/>
              </w:rPr>
              <w:t>ale ÎM Centrul Stomatologic Raional Basarabeasca,</w:t>
            </w:r>
          </w:p>
          <w:p w:rsidR="006D290B" w:rsidRPr="00B115F6" w:rsidRDefault="006D290B" w:rsidP="00B115F6">
            <w:pPr>
              <w:pStyle w:val="a6"/>
              <w:jc w:val="center"/>
              <w:rPr>
                <w:rFonts w:ascii="Times New Roman" w:hAnsi="Times New Roman"/>
                <w:b/>
                <w:sz w:val="24"/>
                <w:szCs w:val="24"/>
                <w:lang w:val="en-US"/>
              </w:rPr>
            </w:pPr>
            <w:r w:rsidRPr="00B115F6">
              <w:rPr>
                <w:rFonts w:ascii="Times New Roman" w:hAnsi="Times New Roman"/>
                <w:b/>
                <w:sz w:val="24"/>
                <w:szCs w:val="24"/>
                <w:lang w:val="en-US"/>
              </w:rPr>
              <w:t xml:space="preserve">din fondul AOAM – </w:t>
            </w:r>
            <w:r w:rsidRPr="00B115F6">
              <w:rPr>
                <w:rFonts w:ascii="Times New Roman" w:hAnsi="Times New Roman"/>
                <w:b/>
                <w:sz w:val="24"/>
                <w:szCs w:val="24"/>
                <w:u w:val="single"/>
                <w:lang w:val="en-US"/>
              </w:rPr>
              <w:t>5.25</w:t>
            </w:r>
            <w:r w:rsidRPr="00B115F6">
              <w:rPr>
                <w:rFonts w:ascii="Times New Roman" w:hAnsi="Times New Roman"/>
                <w:b/>
                <w:sz w:val="24"/>
                <w:szCs w:val="24"/>
                <w:lang w:val="en-US"/>
              </w:rPr>
              <w:t>unităţi</w:t>
            </w:r>
          </w:p>
          <w:p w:rsidR="006D290B" w:rsidRPr="00B115F6" w:rsidRDefault="006D290B" w:rsidP="00B115F6">
            <w:pPr>
              <w:pStyle w:val="aa"/>
              <w:tabs>
                <w:tab w:val="left" w:pos="2835"/>
              </w:tabs>
              <w:jc w:val="center"/>
              <w:rPr>
                <w:b/>
                <w:sz w:val="18"/>
                <w:szCs w:val="18"/>
                <w:lang w:val="en-US"/>
              </w:rPr>
            </w:pPr>
            <w:r w:rsidRPr="00B115F6">
              <w:rPr>
                <w:b/>
                <w:sz w:val="18"/>
                <w:szCs w:val="18"/>
                <w:lang w:val="en-US"/>
              </w:rPr>
              <w:t>or.Basarabeasca str.Muncii 55 c/f 1013605003508</w:t>
            </w:r>
          </w:p>
          <w:p w:rsidR="006D290B" w:rsidRPr="00B115F6" w:rsidRDefault="006D290B" w:rsidP="00B115F6">
            <w:pPr>
              <w:pStyle w:val="aa"/>
              <w:tabs>
                <w:tab w:val="left" w:pos="3435"/>
              </w:tabs>
              <w:jc w:val="center"/>
              <w:rPr>
                <w:b/>
                <w:sz w:val="24"/>
                <w:szCs w:val="24"/>
                <w:lang w:val="en-US"/>
              </w:rPr>
            </w:pPr>
            <w:r w:rsidRPr="00B115F6">
              <w:rPr>
                <w:b/>
                <w:sz w:val="24"/>
                <w:szCs w:val="24"/>
                <w:lang w:val="en-US"/>
              </w:rPr>
              <w:t>01.01.2020</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6521"/>
              <w:gridCol w:w="2418"/>
            </w:tblGrid>
            <w:tr w:rsidR="00B115F6" w:rsidRPr="008268D3" w:rsidTr="00B115F6">
              <w:trPr>
                <w:trHeight w:val="342"/>
              </w:trPr>
              <w:tc>
                <w:tcPr>
                  <w:tcW w:w="10008" w:type="dxa"/>
                  <w:gridSpan w:val="3"/>
                </w:tcPr>
                <w:p w:rsidR="00B115F6" w:rsidRPr="00A14B76" w:rsidRDefault="00B115F6" w:rsidP="00A14B76">
                  <w:pPr>
                    <w:pStyle w:val="a6"/>
                    <w:jc w:val="center"/>
                    <w:rPr>
                      <w:rFonts w:ascii="Times New Roman" w:hAnsi="Times New Roman"/>
                      <w:b/>
                    </w:rPr>
                  </w:pPr>
                  <w:r w:rsidRPr="00A14B76">
                    <w:rPr>
                      <w:rFonts w:ascii="Times New Roman" w:hAnsi="Times New Roman"/>
                      <w:b/>
                    </w:rPr>
                    <w:t>Asistenţa Medicală Stomatologică</w:t>
                  </w:r>
                </w:p>
              </w:tc>
            </w:tr>
            <w:tr w:rsidR="00B115F6" w:rsidRPr="00C066E5" w:rsidTr="00B115F6">
              <w:trPr>
                <w:trHeight w:val="292"/>
              </w:trPr>
              <w:tc>
                <w:tcPr>
                  <w:tcW w:w="1069" w:type="dxa"/>
                </w:tcPr>
                <w:p w:rsidR="00B115F6" w:rsidRPr="00A14B76" w:rsidRDefault="00B115F6" w:rsidP="000C0520">
                  <w:pPr>
                    <w:pStyle w:val="a6"/>
                    <w:rPr>
                      <w:rFonts w:ascii="Times New Roman" w:hAnsi="Times New Roman"/>
                      <w:b/>
                    </w:rPr>
                  </w:pPr>
                  <w:r w:rsidRPr="00A14B76">
                    <w:rPr>
                      <w:rFonts w:ascii="Times New Roman" w:hAnsi="Times New Roman"/>
                      <w:b/>
                    </w:rPr>
                    <w:t>Nr. d/o</w:t>
                  </w:r>
                </w:p>
              </w:tc>
              <w:tc>
                <w:tcPr>
                  <w:tcW w:w="6521" w:type="dxa"/>
                  <w:vAlign w:val="center"/>
                </w:tcPr>
                <w:p w:rsidR="00B115F6" w:rsidRPr="00A14B76" w:rsidRDefault="00B115F6" w:rsidP="000C0520">
                  <w:pPr>
                    <w:pStyle w:val="a6"/>
                    <w:rPr>
                      <w:rFonts w:ascii="Times New Roman" w:hAnsi="Times New Roman"/>
                      <w:b/>
                    </w:rPr>
                  </w:pPr>
                  <w:r w:rsidRPr="00A14B76">
                    <w:rPr>
                      <w:rFonts w:ascii="Times New Roman" w:hAnsi="Times New Roman"/>
                      <w:b/>
                    </w:rPr>
                    <w:t>Categoria de personal</w:t>
                  </w:r>
                </w:p>
              </w:tc>
              <w:tc>
                <w:tcPr>
                  <w:tcW w:w="2418" w:type="dxa"/>
                </w:tcPr>
                <w:p w:rsidR="00B115F6" w:rsidRPr="00A14B76" w:rsidRDefault="00B115F6" w:rsidP="000C0520">
                  <w:pPr>
                    <w:pStyle w:val="a6"/>
                    <w:rPr>
                      <w:rFonts w:ascii="Times New Roman" w:hAnsi="Times New Roman"/>
                      <w:b/>
                    </w:rPr>
                  </w:pPr>
                  <w:r w:rsidRPr="00A14B76">
                    <w:rPr>
                      <w:rFonts w:ascii="Times New Roman" w:hAnsi="Times New Roman"/>
                      <w:b/>
                    </w:rPr>
                    <w:t>Numărul de posturi</w:t>
                  </w:r>
                </w:p>
              </w:tc>
            </w:tr>
            <w:tr w:rsidR="00B115F6" w:rsidRPr="00C066E5" w:rsidTr="00B115F6">
              <w:trPr>
                <w:trHeight w:val="171"/>
              </w:trPr>
              <w:tc>
                <w:tcPr>
                  <w:tcW w:w="1069" w:type="dxa"/>
                </w:tcPr>
                <w:p w:rsidR="00B115F6" w:rsidRPr="000C0520" w:rsidRDefault="00B115F6" w:rsidP="000C0520">
                  <w:pPr>
                    <w:pStyle w:val="a6"/>
                    <w:rPr>
                      <w:rFonts w:ascii="Times New Roman" w:hAnsi="Times New Roman"/>
                    </w:rPr>
                  </w:pPr>
                  <w:r w:rsidRPr="000C0520">
                    <w:rPr>
                      <w:rFonts w:ascii="Times New Roman" w:hAnsi="Times New Roman"/>
                    </w:rPr>
                    <w:t>1.</w:t>
                  </w:r>
                </w:p>
              </w:tc>
              <w:tc>
                <w:tcPr>
                  <w:tcW w:w="6521" w:type="dxa"/>
                </w:tcPr>
                <w:p w:rsidR="00B115F6" w:rsidRPr="000C0520" w:rsidRDefault="00B115F6" w:rsidP="000C0520">
                  <w:pPr>
                    <w:pStyle w:val="a6"/>
                    <w:rPr>
                      <w:rFonts w:ascii="Times New Roman" w:hAnsi="Times New Roman"/>
                    </w:rPr>
                  </w:pPr>
                  <w:r w:rsidRPr="000C0520">
                    <w:rPr>
                      <w:rFonts w:ascii="Times New Roman" w:hAnsi="Times New Roman"/>
                    </w:rPr>
                    <w:t>Medic stomatolog</w:t>
                  </w:r>
                </w:p>
              </w:tc>
              <w:tc>
                <w:tcPr>
                  <w:tcW w:w="2418" w:type="dxa"/>
                </w:tcPr>
                <w:p w:rsidR="00B115F6" w:rsidRPr="000C0520" w:rsidRDefault="00B115F6" w:rsidP="000C0520">
                  <w:pPr>
                    <w:pStyle w:val="a6"/>
                    <w:rPr>
                      <w:rFonts w:ascii="Times New Roman" w:hAnsi="Times New Roman"/>
                    </w:rPr>
                  </w:pPr>
                  <w:r w:rsidRPr="000C0520">
                    <w:rPr>
                      <w:rFonts w:ascii="Times New Roman" w:hAnsi="Times New Roman"/>
                    </w:rPr>
                    <w:t>2.0</w:t>
                  </w:r>
                </w:p>
              </w:tc>
            </w:tr>
            <w:tr w:rsidR="00B115F6" w:rsidRPr="008268D3" w:rsidTr="00B115F6">
              <w:trPr>
                <w:trHeight w:val="60"/>
              </w:trPr>
              <w:tc>
                <w:tcPr>
                  <w:tcW w:w="1069" w:type="dxa"/>
                </w:tcPr>
                <w:p w:rsidR="00B115F6" w:rsidRPr="000C0520" w:rsidRDefault="00B115F6" w:rsidP="000C0520">
                  <w:pPr>
                    <w:pStyle w:val="a6"/>
                    <w:rPr>
                      <w:rFonts w:ascii="Times New Roman" w:hAnsi="Times New Roman"/>
                    </w:rPr>
                  </w:pPr>
                  <w:r w:rsidRPr="000C0520">
                    <w:rPr>
                      <w:rFonts w:ascii="Times New Roman" w:hAnsi="Times New Roman"/>
                    </w:rPr>
                    <w:t>2.</w:t>
                  </w:r>
                </w:p>
              </w:tc>
              <w:tc>
                <w:tcPr>
                  <w:tcW w:w="6521" w:type="dxa"/>
                </w:tcPr>
                <w:p w:rsidR="00B115F6" w:rsidRPr="000C0520" w:rsidRDefault="00B115F6" w:rsidP="000C0520">
                  <w:pPr>
                    <w:pStyle w:val="a6"/>
                    <w:rPr>
                      <w:rFonts w:ascii="Times New Roman" w:hAnsi="Times New Roman"/>
                    </w:rPr>
                  </w:pPr>
                  <w:r w:rsidRPr="000C0520">
                    <w:rPr>
                      <w:rFonts w:ascii="Times New Roman" w:hAnsi="Times New Roman"/>
                    </w:rPr>
                    <w:t>Asistenta medicului stomatolog</w:t>
                  </w:r>
                </w:p>
              </w:tc>
              <w:tc>
                <w:tcPr>
                  <w:tcW w:w="2418" w:type="dxa"/>
                </w:tcPr>
                <w:p w:rsidR="00B115F6" w:rsidRPr="000C0520" w:rsidRDefault="00B115F6" w:rsidP="000C0520">
                  <w:pPr>
                    <w:pStyle w:val="a6"/>
                    <w:rPr>
                      <w:rFonts w:ascii="Times New Roman" w:hAnsi="Times New Roman"/>
                    </w:rPr>
                  </w:pPr>
                  <w:r w:rsidRPr="000C0520">
                    <w:rPr>
                      <w:rFonts w:ascii="Times New Roman" w:hAnsi="Times New Roman"/>
                    </w:rPr>
                    <w:t>1.25</w:t>
                  </w:r>
                </w:p>
              </w:tc>
            </w:tr>
            <w:tr w:rsidR="00B115F6" w:rsidRPr="008268D3" w:rsidTr="00B115F6">
              <w:tc>
                <w:tcPr>
                  <w:tcW w:w="1069" w:type="dxa"/>
                </w:tcPr>
                <w:p w:rsidR="00B115F6" w:rsidRPr="000C0520" w:rsidRDefault="00B115F6" w:rsidP="000C0520">
                  <w:pPr>
                    <w:pStyle w:val="a6"/>
                    <w:rPr>
                      <w:rFonts w:ascii="Times New Roman" w:hAnsi="Times New Roman"/>
                    </w:rPr>
                  </w:pPr>
                  <w:r w:rsidRPr="000C0520">
                    <w:rPr>
                      <w:rFonts w:ascii="Times New Roman" w:hAnsi="Times New Roman"/>
                    </w:rPr>
                    <w:t>3.</w:t>
                  </w:r>
                </w:p>
              </w:tc>
              <w:tc>
                <w:tcPr>
                  <w:tcW w:w="6521" w:type="dxa"/>
                </w:tcPr>
                <w:p w:rsidR="00B115F6" w:rsidRPr="000C0520" w:rsidRDefault="00B115F6" w:rsidP="000C0520">
                  <w:pPr>
                    <w:pStyle w:val="a6"/>
                    <w:rPr>
                      <w:rFonts w:ascii="Times New Roman" w:hAnsi="Times New Roman"/>
                    </w:rPr>
                  </w:pPr>
                  <w:r w:rsidRPr="000C0520">
                    <w:rPr>
                      <w:rFonts w:ascii="Times New Roman" w:hAnsi="Times New Roman"/>
                    </w:rPr>
                    <w:t>Registrator medical</w:t>
                  </w:r>
                </w:p>
              </w:tc>
              <w:tc>
                <w:tcPr>
                  <w:tcW w:w="2418" w:type="dxa"/>
                </w:tcPr>
                <w:p w:rsidR="00B115F6" w:rsidRPr="000C0520" w:rsidRDefault="00B115F6" w:rsidP="000C0520">
                  <w:pPr>
                    <w:pStyle w:val="a6"/>
                    <w:rPr>
                      <w:rFonts w:ascii="Times New Roman" w:hAnsi="Times New Roman"/>
                    </w:rPr>
                  </w:pPr>
                  <w:r w:rsidRPr="000C0520">
                    <w:rPr>
                      <w:rFonts w:ascii="Times New Roman" w:hAnsi="Times New Roman"/>
                    </w:rPr>
                    <w:t>0.25</w:t>
                  </w:r>
                </w:p>
              </w:tc>
            </w:tr>
            <w:tr w:rsidR="00B115F6" w:rsidRPr="008268D3" w:rsidTr="00B115F6">
              <w:tc>
                <w:tcPr>
                  <w:tcW w:w="1069" w:type="dxa"/>
                </w:tcPr>
                <w:p w:rsidR="00B115F6" w:rsidRPr="000C0520" w:rsidRDefault="00B115F6" w:rsidP="000C0520">
                  <w:pPr>
                    <w:pStyle w:val="a6"/>
                    <w:rPr>
                      <w:rFonts w:ascii="Times New Roman" w:hAnsi="Times New Roman"/>
                    </w:rPr>
                  </w:pPr>
                  <w:r w:rsidRPr="000C0520">
                    <w:rPr>
                      <w:rFonts w:ascii="Times New Roman" w:hAnsi="Times New Roman"/>
                    </w:rPr>
                    <w:t>4.</w:t>
                  </w:r>
                </w:p>
              </w:tc>
              <w:tc>
                <w:tcPr>
                  <w:tcW w:w="6521" w:type="dxa"/>
                </w:tcPr>
                <w:p w:rsidR="00B115F6" w:rsidRPr="000C0520" w:rsidRDefault="00B115F6" w:rsidP="000C0520">
                  <w:pPr>
                    <w:pStyle w:val="a6"/>
                    <w:rPr>
                      <w:rFonts w:ascii="Times New Roman" w:hAnsi="Times New Roman"/>
                    </w:rPr>
                  </w:pPr>
                  <w:r w:rsidRPr="000C0520">
                    <w:rPr>
                      <w:rFonts w:ascii="Times New Roman" w:hAnsi="Times New Roman"/>
                    </w:rPr>
                    <w:t>Infermieră</w:t>
                  </w:r>
                </w:p>
              </w:tc>
              <w:tc>
                <w:tcPr>
                  <w:tcW w:w="2418" w:type="dxa"/>
                </w:tcPr>
                <w:p w:rsidR="00B115F6" w:rsidRPr="000C0520" w:rsidRDefault="00B115F6" w:rsidP="000C0520">
                  <w:pPr>
                    <w:pStyle w:val="a6"/>
                    <w:rPr>
                      <w:rFonts w:ascii="Times New Roman" w:hAnsi="Times New Roman"/>
                    </w:rPr>
                  </w:pPr>
                  <w:r w:rsidRPr="000C0520">
                    <w:rPr>
                      <w:rFonts w:ascii="Times New Roman" w:hAnsi="Times New Roman"/>
                    </w:rPr>
                    <w:t>0.5</w:t>
                  </w:r>
                </w:p>
              </w:tc>
            </w:tr>
            <w:tr w:rsidR="00B115F6" w:rsidRPr="008268D3" w:rsidTr="00B115F6">
              <w:trPr>
                <w:trHeight w:val="60"/>
              </w:trPr>
              <w:tc>
                <w:tcPr>
                  <w:tcW w:w="1069" w:type="dxa"/>
                </w:tcPr>
                <w:p w:rsidR="00B115F6" w:rsidRPr="000C0520" w:rsidRDefault="00B115F6" w:rsidP="000C0520">
                  <w:pPr>
                    <w:pStyle w:val="a6"/>
                    <w:rPr>
                      <w:rFonts w:ascii="Times New Roman" w:hAnsi="Times New Roman"/>
                    </w:rPr>
                  </w:pPr>
                </w:p>
              </w:tc>
              <w:tc>
                <w:tcPr>
                  <w:tcW w:w="6521" w:type="dxa"/>
                </w:tcPr>
                <w:p w:rsidR="00B115F6" w:rsidRPr="00A14B76" w:rsidRDefault="00B115F6" w:rsidP="000C0520">
                  <w:pPr>
                    <w:pStyle w:val="a6"/>
                    <w:rPr>
                      <w:rFonts w:ascii="Times New Roman" w:hAnsi="Times New Roman"/>
                      <w:b/>
                    </w:rPr>
                  </w:pPr>
                  <w:r w:rsidRPr="00A14B76">
                    <w:rPr>
                      <w:rFonts w:ascii="Times New Roman" w:hAnsi="Times New Roman"/>
                      <w:b/>
                    </w:rPr>
                    <w:t xml:space="preserve">Total </w:t>
                  </w:r>
                </w:p>
              </w:tc>
              <w:tc>
                <w:tcPr>
                  <w:tcW w:w="2418" w:type="dxa"/>
                </w:tcPr>
                <w:p w:rsidR="00B115F6" w:rsidRPr="00A14B76" w:rsidRDefault="00B115F6" w:rsidP="000C0520">
                  <w:pPr>
                    <w:pStyle w:val="a6"/>
                    <w:rPr>
                      <w:rFonts w:ascii="Times New Roman" w:hAnsi="Times New Roman"/>
                      <w:b/>
                    </w:rPr>
                  </w:pPr>
                  <w:r w:rsidRPr="00A14B76">
                    <w:rPr>
                      <w:rFonts w:ascii="Times New Roman" w:hAnsi="Times New Roman"/>
                      <w:b/>
                    </w:rPr>
                    <w:t>4.0</w:t>
                  </w:r>
                </w:p>
              </w:tc>
            </w:tr>
            <w:tr w:rsidR="00B115F6" w:rsidRPr="008268D3" w:rsidTr="00B115F6">
              <w:tc>
                <w:tcPr>
                  <w:tcW w:w="1069" w:type="dxa"/>
                </w:tcPr>
                <w:p w:rsidR="00B115F6" w:rsidRPr="000C0520" w:rsidRDefault="00B115F6" w:rsidP="000C0520">
                  <w:pPr>
                    <w:pStyle w:val="a6"/>
                    <w:rPr>
                      <w:rFonts w:ascii="Times New Roman" w:hAnsi="Times New Roman"/>
                    </w:rPr>
                  </w:pPr>
                  <w:r w:rsidRPr="000C0520">
                    <w:rPr>
                      <w:rFonts w:ascii="Times New Roman" w:hAnsi="Times New Roman"/>
                    </w:rPr>
                    <w:t>1.</w:t>
                  </w:r>
                </w:p>
              </w:tc>
              <w:tc>
                <w:tcPr>
                  <w:tcW w:w="6521" w:type="dxa"/>
                </w:tcPr>
                <w:p w:rsidR="00B115F6" w:rsidRPr="000C0520" w:rsidRDefault="00B115F6" w:rsidP="000C0520">
                  <w:pPr>
                    <w:pStyle w:val="a6"/>
                    <w:rPr>
                      <w:rFonts w:ascii="Times New Roman" w:hAnsi="Times New Roman"/>
                    </w:rPr>
                  </w:pPr>
                  <w:r w:rsidRPr="000C0520">
                    <w:rPr>
                      <w:rFonts w:ascii="Times New Roman" w:hAnsi="Times New Roman"/>
                    </w:rPr>
                    <w:t>Director</w:t>
                  </w:r>
                </w:p>
              </w:tc>
              <w:tc>
                <w:tcPr>
                  <w:tcW w:w="2418" w:type="dxa"/>
                </w:tcPr>
                <w:p w:rsidR="00B115F6" w:rsidRPr="000C0520" w:rsidRDefault="00B115F6" w:rsidP="000C0520">
                  <w:pPr>
                    <w:pStyle w:val="a6"/>
                    <w:rPr>
                      <w:rFonts w:ascii="Times New Roman" w:hAnsi="Times New Roman"/>
                    </w:rPr>
                  </w:pPr>
                  <w:r w:rsidRPr="000C0520">
                    <w:rPr>
                      <w:rFonts w:ascii="Times New Roman" w:hAnsi="Times New Roman"/>
                    </w:rPr>
                    <w:t>1.0</w:t>
                  </w:r>
                </w:p>
              </w:tc>
            </w:tr>
            <w:tr w:rsidR="00B115F6" w:rsidRPr="008268D3" w:rsidTr="00B115F6">
              <w:tc>
                <w:tcPr>
                  <w:tcW w:w="1069" w:type="dxa"/>
                </w:tcPr>
                <w:p w:rsidR="00B115F6" w:rsidRPr="000C0520" w:rsidRDefault="00B115F6" w:rsidP="000C0520">
                  <w:pPr>
                    <w:pStyle w:val="a6"/>
                    <w:rPr>
                      <w:rFonts w:ascii="Times New Roman" w:hAnsi="Times New Roman"/>
                    </w:rPr>
                  </w:pPr>
                  <w:r w:rsidRPr="000C0520">
                    <w:rPr>
                      <w:rFonts w:ascii="Times New Roman" w:hAnsi="Times New Roman"/>
                    </w:rPr>
                    <w:t>2.</w:t>
                  </w:r>
                </w:p>
              </w:tc>
              <w:tc>
                <w:tcPr>
                  <w:tcW w:w="6521" w:type="dxa"/>
                </w:tcPr>
                <w:p w:rsidR="00B115F6" w:rsidRPr="000C0520" w:rsidRDefault="00B115F6" w:rsidP="000C0520">
                  <w:pPr>
                    <w:pStyle w:val="a6"/>
                    <w:rPr>
                      <w:rFonts w:ascii="Times New Roman" w:hAnsi="Times New Roman"/>
                    </w:rPr>
                  </w:pPr>
                  <w:r w:rsidRPr="000C0520">
                    <w:rPr>
                      <w:rFonts w:ascii="Times New Roman" w:hAnsi="Times New Roman"/>
                    </w:rPr>
                    <w:t>Contabil</w:t>
                  </w:r>
                </w:p>
              </w:tc>
              <w:tc>
                <w:tcPr>
                  <w:tcW w:w="2418" w:type="dxa"/>
                </w:tcPr>
                <w:p w:rsidR="00B115F6" w:rsidRPr="000C0520" w:rsidRDefault="00B115F6" w:rsidP="000C0520">
                  <w:pPr>
                    <w:pStyle w:val="a6"/>
                    <w:rPr>
                      <w:rFonts w:ascii="Times New Roman" w:hAnsi="Times New Roman"/>
                    </w:rPr>
                  </w:pPr>
                  <w:r w:rsidRPr="000C0520">
                    <w:rPr>
                      <w:rFonts w:ascii="Times New Roman" w:hAnsi="Times New Roman"/>
                    </w:rPr>
                    <w:t>0.25</w:t>
                  </w:r>
                </w:p>
              </w:tc>
            </w:tr>
            <w:tr w:rsidR="00B115F6" w:rsidRPr="008268D3" w:rsidTr="00B115F6">
              <w:tc>
                <w:tcPr>
                  <w:tcW w:w="1069" w:type="dxa"/>
                </w:tcPr>
                <w:p w:rsidR="00B115F6" w:rsidRPr="000C0520" w:rsidRDefault="00B115F6" w:rsidP="000C0520">
                  <w:pPr>
                    <w:pStyle w:val="a6"/>
                    <w:rPr>
                      <w:rFonts w:ascii="Times New Roman" w:hAnsi="Times New Roman"/>
                    </w:rPr>
                  </w:pPr>
                </w:p>
              </w:tc>
              <w:tc>
                <w:tcPr>
                  <w:tcW w:w="6521" w:type="dxa"/>
                </w:tcPr>
                <w:p w:rsidR="00B115F6" w:rsidRPr="00A14B76" w:rsidRDefault="00B115F6" w:rsidP="000C0520">
                  <w:pPr>
                    <w:pStyle w:val="a6"/>
                    <w:rPr>
                      <w:rFonts w:ascii="Times New Roman" w:hAnsi="Times New Roman"/>
                      <w:b/>
                    </w:rPr>
                  </w:pPr>
                  <w:r w:rsidRPr="00A14B76">
                    <w:rPr>
                      <w:rFonts w:ascii="Times New Roman" w:hAnsi="Times New Roman"/>
                      <w:b/>
                    </w:rPr>
                    <w:t xml:space="preserve">Total </w:t>
                  </w:r>
                </w:p>
              </w:tc>
              <w:tc>
                <w:tcPr>
                  <w:tcW w:w="2418" w:type="dxa"/>
                </w:tcPr>
                <w:p w:rsidR="00B115F6" w:rsidRPr="00A14B76" w:rsidRDefault="00B115F6" w:rsidP="000C0520">
                  <w:pPr>
                    <w:pStyle w:val="a6"/>
                    <w:rPr>
                      <w:rFonts w:ascii="Times New Roman" w:hAnsi="Times New Roman"/>
                      <w:b/>
                    </w:rPr>
                  </w:pPr>
                  <w:r w:rsidRPr="00A14B76">
                    <w:rPr>
                      <w:rFonts w:ascii="Times New Roman" w:hAnsi="Times New Roman"/>
                      <w:b/>
                    </w:rPr>
                    <w:t>1.25</w:t>
                  </w:r>
                </w:p>
              </w:tc>
            </w:tr>
            <w:tr w:rsidR="00B115F6" w:rsidRPr="008268D3" w:rsidTr="00B115F6">
              <w:tc>
                <w:tcPr>
                  <w:tcW w:w="1069" w:type="dxa"/>
                </w:tcPr>
                <w:p w:rsidR="00B115F6" w:rsidRPr="000C0520" w:rsidRDefault="00B115F6" w:rsidP="000C0520">
                  <w:pPr>
                    <w:pStyle w:val="a6"/>
                    <w:rPr>
                      <w:rFonts w:ascii="Times New Roman" w:hAnsi="Times New Roman"/>
                    </w:rPr>
                  </w:pPr>
                </w:p>
              </w:tc>
              <w:tc>
                <w:tcPr>
                  <w:tcW w:w="6521" w:type="dxa"/>
                </w:tcPr>
                <w:p w:rsidR="00B115F6" w:rsidRPr="00A14B76" w:rsidRDefault="00B115F6" w:rsidP="000C0520">
                  <w:pPr>
                    <w:pStyle w:val="a6"/>
                    <w:rPr>
                      <w:rFonts w:ascii="Times New Roman" w:hAnsi="Times New Roman"/>
                      <w:b/>
                    </w:rPr>
                  </w:pPr>
                  <w:r w:rsidRPr="00A14B76">
                    <w:rPr>
                      <w:rFonts w:ascii="Times New Roman" w:hAnsi="Times New Roman"/>
                      <w:b/>
                    </w:rPr>
                    <w:t>TOTAL</w:t>
                  </w:r>
                </w:p>
              </w:tc>
              <w:tc>
                <w:tcPr>
                  <w:tcW w:w="2418" w:type="dxa"/>
                </w:tcPr>
                <w:p w:rsidR="00B115F6" w:rsidRPr="00A14B76" w:rsidRDefault="00B115F6" w:rsidP="000C0520">
                  <w:pPr>
                    <w:pStyle w:val="a6"/>
                    <w:rPr>
                      <w:rFonts w:ascii="Times New Roman" w:hAnsi="Times New Roman"/>
                      <w:b/>
                    </w:rPr>
                  </w:pPr>
                  <w:r w:rsidRPr="00A14B76">
                    <w:rPr>
                      <w:rFonts w:ascii="Times New Roman" w:hAnsi="Times New Roman"/>
                      <w:b/>
                    </w:rPr>
                    <w:t>5.25</w:t>
                  </w:r>
                </w:p>
              </w:tc>
            </w:tr>
            <w:tr w:rsidR="00B115F6" w:rsidRPr="006A72FA" w:rsidTr="00A14B76">
              <w:trPr>
                <w:trHeight w:val="354"/>
              </w:trPr>
              <w:tc>
                <w:tcPr>
                  <w:tcW w:w="10008" w:type="dxa"/>
                  <w:gridSpan w:val="3"/>
                  <w:vAlign w:val="center"/>
                </w:tcPr>
                <w:p w:rsidR="00B115F6" w:rsidRPr="000C0520" w:rsidRDefault="00B115F6" w:rsidP="000C0520">
                  <w:pPr>
                    <w:pStyle w:val="a6"/>
                    <w:jc w:val="center"/>
                    <w:rPr>
                      <w:rFonts w:ascii="Times New Roman" w:hAnsi="Times New Roman"/>
                      <w:b/>
                      <w:lang w:val="en-US"/>
                    </w:rPr>
                  </w:pPr>
                  <w:r w:rsidRPr="000C0520">
                    <w:rPr>
                      <w:rFonts w:ascii="Times New Roman" w:hAnsi="Times New Roman"/>
                      <w:b/>
                      <w:lang w:val="en-US"/>
                    </w:rPr>
                    <w:t>TOTAL STATE ÎM Centrul Stomatologic Basarabeasca</w:t>
                  </w:r>
                </w:p>
              </w:tc>
            </w:tr>
            <w:tr w:rsidR="00B115F6" w:rsidRPr="006A72FA" w:rsidTr="00B115F6">
              <w:tc>
                <w:tcPr>
                  <w:tcW w:w="1069" w:type="dxa"/>
                </w:tcPr>
                <w:p w:rsidR="00B115F6" w:rsidRPr="000C0520" w:rsidRDefault="00B115F6" w:rsidP="000C0520">
                  <w:pPr>
                    <w:pStyle w:val="a6"/>
                    <w:rPr>
                      <w:rFonts w:ascii="Times New Roman" w:hAnsi="Times New Roman"/>
                      <w:b/>
                      <w:lang w:val="en-US"/>
                    </w:rPr>
                  </w:pPr>
                  <w:r w:rsidRPr="000C0520">
                    <w:rPr>
                      <w:rFonts w:ascii="Times New Roman" w:hAnsi="Times New Roman"/>
                      <w:b/>
                      <w:lang w:val="en-US"/>
                    </w:rPr>
                    <w:t>Nr. d/o</w:t>
                  </w:r>
                </w:p>
              </w:tc>
              <w:tc>
                <w:tcPr>
                  <w:tcW w:w="6521" w:type="dxa"/>
                  <w:vAlign w:val="center"/>
                </w:tcPr>
                <w:p w:rsidR="00B115F6" w:rsidRPr="000C0520" w:rsidRDefault="00B115F6" w:rsidP="000C0520">
                  <w:pPr>
                    <w:pStyle w:val="a6"/>
                    <w:rPr>
                      <w:rFonts w:ascii="Times New Roman" w:hAnsi="Times New Roman"/>
                      <w:b/>
                      <w:lang w:val="en-US"/>
                    </w:rPr>
                  </w:pPr>
                  <w:r w:rsidRPr="000C0520">
                    <w:rPr>
                      <w:rFonts w:ascii="Times New Roman" w:hAnsi="Times New Roman"/>
                      <w:b/>
                      <w:lang w:val="en-US"/>
                    </w:rPr>
                    <w:t>Categoria de personal</w:t>
                  </w:r>
                </w:p>
              </w:tc>
              <w:tc>
                <w:tcPr>
                  <w:tcW w:w="2418" w:type="dxa"/>
                </w:tcPr>
                <w:p w:rsidR="00B115F6" w:rsidRPr="000C0520" w:rsidRDefault="00B115F6" w:rsidP="000C0520">
                  <w:pPr>
                    <w:pStyle w:val="a6"/>
                    <w:rPr>
                      <w:rFonts w:ascii="Times New Roman" w:hAnsi="Times New Roman"/>
                      <w:b/>
                      <w:lang w:val="en-US"/>
                    </w:rPr>
                  </w:pPr>
                  <w:r w:rsidRPr="000C0520">
                    <w:rPr>
                      <w:rFonts w:ascii="Times New Roman" w:hAnsi="Times New Roman"/>
                      <w:b/>
                      <w:lang w:val="en-US"/>
                    </w:rPr>
                    <w:t>Numărul de posturi</w:t>
                  </w:r>
                </w:p>
              </w:tc>
            </w:tr>
            <w:tr w:rsidR="00B115F6" w:rsidRPr="006A72FA" w:rsidTr="00B115F6">
              <w:tc>
                <w:tcPr>
                  <w:tcW w:w="1069"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1.</w:t>
                  </w:r>
                </w:p>
              </w:tc>
              <w:tc>
                <w:tcPr>
                  <w:tcW w:w="6521"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Medici</w:t>
                  </w:r>
                </w:p>
              </w:tc>
              <w:tc>
                <w:tcPr>
                  <w:tcW w:w="2418"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2.0</w:t>
                  </w:r>
                </w:p>
              </w:tc>
            </w:tr>
            <w:tr w:rsidR="00B115F6" w:rsidRPr="006A72FA" w:rsidTr="00B115F6">
              <w:tc>
                <w:tcPr>
                  <w:tcW w:w="1069"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2.</w:t>
                  </w:r>
                </w:p>
              </w:tc>
              <w:tc>
                <w:tcPr>
                  <w:tcW w:w="6521"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Personal mediu</w:t>
                  </w:r>
                </w:p>
              </w:tc>
              <w:tc>
                <w:tcPr>
                  <w:tcW w:w="2418"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1.25</w:t>
                  </w:r>
                </w:p>
              </w:tc>
            </w:tr>
            <w:tr w:rsidR="00B115F6" w:rsidRPr="006A72FA" w:rsidTr="00B115F6">
              <w:tc>
                <w:tcPr>
                  <w:tcW w:w="1069"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3.</w:t>
                  </w:r>
                </w:p>
              </w:tc>
              <w:tc>
                <w:tcPr>
                  <w:tcW w:w="6521"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Personal inferior</w:t>
                  </w:r>
                </w:p>
              </w:tc>
              <w:tc>
                <w:tcPr>
                  <w:tcW w:w="2418"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0.75</w:t>
                  </w:r>
                </w:p>
              </w:tc>
            </w:tr>
            <w:tr w:rsidR="00B115F6" w:rsidRPr="006A72FA" w:rsidTr="00B115F6">
              <w:tc>
                <w:tcPr>
                  <w:tcW w:w="1069"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4.</w:t>
                  </w:r>
                </w:p>
              </w:tc>
              <w:tc>
                <w:tcPr>
                  <w:tcW w:w="6521"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Alt personal</w:t>
                  </w:r>
                </w:p>
              </w:tc>
              <w:tc>
                <w:tcPr>
                  <w:tcW w:w="2418" w:type="dxa"/>
                </w:tcPr>
                <w:p w:rsidR="00B115F6" w:rsidRPr="000C0520" w:rsidRDefault="00B115F6" w:rsidP="000C0520">
                  <w:pPr>
                    <w:pStyle w:val="a6"/>
                    <w:rPr>
                      <w:rFonts w:ascii="Times New Roman" w:hAnsi="Times New Roman"/>
                      <w:lang w:val="en-US"/>
                    </w:rPr>
                  </w:pPr>
                  <w:r w:rsidRPr="000C0520">
                    <w:rPr>
                      <w:rFonts w:ascii="Times New Roman" w:hAnsi="Times New Roman"/>
                      <w:lang w:val="en-US"/>
                    </w:rPr>
                    <w:t>1.25</w:t>
                  </w:r>
                </w:p>
              </w:tc>
            </w:tr>
            <w:tr w:rsidR="00B115F6" w:rsidRPr="006A72FA" w:rsidTr="00B115F6">
              <w:trPr>
                <w:trHeight w:val="116"/>
              </w:trPr>
              <w:tc>
                <w:tcPr>
                  <w:tcW w:w="1069" w:type="dxa"/>
                </w:tcPr>
                <w:p w:rsidR="00B115F6" w:rsidRPr="000C0520" w:rsidRDefault="00B115F6" w:rsidP="000C0520">
                  <w:pPr>
                    <w:pStyle w:val="a6"/>
                    <w:rPr>
                      <w:rFonts w:ascii="Times New Roman" w:hAnsi="Times New Roman"/>
                      <w:lang w:val="en-US"/>
                    </w:rPr>
                  </w:pPr>
                </w:p>
              </w:tc>
              <w:tc>
                <w:tcPr>
                  <w:tcW w:w="6521" w:type="dxa"/>
                </w:tcPr>
                <w:p w:rsidR="00B115F6" w:rsidRPr="00A14B76" w:rsidRDefault="00B115F6" w:rsidP="000C0520">
                  <w:pPr>
                    <w:pStyle w:val="a6"/>
                    <w:rPr>
                      <w:rFonts w:ascii="Times New Roman" w:hAnsi="Times New Roman"/>
                      <w:b/>
                      <w:lang w:val="en-US"/>
                    </w:rPr>
                  </w:pPr>
                  <w:r w:rsidRPr="00A14B76">
                    <w:rPr>
                      <w:rFonts w:ascii="Times New Roman" w:hAnsi="Times New Roman"/>
                      <w:b/>
                      <w:lang w:val="en-US"/>
                    </w:rPr>
                    <w:t>Inclusiv: personal de conducere</w:t>
                  </w:r>
                </w:p>
              </w:tc>
              <w:tc>
                <w:tcPr>
                  <w:tcW w:w="2418" w:type="dxa"/>
                </w:tcPr>
                <w:p w:rsidR="00B115F6" w:rsidRPr="00A14B76" w:rsidRDefault="00B115F6" w:rsidP="000C0520">
                  <w:pPr>
                    <w:pStyle w:val="a6"/>
                    <w:rPr>
                      <w:rFonts w:ascii="Times New Roman" w:hAnsi="Times New Roman"/>
                      <w:b/>
                      <w:lang w:val="en-US"/>
                    </w:rPr>
                  </w:pPr>
                  <w:r w:rsidRPr="00A14B76">
                    <w:rPr>
                      <w:rFonts w:ascii="Times New Roman" w:hAnsi="Times New Roman"/>
                      <w:b/>
                      <w:lang w:val="en-US"/>
                    </w:rPr>
                    <w:t>1.0</w:t>
                  </w:r>
                </w:p>
              </w:tc>
            </w:tr>
            <w:tr w:rsidR="00B115F6" w:rsidRPr="006A72FA" w:rsidTr="00B115F6">
              <w:trPr>
                <w:trHeight w:val="135"/>
              </w:trPr>
              <w:tc>
                <w:tcPr>
                  <w:tcW w:w="1069" w:type="dxa"/>
                </w:tcPr>
                <w:p w:rsidR="00B115F6" w:rsidRPr="000C0520" w:rsidRDefault="00B115F6" w:rsidP="000C0520">
                  <w:pPr>
                    <w:pStyle w:val="a6"/>
                    <w:rPr>
                      <w:rFonts w:ascii="Times New Roman" w:hAnsi="Times New Roman"/>
                      <w:lang w:val="en-US"/>
                    </w:rPr>
                  </w:pPr>
                </w:p>
              </w:tc>
              <w:tc>
                <w:tcPr>
                  <w:tcW w:w="6521" w:type="dxa"/>
                </w:tcPr>
                <w:p w:rsidR="00B115F6" w:rsidRPr="00A14B76" w:rsidRDefault="00B115F6" w:rsidP="000C0520">
                  <w:pPr>
                    <w:pStyle w:val="a6"/>
                    <w:rPr>
                      <w:rFonts w:ascii="Times New Roman" w:hAnsi="Times New Roman"/>
                      <w:b/>
                      <w:lang w:val="en-US"/>
                    </w:rPr>
                  </w:pPr>
                  <w:r w:rsidRPr="00A14B76">
                    <w:rPr>
                      <w:rFonts w:ascii="Times New Roman" w:hAnsi="Times New Roman"/>
                      <w:b/>
                      <w:lang w:val="en-US"/>
                    </w:rPr>
                    <w:t>TOTAL</w:t>
                  </w:r>
                </w:p>
              </w:tc>
              <w:tc>
                <w:tcPr>
                  <w:tcW w:w="2418" w:type="dxa"/>
                </w:tcPr>
                <w:p w:rsidR="00B115F6" w:rsidRPr="00A14B76" w:rsidRDefault="00B115F6" w:rsidP="000C0520">
                  <w:pPr>
                    <w:pStyle w:val="a6"/>
                    <w:rPr>
                      <w:rFonts w:ascii="Times New Roman" w:hAnsi="Times New Roman"/>
                      <w:b/>
                      <w:lang w:val="en-US"/>
                    </w:rPr>
                  </w:pPr>
                  <w:r w:rsidRPr="00A14B76">
                    <w:rPr>
                      <w:rFonts w:ascii="Times New Roman" w:hAnsi="Times New Roman"/>
                      <w:b/>
                      <w:lang w:val="en-US"/>
                    </w:rPr>
                    <w:t>5.25</w:t>
                  </w:r>
                </w:p>
              </w:tc>
            </w:tr>
          </w:tbl>
          <w:p w:rsidR="00B115F6" w:rsidRDefault="00B115F6" w:rsidP="00B115F6">
            <w:pPr>
              <w:rPr>
                <w:sz w:val="28"/>
                <w:szCs w:val="28"/>
                <w:lang w:val="ro-RO"/>
              </w:rPr>
            </w:pPr>
          </w:p>
          <w:p w:rsidR="00B115F6" w:rsidRPr="00506207" w:rsidRDefault="00B115F6" w:rsidP="00B115F6">
            <w:pPr>
              <w:rPr>
                <w:sz w:val="28"/>
                <w:szCs w:val="28"/>
                <w:lang w:val="ro-RO"/>
              </w:rPr>
            </w:pPr>
            <w:r>
              <w:rPr>
                <w:sz w:val="28"/>
                <w:szCs w:val="28"/>
                <w:lang w:val="ro-RO"/>
              </w:rPr>
              <w:t>Director interimar</w:t>
            </w:r>
            <w:r w:rsidRPr="00E8119C">
              <w:rPr>
                <w:sz w:val="28"/>
                <w:szCs w:val="28"/>
                <w:lang w:val="ro-RO"/>
              </w:rPr>
              <w:t xml:space="preserve"> </w:t>
            </w:r>
            <w:r w:rsidRPr="00506207">
              <w:rPr>
                <w:sz w:val="28"/>
                <w:szCs w:val="28"/>
                <w:lang w:val="ro-RO"/>
              </w:rPr>
              <w:t>ÎM Centrul</w:t>
            </w:r>
          </w:p>
          <w:p w:rsidR="00B115F6" w:rsidRDefault="00B115F6" w:rsidP="00B115F6">
            <w:pPr>
              <w:rPr>
                <w:sz w:val="28"/>
                <w:szCs w:val="28"/>
                <w:lang w:val="ro-RO"/>
              </w:rPr>
            </w:pPr>
            <w:r w:rsidRPr="00506207">
              <w:rPr>
                <w:sz w:val="28"/>
                <w:szCs w:val="28"/>
                <w:lang w:val="ro-RO"/>
              </w:rPr>
              <w:t xml:space="preserve">Stomatologic </w:t>
            </w:r>
            <w:r>
              <w:rPr>
                <w:sz w:val="28"/>
                <w:szCs w:val="28"/>
                <w:lang w:val="ro-RO"/>
              </w:rPr>
              <w:t xml:space="preserve">Raional </w:t>
            </w:r>
            <w:r w:rsidRPr="00506207">
              <w:rPr>
                <w:sz w:val="28"/>
                <w:szCs w:val="28"/>
                <w:lang w:val="ro-RO"/>
              </w:rPr>
              <w:t>Basarabeasca</w:t>
            </w:r>
            <w:r>
              <w:rPr>
                <w:sz w:val="28"/>
                <w:szCs w:val="28"/>
                <w:lang w:val="ro-RO"/>
              </w:rPr>
              <w:tab/>
            </w:r>
            <w:r>
              <w:rPr>
                <w:sz w:val="28"/>
                <w:szCs w:val="28"/>
                <w:lang w:val="ro-RO"/>
              </w:rPr>
              <w:tab/>
            </w:r>
            <w:r>
              <w:rPr>
                <w:sz w:val="28"/>
                <w:szCs w:val="28"/>
                <w:lang w:val="ro-RO"/>
              </w:rPr>
              <w:tab/>
            </w:r>
            <w:r>
              <w:rPr>
                <w:sz w:val="28"/>
                <w:szCs w:val="28"/>
                <w:lang w:val="ro-RO"/>
              </w:rPr>
              <w:tab/>
              <w:t xml:space="preserve">          Dumitrița Baciu</w:t>
            </w:r>
          </w:p>
          <w:p w:rsidR="00B115F6" w:rsidRPr="00A14B76" w:rsidRDefault="00B115F6" w:rsidP="00B115F6">
            <w:pPr>
              <w:rPr>
                <w:sz w:val="16"/>
                <w:szCs w:val="16"/>
                <w:lang w:val="ro-RO"/>
              </w:rPr>
            </w:pPr>
          </w:p>
          <w:p w:rsidR="00B115F6" w:rsidRDefault="00B115F6" w:rsidP="00B115F6">
            <w:pPr>
              <w:rPr>
                <w:sz w:val="28"/>
                <w:szCs w:val="28"/>
                <w:lang w:val="ro-RO"/>
              </w:rPr>
            </w:pPr>
            <w:r>
              <w:rPr>
                <w:sz w:val="28"/>
                <w:szCs w:val="28"/>
                <w:lang w:val="ro-RO"/>
              </w:rPr>
              <w:t>Președintele comitetului sindical</w:t>
            </w:r>
          </w:p>
          <w:p w:rsidR="00B115F6" w:rsidRPr="00506207" w:rsidRDefault="00B115F6" w:rsidP="00B115F6">
            <w:pPr>
              <w:rPr>
                <w:sz w:val="28"/>
                <w:szCs w:val="28"/>
                <w:lang w:val="ro-RO"/>
              </w:rPr>
            </w:pPr>
            <w:r>
              <w:rPr>
                <w:sz w:val="28"/>
                <w:szCs w:val="28"/>
                <w:lang w:val="ro-RO"/>
              </w:rPr>
              <w:t>al ÎM CSR Basarabeasca</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Natalia Gurin</w:t>
            </w:r>
            <w:r>
              <w:rPr>
                <w:sz w:val="28"/>
                <w:szCs w:val="28"/>
                <w:lang w:val="ro-RO"/>
              </w:rPr>
              <w:tab/>
            </w:r>
            <w:r>
              <w:rPr>
                <w:sz w:val="28"/>
                <w:szCs w:val="28"/>
                <w:lang w:val="ro-RO"/>
              </w:rPr>
              <w:tab/>
            </w:r>
          </w:p>
          <w:p w:rsidR="00C715B5" w:rsidRDefault="00C715B5" w:rsidP="00B115F6">
            <w:pPr>
              <w:pStyle w:val="aa"/>
              <w:rPr>
                <w:sz w:val="28"/>
                <w:szCs w:val="28"/>
                <w:lang w:val="en-US"/>
              </w:rPr>
            </w:pPr>
          </w:p>
          <w:p w:rsidR="00815B48" w:rsidRDefault="00815B48" w:rsidP="00B115F6">
            <w:pPr>
              <w:pStyle w:val="aa"/>
              <w:rPr>
                <w:sz w:val="28"/>
                <w:szCs w:val="28"/>
                <w:lang w:val="en-US"/>
              </w:rPr>
            </w:pPr>
          </w:p>
          <w:p w:rsidR="00815B48" w:rsidRDefault="00815B48" w:rsidP="00B115F6">
            <w:pPr>
              <w:pStyle w:val="aa"/>
              <w:rPr>
                <w:sz w:val="28"/>
                <w:szCs w:val="28"/>
                <w:lang w:val="en-US"/>
              </w:rPr>
            </w:pPr>
          </w:p>
          <w:p w:rsidR="00815B48" w:rsidRDefault="00815B48" w:rsidP="00B115F6">
            <w:pPr>
              <w:pStyle w:val="aa"/>
              <w:rPr>
                <w:sz w:val="28"/>
                <w:szCs w:val="28"/>
                <w:lang w:val="en-US"/>
              </w:rPr>
            </w:pPr>
          </w:p>
          <w:p w:rsidR="00815B48" w:rsidRDefault="00815B48" w:rsidP="00B115F6">
            <w:pPr>
              <w:pStyle w:val="aa"/>
              <w:rPr>
                <w:sz w:val="28"/>
                <w:szCs w:val="28"/>
                <w:lang w:val="en-US"/>
              </w:rPr>
            </w:pPr>
          </w:p>
          <w:p w:rsidR="00815B48" w:rsidRDefault="00815B48" w:rsidP="00B115F6">
            <w:pPr>
              <w:pStyle w:val="aa"/>
              <w:rPr>
                <w:sz w:val="28"/>
                <w:szCs w:val="28"/>
                <w:lang w:val="en-US"/>
              </w:rPr>
            </w:pPr>
          </w:p>
          <w:p w:rsidR="00815B48" w:rsidRDefault="00815B48" w:rsidP="00B115F6">
            <w:pPr>
              <w:pStyle w:val="aa"/>
              <w:rPr>
                <w:sz w:val="28"/>
                <w:szCs w:val="28"/>
                <w:lang w:val="en-US"/>
              </w:rPr>
            </w:pPr>
          </w:p>
          <w:p w:rsidR="00815B48" w:rsidRDefault="00815B48" w:rsidP="00B115F6">
            <w:pPr>
              <w:pStyle w:val="aa"/>
              <w:rPr>
                <w:sz w:val="28"/>
                <w:szCs w:val="28"/>
                <w:lang w:val="en-US"/>
              </w:rPr>
            </w:pPr>
          </w:p>
          <w:p w:rsidR="00815B48" w:rsidRDefault="00815B48" w:rsidP="00B115F6">
            <w:pPr>
              <w:pStyle w:val="aa"/>
              <w:rPr>
                <w:sz w:val="28"/>
                <w:szCs w:val="28"/>
                <w:lang w:val="en-US"/>
              </w:rPr>
            </w:pPr>
          </w:p>
          <w:p w:rsidR="00815B48" w:rsidRPr="00FC0493" w:rsidRDefault="00815B48" w:rsidP="00B115F6">
            <w:pPr>
              <w:pStyle w:val="aa"/>
              <w:rPr>
                <w:sz w:val="28"/>
                <w:szCs w:val="28"/>
                <w:lang w:val="en-US"/>
              </w:rPr>
            </w:pPr>
          </w:p>
          <w:p w:rsidR="00B115F6" w:rsidRPr="00B115F6" w:rsidRDefault="00B115F6" w:rsidP="00B115F6">
            <w:pPr>
              <w:pStyle w:val="a6"/>
              <w:jc w:val="center"/>
              <w:rPr>
                <w:rFonts w:ascii="Times New Roman" w:hAnsi="Times New Roman"/>
                <w:b/>
                <w:sz w:val="24"/>
                <w:szCs w:val="24"/>
                <w:lang w:val="en-US"/>
              </w:rPr>
            </w:pPr>
            <w:r w:rsidRPr="00B115F6">
              <w:rPr>
                <w:rFonts w:ascii="Times New Roman" w:hAnsi="Times New Roman"/>
                <w:b/>
                <w:sz w:val="24"/>
                <w:szCs w:val="24"/>
                <w:lang w:val="en-US"/>
              </w:rPr>
              <w:lastRenderedPageBreak/>
              <w:t>Normativele de personal medical</w:t>
            </w:r>
          </w:p>
          <w:p w:rsidR="00B115F6" w:rsidRPr="00B115F6" w:rsidRDefault="00B115F6" w:rsidP="00B115F6">
            <w:pPr>
              <w:pStyle w:val="a6"/>
              <w:jc w:val="center"/>
              <w:rPr>
                <w:rFonts w:ascii="Times New Roman" w:hAnsi="Times New Roman"/>
                <w:b/>
                <w:sz w:val="24"/>
                <w:szCs w:val="24"/>
                <w:lang w:val="en-US"/>
              </w:rPr>
            </w:pPr>
            <w:r w:rsidRPr="00B115F6">
              <w:rPr>
                <w:rFonts w:ascii="Times New Roman" w:hAnsi="Times New Roman"/>
                <w:b/>
                <w:sz w:val="24"/>
                <w:szCs w:val="24"/>
                <w:lang w:val="en-US"/>
              </w:rPr>
              <w:t>ale ÎM Centrul Stomatologic Raional Basarabeasca,</w:t>
            </w:r>
          </w:p>
          <w:p w:rsidR="00B115F6" w:rsidRPr="00B115F6" w:rsidRDefault="00B115F6" w:rsidP="00B115F6">
            <w:pPr>
              <w:pStyle w:val="a6"/>
              <w:jc w:val="center"/>
              <w:rPr>
                <w:rFonts w:ascii="Times New Roman" w:hAnsi="Times New Roman"/>
                <w:b/>
                <w:sz w:val="24"/>
                <w:szCs w:val="24"/>
                <w:lang w:val="en-US"/>
              </w:rPr>
            </w:pPr>
            <w:r w:rsidRPr="00B115F6">
              <w:rPr>
                <w:rFonts w:ascii="Times New Roman" w:hAnsi="Times New Roman"/>
                <w:b/>
                <w:sz w:val="24"/>
                <w:szCs w:val="24"/>
                <w:lang w:val="en-US"/>
              </w:rPr>
              <w:t xml:space="preserve">din fondul Mijloacelor Speciale – </w:t>
            </w:r>
            <w:r w:rsidRPr="00B115F6">
              <w:rPr>
                <w:rFonts w:ascii="Times New Roman" w:hAnsi="Times New Roman"/>
                <w:b/>
                <w:sz w:val="24"/>
                <w:szCs w:val="24"/>
                <w:u w:val="single"/>
                <w:lang w:val="en-US"/>
              </w:rPr>
              <w:t>6.5</w:t>
            </w:r>
            <w:r w:rsidRPr="00B115F6">
              <w:rPr>
                <w:rFonts w:ascii="Times New Roman" w:hAnsi="Times New Roman"/>
                <w:b/>
                <w:sz w:val="24"/>
                <w:szCs w:val="24"/>
                <w:lang w:val="en-US"/>
              </w:rPr>
              <w:t xml:space="preserve"> unităţi</w:t>
            </w:r>
          </w:p>
          <w:p w:rsidR="00B115F6" w:rsidRDefault="00B115F6" w:rsidP="00C715B5">
            <w:pPr>
              <w:pStyle w:val="a6"/>
              <w:jc w:val="center"/>
              <w:rPr>
                <w:rFonts w:ascii="Times New Roman" w:hAnsi="Times New Roman"/>
                <w:b/>
                <w:sz w:val="24"/>
                <w:szCs w:val="24"/>
                <w:lang w:val="en-US"/>
              </w:rPr>
            </w:pPr>
            <w:r w:rsidRPr="00B115F6">
              <w:rPr>
                <w:rFonts w:ascii="Times New Roman" w:hAnsi="Times New Roman"/>
                <w:b/>
                <w:sz w:val="24"/>
                <w:szCs w:val="24"/>
                <w:lang w:val="en-US"/>
              </w:rPr>
              <w:t xml:space="preserve">or.Basarabeasca </w:t>
            </w:r>
            <w:r w:rsidR="00C715B5">
              <w:rPr>
                <w:rFonts w:ascii="Times New Roman" w:hAnsi="Times New Roman"/>
                <w:b/>
                <w:sz w:val="24"/>
                <w:szCs w:val="24"/>
                <w:lang w:val="en-US"/>
              </w:rPr>
              <w:t>str.Muncii 55 c/f 1013605003508</w:t>
            </w:r>
          </w:p>
          <w:p w:rsidR="00C715B5" w:rsidRPr="00B115F6" w:rsidRDefault="00C715B5" w:rsidP="00C715B5">
            <w:pPr>
              <w:pStyle w:val="a6"/>
              <w:jc w:val="center"/>
              <w:rPr>
                <w:rFonts w:ascii="Times New Roman" w:hAnsi="Times New Roman"/>
                <w:b/>
                <w:sz w:val="24"/>
                <w:szCs w:val="24"/>
                <w:lang w:val="en-US"/>
              </w:rPr>
            </w:pPr>
            <w:r w:rsidRPr="00B115F6">
              <w:rPr>
                <w:rFonts w:ascii="Times New Roman" w:hAnsi="Times New Roman"/>
                <w:b/>
                <w:sz w:val="24"/>
                <w:szCs w:val="24"/>
                <w:lang w:val="en-US"/>
              </w:rPr>
              <w:t>01.01.2020</w:t>
            </w:r>
          </w:p>
          <w:p w:rsidR="00B115F6" w:rsidRPr="00B115F6" w:rsidRDefault="00B115F6" w:rsidP="00B115F6">
            <w:pPr>
              <w:pStyle w:val="a6"/>
              <w:jc w:val="center"/>
              <w:rPr>
                <w:rFonts w:ascii="Times New Roman" w:hAnsi="Times New Roman"/>
                <w:b/>
                <w:sz w:val="24"/>
                <w:szCs w:val="24"/>
                <w:lang w:val="en-US"/>
              </w:rPr>
            </w:pPr>
          </w:p>
          <w:tbl>
            <w:tblPr>
              <w:tblpPr w:leftFromText="180" w:rightFromText="180" w:vertAnchor="text" w:horzAnchor="margin" w:tblpY="-94"/>
              <w:tblOverlap w:val="neve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60"/>
              <w:gridCol w:w="6662"/>
              <w:gridCol w:w="990"/>
              <w:gridCol w:w="1501"/>
            </w:tblGrid>
            <w:tr w:rsidR="00C715B5" w:rsidRPr="006A72FA" w:rsidTr="00BB358F">
              <w:trPr>
                <w:trHeight w:val="273"/>
              </w:trPr>
              <w:tc>
                <w:tcPr>
                  <w:tcW w:w="10141" w:type="dxa"/>
                  <w:gridSpan w:val="5"/>
                </w:tcPr>
                <w:p w:rsidR="00C715B5" w:rsidRPr="00EB1E6B" w:rsidRDefault="00C715B5" w:rsidP="00815B48">
                  <w:pPr>
                    <w:pStyle w:val="a6"/>
                    <w:jc w:val="center"/>
                    <w:rPr>
                      <w:rFonts w:ascii="Times New Roman" w:hAnsi="Times New Roman"/>
                      <w:b/>
                      <w:lang w:val="en-US"/>
                    </w:rPr>
                  </w:pPr>
                  <w:r w:rsidRPr="00EB1E6B">
                    <w:rPr>
                      <w:rFonts w:ascii="Times New Roman" w:hAnsi="Times New Roman"/>
                      <w:b/>
                      <w:lang w:val="en-US"/>
                    </w:rPr>
                    <w:t>Asistenţa Medicală Stomatologică</w:t>
                  </w:r>
                </w:p>
              </w:tc>
            </w:tr>
            <w:tr w:rsidR="00C715B5" w:rsidRPr="006A72FA" w:rsidTr="00BB358F">
              <w:trPr>
                <w:cantSplit/>
              </w:trPr>
              <w:tc>
                <w:tcPr>
                  <w:tcW w:w="988" w:type="dxa"/>
                  <w:gridSpan w:val="2"/>
                </w:tcPr>
                <w:p w:rsidR="00C715B5" w:rsidRPr="00EB1E6B" w:rsidRDefault="00C715B5" w:rsidP="00815B48">
                  <w:pPr>
                    <w:pStyle w:val="a6"/>
                    <w:jc w:val="center"/>
                    <w:rPr>
                      <w:rFonts w:ascii="Times New Roman" w:hAnsi="Times New Roman"/>
                      <w:b/>
                      <w:sz w:val="24"/>
                      <w:szCs w:val="24"/>
                      <w:lang w:val="en-US"/>
                    </w:rPr>
                  </w:pPr>
                  <w:r w:rsidRPr="00EB1E6B">
                    <w:rPr>
                      <w:rFonts w:ascii="Times New Roman" w:hAnsi="Times New Roman"/>
                      <w:b/>
                      <w:sz w:val="24"/>
                      <w:szCs w:val="24"/>
                      <w:lang w:val="en-US"/>
                    </w:rPr>
                    <w:t>Nr. d/o</w:t>
                  </w:r>
                </w:p>
              </w:tc>
              <w:tc>
                <w:tcPr>
                  <w:tcW w:w="6662" w:type="dxa"/>
                  <w:vAlign w:val="center"/>
                </w:tcPr>
                <w:p w:rsidR="00C715B5" w:rsidRPr="00EB1E6B" w:rsidRDefault="00C715B5" w:rsidP="00815B48">
                  <w:pPr>
                    <w:pStyle w:val="a6"/>
                    <w:jc w:val="center"/>
                    <w:rPr>
                      <w:rFonts w:ascii="Times New Roman" w:hAnsi="Times New Roman"/>
                      <w:b/>
                      <w:sz w:val="24"/>
                      <w:szCs w:val="24"/>
                      <w:lang w:val="en-US"/>
                    </w:rPr>
                  </w:pPr>
                  <w:r w:rsidRPr="00EB1E6B">
                    <w:rPr>
                      <w:rFonts w:ascii="Times New Roman" w:hAnsi="Times New Roman"/>
                      <w:b/>
                      <w:sz w:val="24"/>
                      <w:szCs w:val="24"/>
                      <w:lang w:val="en-US"/>
                    </w:rPr>
                    <w:t>Categoria de personal</w:t>
                  </w:r>
                </w:p>
              </w:tc>
              <w:tc>
                <w:tcPr>
                  <w:tcW w:w="2491" w:type="dxa"/>
                  <w:gridSpan w:val="2"/>
                </w:tcPr>
                <w:p w:rsidR="00C715B5" w:rsidRPr="00EB1E6B" w:rsidRDefault="00C715B5" w:rsidP="00815B48">
                  <w:pPr>
                    <w:pStyle w:val="a6"/>
                    <w:jc w:val="center"/>
                    <w:rPr>
                      <w:rFonts w:ascii="Times New Roman" w:hAnsi="Times New Roman"/>
                      <w:b/>
                      <w:sz w:val="24"/>
                      <w:szCs w:val="24"/>
                      <w:lang w:val="en-US"/>
                    </w:rPr>
                  </w:pPr>
                  <w:r w:rsidRPr="00EB1E6B">
                    <w:rPr>
                      <w:rFonts w:ascii="Times New Roman" w:hAnsi="Times New Roman"/>
                      <w:b/>
                      <w:sz w:val="24"/>
                      <w:szCs w:val="24"/>
                      <w:lang w:val="en-US"/>
                    </w:rPr>
                    <w:t xml:space="preserve">Numărul </w:t>
                  </w:r>
                  <w:r w:rsidRPr="00815B48">
                    <w:rPr>
                      <w:rFonts w:ascii="Times New Roman" w:hAnsi="Times New Roman"/>
                      <w:b/>
                      <w:sz w:val="24"/>
                      <w:szCs w:val="24"/>
                      <w:lang w:val="ro-RO"/>
                    </w:rPr>
                    <w:t xml:space="preserve"> </w:t>
                  </w:r>
                  <w:r w:rsidRPr="00EB1E6B">
                    <w:rPr>
                      <w:rFonts w:ascii="Times New Roman" w:hAnsi="Times New Roman"/>
                      <w:b/>
                      <w:sz w:val="24"/>
                      <w:szCs w:val="24"/>
                      <w:lang w:val="en-US"/>
                    </w:rPr>
                    <w:t>de unităţi</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p>
              </w:tc>
              <w:tc>
                <w:tcPr>
                  <w:tcW w:w="6662"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Medic stomatolog</w:t>
                  </w:r>
                </w:p>
              </w:tc>
              <w:tc>
                <w:tcPr>
                  <w:tcW w:w="2491"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2.0</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p>
              </w:tc>
              <w:tc>
                <w:tcPr>
                  <w:tcW w:w="6662"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Medic stomatolog – ortoped</w:t>
                  </w:r>
                </w:p>
              </w:tc>
              <w:tc>
                <w:tcPr>
                  <w:tcW w:w="2491"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0.5</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p>
              </w:tc>
              <w:tc>
                <w:tcPr>
                  <w:tcW w:w="6662" w:type="dxa"/>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 xml:space="preserve">Total </w:t>
                  </w:r>
                </w:p>
              </w:tc>
              <w:tc>
                <w:tcPr>
                  <w:tcW w:w="2491" w:type="dxa"/>
                  <w:gridSpan w:val="2"/>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2.5</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1.</w:t>
                  </w:r>
                </w:p>
              </w:tc>
              <w:tc>
                <w:tcPr>
                  <w:tcW w:w="6662"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Asistent medical</w:t>
                  </w:r>
                </w:p>
              </w:tc>
              <w:tc>
                <w:tcPr>
                  <w:tcW w:w="2491"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1.0</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2.</w:t>
                  </w:r>
                </w:p>
              </w:tc>
              <w:tc>
                <w:tcPr>
                  <w:tcW w:w="6662"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Tehnician stomatolog</w:t>
                  </w:r>
                </w:p>
              </w:tc>
              <w:tc>
                <w:tcPr>
                  <w:tcW w:w="2491"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1.0</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3.</w:t>
                  </w:r>
                </w:p>
              </w:tc>
              <w:tc>
                <w:tcPr>
                  <w:tcW w:w="6662"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Registrator medical</w:t>
                  </w:r>
                </w:p>
              </w:tc>
              <w:tc>
                <w:tcPr>
                  <w:tcW w:w="2491"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0.25</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p>
              </w:tc>
              <w:tc>
                <w:tcPr>
                  <w:tcW w:w="6662" w:type="dxa"/>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 xml:space="preserve">Total </w:t>
                  </w:r>
                </w:p>
              </w:tc>
              <w:tc>
                <w:tcPr>
                  <w:tcW w:w="2491" w:type="dxa"/>
                  <w:gridSpan w:val="2"/>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2.25</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1.</w:t>
                  </w:r>
                </w:p>
              </w:tc>
              <w:tc>
                <w:tcPr>
                  <w:tcW w:w="6662"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Infermieră</w:t>
                  </w:r>
                </w:p>
              </w:tc>
              <w:tc>
                <w:tcPr>
                  <w:tcW w:w="2491"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1.0</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p>
              </w:tc>
              <w:tc>
                <w:tcPr>
                  <w:tcW w:w="6662" w:type="dxa"/>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 xml:space="preserve">Total </w:t>
                  </w:r>
                </w:p>
              </w:tc>
              <w:tc>
                <w:tcPr>
                  <w:tcW w:w="2491" w:type="dxa"/>
                  <w:gridSpan w:val="2"/>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1.0</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1</w:t>
                  </w:r>
                </w:p>
              </w:tc>
              <w:tc>
                <w:tcPr>
                  <w:tcW w:w="6662"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Contabil</w:t>
                  </w:r>
                </w:p>
              </w:tc>
              <w:tc>
                <w:tcPr>
                  <w:tcW w:w="2491"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0.25</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2.</w:t>
                  </w:r>
                </w:p>
              </w:tc>
              <w:tc>
                <w:tcPr>
                  <w:tcW w:w="6662"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 xml:space="preserve">Casier </w:t>
                  </w:r>
                </w:p>
              </w:tc>
              <w:tc>
                <w:tcPr>
                  <w:tcW w:w="2491" w:type="dxa"/>
                  <w:gridSpan w:val="2"/>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0.5</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p>
              </w:tc>
              <w:tc>
                <w:tcPr>
                  <w:tcW w:w="6662" w:type="dxa"/>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 xml:space="preserve">Total </w:t>
                  </w:r>
                </w:p>
              </w:tc>
              <w:tc>
                <w:tcPr>
                  <w:tcW w:w="2491" w:type="dxa"/>
                  <w:gridSpan w:val="2"/>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0.75</w:t>
                  </w:r>
                </w:p>
              </w:tc>
            </w:tr>
            <w:tr w:rsidR="00C715B5" w:rsidRPr="006A72FA" w:rsidTr="00BB358F">
              <w:tc>
                <w:tcPr>
                  <w:tcW w:w="988" w:type="dxa"/>
                  <w:gridSpan w:val="2"/>
                </w:tcPr>
                <w:p w:rsidR="00C715B5" w:rsidRPr="00EB1E6B" w:rsidRDefault="00C715B5" w:rsidP="00815B48">
                  <w:pPr>
                    <w:pStyle w:val="a6"/>
                    <w:rPr>
                      <w:rFonts w:ascii="Times New Roman" w:hAnsi="Times New Roman"/>
                      <w:lang w:val="en-US"/>
                    </w:rPr>
                  </w:pPr>
                </w:p>
              </w:tc>
              <w:tc>
                <w:tcPr>
                  <w:tcW w:w="6662" w:type="dxa"/>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 xml:space="preserve">TOTAL </w:t>
                  </w:r>
                </w:p>
              </w:tc>
              <w:tc>
                <w:tcPr>
                  <w:tcW w:w="2491" w:type="dxa"/>
                  <w:gridSpan w:val="2"/>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6.50</w:t>
                  </w:r>
                </w:p>
              </w:tc>
            </w:tr>
            <w:tr w:rsidR="00C715B5" w:rsidRPr="006A72FA" w:rsidTr="00BB358F">
              <w:trPr>
                <w:trHeight w:val="670"/>
              </w:trPr>
              <w:tc>
                <w:tcPr>
                  <w:tcW w:w="10141" w:type="dxa"/>
                  <w:gridSpan w:val="5"/>
                  <w:vAlign w:val="center"/>
                </w:tcPr>
                <w:p w:rsidR="00C715B5" w:rsidRPr="00EB1E6B" w:rsidRDefault="00C715B5" w:rsidP="00815B48">
                  <w:pPr>
                    <w:pStyle w:val="a6"/>
                    <w:jc w:val="center"/>
                    <w:rPr>
                      <w:rFonts w:ascii="Times New Roman" w:hAnsi="Times New Roman"/>
                      <w:b/>
                      <w:sz w:val="24"/>
                      <w:szCs w:val="24"/>
                      <w:lang w:val="en-US"/>
                    </w:rPr>
                  </w:pPr>
                  <w:r w:rsidRPr="00EB1E6B">
                    <w:rPr>
                      <w:rFonts w:ascii="Times New Roman" w:hAnsi="Times New Roman"/>
                      <w:b/>
                      <w:sz w:val="24"/>
                      <w:szCs w:val="24"/>
                      <w:lang w:val="en-US"/>
                    </w:rPr>
                    <w:t xml:space="preserve">TOTAL STATE </w:t>
                  </w:r>
                  <w:r w:rsidRPr="00815B48">
                    <w:rPr>
                      <w:rFonts w:ascii="Times New Roman" w:hAnsi="Times New Roman"/>
                      <w:b/>
                      <w:sz w:val="24"/>
                      <w:szCs w:val="24"/>
                      <w:lang w:val="ro-RO"/>
                    </w:rPr>
                    <w:t xml:space="preserve"> </w:t>
                  </w:r>
                  <w:r w:rsidRPr="00EB1E6B">
                    <w:rPr>
                      <w:rFonts w:ascii="Times New Roman" w:hAnsi="Times New Roman"/>
                      <w:b/>
                      <w:sz w:val="24"/>
                      <w:szCs w:val="24"/>
                      <w:lang w:val="en-US"/>
                    </w:rPr>
                    <w:t>MIJLOACE SPECIALE</w:t>
                  </w:r>
                </w:p>
              </w:tc>
            </w:tr>
            <w:tr w:rsidR="00C715B5" w:rsidRPr="006A72FA" w:rsidTr="00BB358F">
              <w:tc>
                <w:tcPr>
                  <w:tcW w:w="828" w:type="dxa"/>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 xml:space="preserve">Nr. </w:t>
                  </w:r>
                </w:p>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d/o</w:t>
                  </w:r>
                </w:p>
              </w:tc>
              <w:tc>
                <w:tcPr>
                  <w:tcW w:w="7812" w:type="dxa"/>
                  <w:gridSpan w:val="3"/>
                  <w:vAlign w:val="center"/>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Categoria de personal</w:t>
                  </w:r>
                </w:p>
              </w:tc>
              <w:tc>
                <w:tcPr>
                  <w:tcW w:w="1501" w:type="dxa"/>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 xml:space="preserve">Numărul </w:t>
                  </w:r>
                </w:p>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de unităţi</w:t>
                  </w:r>
                </w:p>
              </w:tc>
            </w:tr>
            <w:tr w:rsidR="00C715B5" w:rsidRPr="006A72FA" w:rsidTr="00BB358F">
              <w:tc>
                <w:tcPr>
                  <w:tcW w:w="828"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1.</w:t>
                  </w:r>
                </w:p>
              </w:tc>
              <w:tc>
                <w:tcPr>
                  <w:tcW w:w="7812" w:type="dxa"/>
                  <w:gridSpan w:val="3"/>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 xml:space="preserve">Medici                     </w:t>
                  </w:r>
                </w:p>
              </w:tc>
              <w:tc>
                <w:tcPr>
                  <w:tcW w:w="1501"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2.5</w:t>
                  </w:r>
                </w:p>
              </w:tc>
            </w:tr>
            <w:tr w:rsidR="00C715B5" w:rsidRPr="006A72FA" w:rsidTr="00BB358F">
              <w:tc>
                <w:tcPr>
                  <w:tcW w:w="828"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2.</w:t>
                  </w:r>
                </w:p>
              </w:tc>
              <w:tc>
                <w:tcPr>
                  <w:tcW w:w="7812" w:type="dxa"/>
                  <w:gridSpan w:val="3"/>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 xml:space="preserve">Personal mediu       </w:t>
                  </w:r>
                </w:p>
              </w:tc>
              <w:tc>
                <w:tcPr>
                  <w:tcW w:w="1501"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2.25</w:t>
                  </w:r>
                </w:p>
              </w:tc>
            </w:tr>
            <w:tr w:rsidR="00C715B5" w:rsidRPr="006A72FA" w:rsidTr="00BB358F">
              <w:tc>
                <w:tcPr>
                  <w:tcW w:w="828"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3.</w:t>
                  </w:r>
                </w:p>
              </w:tc>
              <w:tc>
                <w:tcPr>
                  <w:tcW w:w="7812" w:type="dxa"/>
                  <w:gridSpan w:val="3"/>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 xml:space="preserve">Personal inferior     </w:t>
                  </w:r>
                </w:p>
              </w:tc>
              <w:tc>
                <w:tcPr>
                  <w:tcW w:w="1501"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1.0</w:t>
                  </w:r>
                </w:p>
              </w:tc>
            </w:tr>
            <w:tr w:rsidR="00C715B5" w:rsidRPr="006A72FA" w:rsidTr="00BB358F">
              <w:tc>
                <w:tcPr>
                  <w:tcW w:w="828"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4.</w:t>
                  </w:r>
                </w:p>
              </w:tc>
              <w:tc>
                <w:tcPr>
                  <w:tcW w:w="7812" w:type="dxa"/>
                  <w:gridSpan w:val="3"/>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Alt person</w:t>
                  </w:r>
                  <w:r w:rsidRPr="00815B48">
                    <w:rPr>
                      <w:rFonts w:ascii="Times New Roman" w:hAnsi="Times New Roman"/>
                      <w:lang w:val="ro-RO"/>
                    </w:rPr>
                    <w:t>a</w:t>
                  </w:r>
                  <w:r w:rsidRPr="00EB1E6B">
                    <w:rPr>
                      <w:rFonts w:ascii="Times New Roman" w:hAnsi="Times New Roman"/>
                      <w:lang w:val="en-US"/>
                    </w:rPr>
                    <w:t>l</w:t>
                  </w:r>
                </w:p>
              </w:tc>
              <w:tc>
                <w:tcPr>
                  <w:tcW w:w="1501" w:type="dxa"/>
                </w:tcPr>
                <w:p w:rsidR="00C715B5" w:rsidRPr="00EB1E6B" w:rsidRDefault="00C715B5" w:rsidP="00815B48">
                  <w:pPr>
                    <w:pStyle w:val="a6"/>
                    <w:rPr>
                      <w:rFonts w:ascii="Times New Roman" w:hAnsi="Times New Roman"/>
                      <w:lang w:val="en-US"/>
                    </w:rPr>
                  </w:pPr>
                  <w:r w:rsidRPr="00EB1E6B">
                    <w:rPr>
                      <w:rFonts w:ascii="Times New Roman" w:hAnsi="Times New Roman"/>
                      <w:lang w:val="en-US"/>
                    </w:rPr>
                    <w:t>0.75</w:t>
                  </w:r>
                </w:p>
              </w:tc>
            </w:tr>
            <w:tr w:rsidR="00C715B5" w:rsidRPr="006A72FA" w:rsidTr="00BB358F">
              <w:tc>
                <w:tcPr>
                  <w:tcW w:w="828" w:type="dxa"/>
                </w:tcPr>
                <w:p w:rsidR="00C715B5" w:rsidRPr="00EB1E6B" w:rsidRDefault="00C715B5" w:rsidP="00815B48">
                  <w:pPr>
                    <w:pStyle w:val="a6"/>
                    <w:rPr>
                      <w:rFonts w:ascii="Times New Roman" w:hAnsi="Times New Roman"/>
                      <w:lang w:val="en-US"/>
                    </w:rPr>
                  </w:pPr>
                </w:p>
              </w:tc>
              <w:tc>
                <w:tcPr>
                  <w:tcW w:w="7812" w:type="dxa"/>
                  <w:gridSpan w:val="3"/>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 xml:space="preserve">TOTAL                      </w:t>
                  </w:r>
                </w:p>
              </w:tc>
              <w:tc>
                <w:tcPr>
                  <w:tcW w:w="1501" w:type="dxa"/>
                </w:tcPr>
                <w:p w:rsidR="00C715B5" w:rsidRPr="00EB1E6B" w:rsidRDefault="00C715B5" w:rsidP="00815B48">
                  <w:pPr>
                    <w:pStyle w:val="a6"/>
                    <w:rPr>
                      <w:rFonts w:ascii="Times New Roman" w:hAnsi="Times New Roman"/>
                      <w:b/>
                      <w:lang w:val="en-US"/>
                    </w:rPr>
                  </w:pPr>
                  <w:r w:rsidRPr="00EB1E6B">
                    <w:rPr>
                      <w:rFonts w:ascii="Times New Roman" w:hAnsi="Times New Roman"/>
                      <w:b/>
                      <w:lang w:val="en-US"/>
                    </w:rPr>
                    <w:t>6.5</w:t>
                  </w:r>
                </w:p>
              </w:tc>
            </w:tr>
          </w:tbl>
          <w:p w:rsidR="00C715B5" w:rsidRPr="00506207" w:rsidRDefault="00C715B5" w:rsidP="00C715B5">
            <w:pPr>
              <w:rPr>
                <w:sz w:val="28"/>
                <w:szCs w:val="28"/>
                <w:lang w:val="ro-RO"/>
              </w:rPr>
            </w:pPr>
            <w:r w:rsidRPr="00506207">
              <w:rPr>
                <w:sz w:val="28"/>
                <w:szCs w:val="28"/>
                <w:lang w:val="ro-RO"/>
              </w:rPr>
              <w:t>Directorul ÎM Centrul</w:t>
            </w:r>
          </w:p>
          <w:p w:rsidR="00C715B5" w:rsidRDefault="00C715B5" w:rsidP="00C715B5">
            <w:pPr>
              <w:rPr>
                <w:sz w:val="28"/>
                <w:szCs w:val="28"/>
                <w:lang w:val="ro-RO"/>
              </w:rPr>
            </w:pPr>
            <w:r w:rsidRPr="00506207">
              <w:rPr>
                <w:sz w:val="28"/>
                <w:szCs w:val="28"/>
                <w:lang w:val="ro-RO"/>
              </w:rPr>
              <w:t xml:space="preserve">Stomatologic </w:t>
            </w:r>
            <w:r>
              <w:rPr>
                <w:sz w:val="28"/>
                <w:szCs w:val="28"/>
                <w:lang w:val="ro-RO"/>
              </w:rPr>
              <w:t xml:space="preserve">Raional </w:t>
            </w:r>
            <w:r w:rsidRPr="00506207">
              <w:rPr>
                <w:sz w:val="28"/>
                <w:szCs w:val="28"/>
                <w:lang w:val="ro-RO"/>
              </w:rPr>
              <w:t>Basarabeasca</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Dumitrița Baciu</w:t>
            </w:r>
          </w:p>
          <w:p w:rsidR="00C715B5" w:rsidRDefault="00C715B5" w:rsidP="00C715B5">
            <w:pPr>
              <w:rPr>
                <w:sz w:val="28"/>
                <w:szCs w:val="28"/>
                <w:lang w:val="ro-RO"/>
              </w:rPr>
            </w:pPr>
          </w:p>
          <w:p w:rsidR="00C715B5" w:rsidRDefault="00C715B5" w:rsidP="00C715B5">
            <w:pPr>
              <w:rPr>
                <w:sz w:val="28"/>
                <w:szCs w:val="28"/>
                <w:lang w:val="ro-RO"/>
              </w:rPr>
            </w:pPr>
            <w:r>
              <w:rPr>
                <w:sz w:val="28"/>
                <w:szCs w:val="28"/>
                <w:lang w:val="ro-RO"/>
              </w:rPr>
              <w:t>Președintele comitetului sindical</w:t>
            </w:r>
          </w:p>
          <w:p w:rsidR="006D290B" w:rsidRPr="00FC0493" w:rsidRDefault="00C715B5" w:rsidP="00C715B5">
            <w:pPr>
              <w:pStyle w:val="aa"/>
              <w:rPr>
                <w:sz w:val="28"/>
                <w:szCs w:val="28"/>
                <w:lang w:val="en-US"/>
              </w:rPr>
            </w:pPr>
            <w:r>
              <w:rPr>
                <w:sz w:val="28"/>
                <w:szCs w:val="28"/>
                <w:lang w:val="ro-RO"/>
              </w:rPr>
              <w:t>al ÎM CSR Basarabeasca</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Natalia Gurin</w:t>
            </w:r>
          </w:p>
          <w:p w:rsidR="00B115F6" w:rsidRPr="00FC0493" w:rsidRDefault="00B115F6" w:rsidP="00F86FD5">
            <w:pPr>
              <w:pStyle w:val="aa"/>
              <w:rPr>
                <w:sz w:val="24"/>
                <w:szCs w:val="24"/>
                <w:lang w:val="en-US"/>
              </w:rPr>
            </w:pPr>
          </w:p>
        </w:tc>
      </w:tr>
    </w:tbl>
    <w:p w:rsidR="004A2520" w:rsidRDefault="004A2520" w:rsidP="004A2520">
      <w:pPr>
        <w:rPr>
          <w:sz w:val="28"/>
          <w:szCs w:val="28"/>
          <w:lang w:val="ro-RO"/>
        </w:rPr>
      </w:pPr>
    </w:p>
    <w:p w:rsidR="004A2520" w:rsidRDefault="004A2520" w:rsidP="004A2520">
      <w:pPr>
        <w:rPr>
          <w:sz w:val="28"/>
          <w:szCs w:val="28"/>
          <w:lang w:val="ro-RO"/>
        </w:rPr>
      </w:pPr>
      <w:r>
        <w:rPr>
          <w:noProof/>
          <w:lang w:eastAsia="ru-RU"/>
        </w:rPr>
        <w:drawing>
          <wp:anchor distT="0" distB="0" distL="114300" distR="114300" simplePos="0" relativeHeight="251810816" behindDoc="1" locked="0" layoutInCell="1" allowOverlap="1" wp14:anchorId="7E86B93A" wp14:editId="117CE4A1">
            <wp:simplePos x="0" y="0"/>
            <wp:positionH relativeFrom="column">
              <wp:posOffset>0</wp:posOffset>
            </wp:positionH>
            <wp:positionV relativeFrom="paragraph">
              <wp:posOffset>-114300</wp:posOffset>
            </wp:positionV>
            <wp:extent cx="889000" cy="729615"/>
            <wp:effectExtent l="0" t="0" r="6350" b="0"/>
            <wp:wrapNone/>
            <wp:docPr id="60" name="Рисунок 6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ru-RU"/>
        </w:rPr>
        <w:drawing>
          <wp:anchor distT="0" distB="0" distL="114300" distR="114300" simplePos="0" relativeHeight="251811840" behindDoc="1" locked="0" layoutInCell="1" allowOverlap="1" wp14:anchorId="7F5BA005" wp14:editId="7916CE1C">
            <wp:simplePos x="0" y="0"/>
            <wp:positionH relativeFrom="column">
              <wp:posOffset>5257800</wp:posOffset>
            </wp:positionH>
            <wp:positionV relativeFrom="paragraph">
              <wp:posOffset>-114300</wp:posOffset>
            </wp:positionV>
            <wp:extent cx="628015" cy="750570"/>
            <wp:effectExtent l="0" t="0" r="635" b="0"/>
            <wp:wrapNone/>
            <wp:docPr id="61" name="Рисунок 61"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 xml:space="preserve">                                              REPUBLICA MOLDOVA</w:t>
      </w:r>
    </w:p>
    <w:p w:rsidR="004A2520" w:rsidRPr="000D15E0" w:rsidRDefault="004A2520" w:rsidP="004A2520">
      <w:pPr>
        <w:jc w:val="center"/>
        <w:rPr>
          <w:sz w:val="16"/>
          <w:szCs w:val="16"/>
          <w:lang w:val="ro-RO"/>
        </w:rPr>
      </w:pPr>
    </w:p>
    <w:p w:rsidR="004A2520" w:rsidRPr="007A20D6" w:rsidRDefault="004A2520" w:rsidP="004A2520">
      <w:pPr>
        <w:jc w:val="center"/>
        <w:rPr>
          <w:b/>
          <w:sz w:val="28"/>
          <w:szCs w:val="28"/>
          <w:lang w:val="fr-FR"/>
        </w:rPr>
      </w:pPr>
      <w:r>
        <w:rPr>
          <w:b/>
          <w:sz w:val="28"/>
          <w:szCs w:val="28"/>
          <w:lang w:val="ro-RO"/>
        </w:rPr>
        <w:t xml:space="preserve">CONSILIUL RAIONAL  BASARABEASCA              </w:t>
      </w:r>
    </w:p>
    <w:p w:rsidR="004A2520" w:rsidRDefault="004A2520" w:rsidP="004A2520">
      <w:pPr>
        <w:jc w:val="center"/>
        <w:rPr>
          <w:sz w:val="16"/>
          <w:szCs w:val="16"/>
          <w:lang w:val="ro-RO"/>
        </w:rPr>
      </w:pPr>
      <w:r>
        <w:rPr>
          <w:sz w:val="16"/>
          <w:szCs w:val="16"/>
          <w:lang w:val="ro-RO"/>
        </w:rPr>
        <w:t>MD-6702, or. Basarabeasca, str. K. Marx, 55</w:t>
      </w:r>
    </w:p>
    <w:p w:rsidR="004A2520" w:rsidRDefault="004A2520" w:rsidP="004A2520">
      <w:pPr>
        <w:jc w:val="center"/>
        <w:rPr>
          <w:sz w:val="16"/>
          <w:szCs w:val="16"/>
          <w:lang w:val="ro-RO"/>
        </w:rPr>
      </w:pPr>
      <w:r>
        <w:rPr>
          <w:sz w:val="16"/>
          <w:szCs w:val="16"/>
          <w:lang w:val="ro-RO"/>
        </w:rPr>
        <w:t xml:space="preserve">tel/fax (297) 2-20-58, (297) 2-20-57  E-mail: </w:t>
      </w:r>
      <w:r w:rsidRPr="00F83D4D">
        <w:rPr>
          <w:u w:val="single"/>
          <w:lang w:val="ro-RO"/>
        </w:rPr>
        <w:t>consiliul@basarabeasaca.md</w:t>
      </w:r>
    </w:p>
    <w:p w:rsidR="004A2520" w:rsidRDefault="004A2520" w:rsidP="004A2520">
      <w:pPr>
        <w:jc w:val="cente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4A2520" w:rsidRPr="000E5947" w:rsidRDefault="004A2520" w:rsidP="004A2520">
      <w:pPr>
        <w:pStyle w:val="a4"/>
        <w:tabs>
          <w:tab w:val="left" w:pos="8085"/>
          <w:tab w:val="left" w:pos="8325"/>
        </w:tabs>
        <w:jc w:val="right"/>
      </w:pPr>
      <w:r w:rsidRPr="003477A0">
        <w:rPr>
          <w:sz w:val="18"/>
          <w:szCs w:val="18"/>
          <w:lang w:val="en-US"/>
        </w:rPr>
        <w:tab/>
      </w:r>
      <w:proofErr w:type="gramStart"/>
      <w:r>
        <w:rPr>
          <w:sz w:val="18"/>
          <w:szCs w:val="18"/>
          <w:lang w:val="en-US"/>
        </w:rPr>
        <w:t>proiect</w:t>
      </w:r>
      <w:proofErr w:type="gramEnd"/>
    </w:p>
    <w:p w:rsidR="002A4B2C" w:rsidRPr="00530647" w:rsidRDefault="002A4B2C" w:rsidP="002A4B2C">
      <w:pPr>
        <w:jc w:val="center"/>
        <w:rPr>
          <w:b/>
          <w:sz w:val="32"/>
          <w:szCs w:val="32"/>
          <w:lang w:val="ro-RO"/>
        </w:rPr>
      </w:pPr>
      <w:r w:rsidRPr="00530647">
        <w:rPr>
          <w:b/>
          <w:sz w:val="32"/>
          <w:szCs w:val="32"/>
          <w:lang w:val="ro-RO"/>
        </w:rPr>
        <w:t>D E C I Z I E</w:t>
      </w:r>
    </w:p>
    <w:p w:rsidR="002A4B2C" w:rsidRDefault="002A4B2C" w:rsidP="002A4B2C">
      <w:pPr>
        <w:jc w:val="center"/>
        <w:rPr>
          <w:sz w:val="32"/>
          <w:szCs w:val="32"/>
          <w:lang w:val="en-GB"/>
        </w:rPr>
      </w:pPr>
      <w:r>
        <w:rPr>
          <w:sz w:val="32"/>
          <w:szCs w:val="32"/>
        </w:rPr>
        <w:t>РЕШЕНИЕ</w:t>
      </w:r>
    </w:p>
    <w:p w:rsidR="002A4B2C" w:rsidRPr="002D6700" w:rsidRDefault="002A4B2C" w:rsidP="00A316A8">
      <w:pPr>
        <w:jc w:val="center"/>
        <w:rPr>
          <w:b/>
          <w:sz w:val="32"/>
          <w:szCs w:val="32"/>
          <w:lang w:val="en-US"/>
        </w:rPr>
      </w:pPr>
      <w:r>
        <w:rPr>
          <w:b/>
          <w:sz w:val="32"/>
          <w:szCs w:val="32"/>
          <w:lang w:val="ro-RO"/>
        </w:rPr>
        <w:t>a C</w:t>
      </w:r>
      <w:r w:rsidR="00A316A8">
        <w:rPr>
          <w:b/>
          <w:sz w:val="32"/>
          <w:szCs w:val="32"/>
          <w:lang w:val="ro-RO"/>
        </w:rPr>
        <w:t>onsiliului Raional Basarabeasca</w:t>
      </w:r>
    </w:p>
    <w:p w:rsidR="002A4B2C" w:rsidRPr="002C3C87" w:rsidRDefault="00D93835" w:rsidP="002A4B2C">
      <w:pPr>
        <w:rPr>
          <w:sz w:val="28"/>
          <w:szCs w:val="28"/>
          <w:lang w:val="en-US"/>
        </w:rPr>
      </w:pPr>
      <w:r w:rsidRPr="002C3C87">
        <w:rPr>
          <w:sz w:val="28"/>
          <w:szCs w:val="28"/>
          <w:lang w:val="ro-RO"/>
        </w:rPr>
        <w:t xml:space="preserve">din   </w:t>
      </w:r>
      <w:r w:rsidR="00E528E3">
        <w:rPr>
          <w:sz w:val="28"/>
          <w:szCs w:val="28"/>
          <w:lang w:val="ro-RO"/>
        </w:rPr>
        <w:t>2</w:t>
      </w:r>
      <w:r w:rsidR="00CE0100" w:rsidRPr="00686BFC">
        <w:rPr>
          <w:sz w:val="28"/>
          <w:szCs w:val="28"/>
          <w:lang w:val="en-US"/>
        </w:rPr>
        <w:t>1</w:t>
      </w:r>
      <w:r w:rsidR="00E528E3">
        <w:rPr>
          <w:sz w:val="28"/>
          <w:szCs w:val="28"/>
          <w:lang w:val="ro-RO"/>
        </w:rPr>
        <w:t xml:space="preserve"> mai</w:t>
      </w:r>
      <w:r w:rsidRPr="002C3C87">
        <w:rPr>
          <w:sz w:val="28"/>
          <w:szCs w:val="28"/>
          <w:lang w:val="ro-RO"/>
        </w:rPr>
        <w:t xml:space="preserve">  20</w:t>
      </w:r>
      <w:r w:rsidR="0007076E">
        <w:rPr>
          <w:sz w:val="28"/>
          <w:szCs w:val="28"/>
          <w:lang w:val="ro-RO"/>
        </w:rPr>
        <w:t>20</w:t>
      </w:r>
      <w:r w:rsidR="002A4B2C" w:rsidRPr="002C3C87">
        <w:rPr>
          <w:sz w:val="28"/>
          <w:szCs w:val="28"/>
          <w:lang w:val="ro-RO"/>
        </w:rPr>
        <w:t xml:space="preserve">                                                                               nr. 0</w:t>
      </w:r>
      <w:r w:rsidR="00E528E3">
        <w:rPr>
          <w:sz w:val="28"/>
          <w:szCs w:val="28"/>
          <w:lang w:val="ro-RO"/>
        </w:rPr>
        <w:t>3</w:t>
      </w:r>
      <w:r w:rsidR="002A4B2C" w:rsidRPr="002C3C87">
        <w:rPr>
          <w:sz w:val="28"/>
          <w:szCs w:val="28"/>
          <w:lang w:val="ro-RO"/>
        </w:rPr>
        <w:t>/</w:t>
      </w:r>
      <w:r w:rsidR="005C7C97">
        <w:rPr>
          <w:sz w:val="28"/>
          <w:szCs w:val="28"/>
          <w:lang w:val="ro-RO"/>
        </w:rPr>
        <w:t>11</w:t>
      </w:r>
    </w:p>
    <w:p w:rsidR="002A4B2C" w:rsidRPr="002C3C87" w:rsidRDefault="002A4B2C" w:rsidP="002A4B2C">
      <w:pPr>
        <w:jc w:val="center"/>
        <w:rPr>
          <w:sz w:val="28"/>
          <w:szCs w:val="28"/>
          <w:lang w:val="ro-RO"/>
        </w:rPr>
      </w:pPr>
    </w:p>
    <w:p w:rsidR="002A4B2C" w:rsidRPr="002C3C87" w:rsidRDefault="002A4B2C" w:rsidP="002A4B2C">
      <w:pPr>
        <w:jc w:val="both"/>
        <w:rPr>
          <w:sz w:val="28"/>
          <w:szCs w:val="28"/>
          <w:lang w:val="ro-RO"/>
        </w:rPr>
      </w:pPr>
      <w:r w:rsidRPr="002C3C87">
        <w:rPr>
          <w:sz w:val="28"/>
          <w:szCs w:val="28"/>
          <w:lang w:val="ro-RO"/>
        </w:rPr>
        <w:t xml:space="preserve">Cu privire la salarizarea personalului de conducere </w:t>
      </w:r>
    </w:p>
    <w:p w:rsidR="002A4B2C" w:rsidRPr="002C3C87" w:rsidRDefault="002A4B2C" w:rsidP="002A4B2C">
      <w:pPr>
        <w:jc w:val="both"/>
        <w:rPr>
          <w:sz w:val="28"/>
          <w:szCs w:val="28"/>
          <w:lang w:val="ro-RO"/>
        </w:rPr>
      </w:pPr>
      <w:r w:rsidRPr="002C3C87">
        <w:rPr>
          <w:sz w:val="28"/>
          <w:szCs w:val="28"/>
          <w:lang w:val="ro-RO"/>
        </w:rPr>
        <w:t>din instit</w:t>
      </w:r>
      <w:r w:rsidR="00D93835" w:rsidRPr="002C3C87">
        <w:rPr>
          <w:sz w:val="28"/>
          <w:szCs w:val="28"/>
          <w:lang w:val="ro-RO"/>
        </w:rPr>
        <w:t>uţiile medicale pentru anul 20</w:t>
      </w:r>
      <w:r w:rsidR="0007076E">
        <w:rPr>
          <w:sz w:val="28"/>
          <w:szCs w:val="28"/>
          <w:lang w:val="ro-RO"/>
        </w:rPr>
        <w:t>20</w:t>
      </w:r>
    </w:p>
    <w:p w:rsidR="002A4B2C" w:rsidRPr="002C3C87" w:rsidRDefault="002A4B2C" w:rsidP="002A4B2C">
      <w:pPr>
        <w:jc w:val="both"/>
        <w:rPr>
          <w:sz w:val="28"/>
          <w:szCs w:val="28"/>
          <w:lang w:val="ro-RO"/>
        </w:rPr>
      </w:pPr>
    </w:p>
    <w:p w:rsidR="002A4B2C" w:rsidRPr="002C3C87" w:rsidRDefault="00D073B3" w:rsidP="002C3C87">
      <w:pPr>
        <w:ind w:firstLine="540"/>
        <w:jc w:val="both"/>
        <w:rPr>
          <w:sz w:val="16"/>
          <w:szCs w:val="16"/>
          <w:lang w:val="ro-MO"/>
        </w:rPr>
      </w:pPr>
      <w:r>
        <w:rPr>
          <w:bCs/>
          <w:sz w:val="28"/>
          <w:szCs w:val="28"/>
          <w:lang w:val="ro-RO"/>
        </w:rPr>
        <w:tab/>
        <w:t>Ţinâ</w:t>
      </w:r>
      <w:r w:rsidR="002A4B2C" w:rsidRPr="002C3C87">
        <w:rPr>
          <w:bCs/>
          <w:sz w:val="28"/>
          <w:szCs w:val="28"/>
          <w:lang w:val="ro-RO"/>
        </w:rPr>
        <w:t>nd cont de condiţiile de salarizare ale personalului de conducere din instituţiile medico-sanitare publice, stipulate în Regulamentul privind salarizarea angajaţilor din instituţiile medico-sanitare publice încadrate în sistemul asigurării obligatorii de asisten</w:t>
      </w:r>
      <w:r>
        <w:rPr>
          <w:bCs/>
          <w:sz w:val="28"/>
          <w:szCs w:val="28"/>
          <w:lang w:val="ro-RO"/>
        </w:rPr>
        <w:t>ţă medicală, aprobat prin Hotărâ</w:t>
      </w:r>
      <w:r w:rsidR="002A4B2C" w:rsidRPr="002C3C87">
        <w:rPr>
          <w:bCs/>
          <w:sz w:val="28"/>
          <w:szCs w:val="28"/>
          <w:lang w:val="ro-RO"/>
        </w:rPr>
        <w:t>rea Guvernului nr. 837</w:t>
      </w:r>
      <w:r w:rsidR="00DD739D">
        <w:rPr>
          <w:bCs/>
          <w:sz w:val="28"/>
          <w:szCs w:val="28"/>
          <w:lang w:val="ro-RO"/>
        </w:rPr>
        <w:t>/</w:t>
      </w:r>
      <w:r w:rsidR="002A4B2C" w:rsidRPr="002C3C87">
        <w:rPr>
          <w:bCs/>
          <w:sz w:val="28"/>
          <w:szCs w:val="28"/>
          <w:lang w:val="ro-RO"/>
        </w:rPr>
        <w:t>2016</w:t>
      </w:r>
      <w:r w:rsidR="00DD739D">
        <w:rPr>
          <w:bCs/>
          <w:sz w:val="28"/>
          <w:szCs w:val="28"/>
          <w:lang w:val="ro-RO"/>
        </w:rPr>
        <w:t xml:space="preserve"> </w:t>
      </w:r>
      <w:r w:rsidR="00DD739D" w:rsidRPr="00DD739D">
        <w:rPr>
          <w:bCs/>
          <w:i/>
          <w:sz w:val="28"/>
          <w:szCs w:val="28"/>
          <w:lang w:val="ro-RO"/>
        </w:rPr>
        <w:t>(MO nr. 204-205/2016 art. 906)</w:t>
      </w:r>
      <w:r w:rsidR="009926B4">
        <w:rPr>
          <w:bCs/>
          <w:sz w:val="28"/>
          <w:szCs w:val="28"/>
          <w:lang w:val="ro-RO"/>
        </w:rPr>
        <w:t>, cu modificările ulterioare</w:t>
      </w:r>
      <w:r w:rsidR="009926B4" w:rsidRPr="009926B4">
        <w:rPr>
          <w:bCs/>
          <w:i/>
          <w:sz w:val="28"/>
          <w:szCs w:val="28"/>
          <w:lang w:val="en-US"/>
        </w:rPr>
        <w:t xml:space="preserve"> </w:t>
      </w:r>
      <w:r w:rsidR="002A4B2C" w:rsidRPr="002C3C87">
        <w:rPr>
          <w:bCs/>
          <w:sz w:val="28"/>
          <w:szCs w:val="28"/>
          <w:lang w:val="ro-RO"/>
        </w:rPr>
        <w:t xml:space="preserve">, </w:t>
      </w:r>
      <w:r w:rsidR="002A4B2C" w:rsidRPr="00DD739D">
        <w:rPr>
          <w:bCs/>
          <w:sz w:val="28"/>
          <w:szCs w:val="28"/>
          <w:lang w:val="ro-RO"/>
        </w:rPr>
        <w:t>ordinului Ministerului Sănătăţii al Republicii Moldova nr. 1038 din 23 decembrie 2016</w:t>
      </w:r>
      <w:r w:rsidR="00DD739D" w:rsidRPr="00DD739D">
        <w:rPr>
          <w:bCs/>
          <w:sz w:val="28"/>
          <w:szCs w:val="28"/>
          <w:lang w:val="ro-RO"/>
        </w:rPr>
        <w:t xml:space="preserve"> cu modificările ulterioare</w:t>
      </w:r>
      <w:r w:rsidR="002A4B2C" w:rsidRPr="00DD739D">
        <w:rPr>
          <w:bCs/>
          <w:sz w:val="28"/>
          <w:szCs w:val="28"/>
          <w:lang w:val="ro-RO"/>
        </w:rPr>
        <w:t xml:space="preserve">, </w:t>
      </w:r>
      <w:r w:rsidR="002A4B2C" w:rsidRPr="000D1C70">
        <w:rPr>
          <w:bCs/>
          <w:sz w:val="28"/>
          <w:szCs w:val="28"/>
          <w:lang w:val="ro-RO"/>
        </w:rPr>
        <w:t>av</w:t>
      </w:r>
      <w:r w:rsidR="009926B4">
        <w:rPr>
          <w:bCs/>
          <w:sz w:val="28"/>
          <w:szCs w:val="28"/>
          <w:lang w:val="ro-RO"/>
        </w:rPr>
        <w:t>â</w:t>
      </w:r>
      <w:r w:rsidR="002A4B2C" w:rsidRPr="000D1C70">
        <w:rPr>
          <w:bCs/>
          <w:sz w:val="28"/>
          <w:szCs w:val="28"/>
          <w:lang w:val="ro-RO"/>
        </w:rPr>
        <w:t xml:space="preserve">nd în vedere scrisoarea Ministerului Sănătăţii nr. </w:t>
      </w:r>
      <w:r w:rsidR="00CB1189" w:rsidRPr="000D1C70">
        <w:rPr>
          <w:bCs/>
          <w:sz w:val="28"/>
          <w:szCs w:val="28"/>
          <w:lang w:val="ro-RO"/>
        </w:rPr>
        <w:t>23/33</w:t>
      </w:r>
      <w:r w:rsidR="002A4B2C" w:rsidRPr="000D1C70">
        <w:rPr>
          <w:bCs/>
          <w:sz w:val="28"/>
          <w:szCs w:val="28"/>
          <w:lang w:val="ro-RO"/>
        </w:rPr>
        <w:t xml:space="preserve"> din </w:t>
      </w:r>
      <w:r w:rsidR="00CB1189" w:rsidRPr="000D1C70">
        <w:rPr>
          <w:bCs/>
          <w:sz w:val="28"/>
          <w:szCs w:val="28"/>
          <w:lang w:val="ro-RO"/>
        </w:rPr>
        <w:t>0</w:t>
      </w:r>
      <w:r w:rsidR="004A0284" w:rsidRPr="000D1C70">
        <w:rPr>
          <w:bCs/>
          <w:sz w:val="28"/>
          <w:szCs w:val="28"/>
          <w:lang w:val="ro-RO"/>
        </w:rPr>
        <w:t>5</w:t>
      </w:r>
      <w:r w:rsidR="00CB1189" w:rsidRPr="000D1C70">
        <w:rPr>
          <w:bCs/>
          <w:sz w:val="28"/>
          <w:szCs w:val="28"/>
          <w:lang w:val="ro-RO"/>
        </w:rPr>
        <w:t xml:space="preserve"> februarie 2018 </w:t>
      </w:r>
      <w:r w:rsidR="002A4B2C" w:rsidRPr="000D1C70">
        <w:rPr>
          <w:bCs/>
          <w:i/>
          <w:sz w:val="28"/>
          <w:szCs w:val="28"/>
          <w:lang w:val="ro-RO"/>
        </w:rPr>
        <w:t>(copia se anexează)</w:t>
      </w:r>
      <w:r w:rsidR="002A4B2C" w:rsidRPr="002C3C87">
        <w:rPr>
          <w:bCs/>
          <w:sz w:val="28"/>
          <w:szCs w:val="28"/>
          <w:lang w:val="ro-RO"/>
        </w:rPr>
        <w:t>, procesele-verbale ale consiliilor de administrare a instituţiilor medico-sanitare publice din raion, aviz</w:t>
      </w:r>
      <w:r w:rsidR="00D93835" w:rsidRPr="002C3C87">
        <w:rPr>
          <w:bCs/>
          <w:sz w:val="28"/>
          <w:szCs w:val="28"/>
          <w:lang w:val="ro-RO"/>
        </w:rPr>
        <w:t>ul</w:t>
      </w:r>
      <w:r w:rsidR="002A4B2C" w:rsidRPr="002C3C87">
        <w:rPr>
          <w:bCs/>
          <w:sz w:val="28"/>
          <w:szCs w:val="28"/>
          <w:lang w:val="ro-RO"/>
        </w:rPr>
        <w:t xml:space="preserve"> Comisiei consultative de specialitate a Consiliului raional pentru </w:t>
      </w:r>
      <w:r>
        <w:rPr>
          <w:bCs/>
          <w:sz w:val="28"/>
          <w:szCs w:val="28"/>
          <w:lang w:val="ro-RO"/>
        </w:rPr>
        <w:t>probleme sociale</w:t>
      </w:r>
      <w:r w:rsidR="002A4B2C" w:rsidRPr="002C3C87">
        <w:rPr>
          <w:bCs/>
          <w:sz w:val="28"/>
          <w:szCs w:val="28"/>
          <w:lang w:val="ro-RO"/>
        </w:rPr>
        <w:t xml:space="preserve">, sănătate şi </w:t>
      </w:r>
      <w:r>
        <w:rPr>
          <w:bCs/>
          <w:sz w:val="28"/>
          <w:szCs w:val="28"/>
          <w:lang w:val="ro-RO"/>
        </w:rPr>
        <w:t>protecţia mediului</w:t>
      </w:r>
      <w:r w:rsidR="002A4B2C" w:rsidRPr="002C3C87">
        <w:rPr>
          <w:bCs/>
          <w:sz w:val="28"/>
          <w:szCs w:val="28"/>
          <w:lang w:val="ro-RO"/>
        </w:rPr>
        <w:t>, în baza proceselor-verbale, prezentate de Comisia de evaluare şi validare a indicatorilor de performanţă a activităţii instituţiilor medico-sanitare publice din raion, instituită prin ordinul Ministerului Sănătăţii</w:t>
      </w:r>
      <w:r w:rsidR="00586011">
        <w:rPr>
          <w:bCs/>
          <w:sz w:val="28"/>
          <w:szCs w:val="28"/>
          <w:lang w:val="ro-RO"/>
        </w:rPr>
        <w:t>, Muncii şi Protecţiei Sociale</w:t>
      </w:r>
      <w:r w:rsidR="002A4B2C" w:rsidRPr="002C3C87">
        <w:rPr>
          <w:bCs/>
          <w:sz w:val="28"/>
          <w:szCs w:val="28"/>
          <w:lang w:val="ro-RO"/>
        </w:rPr>
        <w:t xml:space="preserve"> nr. </w:t>
      </w:r>
      <w:r w:rsidR="00586011">
        <w:rPr>
          <w:bCs/>
          <w:sz w:val="28"/>
          <w:szCs w:val="28"/>
          <w:lang w:val="ro-RO"/>
        </w:rPr>
        <w:t xml:space="preserve">20 P § 1 </w:t>
      </w:r>
      <w:r w:rsidR="002A4B2C" w:rsidRPr="002C3C87">
        <w:rPr>
          <w:bCs/>
          <w:sz w:val="28"/>
          <w:szCs w:val="28"/>
          <w:lang w:val="ro-RO"/>
        </w:rPr>
        <w:t xml:space="preserve">din </w:t>
      </w:r>
      <w:r w:rsidR="00586011">
        <w:rPr>
          <w:bCs/>
          <w:sz w:val="28"/>
          <w:szCs w:val="28"/>
          <w:lang w:val="ro-RO"/>
        </w:rPr>
        <w:t>06</w:t>
      </w:r>
      <w:r w:rsidR="002A4B2C" w:rsidRPr="002C3C87">
        <w:rPr>
          <w:bCs/>
          <w:sz w:val="28"/>
          <w:szCs w:val="28"/>
          <w:lang w:val="ro-RO"/>
        </w:rPr>
        <w:t xml:space="preserve"> februarie 20</w:t>
      </w:r>
      <w:r w:rsidR="00586011">
        <w:rPr>
          <w:bCs/>
          <w:sz w:val="28"/>
          <w:szCs w:val="28"/>
          <w:lang w:val="ro-RO"/>
        </w:rPr>
        <w:t>20</w:t>
      </w:r>
      <w:r w:rsidR="002A4B2C" w:rsidRPr="002C3C87">
        <w:rPr>
          <w:bCs/>
          <w:sz w:val="28"/>
          <w:szCs w:val="28"/>
          <w:lang w:val="ro-RO"/>
        </w:rPr>
        <w:t xml:space="preserve"> </w:t>
      </w:r>
      <w:r w:rsidR="002A4B2C" w:rsidRPr="000D1C70">
        <w:rPr>
          <w:bCs/>
          <w:i/>
          <w:sz w:val="28"/>
          <w:szCs w:val="28"/>
          <w:lang w:val="ro-RO"/>
        </w:rPr>
        <w:t>(copia proceselor-verbale se anexează)</w:t>
      </w:r>
      <w:r w:rsidR="002A4B2C" w:rsidRPr="002C3C87">
        <w:rPr>
          <w:bCs/>
          <w:sz w:val="28"/>
          <w:szCs w:val="28"/>
          <w:lang w:val="ro-RO"/>
        </w:rPr>
        <w:t xml:space="preserve">,  în conformitate cu prevederile  </w:t>
      </w:r>
      <w:r w:rsidR="002A4B2C" w:rsidRPr="002C3C87">
        <w:rPr>
          <w:sz w:val="28"/>
          <w:szCs w:val="28"/>
          <w:lang w:val="ro-RO" w:eastAsia="ru-RU"/>
        </w:rPr>
        <w:t>art. 43 alin. (1) lit. q) şi art. 46 ale Legii nr. 436</w:t>
      </w:r>
      <w:r w:rsidR="00586011">
        <w:rPr>
          <w:sz w:val="28"/>
          <w:szCs w:val="28"/>
          <w:lang w:val="ro-RO" w:eastAsia="ru-RU"/>
        </w:rPr>
        <w:t>/</w:t>
      </w:r>
      <w:r w:rsidR="002A4B2C" w:rsidRPr="002C3C87">
        <w:rPr>
          <w:sz w:val="28"/>
          <w:szCs w:val="28"/>
          <w:lang w:val="ro-RO" w:eastAsia="ru-RU"/>
        </w:rPr>
        <w:t>2006 privind administraţia publică locală</w:t>
      </w:r>
      <w:r w:rsidR="00586011">
        <w:rPr>
          <w:sz w:val="28"/>
          <w:szCs w:val="28"/>
          <w:lang w:val="ro-RO" w:eastAsia="ru-RU"/>
        </w:rPr>
        <w:t xml:space="preserve"> </w:t>
      </w:r>
      <w:r w:rsidR="00586011" w:rsidRPr="00586011">
        <w:rPr>
          <w:i/>
          <w:sz w:val="28"/>
          <w:szCs w:val="28"/>
          <w:lang w:val="ro-RO" w:eastAsia="ru-RU"/>
        </w:rPr>
        <w:t>(MO nr. 32/35/2007 art.116)</w:t>
      </w:r>
      <w:r w:rsidR="002A4B2C" w:rsidRPr="002C3C87">
        <w:rPr>
          <w:sz w:val="28"/>
          <w:szCs w:val="28"/>
          <w:lang w:val="ro-RO" w:eastAsia="ru-RU"/>
        </w:rPr>
        <w:t>,</w:t>
      </w:r>
      <w:r w:rsidR="002A4B2C" w:rsidRPr="002C3C87">
        <w:rPr>
          <w:sz w:val="28"/>
          <w:szCs w:val="28"/>
          <w:lang w:val="ro-MO"/>
        </w:rPr>
        <w:t xml:space="preserve"> Consiliul Raional Basarabeasca        </w:t>
      </w:r>
    </w:p>
    <w:p w:rsidR="002C3C87" w:rsidRDefault="002A4B2C" w:rsidP="002A4B2C">
      <w:pPr>
        <w:ind w:firstLine="540"/>
        <w:jc w:val="both"/>
        <w:rPr>
          <w:sz w:val="16"/>
          <w:szCs w:val="16"/>
          <w:lang w:val="ro-MO"/>
        </w:rPr>
      </w:pPr>
      <w:r w:rsidRPr="002C3C87">
        <w:rPr>
          <w:sz w:val="28"/>
          <w:szCs w:val="28"/>
          <w:lang w:val="ro-MO"/>
        </w:rPr>
        <w:t xml:space="preserve">                                                  </w:t>
      </w:r>
    </w:p>
    <w:p w:rsidR="002A4B2C" w:rsidRDefault="002A4B2C" w:rsidP="002C3C87">
      <w:pPr>
        <w:ind w:firstLine="540"/>
        <w:jc w:val="center"/>
        <w:rPr>
          <w:b/>
          <w:sz w:val="16"/>
          <w:szCs w:val="16"/>
          <w:lang w:val="ro-MO"/>
        </w:rPr>
      </w:pPr>
      <w:r w:rsidRPr="002C3C87">
        <w:rPr>
          <w:b/>
          <w:sz w:val="28"/>
          <w:szCs w:val="28"/>
          <w:lang w:val="ro-MO"/>
        </w:rPr>
        <w:t>D E C I D E:</w:t>
      </w:r>
    </w:p>
    <w:p w:rsidR="002C3C87" w:rsidRPr="002C3C87" w:rsidRDefault="002C3C87" w:rsidP="002C3C87">
      <w:pPr>
        <w:ind w:firstLine="540"/>
        <w:jc w:val="center"/>
        <w:rPr>
          <w:b/>
          <w:sz w:val="16"/>
          <w:szCs w:val="16"/>
          <w:lang w:val="ro-MO"/>
        </w:rPr>
      </w:pPr>
    </w:p>
    <w:p w:rsidR="002A4B2C" w:rsidRPr="002C3C87" w:rsidRDefault="002A4B2C" w:rsidP="00BA6CC5">
      <w:pPr>
        <w:numPr>
          <w:ilvl w:val="0"/>
          <w:numId w:val="5"/>
        </w:numPr>
        <w:jc w:val="both"/>
        <w:rPr>
          <w:bCs/>
          <w:sz w:val="28"/>
          <w:szCs w:val="28"/>
          <w:lang w:val="ro-RO"/>
        </w:rPr>
      </w:pPr>
      <w:r w:rsidRPr="002C3C87">
        <w:rPr>
          <w:bCs/>
          <w:sz w:val="28"/>
          <w:szCs w:val="28"/>
          <w:lang w:val="ro-RO"/>
        </w:rPr>
        <w:t>A stabili pentru anul 20</w:t>
      </w:r>
      <w:r w:rsidR="00D073B3">
        <w:rPr>
          <w:bCs/>
          <w:sz w:val="28"/>
          <w:szCs w:val="28"/>
          <w:lang w:val="ro-RO"/>
        </w:rPr>
        <w:t>20</w:t>
      </w:r>
      <w:r w:rsidRPr="002C3C87">
        <w:rPr>
          <w:bCs/>
          <w:sz w:val="28"/>
          <w:szCs w:val="28"/>
          <w:lang w:val="ro-RO"/>
        </w:rPr>
        <w:t xml:space="preserve">  salariile de funcţii şi suplimentul la salariul de</w:t>
      </w:r>
    </w:p>
    <w:p w:rsidR="002A4B2C" w:rsidRPr="002C3C87" w:rsidRDefault="002A4B2C" w:rsidP="002A4B2C">
      <w:pPr>
        <w:jc w:val="both"/>
        <w:rPr>
          <w:bCs/>
          <w:sz w:val="28"/>
          <w:szCs w:val="28"/>
          <w:lang w:val="ro-RO"/>
        </w:rPr>
      </w:pPr>
      <w:r w:rsidRPr="002C3C87">
        <w:rPr>
          <w:bCs/>
          <w:sz w:val="28"/>
          <w:szCs w:val="28"/>
          <w:lang w:val="ro-RO"/>
        </w:rPr>
        <w:t>funcţie lunar  pentru performanţe profesionale individuale în muncă, premiul bănesc şi activitatea prin cumul, personalului de conducere din instituţiile medicale, fondare de Consiliul raional Basarabeasca, după cum urmează:</w:t>
      </w:r>
    </w:p>
    <w:p w:rsidR="002A4B2C" w:rsidRPr="002C3C87" w:rsidRDefault="002A4B2C" w:rsidP="00BA6CC5">
      <w:pPr>
        <w:numPr>
          <w:ilvl w:val="1"/>
          <w:numId w:val="6"/>
        </w:numPr>
        <w:jc w:val="both"/>
        <w:rPr>
          <w:b/>
          <w:bCs/>
          <w:sz w:val="28"/>
          <w:szCs w:val="28"/>
          <w:lang w:val="ro-RO"/>
        </w:rPr>
      </w:pPr>
      <w:r w:rsidRPr="002C3C87">
        <w:rPr>
          <w:b/>
          <w:bCs/>
          <w:sz w:val="28"/>
          <w:szCs w:val="28"/>
          <w:lang w:val="ro-RO"/>
        </w:rPr>
        <w:t>IMSP Spitalul Raional Basarabeasca:</w:t>
      </w:r>
    </w:p>
    <w:p w:rsidR="002A4B2C" w:rsidRPr="002F30EA" w:rsidRDefault="002A4B2C" w:rsidP="00BA6CC5">
      <w:pPr>
        <w:numPr>
          <w:ilvl w:val="0"/>
          <w:numId w:val="7"/>
        </w:numPr>
        <w:jc w:val="both"/>
        <w:rPr>
          <w:bCs/>
          <w:color w:val="FF0000"/>
          <w:sz w:val="28"/>
          <w:szCs w:val="28"/>
          <w:lang w:val="ro-RO"/>
        </w:rPr>
      </w:pPr>
      <w:r w:rsidRPr="002C3C87">
        <w:rPr>
          <w:bCs/>
          <w:sz w:val="28"/>
          <w:szCs w:val="28"/>
          <w:lang w:val="ro-RO"/>
        </w:rPr>
        <w:t xml:space="preserve">Directorului </w:t>
      </w:r>
      <w:r w:rsidR="002F30EA">
        <w:rPr>
          <w:bCs/>
          <w:sz w:val="28"/>
          <w:szCs w:val="28"/>
          <w:lang w:val="ro-RO"/>
        </w:rPr>
        <w:t xml:space="preserve">interimar al </w:t>
      </w:r>
      <w:r w:rsidRPr="002C3C87">
        <w:rPr>
          <w:bCs/>
          <w:sz w:val="28"/>
          <w:szCs w:val="28"/>
          <w:lang w:val="ro-RO"/>
        </w:rPr>
        <w:t>instituţiei, d</w:t>
      </w:r>
      <w:r w:rsidR="002F30EA">
        <w:rPr>
          <w:bCs/>
          <w:sz w:val="28"/>
          <w:szCs w:val="28"/>
          <w:lang w:val="ro-RO"/>
        </w:rPr>
        <w:t>l Ivan Secov</w:t>
      </w:r>
      <w:r w:rsidRPr="002C3C87">
        <w:rPr>
          <w:bCs/>
          <w:sz w:val="28"/>
          <w:szCs w:val="28"/>
          <w:lang w:val="ro-RO"/>
        </w:rPr>
        <w:t xml:space="preserve">: salariul de funcţie lunar în mărime de </w:t>
      </w:r>
      <w:r w:rsidR="006A72FA">
        <w:rPr>
          <w:bCs/>
          <w:sz w:val="28"/>
          <w:szCs w:val="28"/>
          <w:lang w:val="ro-RO"/>
        </w:rPr>
        <w:t>_______</w:t>
      </w:r>
      <w:r w:rsidRPr="002C3C87">
        <w:rPr>
          <w:bCs/>
          <w:sz w:val="28"/>
          <w:szCs w:val="28"/>
          <w:lang w:val="ro-RO"/>
        </w:rPr>
        <w:t xml:space="preserve"> lei, supliment la salariu pentru </w:t>
      </w:r>
      <w:r w:rsidR="002F30EA">
        <w:rPr>
          <w:bCs/>
          <w:sz w:val="28"/>
          <w:szCs w:val="28"/>
          <w:lang w:val="ro-RO"/>
        </w:rPr>
        <w:t xml:space="preserve">indicatorii de </w:t>
      </w:r>
      <w:r w:rsidRPr="002C3C87">
        <w:rPr>
          <w:bCs/>
          <w:sz w:val="28"/>
          <w:szCs w:val="28"/>
          <w:lang w:val="ro-RO"/>
        </w:rPr>
        <w:t xml:space="preserve">performanţă </w:t>
      </w:r>
      <w:r w:rsidR="002F30EA">
        <w:rPr>
          <w:bCs/>
          <w:sz w:val="28"/>
          <w:szCs w:val="28"/>
          <w:lang w:val="ro-RO"/>
        </w:rPr>
        <w:t>a activităţii IMSP Spitalul raional Basarabeasca</w:t>
      </w:r>
      <w:r w:rsidRPr="002C3C87">
        <w:rPr>
          <w:bCs/>
          <w:sz w:val="28"/>
          <w:szCs w:val="28"/>
          <w:lang w:val="ro-RO"/>
        </w:rPr>
        <w:t xml:space="preserve"> în mărime de 35%</w:t>
      </w:r>
      <w:r w:rsidR="002F30EA">
        <w:rPr>
          <w:bCs/>
          <w:sz w:val="28"/>
          <w:szCs w:val="28"/>
          <w:lang w:val="ro-RO"/>
        </w:rPr>
        <w:t xml:space="preserve"> din salariul de funcţie</w:t>
      </w:r>
      <w:r w:rsidRPr="004A2520">
        <w:rPr>
          <w:bCs/>
          <w:sz w:val="28"/>
          <w:szCs w:val="28"/>
          <w:lang w:val="ro-RO"/>
        </w:rPr>
        <w:t>;</w:t>
      </w:r>
    </w:p>
    <w:p w:rsidR="002A4B2C" w:rsidRPr="002C3C87" w:rsidRDefault="002A4B2C" w:rsidP="00BA6CC5">
      <w:pPr>
        <w:numPr>
          <w:ilvl w:val="0"/>
          <w:numId w:val="7"/>
        </w:numPr>
        <w:jc w:val="both"/>
        <w:rPr>
          <w:bCs/>
          <w:sz w:val="28"/>
          <w:szCs w:val="28"/>
          <w:lang w:val="ro-RO"/>
        </w:rPr>
      </w:pPr>
      <w:r w:rsidRPr="002C3C87">
        <w:rPr>
          <w:bCs/>
          <w:sz w:val="28"/>
          <w:szCs w:val="28"/>
          <w:lang w:val="ro-RO"/>
        </w:rPr>
        <w:t xml:space="preserve">Vicedirectorului medical, dna Urdea Claudia: salariul de funcţie lunar în mărime de </w:t>
      </w:r>
      <w:r w:rsidR="006A72FA">
        <w:rPr>
          <w:bCs/>
          <w:sz w:val="28"/>
          <w:szCs w:val="28"/>
          <w:lang w:val="ro-RO"/>
        </w:rPr>
        <w:t>_______</w:t>
      </w:r>
      <w:r w:rsidR="002F30EA">
        <w:rPr>
          <w:bCs/>
          <w:sz w:val="28"/>
          <w:szCs w:val="28"/>
          <w:lang w:val="ro-RO"/>
        </w:rPr>
        <w:t xml:space="preserve"> lei (0,75 salariu)</w:t>
      </w:r>
      <w:r w:rsidRPr="002C3C87">
        <w:rPr>
          <w:bCs/>
          <w:sz w:val="28"/>
          <w:szCs w:val="28"/>
          <w:lang w:val="ro-RO"/>
        </w:rPr>
        <w:t xml:space="preserve">, supliment la salariu </w:t>
      </w:r>
      <w:r w:rsidR="002F30EA" w:rsidRPr="002C3C87">
        <w:rPr>
          <w:bCs/>
          <w:sz w:val="28"/>
          <w:szCs w:val="28"/>
          <w:lang w:val="ro-RO"/>
        </w:rPr>
        <w:t xml:space="preserve">pentru </w:t>
      </w:r>
      <w:r w:rsidR="002F30EA">
        <w:rPr>
          <w:bCs/>
          <w:sz w:val="28"/>
          <w:szCs w:val="28"/>
          <w:lang w:val="ro-RO"/>
        </w:rPr>
        <w:t xml:space="preserve">indicatorii de </w:t>
      </w:r>
      <w:r w:rsidR="002F30EA" w:rsidRPr="002C3C87">
        <w:rPr>
          <w:bCs/>
          <w:sz w:val="28"/>
          <w:szCs w:val="28"/>
          <w:lang w:val="ro-RO"/>
        </w:rPr>
        <w:lastRenderedPageBreak/>
        <w:t xml:space="preserve">performanţă </w:t>
      </w:r>
      <w:r w:rsidR="002F30EA">
        <w:rPr>
          <w:bCs/>
          <w:sz w:val="28"/>
          <w:szCs w:val="28"/>
          <w:lang w:val="ro-RO"/>
        </w:rPr>
        <w:t>a activităţii IMSP Spitalul raional Basarabeasca</w:t>
      </w:r>
      <w:r w:rsidR="002F30EA" w:rsidRPr="002C3C87">
        <w:rPr>
          <w:bCs/>
          <w:sz w:val="28"/>
          <w:szCs w:val="28"/>
          <w:lang w:val="ro-RO"/>
        </w:rPr>
        <w:t xml:space="preserve"> în mărime de 35%</w:t>
      </w:r>
      <w:r w:rsidR="002F30EA">
        <w:rPr>
          <w:bCs/>
          <w:sz w:val="28"/>
          <w:szCs w:val="28"/>
          <w:lang w:val="ro-RO"/>
        </w:rPr>
        <w:t xml:space="preserve"> din salariul de funcţie.</w:t>
      </w:r>
      <w:r w:rsidR="002F30EA" w:rsidRPr="002C3C87">
        <w:rPr>
          <w:bCs/>
          <w:sz w:val="28"/>
          <w:szCs w:val="28"/>
          <w:lang w:val="ro-RO"/>
        </w:rPr>
        <w:t xml:space="preserve"> </w:t>
      </w:r>
      <w:r w:rsidRPr="002C3C87">
        <w:rPr>
          <w:bCs/>
          <w:sz w:val="28"/>
          <w:szCs w:val="28"/>
          <w:lang w:val="ro-RO"/>
        </w:rPr>
        <w:t>Se permite  prestarea activităţii prin cumul în afara orelor de program, cu achitarea a 0,</w:t>
      </w:r>
      <w:r w:rsidR="002F30EA">
        <w:rPr>
          <w:bCs/>
          <w:sz w:val="28"/>
          <w:szCs w:val="28"/>
          <w:lang w:val="ro-RO"/>
        </w:rPr>
        <w:t>5</w:t>
      </w:r>
      <w:r w:rsidRPr="002C3C87">
        <w:rPr>
          <w:bCs/>
          <w:sz w:val="28"/>
          <w:szCs w:val="28"/>
          <w:lang w:val="ro-RO"/>
        </w:rPr>
        <w:t xml:space="preserve"> salariu</w:t>
      </w:r>
      <w:r w:rsidR="002F30EA">
        <w:rPr>
          <w:bCs/>
          <w:sz w:val="28"/>
          <w:szCs w:val="28"/>
          <w:lang w:val="ro-RO"/>
        </w:rPr>
        <w:t xml:space="preserve"> de medic terapeut-ordinator al</w:t>
      </w:r>
      <w:r w:rsidR="009A6C7B" w:rsidRPr="002C3C87">
        <w:rPr>
          <w:bCs/>
          <w:sz w:val="28"/>
          <w:szCs w:val="28"/>
          <w:lang w:val="ro-RO"/>
        </w:rPr>
        <w:t xml:space="preserve"> Secţi</w:t>
      </w:r>
      <w:r w:rsidR="008145AD">
        <w:rPr>
          <w:bCs/>
          <w:sz w:val="28"/>
          <w:szCs w:val="28"/>
          <w:lang w:val="ro-RO"/>
        </w:rPr>
        <w:t>ei</w:t>
      </w:r>
      <w:r w:rsidR="009A6C7B" w:rsidRPr="002C3C87">
        <w:rPr>
          <w:bCs/>
          <w:sz w:val="28"/>
          <w:szCs w:val="28"/>
          <w:lang w:val="ro-RO"/>
        </w:rPr>
        <w:t xml:space="preserve"> terapie</w:t>
      </w:r>
      <w:r w:rsidRPr="002C3C87">
        <w:rPr>
          <w:bCs/>
          <w:sz w:val="28"/>
          <w:szCs w:val="28"/>
          <w:lang w:val="ro-RO"/>
        </w:rPr>
        <w:t>;</w:t>
      </w:r>
    </w:p>
    <w:p w:rsidR="00307BC3" w:rsidRPr="002C3C87" w:rsidRDefault="002A4B2C" w:rsidP="00BA6CC5">
      <w:pPr>
        <w:numPr>
          <w:ilvl w:val="0"/>
          <w:numId w:val="7"/>
        </w:numPr>
        <w:jc w:val="both"/>
        <w:rPr>
          <w:bCs/>
          <w:sz w:val="28"/>
          <w:szCs w:val="28"/>
          <w:lang w:val="ro-RO"/>
        </w:rPr>
      </w:pPr>
      <w:r w:rsidRPr="002C3C87">
        <w:rPr>
          <w:bCs/>
          <w:sz w:val="28"/>
          <w:szCs w:val="28"/>
          <w:lang w:val="ro-RO"/>
        </w:rPr>
        <w:t xml:space="preserve">Contabilului-şef, dna Balanuţa Elena: salariul de funcţie lunar în mărime de </w:t>
      </w:r>
      <w:r w:rsidR="006A72FA">
        <w:rPr>
          <w:bCs/>
          <w:sz w:val="28"/>
          <w:szCs w:val="28"/>
          <w:lang w:val="ro-RO"/>
        </w:rPr>
        <w:t>________</w:t>
      </w:r>
      <w:r w:rsidRPr="002C3C87">
        <w:rPr>
          <w:bCs/>
          <w:sz w:val="28"/>
          <w:szCs w:val="28"/>
          <w:lang w:val="ro-RO"/>
        </w:rPr>
        <w:t xml:space="preserve"> lei, supliment la salariu </w:t>
      </w:r>
      <w:r w:rsidR="008145AD" w:rsidRPr="002C3C87">
        <w:rPr>
          <w:bCs/>
          <w:sz w:val="28"/>
          <w:szCs w:val="28"/>
          <w:lang w:val="ro-RO"/>
        </w:rPr>
        <w:t xml:space="preserve">pentru </w:t>
      </w:r>
      <w:r w:rsidR="008145AD">
        <w:rPr>
          <w:bCs/>
          <w:sz w:val="28"/>
          <w:szCs w:val="28"/>
          <w:lang w:val="ro-RO"/>
        </w:rPr>
        <w:t xml:space="preserve">indicatorii de </w:t>
      </w:r>
      <w:r w:rsidR="008145AD" w:rsidRPr="002C3C87">
        <w:rPr>
          <w:bCs/>
          <w:sz w:val="28"/>
          <w:szCs w:val="28"/>
          <w:lang w:val="ro-RO"/>
        </w:rPr>
        <w:t xml:space="preserve">performanţă </w:t>
      </w:r>
      <w:r w:rsidR="008145AD">
        <w:rPr>
          <w:bCs/>
          <w:sz w:val="28"/>
          <w:szCs w:val="28"/>
          <w:lang w:val="ro-RO"/>
        </w:rPr>
        <w:t>a activităţii IMSP Spitalul raional Basarabeasca</w:t>
      </w:r>
      <w:r w:rsidR="008145AD" w:rsidRPr="002C3C87">
        <w:rPr>
          <w:bCs/>
          <w:sz w:val="28"/>
          <w:szCs w:val="28"/>
          <w:lang w:val="ro-RO"/>
        </w:rPr>
        <w:t xml:space="preserve"> în mărime de 35%</w:t>
      </w:r>
      <w:r w:rsidR="008145AD">
        <w:rPr>
          <w:bCs/>
          <w:sz w:val="28"/>
          <w:szCs w:val="28"/>
          <w:lang w:val="ro-RO"/>
        </w:rPr>
        <w:t xml:space="preserve"> din salariul de funcţie</w:t>
      </w:r>
      <w:r w:rsidRPr="002C3C87">
        <w:rPr>
          <w:bCs/>
          <w:sz w:val="28"/>
          <w:szCs w:val="28"/>
          <w:lang w:val="ro-RO"/>
        </w:rPr>
        <w:t xml:space="preserve">. </w:t>
      </w:r>
    </w:p>
    <w:p w:rsidR="002C3C87" w:rsidRPr="0048785E" w:rsidRDefault="002C3C87" w:rsidP="002C3C87">
      <w:pPr>
        <w:ind w:left="502"/>
        <w:jc w:val="both"/>
        <w:rPr>
          <w:bCs/>
          <w:sz w:val="16"/>
          <w:szCs w:val="16"/>
          <w:lang w:val="ro-RO"/>
        </w:rPr>
      </w:pPr>
    </w:p>
    <w:p w:rsidR="002A4B2C" w:rsidRPr="0048785E" w:rsidRDefault="002A4B2C" w:rsidP="00BA6CC5">
      <w:pPr>
        <w:numPr>
          <w:ilvl w:val="1"/>
          <w:numId w:val="6"/>
        </w:numPr>
        <w:jc w:val="both"/>
        <w:rPr>
          <w:b/>
          <w:bCs/>
          <w:sz w:val="28"/>
          <w:szCs w:val="28"/>
          <w:lang w:val="ro-RO"/>
        </w:rPr>
      </w:pPr>
      <w:r w:rsidRPr="0048785E">
        <w:rPr>
          <w:b/>
          <w:bCs/>
          <w:sz w:val="28"/>
          <w:szCs w:val="28"/>
          <w:lang w:val="ro-RO"/>
        </w:rPr>
        <w:t>IMSP Centrul de Sănătate Basarabeasca:</w:t>
      </w:r>
    </w:p>
    <w:p w:rsidR="002A4B2C" w:rsidRPr="002C3C87" w:rsidRDefault="002A4B2C" w:rsidP="00BA6CC5">
      <w:pPr>
        <w:numPr>
          <w:ilvl w:val="0"/>
          <w:numId w:val="7"/>
        </w:numPr>
        <w:jc w:val="both"/>
        <w:rPr>
          <w:bCs/>
          <w:sz w:val="28"/>
          <w:szCs w:val="28"/>
          <w:lang w:val="ro-RO"/>
        </w:rPr>
      </w:pPr>
      <w:r w:rsidRPr="002C3C87">
        <w:rPr>
          <w:bCs/>
          <w:sz w:val="28"/>
          <w:szCs w:val="28"/>
          <w:lang w:val="ro-RO"/>
        </w:rPr>
        <w:t xml:space="preserve">Şefului instituţiei, dna Arnaut Natalia: salariul de funcţie lunar în mărime de </w:t>
      </w:r>
      <w:r w:rsidR="006A72FA">
        <w:rPr>
          <w:bCs/>
          <w:sz w:val="28"/>
          <w:szCs w:val="28"/>
          <w:lang w:val="ro-RO"/>
        </w:rPr>
        <w:t>________</w:t>
      </w:r>
      <w:r w:rsidRPr="002C3C87">
        <w:rPr>
          <w:bCs/>
          <w:sz w:val="28"/>
          <w:szCs w:val="28"/>
          <w:lang w:val="ro-RO"/>
        </w:rPr>
        <w:t xml:space="preserve"> lei, supliment la salariu pentru performanţă </w:t>
      </w:r>
      <w:r w:rsidR="004A2520">
        <w:rPr>
          <w:bCs/>
          <w:sz w:val="28"/>
          <w:szCs w:val="28"/>
          <w:lang w:val="ro-RO"/>
        </w:rPr>
        <w:t>profesională</w:t>
      </w:r>
      <w:r w:rsidRPr="002C3C87">
        <w:rPr>
          <w:bCs/>
          <w:sz w:val="28"/>
          <w:szCs w:val="28"/>
          <w:lang w:val="ro-RO"/>
        </w:rPr>
        <w:t xml:space="preserve"> în muncă în mărime de </w:t>
      </w:r>
      <w:r w:rsidR="0013513C">
        <w:rPr>
          <w:bCs/>
          <w:sz w:val="28"/>
          <w:szCs w:val="28"/>
          <w:lang w:val="ro-RO"/>
        </w:rPr>
        <w:t xml:space="preserve">până la </w:t>
      </w:r>
      <w:r w:rsidRPr="002C3C87">
        <w:rPr>
          <w:bCs/>
          <w:sz w:val="28"/>
          <w:szCs w:val="28"/>
          <w:lang w:val="ro-RO"/>
        </w:rPr>
        <w:t>50%</w:t>
      </w:r>
      <w:r w:rsidR="004A2520">
        <w:rPr>
          <w:bCs/>
          <w:sz w:val="28"/>
          <w:szCs w:val="28"/>
          <w:lang w:val="ro-RO"/>
        </w:rPr>
        <w:t xml:space="preserve"> </w:t>
      </w:r>
      <w:r w:rsidR="004A2520" w:rsidRPr="0013513C">
        <w:rPr>
          <w:bCs/>
          <w:sz w:val="28"/>
          <w:szCs w:val="28"/>
          <w:lang w:val="ro-RO"/>
        </w:rPr>
        <w:t>din salariul de funcţie în dependenţă de valoarea procentuală (100%) de îndeplinire a blocurilor de indicatori</w:t>
      </w:r>
      <w:r w:rsidRPr="002C3C87">
        <w:rPr>
          <w:bCs/>
          <w:sz w:val="28"/>
          <w:szCs w:val="28"/>
          <w:lang w:val="ro-RO"/>
        </w:rPr>
        <w:t>. Se permite  prestarea activităţii prin cumul în afara orelor de program, cu achitarea a 0,25 din salariul funcţiei de medic medicina de familie şi acordarea sporului la salariu în mărime de 0,25 din 1,0 salariu de medic medicina de familie pentru cumularea funcţiei vacante nominalizate;</w:t>
      </w:r>
    </w:p>
    <w:p w:rsidR="002C3C87" w:rsidRPr="002C3C87" w:rsidRDefault="002A4B2C" w:rsidP="00BA6CC5">
      <w:pPr>
        <w:numPr>
          <w:ilvl w:val="0"/>
          <w:numId w:val="7"/>
        </w:numPr>
        <w:jc w:val="both"/>
        <w:rPr>
          <w:bCs/>
          <w:sz w:val="28"/>
          <w:szCs w:val="28"/>
          <w:lang w:val="ro-RO"/>
        </w:rPr>
      </w:pPr>
      <w:r w:rsidRPr="002C3C87">
        <w:rPr>
          <w:bCs/>
          <w:sz w:val="28"/>
          <w:szCs w:val="28"/>
          <w:lang w:val="ro-RO"/>
        </w:rPr>
        <w:t xml:space="preserve">Contabilului-şef, dna Bublenco Nadejda: salariul de funcţie lunar în mărime de </w:t>
      </w:r>
      <w:r w:rsidR="006A72FA">
        <w:rPr>
          <w:bCs/>
          <w:sz w:val="28"/>
          <w:szCs w:val="28"/>
          <w:lang w:val="ro-RO"/>
        </w:rPr>
        <w:t>_______</w:t>
      </w:r>
      <w:r w:rsidRPr="002C3C87">
        <w:rPr>
          <w:bCs/>
          <w:sz w:val="28"/>
          <w:szCs w:val="28"/>
          <w:lang w:val="ro-RO"/>
        </w:rPr>
        <w:t xml:space="preserve"> lei, supliment la salariu pentru performanţă </w:t>
      </w:r>
      <w:r w:rsidR="004A2520">
        <w:rPr>
          <w:bCs/>
          <w:sz w:val="28"/>
          <w:szCs w:val="28"/>
          <w:lang w:val="ro-RO"/>
        </w:rPr>
        <w:t>profesională</w:t>
      </w:r>
      <w:r w:rsidRPr="002C3C87">
        <w:rPr>
          <w:bCs/>
          <w:sz w:val="28"/>
          <w:szCs w:val="28"/>
          <w:lang w:val="ro-RO"/>
        </w:rPr>
        <w:t xml:space="preserve"> în muncă în mărime de </w:t>
      </w:r>
      <w:r w:rsidR="0013513C">
        <w:rPr>
          <w:bCs/>
          <w:sz w:val="28"/>
          <w:szCs w:val="28"/>
          <w:lang w:val="ro-RO"/>
        </w:rPr>
        <w:t xml:space="preserve">până la </w:t>
      </w:r>
      <w:r w:rsidRPr="002C3C87">
        <w:rPr>
          <w:bCs/>
          <w:sz w:val="28"/>
          <w:szCs w:val="28"/>
          <w:lang w:val="ro-RO"/>
        </w:rPr>
        <w:t>50%</w:t>
      </w:r>
      <w:r w:rsidR="004A2520" w:rsidRPr="004A2520">
        <w:rPr>
          <w:bCs/>
          <w:color w:val="FF0000"/>
          <w:sz w:val="28"/>
          <w:szCs w:val="28"/>
          <w:lang w:val="ro-RO"/>
        </w:rPr>
        <w:t xml:space="preserve"> </w:t>
      </w:r>
      <w:r w:rsidR="004A2520" w:rsidRPr="0013513C">
        <w:rPr>
          <w:bCs/>
          <w:sz w:val="28"/>
          <w:szCs w:val="28"/>
          <w:lang w:val="ro-RO"/>
        </w:rPr>
        <w:t>din salariul de funcţie în dependenţă de valoarea procentuală (100%) de îndeplinire a blocurilor de indicatori</w:t>
      </w:r>
      <w:r w:rsidRPr="002C3C87">
        <w:rPr>
          <w:bCs/>
          <w:sz w:val="28"/>
          <w:szCs w:val="28"/>
          <w:lang w:val="ro-RO"/>
        </w:rPr>
        <w:t>.</w:t>
      </w:r>
    </w:p>
    <w:p w:rsidR="002A4B2C" w:rsidRPr="002C3C87" w:rsidRDefault="002A4B2C" w:rsidP="002C3C87">
      <w:pPr>
        <w:ind w:left="502"/>
        <w:jc w:val="both"/>
        <w:rPr>
          <w:bCs/>
          <w:sz w:val="28"/>
          <w:szCs w:val="28"/>
          <w:lang w:val="ro-RO"/>
        </w:rPr>
      </w:pPr>
      <w:r w:rsidRPr="002C3C87">
        <w:rPr>
          <w:bCs/>
          <w:sz w:val="28"/>
          <w:szCs w:val="28"/>
          <w:lang w:val="ro-RO"/>
        </w:rPr>
        <w:t xml:space="preserve"> </w:t>
      </w:r>
    </w:p>
    <w:p w:rsidR="002A4B2C" w:rsidRPr="00D032B4" w:rsidRDefault="002A4B2C" w:rsidP="00BA6CC5">
      <w:pPr>
        <w:numPr>
          <w:ilvl w:val="1"/>
          <w:numId w:val="6"/>
        </w:numPr>
        <w:jc w:val="both"/>
        <w:rPr>
          <w:b/>
          <w:bCs/>
          <w:sz w:val="28"/>
          <w:szCs w:val="28"/>
          <w:lang w:val="ro-RO"/>
        </w:rPr>
      </w:pPr>
      <w:r w:rsidRPr="00D032B4">
        <w:rPr>
          <w:b/>
          <w:bCs/>
          <w:sz w:val="28"/>
          <w:szCs w:val="28"/>
          <w:lang w:val="ro-RO"/>
        </w:rPr>
        <w:t>IMSP Centrul de Sănătate Sadaclia:</w:t>
      </w:r>
    </w:p>
    <w:p w:rsidR="002A4B2C" w:rsidRPr="002C3C87" w:rsidRDefault="002A4B2C" w:rsidP="00BA6CC5">
      <w:pPr>
        <w:numPr>
          <w:ilvl w:val="0"/>
          <w:numId w:val="7"/>
        </w:numPr>
        <w:jc w:val="both"/>
        <w:rPr>
          <w:bCs/>
          <w:sz w:val="28"/>
          <w:szCs w:val="28"/>
          <w:lang w:val="ro-RO"/>
        </w:rPr>
      </w:pPr>
      <w:r w:rsidRPr="002C3C87">
        <w:rPr>
          <w:bCs/>
          <w:sz w:val="28"/>
          <w:szCs w:val="28"/>
          <w:lang w:val="ro-RO"/>
        </w:rPr>
        <w:t xml:space="preserve">Şefului instituţiei, dna Niculiţa Svetlana: salariul de funcţie lunar în mărime de </w:t>
      </w:r>
      <w:r w:rsidR="006A72FA">
        <w:rPr>
          <w:bCs/>
          <w:sz w:val="28"/>
          <w:szCs w:val="28"/>
          <w:lang w:val="ro-RO"/>
        </w:rPr>
        <w:t>______</w:t>
      </w:r>
      <w:r w:rsidRPr="002C3C87">
        <w:rPr>
          <w:bCs/>
          <w:sz w:val="28"/>
          <w:szCs w:val="28"/>
          <w:lang w:val="ro-RO"/>
        </w:rPr>
        <w:t xml:space="preserve"> lei, supliment la salariu pentru performanţă </w:t>
      </w:r>
      <w:r w:rsidR="0048785E">
        <w:rPr>
          <w:bCs/>
          <w:sz w:val="28"/>
          <w:szCs w:val="28"/>
          <w:lang w:val="ro-RO"/>
        </w:rPr>
        <w:t>profesională</w:t>
      </w:r>
      <w:r w:rsidRPr="002C3C87">
        <w:rPr>
          <w:bCs/>
          <w:sz w:val="28"/>
          <w:szCs w:val="28"/>
          <w:lang w:val="ro-RO"/>
        </w:rPr>
        <w:t xml:space="preserve"> în muncă în mărime de </w:t>
      </w:r>
      <w:r w:rsidR="001D60AF">
        <w:rPr>
          <w:bCs/>
          <w:sz w:val="28"/>
          <w:szCs w:val="28"/>
          <w:lang w:val="ro-RO"/>
        </w:rPr>
        <w:t xml:space="preserve">până la </w:t>
      </w:r>
      <w:r w:rsidR="0048785E">
        <w:rPr>
          <w:bCs/>
          <w:sz w:val="28"/>
          <w:szCs w:val="28"/>
          <w:lang w:val="ro-RO"/>
        </w:rPr>
        <w:t>35</w:t>
      </w:r>
      <w:r w:rsidRPr="002C3C87">
        <w:rPr>
          <w:bCs/>
          <w:sz w:val="28"/>
          <w:szCs w:val="28"/>
          <w:lang w:val="ro-RO"/>
        </w:rPr>
        <w:t>%</w:t>
      </w:r>
      <w:r w:rsidR="0048785E">
        <w:rPr>
          <w:bCs/>
          <w:sz w:val="28"/>
          <w:szCs w:val="28"/>
          <w:lang w:val="ro-RO"/>
        </w:rPr>
        <w:t xml:space="preserve"> </w:t>
      </w:r>
      <w:r w:rsidR="0048785E" w:rsidRPr="0013513C">
        <w:rPr>
          <w:bCs/>
          <w:sz w:val="28"/>
          <w:szCs w:val="28"/>
          <w:lang w:val="ro-RO"/>
        </w:rPr>
        <w:t xml:space="preserve">din salariul de funcţie în dependenţă de valoarea </w:t>
      </w:r>
      <w:r w:rsidR="001D60AF">
        <w:rPr>
          <w:bCs/>
          <w:sz w:val="28"/>
          <w:szCs w:val="28"/>
          <w:lang w:val="ro-RO"/>
        </w:rPr>
        <w:t xml:space="preserve">procentuală </w:t>
      </w:r>
      <w:r w:rsidR="0048785E" w:rsidRPr="0013513C">
        <w:rPr>
          <w:bCs/>
          <w:sz w:val="28"/>
          <w:szCs w:val="28"/>
          <w:lang w:val="ro-RO"/>
        </w:rPr>
        <w:t>(</w:t>
      </w:r>
      <w:r w:rsidR="00217037">
        <w:rPr>
          <w:bCs/>
          <w:sz w:val="28"/>
          <w:szCs w:val="28"/>
          <w:lang w:val="ro-RO"/>
        </w:rPr>
        <w:t>80</w:t>
      </w:r>
      <w:r w:rsidR="0048785E" w:rsidRPr="0013513C">
        <w:rPr>
          <w:bCs/>
          <w:sz w:val="28"/>
          <w:szCs w:val="28"/>
          <w:lang w:val="ro-RO"/>
        </w:rPr>
        <w:t>%) de îndeplinire a blocurilor de indicatori</w:t>
      </w:r>
      <w:r w:rsidRPr="002C3C87">
        <w:rPr>
          <w:bCs/>
          <w:sz w:val="28"/>
          <w:szCs w:val="28"/>
          <w:lang w:val="ro-RO"/>
        </w:rPr>
        <w:t>. Se permite  prestarea activităţii prin cumul în afara orelor de program, cu achitarea a 0,5 din salariul funcţiei de medic medicina de familie.</w:t>
      </w:r>
    </w:p>
    <w:p w:rsidR="002C3C87" w:rsidRPr="002C3C87" w:rsidRDefault="002C3C87" w:rsidP="002C3C87">
      <w:pPr>
        <w:ind w:left="502"/>
        <w:jc w:val="both"/>
        <w:rPr>
          <w:bCs/>
          <w:sz w:val="28"/>
          <w:szCs w:val="28"/>
          <w:lang w:val="ro-RO"/>
        </w:rPr>
      </w:pPr>
    </w:p>
    <w:p w:rsidR="002A4B2C" w:rsidRPr="006F63AE" w:rsidRDefault="002A4B2C" w:rsidP="00BA6CC5">
      <w:pPr>
        <w:numPr>
          <w:ilvl w:val="1"/>
          <w:numId w:val="6"/>
        </w:numPr>
        <w:jc w:val="both"/>
        <w:rPr>
          <w:b/>
          <w:bCs/>
          <w:sz w:val="28"/>
          <w:szCs w:val="28"/>
          <w:lang w:val="ro-RO"/>
        </w:rPr>
      </w:pPr>
      <w:r w:rsidRPr="006F63AE">
        <w:rPr>
          <w:b/>
          <w:bCs/>
          <w:sz w:val="28"/>
          <w:szCs w:val="28"/>
          <w:lang w:val="ro-RO"/>
        </w:rPr>
        <w:t>IMSP Centrul de Sănătate Başcalia:</w:t>
      </w:r>
    </w:p>
    <w:p w:rsidR="002A4B2C" w:rsidRPr="002C3C87" w:rsidRDefault="002A4B2C" w:rsidP="00BA6CC5">
      <w:pPr>
        <w:numPr>
          <w:ilvl w:val="0"/>
          <w:numId w:val="7"/>
        </w:numPr>
        <w:jc w:val="both"/>
        <w:rPr>
          <w:bCs/>
          <w:sz w:val="28"/>
          <w:szCs w:val="28"/>
          <w:lang w:val="ro-RO"/>
        </w:rPr>
      </w:pPr>
      <w:r w:rsidRPr="002C3C87">
        <w:rPr>
          <w:bCs/>
          <w:sz w:val="28"/>
          <w:szCs w:val="28"/>
          <w:lang w:val="ro-RO"/>
        </w:rPr>
        <w:t xml:space="preserve">Şefului instituţiei, dl Vladimir Diacov: salariul de funcţie lunar în mărime de </w:t>
      </w:r>
      <w:r w:rsidR="006A72FA">
        <w:rPr>
          <w:bCs/>
          <w:sz w:val="28"/>
          <w:szCs w:val="28"/>
          <w:lang w:val="ro-RO"/>
        </w:rPr>
        <w:t>_______</w:t>
      </w:r>
      <w:r w:rsidRPr="002C3C87">
        <w:rPr>
          <w:bCs/>
          <w:sz w:val="28"/>
          <w:szCs w:val="28"/>
          <w:lang w:val="ro-RO"/>
        </w:rPr>
        <w:t xml:space="preserve"> lei, supliment la salariu pentru performanţă </w:t>
      </w:r>
      <w:r w:rsidR="00217037">
        <w:rPr>
          <w:bCs/>
          <w:sz w:val="28"/>
          <w:szCs w:val="28"/>
          <w:lang w:val="ro-RO"/>
        </w:rPr>
        <w:t>profesională</w:t>
      </w:r>
      <w:r w:rsidRPr="002C3C87">
        <w:rPr>
          <w:bCs/>
          <w:sz w:val="28"/>
          <w:szCs w:val="28"/>
          <w:lang w:val="ro-RO"/>
        </w:rPr>
        <w:t xml:space="preserve"> în muncă în mărime de </w:t>
      </w:r>
      <w:r w:rsidR="001D60AF">
        <w:rPr>
          <w:bCs/>
          <w:sz w:val="28"/>
          <w:szCs w:val="28"/>
          <w:lang w:val="ro-RO"/>
        </w:rPr>
        <w:t xml:space="preserve">până la </w:t>
      </w:r>
      <w:r w:rsidR="006D2B02" w:rsidRPr="002C3C87">
        <w:rPr>
          <w:bCs/>
          <w:sz w:val="28"/>
          <w:szCs w:val="28"/>
          <w:lang w:val="ro-RO"/>
        </w:rPr>
        <w:t>3</w:t>
      </w:r>
      <w:r w:rsidRPr="002C3C87">
        <w:rPr>
          <w:bCs/>
          <w:sz w:val="28"/>
          <w:szCs w:val="28"/>
          <w:lang w:val="ro-RO"/>
        </w:rPr>
        <w:t>5%</w:t>
      </w:r>
      <w:r w:rsidR="00217037" w:rsidRPr="00217037">
        <w:rPr>
          <w:bCs/>
          <w:sz w:val="28"/>
          <w:szCs w:val="28"/>
          <w:lang w:val="ro-RO"/>
        </w:rPr>
        <w:t xml:space="preserve"> </w:t>
      </w:r>
      <w:r w:rsidR="00217037" w:rsidRPr="0013513C">
        <w:rPr>
          <w:bCs/>
          <w:sz w:val="28"/>
          <w:szCs w:val="28"/>
          <w:lang w:val="ro-RO"/>
        </w:rPr>
        <w:t xml:space="preserve">din salariul de funcţie în dependenţă de valoarea </w:t>
      </w:r>
      <w:r w:rsidR="001D60AF">
        <w:rPr>
          <w:bCs/>
          <w:sz w:val="28"/>
          <w:szCs w:val="28"/>
          <w:lang w:val="ro-RO"/>
        </w:rPr>
        <w:t>procentuală</w:t>
      </w:r>
      <w:r w:rsidR="001D60AF" w:rsidRPr="0013513C">
        <w:rPr>
          <w:bCs/>
          <w:sz w:val="28"/>
          <w:szCs w:val="28"/>
          <w:lang w:val="ro-RO"/>
        </w:rPr>
        <w:t xml:space="preserve"> </w:t>
      </w:r>
      <w:r w:rsidR="00217037" w:rsidRPr="0013513C">
        <w:rPr>
          <w:bCs/>
          <w:sz w:val="28"/>
          <w:szCs w:val="28"/>
          <w:lang w:val="ro-RO"/>
        </w:rPr>
        <w:t>(</w:t>
      </w:r>
      <w:r w:rsidR="00217037">
        <w:rPr>
          <w:bCs/>
          <w:sz w:val="28"/>
          <w:szCs w:val="28"/>
          <w:lang w:val="ro-RO"/>
        </w:rPr>
        <w:t>73,3</w:t>
      </w:r>
      <w:r w:rsidR="00217037" w:rsidRPr="0013513C">
        <w:rPr>
          <w:bCs/>
          <w:sz w:val="28"/>
          <w:szCs w:val="28"/>
          <w:lang w:val="ro-RO"/>
        </w:rPr>
        <w:t>%) de îndeplinire a blocurilor de indicatori</w:t>
      </w:r>
      <w:r w:rsidRPr="002C3C87">
        <w:rPr>
          <w:bCs/>
          <w:sz w:val="28"/>
          <w:szCs w:val="28"/>
          <w:lang w:val="ro-RO"/>
        </w:rPr>
        <w:t xml:space="preserve">. </w:t>
      </w:r>
    </w:p>
    <w:p w:rsidR="002C3C87" w:rsidRPr="002C3C87" w:rsidRDefault="002C3C87" w:rsidP="002C3C87">
      <w:pPr>
        <w:ind w:left="502"/>
        <w:jc w:val="both"/>
        <w:rPr>
          <w:bCs/>
          <w:sz w:val="28"/>
          <w:szCs w:val="28"/>
          <w:lang w:val="ro-RO"/>
        </w:rPr>
      </w:pPr>
    </w:p>
    <w:p w:rsidR="002A4B2C" w:rsidRPr="002C3C87" w:rsidRDefault="002A4B2C" w:rsidP="00BA6CC5">
      <w:pPr>
        <w:numPr>
          <w:ilvl w:val="1"/>
          <w:numId w:val="6"/>
        </w:numPr>
        <w:jc w:val="both"/>
        <w:rPr>
          <w:b/>
          <w:bCs/>
          <w:sz w:val="28"/>
          <w:szCs w:val="28"/>
          <w:lang w:val="ro-RO"/>
        </w:rPr>
      </w:pPr>
      <w:r w:rsidRPr="002C3C87">
        <w:rPr>
          <w:b/>
          <w:bCs/>
          <w:sz w:val="28"/>
          <w:szCs w:val="28"/>
          <w:lang w:val="ro-RO"/>
        </w:rPr>
        <w:t>ÎM Centrul Stomatologic Raional Basarabeasca:</w:t>
      </w:r>
    </w:p>
    <w:p w:rsidR="002A4B2C" w:rsidRPr="006F665F" w:rsidRDefault="002A4B2C" w:rsidP="00BA6CC5">
      <w:pPr>
        <w:numPr>
          <w:ilvl w:val="0"/>
          <w:numId w:val="7"/>
        </w:numPr>
        <w:jc w:val="both"/>
        <w:rPr>
          <w:bCs/>
          <w:color w:val="FF0000"/>
          <w:sz w:val="28"/>
          <w:szCs w:val="28"/>
          <w:lang w:val="ro-RO"/>
        </w:rPr>
      </w:pPr>
      <w:r w:rsidRPr="002C3C87">
        <w:rPr>
          <w:bCs/>
          <w:sz w:val="28"/>
          <w:szCs w:val="28"/>
          <w:lang w:val="ro-RO"/>
        </w:rPr>
        <w:t>Directorului</w:t>
      </w:r>
      <w:r w:rsidR="00D073B3">
        <w:rPr>
          <w:bCs/>
          <w:sz w:val="28"/>
          <w:szCs w:val="28"/>
          <w:lang w:val="ro-RO"/>
        </w:rPr>
        <w:t xml:space="preserve"> interimar</w:t>
      </w:r>
      <w:r w:rsidRPr="002C3C87">
        <w:rPr>
          <w:bCs/>
          <w:sz w:val="28"/>
          <w:szCs w:val="28"/>
          <w:lang w:val="ro-RO"/>
        </w:rPr>
        <w:t>, d</w:t>
      </w:r>
      <w:r w:rsidR="00D073B3">
        <w:rPr>
          <w:bCs/>
          <w:sz w:val="28"/>
          <w:szCs w:val="28"/>
          <w:lang w:val="ro-RO"/>
        </w:rPr>
        <w:t>ra</w:t>
      </w:r>
      <w:r w:rsidRPr="002C3C87">
        <w:rPr>
          <w:bCs/>
          <w:sz w:val="28"/>
          <w:szCs w:val="28"/>
          <w:lang w:val="ro-RO"/>
        </w:rPr>
        <w:t xml:space="preserve"> </w:t>
      </w:r>
      <w:r w:rsidR="00D073B3">
        <w:rPr>
          <w:bCs/>
          <w:sz w:val="28"/>
          <w:szCs w:val="28"/>
          <w:lang w:val="ro-RO"/>
        </w:rPr>
        <w:t>Dumitriţa Baciu</w:t>
      </w:r>
      <w:r w:rsidRPr="002C3C87">
        <w:rPr>
          <w:bCs/>
          <w:sz w:val="28"/>
          <w:szCs w:val="28"/>
          <w:lang w:val="ro-RO"/>
        </w:rPr>
        <w:t xml:space="preserve">: salariul de funcţie lunar în mărime de </w:t>
      </w:r>
      <w:r w:rsidR="006A72FA">
        <w:rPr>
          <w:bCs/>
          <w:sz w:val="28"/>
          <w:szCs w:val="28"/>
          <w:lang w:val="ro-RO"/>
        </w:rPr>
        <w:t>______</w:t>
      </w:r>
      <w:r w:rsidRPr="002C3C87">
        <w:rPr>
          <w:bCs/>
          <w:sz w:val="28"/>
          <w:szCs w:val="28"/>
          <w:lang w:val="ro-RO"/>
        </w:rPr>
        <w:t xml:space="preserve"> lei</w:t>
      </w:r>
      <w:r w:rsidR="00D073B3">
        <w:rPr>
          <w:bCs/>
          <w:sz w:val="28"/>
          <w:szCs w:val="28"/>
          <w:lang w:val="ro-RO"/>
        </w:rPr>
        <w:t xml:space="preserve">, </w:t>
      </w:r>
      <w:r w:rsidR="00D073B3" w:rsidRPr="00804B04">
        <w:rPr>
          <w:bCs/>
          <w:sz w:val="28"/>
          <w:szCs w:val="28"/>
          <w:lang w:val="ro-RO"/>
        </w:rPr>
        <w:t>supliment pentru performanţă profesională</w:t>
      </w:r>
      <w:r w:rsidR="001367E4" w:rsidRPr="00804B04">
        <w:rPr>
          <w:bCs/>
          <w:sz w:val="28"/>
          <w:szCs w:val="28"/>
          <w:lang w:val="ro-RO"/>
        </w:rPr>
        <w:t xml:space="preserve"> </w:t>
      </w:r>
      <w:r w:rsidR="004D71DC" w:rsidRPr="00804B04">
        <w:rPr>
          <w:bCs/>
          <w:sz w:val="28"/>
          <w:szCs w:val="28"/>
          <w:lang w:val="ro-RO"/>
        </w:rPr>
        <w:t xml:space="preserve">în mărime de </w:t>
      </w:r>
      <w:r w:rsidR="006A72FA">
        <w:rPr>
          <w:bCs/>
          <w:sz w:val="28"/>
          <w:szCs w:val="28"/>
          <w:lang w:val="ro-RO"/>
        </w:rPr>
        <w:t>_______</w:t>
      </w:r>
      <w:r w:rsidR="004D71DC" w:rsidRPr="00804B04">
        <w:rPr>
          <w:bCs/>
          <w:sz w:val="28"/>
          <w:szCs w:val="28"/>
          <w:lang w:val="ro-RO"/>
        </w:rPr>
        <w:t xml:space="preserve"> lei </w:t>
      </w:r>
      <w:r w:rsidR="001367E4" w:rsidRPr="00804B04">
        <w:rPr>
          <w:bCs/>
          <w:sz w:val="28"/>
          <w:szCs w:val="28"/>
          <w:lang w:val="ro-RO"/>
        </w:rPr>
        <w:t xml:space="preserve">din </w:t>
      </w:r>
      <w:r w:rsidRPr="00804B04">
        <w:rPr>
          <w:bCs/>
          <w:sz w:val="28"/>
          <w:szCs w:val="28"/>
          <w:lang w:val="ro-RO"/>
        </w:rPr>
        <w:t>fondul mijloacelor speciale</w:t>
      </w:r>
      <w:r w:rsidR="0013513C" w:rsidRPr="00804B04">
        <w:rPr>
          <w:bCs/>
          <w:sz w:val="28"/>
          <w:szCs w:val="28"/>
          <w:lang w:val="ro-RO"/>
        </w:rPr>
        <w:t xml:space="preserve"> (inclusiv contractate cu</w:t>
      </w:r>
      <w:r w:rsidR="00804B04" w:rsidRPr="00804B04">
        <w:rPr>
          <w:bCs/>
          <w:sz w:val="28"/>
          <w:szCs w:val="28"/>
          <w:lang w:val="ro-RO"/>
        </w:rPr>
        <w:t xml:space="preserve"> CNAM – </w:t>
      </w:r>
      <w:r w:rsidR="006A72FA">
        <w:rPr>
          <w:bCs/>
          <w:sz w:val="28"/>
          <w:szCs w:val="28"/>
          <w:lang w:val="ro-RO"/>
        </w:rPr>
        <w:t>_______</w:t>
      </w:r>
      <w:r w:rsidR="00804B04" w:rsidRPr="00804B04">
        <w:rPr>
          <w:bCs/>
          <w:sz w:val="28"/>
          <w:szCs w:val="28"/>
          <w:lang w:val="ro-RO"/>
        </w:rPr>
        <w:t xml:space="preserve"> lei, surse speciale – </w:t>
      </w:r>
      <w:r w:rsidR="006A72FA">
        <w:rPr>
          <w:bCs/>
          <w:sz w:val="28"/>
          <w:szCs w:val="28"/>
          <w:lang w:val="ro-RO"/>
        </w:rPr>
        <w:t>______</w:t>
      </w:r>
      <w:r w:rsidR="00804B04" w:rsidRPr="00804B04">
        <w:rPr>
          <w:bCs/>
          <w:sz w:val="28"/>
          <w:szCs w:val="28"/>
          <w:lang w:val="ro-RO"/>
        </w:rPr>
        <w:t xml:space="preserve"> lei</w:t>
      </w:r>
      <w:r w:rsidR="0013513C" w:rsidRPr="00804B04">
        <w:rPr>
          <w:bCs/>
          <w:sz w:val="28"/>
          <w:szCs w:val="28"/>
          <w:lang w:val="ro-RO"/>
        </w:rPr>
        <w:t xml:space="preserve"> )</w:t>
      </w:r>
      <w:r w:rsidRPr="00804B04">
        <w:rPr>
          <w:bCs/>
          <w:sz w:val="28"/>
          <w:szCs w:val="28"/>
          <w:lang w:val="ro-RO"/>
        </w:rPr>
        <w:t xml:space="preserve">; </w:t>
      </w:r>
    </w:p>
    <w:p w:rsidR="002A4B2C" w:rsidRPr="002C3C87" w:rsidRDefault="002A4B2C" w:rsidP="00BA6CC5">
      <w:pPr>
        <w:numPr>
          <w:ilvl w:val="0"/>
          <w:numId w:val="7"/>
        </w:numPr>
        <w:jc w:val="both"/>
        <w:rPr>
          <w:bCs/>
          <w:sz w:val="28"/>
          <w:szCs w:val="28"/>
          <w:lang w:val="ro-RO"/>
        </w:rPr>
      </w:pPr>
      <w:r w:rsidRPr="002C3C87">
        <w:rPr>
          <w:bCs/>
          <w:sz w:val="28"/>
          <w:szCs w:val="28"/>
          <w:lang w:val="ro-RO"/>
        </w:rPr>
        <w:t xml:space="preserve">Contabilului-şef, </w:t>
      </w:r>
      <w:r w:rsidR="0007767F" w:rsidRPr="002C3C87">
        <w:rPr>
          <w:bCs/>
          <w:sz w:val="28"/>
          <w:szCs w:val="28"/>
          <w:lang w:val="ro-RO"/>
        </w:rPr>
        <w:t>dna Scutari Iulia</w:t>
      </w:r>
      <w:r w:rsidRPr="002C3C87">
        <w:rPr>
          <w:bCs/>
          <w:sz w:val="28"/>
          <w:szCs w:val="28"/>
          <w:lang w:val="ro-RO"/>
        </w:rPr>
        <w:t xml:space="preserve">: salariul de funcţie lunar în mărime  de </w:t>
      </w:r>
      <w:r w:rsidR="006A72FA">
        <w:rPr>
          <w:bCs/>
          <w:sz w:val="28"/>
          <w:szCs w:val="28"/>
          <w:lang w:val="ro-RO"/>
        </w:rPr>
        <w:t>_______</w:t>
      </w:r>
      <w:bookmarkStart w:id="0" w:name="_GoBack"/>
      <w:bookmarkEnd w:id="0"/>
      <w:r w:rsidRPr="002C3C87">
        <w:rPr>
          <w:bCs/>
          <w:sz w:val="28"/>
          <w:szCs w:val="28"/>
          <w:lang w:val="ro-RO"/>
        </w:rPr>
        <w:t xml:space="preserve"> lei, supliment la salariu pentru performanţă </w:t>
      </w:r>
      <w:r w:rsidR="00B80972" w:rsidRPr="002C3C87">
        <w:rPr>
          <w:bCs/>
          <w:sz w:val="28"/>
          <w:szCs w:val="28"/>
          <w:lang w:val="ro-RO"/>
        </w:rPr>
        <w:t>profesională</w:t>
      </w:r>
      <w:r w:rsidRPr="002C3C87">
        <w:rPr>
          <w:bCs/>
          <w:sz w:val="28"/>
          <w:szCs w:val="28"/>
          <w:lang w:val="ro-RO"/>
        </w:rPr>
        <w:t xml:space="preserve"> în muncă  în mărime de 50% din salariul de funcţie. </w:t>
      </w:r>
    </w:p>
    <w:p w:rsidR="002C3C87" w:rsidRPr="002C3C87" w:rsidRDefault="002C3C87" w:rsidP="002C3C87">
      <w:pPr>
        <w:ind w:left="502"/>
        <w:jc w:val="both"/>
        <w:rPr>
          <w:bCs/>
          <w:sz w:val="16"/>
          <w:szCs w:val="16"/>
          <w:lang w:val="ro-RO"/>
        </w:rPr>
      </w:pPr>
    </w:p>
    <w:p w:rsidR="002A4B2C" w:rsidRPr="002C3C87" w:rsidRDefault="002A4B2C" w:rsidP="00BA6CC5">
      <w:pPr>
        <w:numPr>
          <w:ilvl w:val="0"/>
          <w:numId w:val="5"/>
        </w:numPr>
        <w:jc w:val="both"/>
        <w:rPr>
          <w:bCs/>
          <w:sz w:val="28"/>
          <w:szCs w:val="28"/>
          <w:lang w:val="ro-RO"/>
        </w:rPr>
      </w:pPr>
      <w:r w:rsidRPr="002C3C87">
        <w:rPr>
          <w:bCs/>
          <w:sz w:val="28"/>
          <w:szCs w:val="28"/>
          <w:lang w:val="ro-RO"/>
        </w:rPr>
        <w:t xml:space="preserve">Se permite acordarea premiilor personalului de conducere din instituţiile medicale fondate de Consiliul raional, în mărimi proporţionale cu cota medie real achitată angajaţilor instituţiei. </w:t>
      </w:r>
    </w:p>
    <w:p w:rsidR="002C3C87" w:rsidRPr="002C3C87" w:rsidRDefault="002C3C87" w:rsidP="002C3C87">
      <w:pPr>
        <w:ind w:left="644"/>
        <w:jc w:val="both"/>
        <w:rPr>
          <w:bCs/>
          <w:sz w:val="16"/>
          <w:szCs w:val="16"/>
          <w:lang w:val="ro-RO"/>
        </w:rPr>
      </w:pPr>
    </w:p>
    <w:p w:rsidR="002A4B2C" w:rsidRPr="002C3C87" w:rsidRDefault="002A4B2C" w:rsidP="00BA6CC5">
      <w:pPr>
        <w:numPr>
          <w:ilvl w:val="0"/>
          <w:numId w:val="5"/>
        </w:numPr>
        <w:jc w:val="both"/>
        <w:rPr>
          <w:bCs/>
          <w:sz w:val="28"/>
          <w:szCs w:val="28"/>
          <w:lang w:val="ro-RO"/>
        </w:rPr>
      </w:pPr>
      <w:r w:rsidRPr="002C3C87">
        <w:rPr>
          <w:bCs/>
          <w:sz w:val="28"/>
          <w:szCs w:val="28"/>
          <w:lang w:val="ro-RO"/>
        </w:rPr>
        <w:t xml:space="preserve">Se stabileşte că personalul de conducere din instituţiile medicale din raion va beneficia de premii conform condiţiilor stabilite de Regulamentul privind condiţiile de premiere </w:t>
      </w:r>
      <w:r w:rsidR="0013513C">
        <w:rPr>
          <w:bCs/>
          <w:sz w:val="28"/>
          <w:szCs w:val="28"/>
          <w:lang w:val="ro-RO"/>
        </w:rPr>
        <w:t xml:space="preserve">a </w:t>
      </w:r>
      <w:r w:rsidRPr="002C3C87">
        <w:rPr>
          <w:bCs/>
          <w:sz w:val="28"/>
          <w:szCs w:val="28"/>
          <w:lang w:val="ro-RO"/>
        </w:rPr>
        <w:t>personalului de conducere din instituţiile medico-sanitare publice, aprobat de Ministerul Sănătăţii,</w:t>
      </w:r>
      <w:r w:rsidR="004D71DC">
        <w:rPr>
          <w:bCs/>
          <w:sz w:val="28"/>
          <w:szCs w:val="28"/>
          <w:lang w:val="ro-RO"/>
        </w:rPr>
        <w:t xml:space="preserve"> Muncii şi Protecţiei Sociale</w:t>
      </w:r>
      <w:r w:rsidRPr="002C3C87">
        <w:rPr>
          <w:bCs/>
          <w:sz w:val="28"/>
          <w:szCs w:val="28"/>
          <w:lang w:val="ro-RO"/>
        </w:rPr>
        <w:t xml:space="preserve"> coordonat cu sindicatul de ramură.</w:t>
      </w:r>
    </w:p>
    <w:p w:rsidR="002A4B2C" w:rsidRPr="002C3C87" w:rsidRDefault="002A4B2C" w:rsidP="00BA6CC5">
      <w:pPr>
        <w:numPr>
          <w:ilvl w:val="0"/>
          <w:numId w:val="5"/>
        </w:numPr>
        <w:jc w:val="both"/>
        <w:rPr>
          <w:bCs/>
          <w:sz w:val="28"/>
          <w:szCs w:val="28"/>
          <w:lang w:val="ro-RO"/>
        </w:rPr>
      </w:pPr>
      <w:r w:rsidRPr="002C3C87">
        <w:rPr>
          <w:bCs/>
          <w:sz w:val="28"/>
          <w:szCs w:val="28"/>
          <w:lang w:val="ro-RO"/>
        </w:rPr>
        <w:t>Cheltuielile ce ţin de punerea în aplicare a prezentei decizii vor fi acoperite în limitele mijloacelor contractate cu Compania Naţională de Asigurări în Medicină şi din alte surse de venit ale instituţiilor medicale, în limitele cotelor maxime pentrtu retribuirea muncii.</w:t>
      </w:r>
    </w:p>
    <w:p w:rsidR="002C3C87" w:rsidRPr="002C3C87" w:rsidRDefault="002C3C87" w:rsidP="002C3C87">
      <w:pPr>
        <w:ind w:left="644"/>
        <w:jc w:val="both"/>
        <w:rPr>
          <w:bCs/>
          <w:sz w:val="16"/>
          <w:szCs w:val="16"/>
          <w:lang w:val="ro-RO"/>
        </w:rPr>
      </w:pPr>
    </w:p>
    <w:p w:rsidR="002A4B2C" w:rsidRPr="002C3C87" w:rsidRDefault="002A4B2C" w:rsidP="00BA6CC5">
      <w:pPr>
        <w:numPr>
          <w:ilvl w:val="0"/>
          <w:numId w:val="5"/>
        </w:numPr>
        <w:jc w:val="both"/>
        <w:rPr>
          <w:bCs/>
          <w:sz w:val="28"/>
          <w:szCs w:val="28"/>
          <w:lang w:val="ro-RO"/>
        </w:rPr>
      </w:pPr>
      <w:r w:rsidRPr="002C3C87">
        <w:rPr>
          <w:bCs/>
          <w:sz w:val="28"/>
          <w:szCs w:val="28"/>
          <w:lang w:val="ro-RO"/>
        </w:rPr>
        <w:t xml:space="preserve">Controlul executării prezentei decizii se atribuie vicepreşedintelui raionului pe probleme sociale, dl </w:t>
      </w:r>
      <w:r w:rsidR="004D71DC">
        <w:rPr>
          <w:bCs/>
          <w:sz w:val="28"/>
          <w:szCs w:val="28"/>
          <w:lang w:val="ro-RO"/>
        </w:rPr>
        <w:t>Ion Popov</w:t>
      </w:r>
      <w:r w:rsidRPr="002C3C87">
        <w:rPr>
          <w:bCs/>
          <w:sz w:val="28"/>
          <w:szCs w:val="28"/>
          <w:lang w:val="ro-RO"/>
        </w:rPr>
        <w:t>.</w:t>
      </w:r>
    </w:p>
    <w:p w:rsidR="002C3C87" w:rsidRPr="002C3C87" w:rsidRDefault="002C3C87" w:rsidP="002C3C87">
      <w:pPr>
        <w:jc w:val="both"/>
        <w:rPr>
          <w:bCs/>
          <w:sz w:val="16"/>
          <w:szCs w:val="16"/>
          <w:lang w:val="ro-RO"/>
        </w:rPr>
      </w:pPr>
    </w:p>
    <w:p w:rsidR="002A4B2C" w:rsidRPr="002C3C87" w:rsidRDefault="002A4B2C" w:rsidP="00BA6CC5">
      <w:pPr>
        <w:numPr>
          <w:ilvl w:val="0"/>
          <w:numId w:val="5"/>
        </w:numPr>
        <w:jc w:val="both"/>
        <w:rPr>
          <w:bCs/>
          <w:sz w:val="28"/>
          <w:szCs w:val="28"/>
          <w:lang w:val="ro-RO"/>
        </w:rPr>
      </w:pPr>
      <w:r w:rsidRPr="002C3C87">
        <w:rPr>
          <w:bCs/>
          <w:sz w:val="28"/>
          <w:szCs w:val="28"/>
          <w:lang w:val="ro-RO"/>
        </w:rPr>
        <w:t>Prezenta decizie urmează a fi adusă la cunoştinţa conducătorilor instituţiilor medicale din raion, precum şi la cunoştinţă publică</w:t>
      </w:r>
      <w:r w:rsidR="004D71DC">
        <w:rPr>
          <w:bCs/>
          <w:sz w:val="28"/>
          <w:szCs w:val="28"/>
          <w:lang w:val="ro-RO"/>
        </w:rPr>
        <w:t xml:space="preserve"> prin plasarea pe pagina oficială a Consiliului raional: www.basarabeasca.md</w:t>
      </w:r>
      <w:r w:rsidRPr="002C3C87">
        <w:rPr>
          <w:bCs/>
          <w:sz w:val="28"/>
          <w:szCs w:val="28"/>
          <w:lang w:val="ro-RO"/>
        </w:rPr>
        <w:t>.</w:t>
      </w:r>
    </w:p>
    <w:p w:rsidR="002A4B2C" w:rsidRPr="002D6700" w:rsidRDefault="002A4B2C" w:rsidP="002A4B2C">
      <w:pPr>
        <w:pStyle w:val="11"/>
        <w:ind w:left="0"/>
        <w:jc w:val="both"/>
        <w:rPr>
          <w:sz w:val="27"/>
          <w:szCs w:val="27"/>
          <w:lang w:val="en-US"/>
        </w:rPr>
      </w:pPr>
    </w:p>
    <w:p w:rsidR="00A316A8" w:rsidRDefault="00A316A8" w:rsidP="002A4B2C">
      <w:pPr>
        <w:pStyle w:val="11"/>
        <w:ind w:left="0"/>
        <w:jc w:val="both"/>
        <w:rPr>
          <w:sz w:val="27"/>
          <w:szCs w:val="27"/>
          <w:lang w:val="en-US"/>
        </w:rPr>
      </w:pPr>
    </w:p>
    <w:p w:rsidR="002C3C87" w:rsidRPr="002D6700" w:rsidRDefault="002C3C87" w:rsidP="002A4B2C">
      <w:pPr>
        <w:pStyle w:val="11"/>
        <w:ind w:left="0"/>
        <w:jc w:val="both"/>
        <w:rPr>
          <w:sz w:val="27"/>
          <w:szCs w:val="27"/>
          <w:lang w:val="en-US"/>
        </w:rPr>
      </w:pPr>
    </w:p>
    <w:p w:rsidR="002A4B2C" w:rsidRPr="003357E2" w:rsidRDefault="002A4B2C" w:rsidP="002A4B2C">
      <w:pPr>
        <w:pStyle w:val="11"/>
        <w:ind w:left="0"/>
        <w:jc w:val="both"/>
        <w:rPr>
          <w:sz w:val="27"/>
          <w:szCs w:val="27"/>
          <w:lang w:val="en-US"/>
        </w:rPr>
      </w:pPr>
      <w:r w:rsidRPr="003357E2">
        <w:rPr>
          <w:sz w:val="27"/>
          <w:szCs w:val="27"/>
          <w:lang w:val="en-US"/>
        </w:rPr>
        <w:t>Preşedinte</w:t>
      </w:r>
      <w:r>
        <w:rPr>
          <w:sz w:val="27"/>
          <w:szCs w:val="27"/>
          <w:lang w:val="en-US"/>
        </w:rPr>
        <w:t xml:space="preserve"> al</w:t>
      </w:r>
      <w:r w:rsidRPr="003357E2">
        <w:rPr>
          <w:sz w:val="27"/>
          <w:szCs w:val="27"/>
          <w:lang w:val="en-US"/>
        </w:rPr>
        <w:t xml:space="preserve"> şedinţei</w:t>
      </w:r>
    </w:p>
    <w:p w:rsidR="002A4B2C" w:rsidRPr="003357E2" w:rsidRDefault="0007076E" w:rsidP="002A4B2C">
      <w:pPr>
        <w:pStyle w:val="11"/>
        <w:ind w:left="0"/>
        <w:jc w:val="both"/>
        <w:rPr>
          <w:sz w:val="27"/>
          <w:szCs w:val="27"/>
          <w:lang w:val="en-US"/>
        </w:rPr>
      </w:pPr>
      <w:r>
        <w:rPr>
          <w:sz w:val="27"/>
          <w:szCs w:val="27"/>
          <w:lang w:val="en-US"/>
        </w:rPr>
        <w:t>Consiliului r</w:t>
      </w:r>
      <w:r w:rsidR="002A4B2C" w:rsidRPr="003357E2">
        <w:rPr>
          <w:sz w:val="27"/>
          <w:szCs w:val="27"/>
          <w:lang w:val="en-US"/>
        </w:rPr>
        <w:t xml:space="preserve">aional Basarabeasca                      </w:t>
      </w:r>
      <w:r w:rsidR="002A4B2C">
        <w:rPr>
          <w:sz w:val="27"/>
          <w:szCs w:val="27"/>
          <w:lang w:val="en-US"/>
        </w:rPr>
        <w:t xml:space="preserve">  </w:t>
      </w:r>
      <w:r w:rsidR="002A4B2C" w:rsidRPr="003357E2">
        <w:rPr>
          <w:sz w:val="27"/>
          <w:szCs w:val="27"/>
          <w:lang w:val="en-US"/>
        </w:rPr>
        <w:t xml:space="preserve">  </w:t>
      </w:r>
      <w:r w:rsidR="00590709">
        <w:rPr>
          <w:sz w:val="27"/>
          <w:szCs w:val="27"/>
          <w:lang w:val="en-US"/>
        </w:rPr>
        <w:t xml:space="preserve">         </w:t>
      </w:r>
      <w:r w:rsidR="002A4B2C" w:rsidRPr="003357E2">
        <w:rPr>
          <w:sz w:val="27"/>
          <w:szCs w:val="27"/>
          <w:lang w:val="en-US"/>
        </w:rPr>
        <w:t xml:space="preserve">    </w:t>
      </w:r>
      <w:r>
        <w:rPr>
          <w:sz w:val="28"/>
          <w:szCs w:val="28"/>
          <w:lang w:val="en-US"/>
        </w:rPr>
        <w:t>____________</w:t>
      </w:r>
    </w:p>
    <w:p w:rsidR="002A4B2C" w:rsidRPr="003357E2" w:rsidRDefault="002A4B2C" w:rsidP="002A4B2C">
      <w:pPr>
        <w:pStyle w:val="11"/>
        <w:ind w:left="0"/>
        <w:jc w:val="both"/>
        <w:rPr>
          <w:i/>
          <w:sz w:val="16"/>
          <w:szCs w:val="16"/>
          <w:lang w:val="en-US"/>
        </w:rPr>
      </w:pPr>
    </w:p>
    <w:p w:rsidR="002A4B2C" w:rsidRPr="003357E2" w:rsidRDefault="002A4B2C" w:rsidP="002A4B2C">
      <w:pPr>
        <w:pStyle w:val="11"/>
        <w:ind w:left="0"/>
        <w:jc w:val="both"/>
        <w:rPr>
          <w:i/>
          <w:sz w:val="27"/>
          <w:szCs w:val="27"/>
          <w:lang w:val="en-US"/>
        </w:rPr>
      </w:pPr>
      <w:r w:rsidRPr="003357E2">
        <w:rPr>
          <w:i/>
          <w:sz w:val="27"/>
          <w:szCs w:val="27"/>
          <w:lang w:val="en-US"/>
        </w:rPr>
        <w:t>Contrasemnează:</w:t>
      </w:r>
    </w:p>
    <w:p w:rsidR="004D71DC" w:rsidRDefault="002A4B2C" w:rsidP="004D71DC">
      <w:pPr>
        <w:pStyle w:val="11"/>
        <w:ind w:left="0"/>
        <w:jc w:val="both"/>
        <w:rPr>
          <w:sz w:val="27"/>
          <w:szCs w:val="27"/>
          <w:lang w:val="en-US"/>
        </w:rPr>
      </w:pPr>
      <w:r w:rsidRPr="003357E2">
        <w:rPr>
          <w:sz w:val="27"/>
          <w:szCs w:val="27"/>
          <w:lang w:val="en-US"/>
        </w:rPr>
        <w:t>Secretar</w:t>
      </w:r>
      <w:r w:rsidR="00D33BB7">
        <w:rPr>
          <w:sz w:val="27"/>
          <w:szCs w:val="27"/>
          <w:lang w:val="en-US"/>
        </w:rPr>
        <w:t xml:space="preserve"> interimar</w:t>
      </w:r>
      <w:r w:rsidRPr="003357E2">
        <w:rPr>
          <w:sz w:val="27"/>
          <w:szCs w:val="27"/>
          <w:lang w:val="en-US"/>
        </w:rPr>
        <w:t xml:space="preserve"> al </w:t>
      </w:r>
    </w:p>
    <w:p w:rsidR="002C3C87" w:rsidRDefault="00590709" w:rsidP="00590709">
      <w:pPr>
        <w:pStyle w:val="11"/>
        <w:ind w:left="0"/>
        <w:rPr>
          <w:sz w:val="27"/>
          <w:szCs w:val="27"/>
          <w:lang w:val="en-US"/>
        </w:rPr>
        <w:sectPr w:rsidR="002C3C87" w:rsidSect="00E528E3">
          <w:pgSz w:w="11906" w:h="16838"/>
          <w:pgMar w:top="1134" w:right="851" w:bottom="851" w:left="1701" w:header="709" w:footer="709" w:gutter="0"/>
          <w:cols w:space="708"/>
          <w:docGrid w:linePitch="360"/>
        </w:sectPr>
      </w:pPr>
      <w:r>
        <w:rPr>
          <w:sz w:val="27"/>
          <w:szCs w:val="27"/>
          <w:lang w:val="en-US"/>
        </w:rPr>
        <w:t xml:space="preserve">Consiliului raional </w:t>
      </w:r>
      <w:r w:rsidR="002A4B2C" w:rsidRPr="003357E2">
        <w:rPr>
          <w:sz w:val="27"/>
          <w:szCs w:val="27"/>
          <w:lang w:val="en-US"/>
        </w:rPr>
        <w:t>Ba</w:t>
      </w:r>
      <w:r>
        <w:rPr>
          <w:sz w:val="27"/>
          <w:szCs w:val="27"/>
          <w:lang w:val="en-US"/>
        </w:rPr>
        <w:t xml:space="preserve">sarabeasca                                             Gheorghe </w:t>
      </w:r>
      <w:r w:rsidR="00FF53FB">
        <w:rPr>
          <w:sz w:val="27"/>
          <w:szCs w:val="27"/>
          <w:lang w:val="en-US"/>
        </w:rPr>
        <w:t>LIVIŢCHI</w:t>
      </w:r>
    </w:p>
    <w:p w:rsidR="002F4E04" w:rsidRDefault="002F4E04" w:rsidP="00FF53FB">
      <w:pPr>
        <w:rPr>
          <w:sz w:val="28"/>
          <w:szCs w:val="28"/>
          <w:lang w:val="ro-RO"/>
        </w:rPr>
      </w:pPr>
    </w:p>
    <w:p w:rsidR="00FB6167" w:rsidRDefault="00FB6167" w:rsidP="00FB6167">
      <w:pPr>
        <w:rPr>
          <w:sz w:val="28"/>
          <w:szCs w:val="28"/>
          <w:lang w:val="ro-RO"/>
        </w:rPr>
      </w:pPr>
      <w:r>
        <w:rPr>
          <w:noProof/>
          <w:lang w:eastAsia="ru-RU"/>
        </w:rPr>
        <w:drawing>
          <wp:anchor distT="0" distB="0" distL="114300" distR="114300" simplePos="0" relativeHeight="251792384" behindDoc="1" locked="0" layoutInCell="1" allowOverlap="1" wp14:anchorId="7AEDF065" wp14:editId="152C4602">
            <wp:simplePos x="0" y="0"/>
            <wp:positionH relativeFrom="column">
              <wp:posOffset>0</wp:posOffset>
            </wp:positionH>
            <wp:positionV relativeFrom="paragraph">
              <wp:posOffset>-114300</wp:posOffset>
            </wp:positionV>
            <wp:extent cx="889000" cy="729615"/>
            <wp:effectExtent l="0" t="0" r="6350" b="0"/>
            <wp:wrapNone/>
            <wp:docPr id="49" name="Рисунок 4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ru-RU"/>
        </w:rPr>
        <w:drawing>
          <wp:anchor distT="0" distB="0" distL="114300" distR="114300" simplePos="0" relativeHeight="251793408" behindDoc="1" locked="0" layoutInCell="1" allowOverlap="1" wp14:anchorId="5E86832E" wp14:editId="69636E59">
            <wp:simplePos x="0" y="0"/>
            <wp:positionH relativeFrom="column">
              <wp:posOffset>5257800</wp:posOffset>
            </wp:positionH>
            <wp:positionV relativeFrom="paragraph">
              <wp:posOffset>-114300</wp:posOffset>
            </wp:positionV>
            <wp:extent cx="628015" cy="750570"/>
            <wp:effectExtent l="0" t="0" r="635" b="0"/>
            <wp:wrapNone/>
            <wp:docPr id="48" name="Рисунок 48"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 xml:space="preserve">                                              REPUBLICA MOLDOVA</w:t>
      </w:r>
    </w:p>
    <w:p w:rsidR="00FB6167" w:rsidRPr="000D15E0" w:rsidRDefault="00FB6167" w:rsidP="00FB6167">
      <w:pPr>
        <w:jc w:val="center"/>
        <w:rPr>
          <w:sz w:val="16"/>
          <w:szCs w:val="16"/>
          <w:lang w:val="ro-RO"/>
        </w:rPr>
      </w:pPr>
    </w:p>
    <w:p w:rsidR="00FB6167" w:rsidRPr="007A20D6" w:rsidRDefault="00FB6167" w:rsidP="00FB6167">
      <w:pPr>
        <w:jc w:val="center"/>
        <w:rPr>
          <w:b/>
          <w:sz w:val="28"/>
          <w:szCs w:val="28"/>
          <w:lang w:val="fr-FR"/>
        </w:rPr>
      </w:pPr>
      <w:r>
        <w:rPr>
          <w:b/>
          <w:sz w:val="28"/>
          <w:szCs w:val="28"/>
          <w:lang w:val="ro-RO"/>
        </w:rPr>
        <w:t xml:space="preserve">CONSILIUL RAIONAL  BASARABEASCA              </w:t>
      </w:r>
    </w:p>
    <w:p w:rsidR="00FB6167" w:rsidRDefault="00FB6167" w:rsidP="00FB6167">
      <w:pPr>
        <w:jc w:val="center"/>
        <w:rPr>
          <w:sz w:val="16"/>
          <w:szCs w:val="16"/>
          <w:lang w:val="ro-RO"/>
        </w:rPr>
      </w:pPr>
      <w:r>
        <w:rPr>
          <w:sz w:val="16"/>
          <w:szCs w:val="16"/>
          <w:lang w:val="ro-RO"/>
        </w:rPr>
        <w:t>MD-6702, or. Basarabeasca, str. K. Marx, 55</w:t>
      </w:r>
    </w:p>
    <w:p w:rsidR="00FB6167" w:rsidRDefault="00FB6167" w:rsidP="00FB6167">
      <w:pPr>
        <w:jc w:val="center"/>
        <w:rPr>
          <w:sz w:val="16"/>
          <w:szCs w:val="16"/>
          <w:lang w:val="ro-RO"/>
        </w:rPr>
      </w:pPr>
      <w:r>
        <w:rPr>
          <w:sz w:val="16"/>
          <w:szCs w:val="16"/>
          <w:lang w:val="ro-RO"/>
        </w:rPr>
        <w:t xml:space="preserve">tel/fax (297) 2-20-58, (297) 2-20-57  E-mail: </w:t>
      </w:r>
      <w:r w:rsidRPr="00F83D4D">
        <w:rPr>
          <w:u w:val="single"/>
          <w:lang w:val="ro-RO"/>
        </w:rPr>
        <w:t>consiliul@basarabeasaca.md</w:t>
      </w:r>
    </w:p>
    <w:p w:rsidR="00FB6167" w:rsidRDefault="00FB6167" w:rsidP="00FB6167">
      <w:pPr>
        <w:jc w:val="cente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FB6167" w:rsidRPr="000E5947" w:rsidRDefault="00FB6167" w:rsidP="00FB6167">
      <w:pPr>
        <w:pStyle w:val="a4"/>
        <w:tabs>
          <w:tab w:val="left" w:pos="8085"/>
          <w:tab w:val="left" w:pos="8325"/>
        </w:tabs>
        <w:jc w:val="right"/>
      </w:pPr>
      <w:r w:rsidRPr="003477A0">
        <w:rPr>
          <w:sz w:val="18"/>
          <w:szCs w:val="18"/>
          <w:lang w:val="en-US"/>
        </w:rPr>
        <w:tab/>
      </w:r>
      <w:proofErr w:type="gramStart"/>
      <w:r>
        <w:rPr>
          <w:sz w:val="18"/>
          <w:szCs w:val="18"/>
          <w:lang w:val="en-US"/>
        </w:rPr>
        <w:t>proiect</w:t>
      </w:r>
      <w:proofErr w:type="gramEnd"/>
    </w:p>
    <w:p w:rsidR="00FB6167" w:rsidRPr="00D3289D" w:rsidRDefault="00FB6167" w:rsidP="00FB6167">
      <w:pPr>
        <w:jc w:val="center"/>
        <w:rPr>
          <w:b/>
          <w:sz w:val="32"/>
          <w:szCs w:val="32"/>
          <w:lang w:val="ro-RO"/>
        </w:rPr>
      </w:pPr>
      <w:r>
        <w:rPr>
          <w:b/>
          <w:sz w:val="32"/>
          <w:szCs w:val="32"/>
          <w:lang w:val="ro-RO"/>
        </w:rPr>
        <w:t xml:space="preserve"> </w:t>
      </w:r>
      <w:r w:rsidRPr="00D3289D">
        <w:rPr>
          <w:b/>
          <w:sz w:val="32"/>
          <w:szCs w:val="32"/>
          <w:lang w:val="ro-RO"/>
        </w:rPr>
        <w:t>DECIZIE</w:t>
      </w:r>
    </w:p>
    <w:p w:rsidR="00FB6167" w:rsidRPr="00D3289D" w:rsidRDefault="00FB6167" w:rsidP="00FB6167">
      <w:pPr>
        <w:jc w:val="center"/>
        <w:rPr>
          <w:sz w:val="28"/>
          <w:szCs w:val="28"/>
          <w:lang w:val="en-GB"/>
        </w:rPr>
      </w:pPr>
      <w:r w:rsidRPr="00D3289D">
        <w:rPr>
          <w:sz w:val="28"/>
          <w:szCs w:val="28"/>
        </w:rPr>
        <w:t>РЕШЕНИЕ</w:t>
      </w:r>
    </w:p>
    <w:p w:rsidR="00FB6167" w:rsidRPr="000D5ADC" w:rsidRDefault="00FB6167" w:rsidP="00FB6167">
      <w:pPr>
        <w:jc w:val="center"/>
        <w:rPr>
          <w:b/>
          <w:sz w:val="32"/>
          <w:szCs w:val="32"/>
          <w:lang w:val="ro-RO"/>
        </w:rPr>
      </w:pPr>
      <w:r w:rsidRPr="00D3289D">
        <w:rPr>
          <w:b/>
          <w:sz w:val="32"/>
          <w:szCs w:val="32"/>
          <w:lang w:val="ro-RO"/>
        </w:rPr>
        <w:t>a Consiliului Raional Basarabeasca</w:t>
      </w:r>
    </w:p>
    <w:p w:rsidR="00FB6167" w:rsidRDefault="00FB6167" w:rsidP="00FB6167">
      <w:pPr>
        <w:rPr>
          <w:sz w:val="28"/>
          <w:szCs w:val="28"/>
          <w:lang w:val="ro-RO"/>
        </w:rPr>
      </w:pPr>
      <w:r w:rsidRPr="00F8340D">
        <w:rPr>
          <w:sz w:val="28"/>
          <w:szCs w:val="28"/>
          <w:lang w:val="ro-RO"/>
        </w:rPr>
        <w:t xml:space="preserve">din </w:t>
      </w:r>
      <w:r w:rsidR="0093352A">
        <w:rPr>
          <w:sz w:val="28"/>
          <w:szCs w:val="28"/>
          <w:lang w:val="ro-RO"/>
        </w:rPr>
        <w:t>2</w:t>
      </w:r>
      <w:r w:rsidR="00CE0100" w:rsidRPr="00686BFC">
        <w:rPr>
          <w:sz w:val="28"/>
          <w:szCs w:val="28"/>
          <w:lang w:val="en-US"/>
        </w:rPr>
        <w:t>1</w:t>
      </w:r>
      <w:r w:rsidR="0093352A">
        <w:rPr>
          <w:sz w:val="28"/>
          <w:szCs w:val="28"/>
          <w:lang w:val="ro-RO"/>
        </w:rPr>
        <w:t xml:space="preserve"> mai</w:t>
      </w:r>
      <w:r w:rsidR="0093352A" w:rsidRPr="002C3C87">
        <w:rPr>
          <w:sz w:val="28"/>
          <w:szCs w:val="28"/>
          <w:lang w:val="ro-RO"/>
        </w:rPr>
        <w:t xml:space="preserve">  </w:t>
      </w:r>
      <w:r w:rsidRPr="00F8340D">
        <w:rPr>
          <w:sz w:val="28"/>
          <w:szCs w:val="28"/>
          <w:lang w:val="ro-RO"/>
        </w:rPr>
        <w:t>20</w:t>
      </w:r>
      <w:r>
        <w:rPr>
          <w:sz w:val="28"/>
          <w:szCs w:val="28"/>
          <w:lang w:val="ro-RO"/>
        </w:rPr>
        <w:t xml:space="preserve">20                         </w:t>
      </w:r>
      <w:r w:rsidRPr="00F8340D">
        <w:rPr>
          <w:sz w:val="28"/>
          <w:szCs w:val="28"/>
          <w:lang w:val="ro-RO"/>
        </w:rPr>
        <w:t xml:space="preserve">               </w:t>
      </w:r>
      <w:r>
        <w:rPr>
          <w:sz w:val="28"/>
          <w:szCs w:val="28"/>
          <w:lang w:val="ro-RO"/>
        </w:rPr>
        <w:t xml:space="preserve">                                              </w:t>
      </w:r>
      <w:r w:rsidRPr="00F8340D">
        <w:rPr>
          <w:sz w:val="28"/>
          <w:szCs w:val="28"/>
          <w:lang w:val="ro-RO"/>
        </w:rPr>
        <w:t>nr.</w:t>
      </w:r>
      <w:r>
        <w:rPr>
          <w:sz w:val="28"/>
          <w:szCs w:val="28"/>
          <w:lang w:val="ro-RO"/>
        </w:rPr>
        <w:t xml:space="preserve"> 0</w:t>
      </w:r>
      <w:r w:rsidR="0093352A">
        <w:rPr>
          <w:sz w:val="28"/>
          <w:szCs w:val="28"/>
          <w:lang w:val="ro-RO"/>
        </w:rPr>
        <w:t>3</w:t>
      </w:r>
      <w:r>
        <w:rPr>
          <w:sz w:val="28"/>
          <w:szCs w:val="28"/>
          <w:lang w:val="ro-RO"/>
        </w:rPr>
        <w:t>/12</w:t>
      </w:r>
    </w:p>
    <w:p w:rsidR="00FB6167" w:rsidRPr="00AB303A" w:rsidRDefault="00FB6167" w:rsidP="00FB6167">
      <w:pPr>
        <w:rPr>
          <w:sz w:val="16"/>
          <w:szCs w:val="16"/>
          <w:lang w:val="ro-RO"/>
        </w:rPr>
      </w:pPr>
    </w:p>
    <w:p w:rsidR="00FB6167" w:rsidRDefault="00FB6167" w:rsidP="00FB6167">
      <w:pPr>
        <w:rPr>
          <w:sz w:val="28"/>
          <w:szCs w:val="28"/>
          <w:lang w:val="ro-RO"/>
        </w:rPr>
      </w:pPr>
      <w:r>
        <w:rPr>
          <w:sz w:val="28"/>
          <w:szCs w:val="28"/>
          <w:lang w:val="ro-RO"/>
        </w:rPr>
        <w:t xml:space="preserve">Cu privire la aprobarea componenţei consiliilor </w:t>
      </w:r>
    </w:p>
    <w:p w:rsidR="00FB6167" w:rsidRPr="00FB6167" w:rsidRDefault="00FB6167" w:rsidP="00FB6167">
      <w:pPr>
        <w:rPr>
          <w:sz w:val="28"/>
          <w:szCs w:val="28"/>
          <w:lang w:val="ro-RO"/>
        </w:rPr>
      </w:pPr>
      <w:r>
        <w:rPr>
          <w:sz w:val="28"/>
          <w:szCs w:val="28"/>
          <w:lang w:val="ro-RO"/>
        </w:rPr>
        <w:t xml:space="preserve">administrative ale instituţiilor medico-sanitare publice din raion </w:t>
      </w:r>
    </w:p>
    <w:p w:rsidR="00FB6167" w:rsidRPr="006552F7" w:rsidRDefault="00FB6167" w:rsidP="00FB6167">
      <w:pPr>
        <w:rPr>
          <w:sz w:val="28"/>
          <w:szCs w:val="28"/>
          <w:lang w:val="ro-RO"/>
        </w:rPr>
      </w:pPr>
      <w:r w:rsidRPr="006552F7">
        <w:rPr>
          <w:sz w:val="28"/>
          <w:szCs w:val="28"/>
          <w:lang w:val="ro-RO"/>
        </w:rPr>
        <w:tab/>
      </w:r>
    </w:p>
    <w:p w:rsidR="00FB6167" w:rsidRPr="00D2531E" w:rsidRDefault="00FB6167" w:rsidP="00FB6167">
      <w:pPr>
        <w:ind w:firstLine="708"/>
        <w:jc w:val="both"/>
        <w:rPr>
          <w:sz w:val="28"/>
          <w:szCs w:val="28"/>
          <w:lang w:val="ro-RO"/>
        </w:rPr>
      </w:pPr>
      <w:r>
        <w:rPr>
          <w:sz w:val="28"/>
          <w:szCs w:val="28"/>
          <w:lang w:val="ro-RO"/>
        </w:rPr>
        <w:t>Având în vedere necesitatea modificării componenţei nominale a consiliilor administrative ale instituţiilor medico-sanitare publice din raion, ţ</w:t>
      </w:r>
      <w:r w:rsidRPr="00D2531E">
        <w:rPr>
          <w:sz w:val="28"/>
          <w:szCs w:val="28"/>
          <w:lang w:val="ro-RO"/>
        </w:rPr>
        <w:t>in</w:t>
      </w:r>
      <w:r>
        <w:rPr>
          <w:sz w:val="28"/>
          <w:szCs w:val="28"/>
          <w:lang w:val="ro-RO"/>
        </w:rPr>
        <w:t>â</w:t>
      </w:r>
      <w:r w:rsidRPr="00D2531E">
        <w:rPr>
          <w:sz w:val="28"/>
          <w:szCs w:val="28"/>
          <w:lang w:val="ro-RO"/>
        </w:rPr>
        <w:t>nd cont de prevederile regulamente</w:t>
      </w:r>
      <w:r>
        <w:rPr>
          <w:sz w:val="28"/>
          <w:szCs w:val="28"/>
          <w:lang w:val="ro-RO"/>
        </w:rPr>
        <w:t>lor</w:t>
      </w:r>
      <w:r w:rsidRPr="00D2531E">
        <w:rPr>
          <w:sz w:val="28"/>
          <w:szCs w:val="28"/>
          <w:lang w:val="ro-RO"/>
        </w:rPr>
        <w:t xml:space="preserve"> de organizare şi funcţionare a instituţiilor medico-sanitare publice din raion,  în conformitate cu art. 46 al Legii nr. 436</w:t>
      </w:r>
      <w:r w:rsidR="0059137F" w:rsidRPr="0059137F">
        <w:rPr>
          <w:sz w:val="28"/>
          <w:szCs w:val="28"/>
          <w:lang w:val="en-US"/>
        </w:rPr>
        <w:t>/</w:t>
      </w:r>
      <w:r w:rsidRPr="00D2531E">
        <w:rPr>
          <w:sz w:val="28"/>
          <w:szCs w:val="28"/>
          <w:lang w:val="ro-RO"/>
        </w:rPr>
        <w:t>2006 privind administraţia publică locală</w:t>
      </w:r>
      <w:r w:rsidR="0059137F">
        <w:rPr>
          <w:sz w:val="28"/>
          <w:szCs w:val="28"/>
          <w:lang w:val="ro-RO"/>
        </w:rPr>
        <w:t xml:space="preserve"> </w:t>
      </w:r>
      <w:r w:rsidR="0059137F" w:rsidRPr="0059137F">
        <w:rPr>
          <w:i/>
          <w:sz w:val="28"/>
          <w:szCs w:val="28"/>
          <w:lang w:val="ro-RO"/>
        </w:rPr>
        <w:t>(MO nr. 32-35/2007 art.116)</w:t>
      </w:r>
      <w:r w:rsidRPr="00D2531E">
        <w:rPr>
          <w:sz w:val="28"/>
          <w:szCs w:val="28"/>
          <w:lang w:val="ro-RO"/>
        </w:rPr>
        <w:t>, Consiliul Raional Basarabeasca,</w:t>
      </w:r>
    </w:p>
    <w:p w:rsidR="00FB6167" w:rsidRPr="006552F7" w:rsidRDefault="00FB6167" w:rsidP="00FB6167">
      <w:pPr>
        <w:jc w:val="center"/>
        <w:rPr>
          <w:b/>
          <w:sz w:val="28"/>
          <w:szCs w:val="28"/>
          <w:lang w:val="ro-RO"/>
        </w:rPr>
      </w:pPr>
      <w:r w:rsidRPr="006552F7">
        <w:rPr>
          <w:b/>
          <w:sz w:val="28"/>
          <w:szCs w:val="28"/>
          <w:lang w:val="ro-RO"/>
        </w:rPr>
        <w:t>D E C I D E:</w:t>
      </w:r>
    </w:p>
    <w:p w:rsidR="00FB6167" w:rsidRPr="002C52FE" w:rsidRDefault="00FB6167" w:rsidP="00FB6167">
      <w:pPr>
        <w:jc w:val="both"/>
        <w:rPr>
          <w:sz w:val="16"/>
          <w:szCs w:val="16"/>
          <w:lang w:val="ro-RO"/>
        </w:rPr>
      </w:pPr>
    </w:p>
    <w:p w:rsidR="00FB6167" w:rsidRDefault="00FB6167" w:rsidP="001929A3">
      <w:pPr>
        <w:numPr>
          <w:ilvl w:val="0"/>
          <w:numId w:val="60"/>
        </w:numPr>
        <w:rPr>
          <w:sz w:val="16"/>
          <w:szCs w:val="16"/>
          <w:lang w:val="ro-RO"/>
        </w:rPr>
      </w:pPr>
      <w:r w:rsidRPr="002018C9">
        <w:rPr>
          <w:sz w:val="28"/>
          <w:szCs w:val="28"/>
          <w:lang w:val="ro-RO"/>
        </w:rPr>
        <w:t xml:space="preserve">Se aprobă în redacţie nouă, pe o perioadă de 5 ani, </w:t>
      </w:r>
      <w:r w:rsidRPr="002018C9">
        <w:rPr>
          <w:b/>
          <w:sz w:val="28"/>
          <w:szCs w:val="28"/>
          <w:lang w:val="ro-RO"/>
        </w:rPr>
        <w:t>Consiliul administrativ al IMSP Spitalul Raional Basarabeasca</w:t>
      </w:r>
      <w:r w:rsidRPr="002018C9">
        <w:rPr>
          <w:sz w:val="28"/>
          <w:szCs w:val="28"/>
          <w:lang w:val="ro-RO"/>
        </w:rPr>
        <w:t>, în următoarea componenţă:</w:t>
      </w:r>
    </w:p>
    <w:p w:rsidR="00FB6167" w:rsidRPr="00E441DD" w:rsidRDefault="00FB6167" w:rsidP="00FB6167">
      <w:pPr>
        <w:ind w:left="720"/>
        <w:rPr>
          <w:sz w:val="16"/>
          <w:szCs w:val="16"/>
          <w:lang w:val="ro-RO"/>
        </w:rPr>
      </w:pPr>
    </w:p>
    <w:p w:rsidR="00FB6167" w:rsidRPr="002018C9" w:rsidRDefault="00FB6167" w:rsidP="00FB6167">
      <w:pPr>
        <w:tabs>
          <w:tab w:val="left" w:pos="-2715"/>
        </w:tabs>
        <w:ind w:left="720"/>
        <w:jc w:val="center"/>
        <w:rPr>
          <w:b/>
          <w:bCs/>
          <w:sz w:val="28"/>
          <w:szCs w:val="28"/>
          <w:lang w:val="ro-RO"/>
        </w:rPr>
      </w:pPr>
      <w:r w:rsidRPr="002018C9">
        <w:rPr>
          <w:b/>
          <w:bCs/>
          <w:sz w:val="28"/>
          <w:szCs w:val="28"/>
          <w:lang w:val="ro-RO"/>
        </w:rPr>
        <w:t>Preşedintele Consiliului</w:t>
      </w:r>
    </w:p>
    <w:p w:rsidR="00FB6167" w:rsidRDefault="00FB6167" w:rsidP="00FB6167">
      <w:pPr>
        <w:tabs>
          <w:tab w:val="left" w:pos="-2715"/>
        </w:tabs>
        <w:jc w:val="both"/>
        <w:rPr>
          <w:bCs/>
          <w:sz w:val="16"/>
          <w:szCs w:val="16"/>
          <w:lang w:val="ro-RO"/>
        </w:rPr>
      </w:pPr>
      <w:r w:rsidRPr="003D71C6">
        <w:rPr>
          <w:b/>
          <w:bCs/>
          <w:sz w:val="28"/>
          <w:szCs w:val="28"/>
          <w:lang w:val="ro-RO"/>
        </w:rPr>
        <w:t xml:space="preserve">Piotr Puşcari </w:t>
      </w:r>
      <w:r w:rsidRPr="003D71C6">
        <w:rPr>
          <w:bCs/>
          <w:sz w:val="28"/>
          <w:szCs w:val="28"/>
          <w:lang w:val="ro-RO"/>
        </w:rPr>
        <w:t xml:space="preserve">       </w:t>
      </w:r>
      <w:r w:rsidRPr="003D71C6">
        <w:rPr>
          <w:b/>
          <w:bCs/>
          <w:sz w:val="28"/>
          <w:szCs w:val="28"/>
          <w:lang w:val="ro-RO"/>
        </w:rPr>
        <w:t>--</w:t>
      </w:r>
      <w:r w:rsidRPr="003D71C6">
        <w:rPr>
          <w:bCs/>
          <w:sz w:val="28"/>
          <w:szCs w:val="28"/>
          <w:lang w:val="ro-RO"/>
        </w:rPr>
        <w:t xml:space="preserve"> reprezentantul Fondatorului, preşedintele raionului</w:t>
      </w:r>
    </w:p>
    <w:p w:rsidR="00FB6167" w:rsidRPr="00E441DD" w:rsidRDefault="00FB6167" w:rsidP="00FB6167">
      <w:pPr>
        <w:tabs>
          <w:tab w:val="left" w:pos="-2715"/>
        </w:tabs>
        <w:jc w:val="both"/>
        <w:rPr>
          <w:bCs/>
          <w:sz w:val="16"/>
          <w:szCs w:val="16"/>
          <w:lang w:val="ro-RO"/>
        </w:rPr>
      </w:pPr>
    </w:p>
    <w:p w:rsidR="00FB6167" w:rsidRPr="003D71C6" w:rsidRDefault="00FB6167" w:rsidP="00FB6167">
      <w:pPr>
        <w:tabs>
          <w:tab w:val="left" w:pos="-2715"/>
        </w:tabs>
        <w:ind w:left="720"/>
        <w:jc w:val="center"/>
        <w:rPr>
          <w:b/>
          <w:bCs/>
          <w:sz w:val="28"/>
          <w:szCs w:val="28"/>
          <w:lang w:val="ro-RO"/>
        </w:rPr>
      </w:pPr>
      <w:r w:rsidRPr="003D71C6">
        <w:rPr>
          <w:b/>
          <w:bCs/>
          <w:sz w:val="28"/>
          <w:szCs w:val="28"/>
          <w:lang w:val="ro-RO"/>
        </w:rPr>
        <w:t>Membrii Consiliului:</w:t>
      </w:r>
    </w:p>
    <w:p w:rsidR="00FB6167" w:rsidRPr="003D71C6" w:rsidRDefault="00FB6167" w:rsidP="00FB6167">
      <w:pPr>
        <w:tabs>
          <w:tab w:val="left" w:pos="-2715"/>
        </w:tabs>
        <w:jc w:val="both"/>
        <w:rPr>
          <w:bCs/>
          <w:sz w:val="28"/>
          <w:szCs w:val="28"/>
          <w:lang w:val="en-US"/>
        </w:rPr>
      </w:pPr>
      <w:r w:rsidRPr="003D71C6">
        <w:rPr>
          <w:b/>
          <w:bCs/>
          <w:sz w:val="28"/>
          <w:szCs w:val="28"/>
          <w:lang w:val="ro-RO"/>
        </w:rPr>
        <w:t>Petru Beşleaga      --</w:t>
      </w:r>
      <w:r w:rsidRPr="003D71C6">
        <w:rPr>
          <w:bCs/>
          <w:sz w:val="28"/>
          <w:szCs w:val="28"/>
          <w:lang w:val="ro-RO"/>
        </w:rPr>
        <w:t xml:space="preserve"> </w:t>
      </w:r>
      <w:r>
        <w:rPr>
          <w:bCs/>
          <w:sz w:val="28"/>
          <w:szCs w:val="28"/>
          <w:lang w:val="ro-RO"/>
        </w:rPr>
        <w:t xml:space="preserve">reprezentantul AO „Alianţa medicilor din Basarabeasca”                                  </w:t>
      </w:r>
    </w:p>
    <w:p w:rsidR="00FB6167" w:rsidRDefault="00FB6167" w:rsidP="00FB6167">
      <w:pPr>
        <w:tabs>
          <w:tab w:val="left" w:pos="-2715"/>
        </w:tabs>
        <w:jc w:val="both"/>
        <w:rPr>
          <w:bCs/>
          <w:sz w:val="28"/>
          <w:szCs w:val="28"/>
          <w:lang w:val="ro-RO"/>
        </w:rPr>
      </w:pPr>
      <w:r w:rsidRPr="003D71C6">
        <w:rPr>
          <w:b/>
          <w:bCs/>
          <w:sz w:val="28"/>
          <w:szCs w:val="28"/>
          <w:lang w:val="ro-RO"/>
        </w:rPr>
        <w:t>Vasilisa Munteanu –</w:t>
      </w:r>
      <w:r w:rsidRPr="003D71C6">
        <w:rPr>
          <w:bCs/>
          <w:sz w:val="28"/>
          <w:szCs w:val="28"/>
          <w:lang w:val="ro-RO"/>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FB6167" w:rsidRPr="003D71C6"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prezenţi</w:t>
      </w:r>
      <w:r w:rsidRPr="003D71C6">
        <w:rPr>
          <w:bCs/>
          <w:sz w:val="28"/>
          <w:szCs w:val="28"/>
          <w:lang w:val="ro-RO"/>
        </w:rPr>
        <w:t xml:space="preserve">                                       </w:t>
      </w:r>
    </w:p>
    <w:p w:rsidR="00FB6167" w:rsidRDefault="00FB6167" w:rsidP="00FB6167">
      <w:pPr>
        <w:tabs>
          <w:tab w:val="left" w:pos="-2715"/>
        </w:tabs>
        <w:jc w:val="both"/>
        <w:rPr>
          <w:bCs/>
          <w:sz w:val="28"/>
          <w:szCs w:val="28"/>
          <w:lang w:val="ro-RO"/>
        </w:rPr>
      </w:pPr>
      <w:r w:rsidRPr="003D71C6">
        <w:rPr>
          <w:b/>
          <w:bCs/>
          <w:sz w:val="28"/>
          <w:szCs w:val="28"/>
          <w:lang w:val="ro-RO"/>
        </w:rPr>
        <w:t xml:space="preserve">Natalia Gurin  </w:t>
      </w:r>
      <w:r w:rsidRPr="003D71C6">
        <w:rPr>
          <w:bCs/>
          <w:sz w:val="28"/>
          <w:szCs w:val="28"/>
          <w:lang w:val="ro-RO"/>
        </w:rPr>
        <w:t xml:space="preserve">      </w:t>
      </w:r>
      <w:r w:rsidRPr="003D71C6">
        <w:rPr>
          <w:b/>
          <w:bCs/>
          <w:sz w:val="28"/>
          <w:szCs w:val="28"/>
          <w:lang w:val="ro-RO"/>
        </w:rPr>
        <w:t>--</w:t>
      </w:r>
      <w:r w:rsidRPr="003D71C6">
        <w:rPr>
          <w:bCs/>
          <w:sz w:val="28"/>
          <w:szCs w:val="28"/>
          <w:lang w:val="ro-RO"/>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FB6167" w:rsidRPr="003D71C6"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prezenţi</w:t>
      </w:r>
    </w:p>
    <w:p w:rsidR="00FB6167" w:rsidRPr="003D71C6" w:rsidRDefault="00FB6167" w:rsidP="00FB6167">
      <w:pPr>
        <w:tabs>
          <w:tab w:val="left" w:pos="-2715"/>
        </w:tabs>
        <w:jc w:val="both"/>
        <w:rPr>
          <w:bCs/>
          <w:sz w:val="28"/>
          <w:szCs w:val="28"/>
          <w:lang w:val="ro-RO"/>
        </w:rPr>
      </w:pPr>
      <w:r w:rsidRPr="003D71C6">
        <w:rPr>
          <w:b/>
          <w:bCs/>
          <w:sz w:val="28"/>
          <w:szCs w:val="28"/>
          <w:lang w:val="ro-RO"/>
        </w:rPr>
        <w:t>Pelagheia Bătrîna</w:t>
      </w:r>
      <w:r>
        <w:rPr>
          <w:b/>
          <w:bCs/>
          <w:sz w:val="28"/>
          <w:szCs w:val="28"/>
          <w:lang w:val="ro-RO"/>
        </w:rPr>
        <w:t>c</w:t>
      </w:r>
      <w:r w:rsidRPr="003D71C6">
        <w:rPr>
          <w:b/>
          <w:bCs/>
          <w:sz w:val="28"/>
          <w:szCs w:val="28"/>
          <w:lang w:val="ro-RO"/>
        </w:rPr>
        <w:t>--</w:t>
      </w:r>
      <w:r w:rsidRPr="003D71C6">
        <w:rPr>
          <w:bCs/>
          <w:sz w:val="28"/>
          <w:szCs w:val="28"/>
          <w:lang w:val="ro-RO"/>
        </w:rPr>
        <w:t xml:space="preserve"> specialist în domeniul ocrotirii sănătăţii numit de către </w:t>
      </w:r>
    </w:p>
    <w:p w:rsidR="00FB6167" w:rsidRPr="003D71C6" w:rsidRDefault="00FB6167" w:rsidP="00FB6167">
      <w:pPr>
        <w:tabs>
          <w:tab w:val="left" w:pos="-2715"/>
        </w:tabs>
        <w:jc w:val="both"/>
        <w:rPr>
          <w:bCs/>
          <w:sz w:val="28"/>
          <w:szCs w:val="28"/>
          <w:lang w:val="ro-RO"/>
        </w:rPr>
      </w:pPr>
      <w:r w:rsidRPr="003D71C6">
        <w:rPr>
          <w:bCs/>
          <w:sz w:val="28"/>
          <w:szCs w:val="28"/>
          <w:lang w:val="ro-RO"/>
        </w:rPr>
        <w:t xml:space="preserve">                                 Fondator suplimentar</w:t>
      </w:r>
    </w:p>
    <w:p w:rsidR="00FB6167" w:rsidRPr="002018C9" w:rsidRDefault="00FB6167" w:rsidP="00FB6167">
      <w:pPr>
        <w:pStyle w:val="51"/>
        <w:ind w:left="360"/>
        <w:jc w:val="both"/>
        <w:rPr>
          <w:rFonts w:ascii="Times New Roman" w:hAnsi="Times New Roman"/>
          <w:sz w:val="16"/>
          <w:szCs w:val="16"/>
          <w:lang w:val="ro-RO"/>
        </w:rPr>
      </w:pPr>
    </w:p>
    <w:p w:rsidR="00FB6167" w:rsidRPr="002018C9" w:rsidRDefault="00FB6167" w:rsidP="00FB6167">
      <w:pPr>
        <w:pStyle w:val="51"/>
        <w:spacing w:after="0"/>
        <w:ind w:left="0"/>
        <w:jc w:val="both"/>
        <w:rPr>
          <w:rFonts w:ascii="Times New Roman" w:hAnsi="Times New Roman"/>
          <w:sz w:val="28"/>
          <w:szCs w:val="28"/>
          <w:lang w:val="ro-RO"/>
        </w:rPr>
      </w:pPr>
      <w:r w:rsidRPr="002018C9">
        <w:rPr>
          <w:rFonts w:ascii="Times New Roman" w:hAnsi="Times New Roman"/>
          <w:sz w:val="28"/>
          <w:szCs w:val="28"/>
          <w:lang w:val="ro-RO"/>
        </w:rPr>
        <w:t xml:space="preserve">2. Se aprobă în redacţie nouă, pe o perioadă de 5 ani, </w:t>
      </w:r>
      <w:r w:rsidRPr="002018C9">
        <w:rPr>
          <w:rFonts w:ascii="Times New Roman" w:hAnsi="Times New Roman"/>
          <w:b/>
          <w:sz w:val="28"/>
          <w:szCs w:val="28"/>
          <w:lang w:val="ro-RO"/>
        </w:rPr>
        <w:t>Consiliul administrativ al IMSP Centrul de Sănătate Basarabeasca</w:t>
      </w:r>
      <w:r w:rsidRPr="002018C9">
        <w:rPr>
          <w:rFonts w:ascii="Times New Roman" w:hAnsi="Times New Roman"/>
          <w:sz w:val="28"/>
          <w:szCs w:val="28"/>
          <w:lang w:val="ro-RO"/>
        </w:rPr>
        <w:t>, în următoarea componenţă:</w:t>
      </w:r>
    </w:p>
    <w:p w:rsidR="00FB6167" w:rsidRPr="002018C9" w:rsidRDefault="00FB6167" w:rsidP="00FB6167">
      <w:pPr>
        <w:tabs>
          <w:tab w:val="left" w:pos="-2715"/>
        </w:tabs>
        <w:ind w:left="720"/>
        <w:jc w:val="center"/>
        <w:rPr>
          <w:b/>
          <w:bCs/>
          <w:sz w:val="28"/>
          <w:szCs w:val="28"/>
          <w:lang w:val="ro-RO"/>
        </w:rPr>
      </w:pPr>
      <w:r w:rsidRPr="002018C9">
        <w:rPr>
          <w:b/>
          <w:bCs/>
          <w:sz w:val="28"/>
          <w:szCs w:val="28"/>
          <w:lang w:val="ro-RO"/>
        </w:rPr>
        <w:t>Preşedintele Consiliului</w:t>
      </w:r>
    </w:p>
    <w:p w:rsidR="00FB6167" w:rsidRDefault="00FB6167" w:rsidP="00FB6167">
      <w:pPr>
        <w:tabs>
          <w:tab w:val="left" w:pos="-2715"/>
        </w:tabs>
        <w:jc w:val="both"/>
        <w:rPr>
          <w:bCs/>
          <w:sz w:val="16"/>
          <w:szCs w:val="16"/>
          <w:lang w:val="ro-RO"/>
        </w:rPr>
      </w:pPr>
      <w:r w:rsidRPr="003D71C6">
        <w:rPr>
          <w:b/>
          <w:bCs/>
          <w:sz w:val="28"/>
          <w:szCs w:val="28"/>
          <w:lang w:val="ro-RO"/>
        </w:rPr>
        <w:t xml:space="preserve">Piotr Puşcari </w:t>
      </w:r>
      <w:r w:rsidRPr="003D71C6">
        <w:rPr>
          <w:bCs/>
          <w:sz w:val="28"/>
          <w:szCs w:val="28"/>
          <w:lang w:val="ro-RO"/>
        </w:rPr>
        <w:t xml:space="preserve">       </w:t>
      </w:r>
      <w:r w:rsidRPr="003D71C6">
        <w:rPr>
          <w:b/>
          <w:bCs/>
          <w:sz w:val="28"/>
          <w:szCs w:val="28"/>
          <w:lang w:val="ro-RO"/>
        </w:rPr>
        <w:t>--</w:t>
      </w:r>
      <w:r w:rsidRPr="003D71C6">
        <w:rPr>
          <w:bCs/>
          <w:sz w:val="28"/>
          <w:szCs w:val="28"/>
          <w:lang w:val="ro-RO"/>
        </w:rPr>
        <w:t xml:space="preserve"> reprezentantul Fondatorului, preşedintele raionului</w:t>
      </w:r>
    </w:p>
    <w:p w:rsidR="00FB6167" w:rsidRPr="00E441DD" w:rsidRDefault="00FB6167" w:rsidP="00FB6167">
      <w:pPr>
        <w:tabs>
          <w:tab w:val="left" w:pos="-2715"/>
        </w:tabs>
        <w:jc w:val="both"/>
        <w:rPr>
          <w:bCs/>
          <w:sz w:val="16"/>
          <w:szCs w:val="16"/>
          <w:lang w:val="ro-RO"/>
        </w:rPr>
      </w:pPr>
    </w:p>
    <w:p w:rsidR="00FB6167" w:rsidRPr="002018C9" w:rsidRDefault="00FB6167" w:rsidP="00FB6167">
      <w:pPr>
        <w:tabs>
          <w:tab w:val="left" w:pos="-2715"/>
        </w:tabs>
        <w:ind w:left="720"/>
        <w:jc w:val="center"/>
        <w:rPr>
          <w:b/>
          <w:bCs/>
          <w:sz w:val="28"/>
          <w:szCs w:val="28"/>
          <w:lang w:val="ro-RO"/>
        </w:rPr>
      </w:pPr>
      <w:r w:rsidRPr="002018C9">
        <w:rPr>
          <w:b/>
          <w:bCs/>
          <w:sz w:val="28"/>
          <w:szCs w:val="28"/>
          <w:lang w:val="ro-RO"/>
        </w:rPr>
        <w:t>Membrii Consiliului:</w:t>
      </w:r>
    </w:p>
    <w:p w:rsidR="00FB6167" w:rsidRDefault="00FB6167" w:rsidP="00FB6167">
      <w:pPr>
        <w:tabs>
          <w:tab w:val="left" w:pos="-2715"/>
        </w:tabs>
        <w:jc w:val="both"/>
        <w:rPr>
          <w:bCs/>
          <w:sz w:val="28"/>
          <w:szCs w:val="28"/>
          <w:lang w:val="ro-RO"/>
        </w:rPr>
      </w:pPr>
      <w:r w:rsidRPr="002018C9">
        <w:rPr>
          <w:b/>
          <w:bCs/>
          <w:sz w:val="28"/>
          <w:szCs w:val="28"/>
          <w:lang w:val="ro-RO"/>
        </w:rPr>
        <w:t>Liudmila Mamauca --</w:t>
      </w:r>
      <w:r w:rsidRPr="002018C9">
        <w:rPr>
          <w:bCs/>
          <w:sz w:val="28"/>
          <w:szCs w:val="28"/>
          <w:lang w:val="ro-RO"/>
        </w:rPr>
        <w:t xml:space="preserve"> reprezentantul colectivului de muncă, </w:t>
      </w:r>
      <w:r>
        <w:rPr>
          <w:bCs/>
          <w:sz w:val="28"/>
          <w:szCs w:val="28"/>
          <w:lang w:val="ro-RO"/>
        </w:rPr>
        <w:t xml:space="preserve">propus şi </w:t>
      </w:r>
      <w:r w:rsidRPr="002018C9">
        <w:rPr>
          <w:bCs/>
          <w:sz w:val="28"/>
          <w:szCs w:val="28"/>
          <w:lang w:val="ro-RO"/>
        </w:rPr>
        <w:t xml:space="preserve">ales la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prezenţi</w:t>
      </w:r>
    </w:p>
    <w:p w:rsidR="00FB6167" w:rsidRDefault="00FB6167" w:rsidP="00FB6167">
      <w:pPr>
        <w:tabs>
          <w:tab w:val="left" w:pos="-2715"/>
        </w:tabs>
        <w:jc w:val="both"/>
        <w:rPr>
          <w:bCs/>
          <w:sz w:val="28"/>
          <w:szCs w:val="28"/>
          <w:lang w:val="ro-RO"/>
        </w:rPr>
      </w:pPr>
      <w:r w:rsidRPr="00151E00">
        <w:rPr>
          <w:b/>
          <w:bCs/>
          <w:sz w:val="28"/>
          <w:szCs w:val="28"/>
          <w:lang w:val="ro-RO"/>
        </w:rPr>
        <w:lastRenderedPageBreak/>
        <w:t>Elena Ilieva</w:t>
      </w:r>
      <w:r>
        <w:rPr>
          <w:bCs/>
          <w:sz w:val="28"/>
          <w:szCs w:val="28"/>
          <w:lang w:val="ro-RO"/>
        </w:rPr>
        <w:t xml:space="preserve">             </w:t>
      </w:r>
      <w:r w:rsidRPr="00151E00">
        <w:rPr>
          <w:b/>
          <w:bCs/>
          <w:sz w:val="28"/>
          <w:szCs w:val="28"/>
          <w:lang w:val="ro-RO"/>
        </w:rPr>
        <w:t xml:space="preserve">-- </w:t>
      </w:r>
      <w:r w:rsidRPr="002018C9">
        <w:rPr>
          <w:bCs/>
          <w:sz w:val="28"/>
          <w:szCs w:val="28"/>
          <w:lang w:val="ro-RO"/>
        </w:rPr>
        <w:t xml:space="preserve"> reprezentantul colectivului de muncă, </w:t>
      </w:r>
      <w:r>
        <w:rPr>
          <w:bCs/>
          <w:sz w:val="28"/>
          <w:szCs w:val="28"/>
          <w:lang w:val="ro-RO"/>
        </w:rPr>
        <w:t xml:space="preserve">propus şi </w:t>
      </w:r>
      <w:r w:rsidRPr="002018C9">
        <w:rPr>
          <w:bCs/>
          <w:sz w:val="28"/>
          <w:szCs w:val="28"/>
          <w:lang w:val="ro-RO"/>
        </w:rPr>
        <w:t xml:space="preserve">ales la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FB6167" w:rsidRPr="002018C9"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prezenţi      </w:t>
      </w:r>
      <w:r>
        <w:rPr>
          <w:bCs/>
          <w:sz w:val="28"/>
          <w:szCs w:val="28"/>
          <w:lang w:val="ro-RO"/>
        </w:rPr>
        <w:t xml:space="preserve">                              </w:t>
      </w:r>
    </w:p>
    <w:p w:rsidR="00FB6167" w:rsidRPr="002018C9" w:rsidRDefault="00FB6167" w:rsidP="00FB6167">
      <w:pPr>
        <w:tabs>
          <w:tab w:val="left" w:pos="-2715"/>
        </w:tabs>
        <w:jc w:val="both"/>
        <w:rPr>
          <w:bCs/>
          <w:sz w:val="28"/>
          <w:szCs w:val="28"/>
          <w:lang w:val="ro-RO"/>
        </w:rPr>
      </w:pPr>
      <w:r>
        <w:rPr>
          <w:b/>
          <w:bCs/>
          <w:sz w:val="28"/>
          <w:szCs w:val="28"/>
          <w:lang w:val="ro-RO"/>
        </w:rPr>
        <w:t xml:space="preserve">Efimia Cuţareva </w:t>
      </w:r>
      <w:r w:rsidRPr="002018C9">
        <w:rPr>
          <w:bCs/>
          <w:sz w:val="28"/>
          <w:szCs w:val="28"/>
          <w:lang w:val="ro-RO"/>
        </w:rPr>
        <w:t xml:space="preserve">      </w:t>
      </w:r>
      <w:r w:rsidRPr="002018C9">
        <w:rPr>
          <w:b/>
          <w:bCs/>
          <w:sz w:val="28"/>
          <w:szCs w:val="28"/>
          <w:lang w:val="ro-RO"/>
        </w:rPr>
        <w:t>--</w:t>
      </w:r>
      <w:r w:rsidRPr="002018C9">
        <w:rPr>
          <w:bCs/>
          <w:sz w:val="28"/>
          <w:szCs w:val="28"/>
          <w:lang w:val="ro-RO"/>
        </w:rPr>
        <w:t xml:space="preserve"> </w:t>
      </w:r>
      <w:r>
        <w:rPr>
          <w:bCs/>
          <w:sz w:val="28"/>
          <w:szCs w:val="28"/>
          <w:lang w:val="ro-RO"/>
        </w:rPr>
        <w:t xml:space="preserve">reprezentantul AO „Hur Sing”                                  </w:t>
      </w:r>
    </w:p>
    <w:p w:rsidR="00FB6167" w:rsidRPr="003D71C6" w:rsidRDefault="00FB6167" w:rsidP="00FB6167">
      <w:pPr>
        <w:tabs>
          <w:tab w:val="left" w:pos="-2715"/>
        </w:tabs>
        <w:jc w:val="both"/>
        <w:rPr>
          <w:bCs/>
          <w:sz w:val="28"/>
          <w:szCs w:val="28"/>
          <w:lang w:val="ro-RO"/>
        </w:rPr>
      </w:pPr>
      <w:r w:rsidRPr="003D71C6">
        <w:rPr>
          <w:b/>
          <w:bCs/>
          <w:sz w:val="28"/>
          <w:szCs w:val="28"/>
          <w:lang w:val="ro-RO"/>
        </w:rPr>
        <w:t>Pelagheia Bătrîna</w:t>
      </w:r>
      <w:r>
        <w:rPr>
          <w:b/>
          <w:bCs/>
          <w:sz w:val="28"/>
          <w:szCs w:val="28"/>
          <w:lang w:val="ro-RO"/>
        </w:rPr>
        <w:t xml:space="preserve">c  </w:t>
      </w:r>
      <w:r w:rsidRPr="003D71C6">
        <w:rPr>
          <w:b/>
          <w:bCs/>
          <w:sz w:val="28"/>
          <w:szCs w:val="28"/>
          <w:lang w:val="ro-RO"/>
        </w:rPr>
        <w:t>--</w:t>
      </w:r>
      <w:r w:rsidRPr="003D71C6">
        <w:rPr>
          <w:bCs/>
          <w:sz w:val="28"/>
          <w:szCs w:val="28"/>
          <w:lang w:val="ro-RO"/>
        </w:rPr>
        <w:t xml:space="preserve"> specialist în domeniul ocrotirii sănătăţii numit de către </w:t>
      </w:r>
    </w:p>
    <w:p w:rsidR="00FB6167" w:rsidRPr="003D71C6" w:rsidRDefault="00FB6167" w:rsidP="00FB6167">
      <w:pPr>
        <w:tabs>
          <w:tab w:val="left" w:pos="-2715"/>
        </w:tabs>
        <w:jc w:val="both"/>
        <w:rPr>
          <w:bCs/>
          <w:sz w:val="28"/>
          <w:szCs w:val="28"/>
          <w:lang w:val="ro-RO"/>
        </w:rPr>
      </w:pPr>
      <w:r w:rsidRPr="003D71C6">
        <w:rPr>
          <w:bCs/>
          <w:sz w:val="28"/>
          <w:szCs w:val="28"/>
          <w:lang w:val="ro-RO"/>
        </w:rPr>
        <w:t xml:space="preserve">                                </w:t>
      </w:r>
      <w:r>
        <w:rPr>
          <w:bCs/>
          <w:sz w:val="28"/>
          <w:szCs w:val="28"/>
          <w:lang w:val="ro-RO"/>
        </w:rPr>
        <w:t xml:space="preserve">   </w:t>
      </w:r>
      <w:r w:rsidRPr="003D71C6">
        <w:rPr>
          <w:bCs/>
          <w:sz w:val="28"/>
          <w:szCs w:val="28"/>
          <w:lang w:val="ro-RO"/>
        </w:rPr>
        <w:t xml:space="preserve"> Fondator suplimentar</w:t>
      </w:r>
    </w:p>
    <w:p w:rsidR="00FB6167" w:rsidRPr="002018C9" w:rsidRDefault="00FB6167" w:rsidP="00FB6167">
      <w:pPr>
        <w:tabs>
          <w:tab w:val="left" w:pos="-2715"/>
        </w:tabs>
        <w:ind w:left="720"/>
        <w:jc w:val="both"/>
        <w:rPr>
          <w:bCs/>
          <w:sz w:val="16"/>
          <w:szCs w:val="16"/>
          <w:lang w:val="ro-RO"/>
        </w:rPr>
      </w:pPr>
    </w:p>
    <w:p w:rsidR="00FB6167" w:rsidRDefault="00FB6167" w:rsidP="00FB6167">
      <w:pPr>
        <w:pStyle w:val="51"/>
        <w:spacing w:after="0"/>
        <w:ind w:left="0"/>
        <w:jc w:val="both"/>
        <w:rPr>
          <w:rFonts w:ascii="Times New Roman" w:hAnsi="Times New Roman"/>
          <w:sz w:val="16"/>
          <w:szCs w:val="16"/>
          <w:lang w:val="ro-RO"/>
        </w:rPr>
      </w:pPr>
      <w:r w:rsidRPr="002018C9">
        <w:rPr>
          <w:rFonts w:ascii="Times New Roman" w:hAnsi="Times New Roman"/>
          <w:sz w:val="28"/>
          <w:szCs w:val="28"/>
          <w:lang w:val="ro-RO"/>
        </w:rPr>
        <w:t xml:space="preserve">3. Se aprobă în redacţie nouă, pe o perioadă de 5 ani, </w:t>
      </w:r>
      <w:r w:rsidRPr="002018C9">
        <w:rPr>
          <w:rFonts w:ascii="Times New Roman" w:hAnsi="Times New Roman"/>
          <w:b/>
          <w:sz w:val="28"/>
          <w:szCs w:val="28"/>
          <w:lang w:val="ro-RO"/>
        </w:rPr>
        <w:t>Consiliul administrativ al IMSP Centrul de Sănătate Başcalia,</w:t>
      </w:r>
      <w:r w:rsidRPr="002018C9">
        <w:rPr>
          <w:rFonts w:ascii="Times New Roman" w:hAnsi="Times New Roman"/>
          <w:sz w:val="28"/>
          <w:szCs w:val="28"/>
          <w:lang w:val="ro-RO"/>
        </w:rPr>
        <w:t xml:space="preserve"> în următoarea componenţă:</w:t>
      </w:r>
    </w:p>
    <w:p w:rsidR="00FB6167" w:rsidRPr="00E441DD" w:rsidRDefault="00FB6167" w:rsidP="00FB6167">
      <w:pPr>
        <w:pStyle w:val="51"/>
        <w:spacing w:after="0"/>
        <w:ind w:left="0"/>
        <w:jc w:val="both"/>
        <w:rPr>
          <w:rFonts w:ascii="Times New Roman" w:hAnsi="Times New Roman"/>
          <w:sz w:val="16"/>
          <w:szCs w:val="16"/>
          <w:lang w:val="ro-RO"/>
        </w:rPr>
      </w:pPr>
    </w:p>
    <w:p w:rsidR="00FB6167" w:rsidRPr="002018C9" w:rsidRDefault="00FB6167" w:rsidP="00FB6167">
      <w:pPr>
        <w:tabs>
          <w:tab w:val="left" w:pos="-2715"/>
        </w:tabs>
        <w:ind w:left="720"/>
        <w:jc w:val="center"/>
        <w:rPr>
          <w:b/>
          <w:bCs/>
          <w:sz w:val="28"/>
          <w:szCs w:val="28"/>
          <w:lang w:val="ro-RO"/>
        </w:rPr>
      </w:pPr>
      <w:r w:rsidRPr="002018C9">
        <w:rPr>
          <w:b/>
          <w:bCs/>
          <w:sz w:val="28"/>
          <w:szCs w:val="28"/>
          <w:lang w:val="ro-RO"/>
        </w:rPr>
        <w:t>Preşedintele Consiliului</w:t>
      </w:r>
    </w:p>
    <w:p w:rsidR="00FB6167" w:rsidRPr="00D12D80" w:rsidRDefault="00FB6167" w:rsidP="00FB6167">
      <w:pPr>
        <w:tabs>
          <w:tab w:val="left" w:pos="-2715"/>
        </w:tabs>
        <w:jc w:val="both"/>
        <w:rPr>
          <w:bCs/>
          <w:sz w:val="16"/>
          <w:szCs w:val="16"/>
          <w:lang w:val="ro-RO"/>
        </w:rPr>
      </w:pPr>
      <w:r>
        <w:rPr>
          <w:b/>
          <w:bCs/>
          <w:sz w:val="28"/>
          <w:szCs w:val="28"/>
          <w:lang w:val="ro-RO"/>
        </w:rPr>
        <w:t xml:space="preserve">Ion Popov           </w:t>
      </w:r>
      <w:r w:rsidRPr="00D12D80">
        <w:rPr>
          <w:b/>
          <w:bCs/>
          <w:sz w:val="28"/>
          <w:szCs w:val="28"/>
          <w:lang w:val="ro-RO"/>
        </w:rPr>
        <w:t xml:space="preserve"> </w:t>
      </w:r>
      <w:r w:rsidRPr="00D12D80">
        <w:rPr>
          <w:bCs/>
          <w:sz w:val="28"/>
          <w:szCs w:val="28"/>
          <w:lang w:val="ro-RO"/>
        </w:rPr>
        <w:t xml:space="preserve"> </w:t>
      </w:r>
      <w:r w:rsidRPr="00D12D80">
        <w:rPr>
          <w:b/>
          <w:bCs/>
          <w:sz w:val="28"/>
          <w:szCs w:val="28"/>
          <w:lang w:val="ro-RO"/>
        </w:rPr>
        <w:t>--</w:t>
      </w:r>
      <w:r w:rsidRPr="00D12D80">
        <w:rPr>
          <w:bCs/>
          <w:sz w:val="28"/>
          <w:szCs w:val="28"/>
          <w:lang w:val="ro-RO"/>
        </w:rPr>
        <w:t xml:space="preserve"> vicepreşedintele raionului pe probleme sociale</w:t>
      </w:r>
    </w:p>
    <w:p w:rsidR="00FB6167" w:rsidRPr="00D12D80" w:rsidRDefault="00FB6167" w:rsidP="00FB6167">
      <w:pPr>
        <w:tabs>
          <w:tab w:val="left" w:pos="-2715"/>
        </w:tabs>
        <w:jc w:val="both"/>
        <w:rPr>
          <w:bCs/>
          <w:sz w:val="16"/>
          <w:szCs w:val="16"/>
          <w:lang w:val="ro-RO"/>
        </w:rPr>
      </w:pPr>
    </w:p>
    <w:p w:rsidR="00FB6167" w:rsidRPr="00D12D80" w:rsidRDefault="00FB6167" w:rsidP="00FB6167">
      <w:pPr>
        <w:tabs>
          <w:tab w:val="left" w:pos="-2715"/>
        </w:tabs>
        <w:ind w:left="720"/>
        <w:jc w:val="center"/>
        <w:rPr>
          <w:b/>
          <w:bCs/>
          <w:sz w:val="28"/>
          <w:szCs w:val="28"/>
          <w:lang w:val="ro-RO"/>
        </w:rPr>
      </w:pPr>
      <w:r w:rsidRPr="00D12D80">
        <w:rPr>
          <w:b/>
          <w:bCs/>
          <w:sz w:val="28"/>
          <w:szCs w:val="28"/>
          <w:lang w:val="ro-RO"/>
        </w:rPr>
        <w:t>Membrii Consiliului:</w:t>
      </w:r>
    </w:p>
    <w:p w:rsidR="00FB6167" w:rsidRDefault="00FB6167" w:rsidP="00FB6167">
      <w:pPr>
        <w:tabs>
          <w:tab w:val="left" w:pos="-2715"/>
        </w:tabs>
        <w:jc w:val="both"/>
        <w:rPr>
          <w:bCs/>
          <w:sz w:val="28"/>
          <w:szCs w:val="28"/>
          <w:lang w:val="ro-RO"/>
        </w:rPr>
      </w:pPr>
      <w:r w:rsidRPr="00D12D80">
        <w:rPr>
          <w:b/>
          <w:bCs/>
          <w:sz w:val="28"/>
          <w:szCs w:val="28"/>
          <w:lang w:val="ro-RO"/>
        </w:rPr>
        <w:t>Ion Petcov             --</w:t>
      </w:r>
      <w:r w:rsidRPr="00753765">
        <w:rPr>
          <w:bCs/>
          <w:color w:val="FF0000"/>
          <w:sz w:val="28"/>
          <w:szCs w:val="28"/>
          <w:lang w:val="ro-RO"/>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FB6167" w:rsidRPr="00FB6167" w:rsidRDefault="00FB6167" w:rsidP="00FB6167">
      <w:pPr>
        <w:tabs>
          <w:tab w:val="left" w:pos="-2715"/>
        </w:tabs>
        <w:jc w:val="both"/>
        <w:rPr>
          <w:bCs/>
          <w:sz w:val="28"/>
          <w:szCs w:val="28"/>
          <w:lang w:val="en-US"/>
        </w:rPr>
      </w:pPr>
      <w:r>
        <w:rPr>
          <w:bCs/>
          <w:sz w:val="28"/>
          <w:szCs w:val="28"/>
          <w:lang w:val="ro-RO"/>
        </w:rPr>
        <w:t xml:space="preserve">                                 </w:t>
      </w:r>
      <w:r w:rsidRPr="002018C9">
        <w:rPr>
          <w:bCs/>
          <w:sz w:val="28"/>
          <w:szCs w:val="28"/>
          <w:lang w:val="ro-RO"/>
        </w:rPr>
        <w:t>prezenţi</w:t>
      </w:r>
    </w:p>
    <w:p w:rsidR="00FB6167" w:rsidRDefault="00FB6167" w:rsidP="00FB6167">
      <w:pPr>
        <w:tabs>
          <w:tab w:val="left" w:pos="-2715"/>
        </w:tabs>
        <w:jc w:val="both"/>
        <w:rPr>
          <w:bCs/>
          <w:sz w:val="28"/>
          <w:szCs w:val="28"/>
          <w:lang w:val="ro-RO"/>
        </w:rPr>
      </w:pPr>
      <w:r>
        <w:rPr>
          <w:b/>
          <w:bCs/>
          <w:sz w:val="28"/>
          <w:szCs w:val="28"/>
          <w:lang w:val="en-US"/>
        </w:rPr>
        <w:t xml:space="preserve">Fedora Fartaul  </w:t>
      </w:r>
      <w:r w:rsidRPr="00182D5A">
        <w:rPr>
          <w:bCs/>
          <w:sz w:val="28"/>
          <w:szCs w:val="28"/>
          <w:lang w:val="en-US"/>
        </w:rPr>
        <w:t xml:space="preserve">   </w:t>
      </w:r>
      <w:r w:rsidRPr="00182D5A">
        <w:rPr>
          <w:b/>
          <w:bCs/>
          <w:sz w:val="28"/>
          <w:szCs w:val="28"/>
          <w:lang w:val="en-US"/>
        </w:rPr>
        <w:t>--</w:t>
      </w:r>
      <w:r w:rsidRPr="00182D5A">
        <w:rPr>
          <w:bCs/>
          <w:sz w:val="28"/>
          <w:szCs w:val="28"/>
          <w:lang w:val="en-US"/>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FB6167" w:rsidRPr="00FB6167" w:rsidRDefault="00FB6167" w:rsidP="00FB6167">
      <w:pPr>
        <w:tabs>
          <w:tab w:val="left" w:pos="-2715"/>
        </w:tabs>
        <w:jc w:val="both"/>
        <w:rPr>
          <w:bCs/>
          <w:sz w:val="28"/>
          <w:szCs w:val="28"/>
          <w:lang w:val="en-US"/>
        </w:rPr>
      </w:pPr>
      <w:r>
        <w:rPr>
          <w:bCs/>
          <w:sz w:val="28"/>
          <w:szCs w:val="28"/>
          <w:lang w:val="ro-RO"/>
        </w:rPr>
        <w:t xml:space="preserve">                                 </w:t>
      </w:r>
      <w:r w:rsidRPr="002018C9">
        <w:rPr>
          <w:bCs/>
          <w:sz w:val="28"/>
          <w:szCs w:val="28"/>
          <w:lang w:val="ro-RO"/>
        </w:rPr>
        <w:t>prezenţi</w:t>
      </w:r>
    </w:p>
    <w:p w:rsidR="00FB6167" w:rsidRPr="00D12D80" w:rsidRDefault="00FB6167" w:rsidP="00FB6167">
      <w:pPr>
        <w:tabs>
          <w:tab w:val="left" w:pos="-2715"/>
        </w:tabs>
        <w:jc w:val="both"/>
        <w:rPr>
          <w:bCs/>
          <w:sz w:val="28"/>
          <w:szCs w:val="28"/>
          <w:lang w:val="ro-RO"/>
        </w:rPr>
      </w:pPr>
      <w:r w:rsidRPr="00D12D80">
        <w:rPr>
          <w:b/>
          <w:bCs/>
          <w:sz w:val="28"/>
          <w:szCs w:val="28"/>
          <w:lang w:val="ro-RO"/>
        </w:rPr>
        <w:t xml:space="preserve">Natalia Ivanova </w:t>
      </w:r>
      <w:r w:rsidRPr="00D12D80">
        <w:rPr>
          <w:bCs/>
          <w:sz w:val="28"/>
          <w:szCs w:val="28"/>
          <w:lang w:val="ro-RO"/>
        </w:rPr>
        <w:t xml:space="preserve">   </w:t>
      </w:r>
      <w:r w:rsidRPr="00D12D80">
        <w:rPr>
          <w:b/>
          <w:bCs/>
          <w:sz w:val="28"/>
          <w:szCs w:val="28"/>
          <w:lang w:val="ro-RO"/>
        </w:rPr>
        <w:t>--</w:t>
      </w:r>
      <w:r w:rsidRPr="00D12D80">
        <w:rPr>
          <w:bCs/>
          <w:sz w:val="28"/>
          <w:szCs w:val="28"/>
          <w:lang w:val="ro-RO"/>
        </w:rPr>
        <w:t xml:space="preserve"> reprezentantul Asociaţii non-guvernamentale „Crucea Roşie”</w:t>
      </w:r>
    </w:p>
    <w:p w:rsidR="00FB6167" w:rsidRPr="00D12D80" w:rsidRDefault="00FB6167" w:rsidP="00FB6167">
      <w:pPr>
        <w:tabs>
          <w:tab w:val="left" w:pos="-2715"/>
        </w:tabs>
        <w:jc w:val="both"/>
        <w:rPr>
          <w:bCs/>
          <w:sz w:val="28"/>
          <w:szCs w:val="28"/>
          <w:lang w:val="ro-RO"/>
        </w:rPr>
      </w:pPr>
      <w:r>
        <w:rPr>
          <w:b/>
          <w:bCs/>
          <w:sz w:val="28"/>
          <w:szCs w:val="28"/>
          <w:lang w:val="ro-RO"/>
        </w:rPr>
        <w:t xml:space="preserve">Pelagheia Bătrînac </w:t>
      </w:r>
      <w:r w:rsidRPr="00D12D80">
        <w:rPr>
          <w:b/>
          <w:bCs/>
          <w:sz w:val="28"/>
          <w:szCs w:val="28"/>
          <w:lang w:val="ro-RO"/>
        </w:rPr>
        <w:t>-</w:t>
      </w:r>
      <w:r w:rsidRPr="00D12D80">
        <w:rPr>
          <w:bCs/>
          <w:sz w:val="28"/>
          <w:szCs w:val="28"/>
          <w:lang w:val="ro-RO"/>
        </w:rPr>
        <w:t xml:space="preserve"> specialist în domeniul ocrotirii sănătăţii numit de către </w:t>
      </w:r>
    </w:p>
    <w:p w:rsidR="00FB6167" w:rsidRPr="00D12D80" w:rsidRDefault="00FB6167" w:rsidP="00FB6167">
      <w:pPr>
        <w:tabs>
          <w:tab w:val="left" w:pos="-2715"/>
        </w:tabs>
        <w:jc w:val="both"/>
        <w:rPr>
          <w:bCs/>
          <w:sz w:val="28"/>
          <w:szCs w:val="28"/>
          <w:lang w:val="ro-RO"/>
        </w:rPr>
      </w:pPr>
      <w:r w:rsidRPr="00D12D80">
        <w:rPr>
          <w:bCs/>
          <w:sz w:val="28"/>
          <w:szCs w:val="28"/>
          <w:lang w:val="ro-RO"/>
        </w:rPr>
        <w:t xml:space="preserve">   </w:t>
      </w:r>
      <w:r>
        <w:rPr>
          <w:bCs/>
          <w:sz w:val="28"/>
          <w:szCs w:val="28"/>
          <w:lang w:val="ro-RO"/>
        </w:rPr>
        <w:t xml:space="preserve">                             </w:t>
      </w:r>
      <w:r w:rsidRPr="00D12D80">
        <w:rPr>
          <w:bCs/>
          <w:sz w:val="28"/>
          <w:szCs w:val="28"/>
          <w:lang w:val="ro-RO"/>
        </w:rPr>
        <w:t xml:space="preserve"> Fondator suplimentar</w:t>
      </w:r>
    </w:p>
    <w:p w:rsidR="00FB6167" w:rsidRPr="002018C9" w:rsidRDefault="00FB6167" w:rsidP="00FB6167">
      <w:pPr>
        <w:pStyle w:val="51"/>
        <w:ind w:left="0"/>
        <w:jc w:val="both"/>
        <w:rPr>
          <w:rFonts w:ascii="Times New Roman" w:hAnsi="Times New Roman"/>
          <w:sz w:val="16"/>
          <w:szCs w:val="16"/>
          <w:lang w:val="ro-RO"/>
        </w:rPr>
      </w:pPr>
    </w:p>
    <w:p w:rsidR="00FB6167" w:rsidRDefault="00FB6167" w:rsidP="00FB6167">
      <w:pPr>
        <w:pStyle w:val="51"/>
        <w:spacing w:after="0"/>
        <w:ind w:left="0"/>
        <w:jc w:val="both"/>
        <w:rPr>
          <w:rFonts w:ascii="Times New Roman" w:hAnsi="Times New Roman"/>
          <w:sz w:val="16"/>
          <w:szCs w:val="16"/>
          <w:lang w:val="ro-RO"/>
        </w:rPr>
      </w:pPr>
      <w:r w:rsidRPr="002018C9">
        <w:rPr>
          <w:rFonts w:ascii="Times New Roman" w:hAnsi="Times New Roman"/>
          <w:sz w:val="28"/>
          <w:szCs w:val="28"/>
          <w:lang w:val="ro-RO"/>
        </w:rPr>
        <w:t xml:space="preserve">4. Se aprobă în redacţie nouă, pe o perioadă de 5 ani, </w:t>
      </w:r>
      <w:r w:rsidRPr="002018C9">
        <w:rPr>
          <w:rFonts w:ascii="Times New Roman" w:hAnsi="Times New Roman"/>
          <w:b/>
          <w:sz w:val="28"/>
          <w:szCs w:val="28"/>
          <w:lang w:val="ro-RO"/>
        </w:rPr>
        <w:t>Consiliul administrativ al IMSP Centrul de Sănătate Sadaclia</w:t>
      </w:r>
      <w:r w:rsidRPr="002018C9">
        <w:rPr>
          <w:rFonts w:ascii="Times New Roman" w:hAnsi="Times New Roman"/>
          <w:sz w:val="28"/>
          <w:szCs w:val="28"/>
          <w:lang w:val="ro-RO"/>
        </w:rPr>
        <w:t>, în următoarea componenţă:</w:t>
      </w:r>
    </w:p>
    <w:p w:rsidR="00FB6167" w:rsidRPr="00E441DD" w:rsidRDefault="00FB6167" w:rsidP="00FB6167">
      <w:pPr>
        <w:pStyle w:val="51"/>
        <w:spacing w:after="0"/>
        <w:ind w:left="0"/>
        <w:jc w:val="both"/>
        <w:rPr>
          <w:rFonts w:ascii="Times New Roman" w:hAnsi="Times New Roman"/>
          <w:sz w:val="16"/>
          <w:szCs w:val="16"/>
          <w:lang w:val="ro-RO"/>
        </w:rPr>
      </w:pPr>
    </w:p>
    <w:p w:rsidR="00FB6167" w:rsidRPr="002018C9" w:rsidRDefault="00FB6167" w:rsidP="00FB6167">
      <w:pPr>
        <w:tabs>
          <w:tab w:val="left" w:pos="-2715"/>
        </w:tabs>
        <w:ind w:left="720"/>
        <w:jc w:val="center"/>
        <w:rPr>
          <w:b/>
          <w:bCs/>
          <w:sz w:val="28"/>
          <w:szCs w:val="28"/>
          <w:lang w:val="ro-RO"/>
        </w:rPr>
      </w:pPr>
      <w:r w:rsidRPr="002018C9">
        <w:rPr>
          <w:b/>
          <w:bCs/>
          <w:sz w:val="28"/>
          <w:szCs w:val="28"/>
          <w:lang w:val="ro-RO"/>
        </w:rPr>
        <w:t>Preşedintele Consiliului</w:t>
      </w:r>
    </w:p>
    <w:p w:rsidR="00FB6167" w:rsidRPr="00151E00" w:rsidRDefault="00FB6167" w:rsidP="00FB6167">
      <w:pPr>
        <w:tabs>
          <w:tab w:val="left" w:pos="-2715"/>
        </w:tabs>
        <w:jc w:val="both"/>
        <w:rPr>
          <w:bCs/>
          <w:sz w:val="28"/>
          <w:szCs w:val="28"/>
          <w:lang w:val="ro-RO"/>
        </w:rPr>
      </w:pPr>
      <w:r>
        <w:rPr>
          <w:b/>
          <w:bCs/>
          <w:sz w:val="28"/>
          <w:szCs w:val="28"/>
          <w:lang w:val="ro-RO"/>
        </w:rPr>
        <w:t xml:space="preserve">Ion Popov         </w:t>
      </w:r>
      <w:r w:rsidRPr="002018C9">
        <w:rPr>
          <w:b/>
          <w:bCs/>
          <w:color w:val="FF0000"/>
          <w:sz w:val="28"/>
          <w:szCs w:val="28"/>
          <w:lang w:val="ro-RO"/>
        </w:rPr>
        <w:t xml:space="preserve">  </w:t>
      </w:r>
      <w:r w:rsidRPr="002018C9">
        <w:rPr>
          <w:bCs/>
          <w:sz w:val="28"/>
          <w:szCs w:val="28"/>
          <w:lang w:val="ro-RO"/>
        </w:rPr>
        <w:t xml:space="preserve"> </w:t>
      </w:r>
      <w:r>
        <w:rPr>
          <w:bCs/>
          <w:sz w:val="28"/>
          <w:szCs w:val="28"/>
          <w:lang w:val="ro-RO"/>
        </w:rPr>
        <w:t xml:space="preserve">  </w:t>
      </w:r>
      <w:r w:rsidRPr="002018C9">
        <w:rPr>
          <w:b/>
          <w:bCs/>
          <w:sz w:val="28"/>
          <w:szCs w:val="28"/>
          <w:lang w:val="ro-RO"/>
        </w:rPr>
        <w:t>--</w:t>
      </w:r>
      <w:r w:rsidRPr="002018C9">
        <w:rPr>
          <w:bCs/>
          <w:sz w:val="28"/>
          <w:szCs w:val="28"/>
          <w:lang w:val="ro-RO"/>
        </w:rPr>
        <w:t xml:space="preserve"> vicepreşedintele raionului pe probleme sociale                        </w:t>
      </w:r>
    </w:p>
    <w:p w:rsidR="00FB6167" w:rsidRPr="002018C9" w:rsidRDefault="00FB6167" w:rsidP="00FB6167">
      <w:pPr>
        <w:tabs>
          <w:tab w:val="left" w:pos="-2715"/>
        </w:tabs>
        <w:ind w:left="720"/>
        <w:jc w:val="center"/>
        <w:rPr>
          <w:b/>
          <w:bCs/>
          <w:sz w:val="28"/>
          <w:szCs w:val="28"/>
          <w:lang w:val="ro-RO"/>
        </w:rPr>
      </w:pPr>
      <w:r w:rsidRPr="002018C9">
        <w:rPr>
          <w:b/>
          <w:bCs/>
          <w:sz w:val="28"/>
          <w:szCs w:val="28"/>
          <w:lang w:val="ro-RO"/>
        </w:rPr>
        <w:t>Membrii Consiliului:</w:t>
      </w:r>
    </w:p>
    <w:p w:rsidR="00FB6167" w:rsidRDefault="00FB6167" w:rsidP="00FB6167">
      <w:pPr>
        <w:tabs>
          <w:tab w:val="left" w:pos="-2715"/>
        </w:tabs>
        <w:jc w:val="both"/>
        <w:rPr>
          <w:bCs/>
          <w:sz w:val="28"/>
          <w:szCs w:val="28"/>
          <w:lang w:val="ro-RO"/>
        </w:rPr>
      </w:pPr>
      <w:r w:rsidRPr="002018C9">
        <w:rPr>
          <w:b/>
          <w:bCs/>
          <w:sz w:val="28"/>
          <w:szCs w:val="28"/>
          <w:lang w:val="ro-RO"/>
        </w:rPr>
        <w:t xml:space="preserve">Gheorghe Baciu    </w:t>
      </w:r>
      <w:r>
        <w:rPr>
          <w:b/>
          <w:bCs/>
          <w:sz w:val="28"/>
          <w:szCs w:val="28"/>
          <w:lang w:val="ro-RO"/>
        </w:rPr>
        <w:t xml:space="preserve">  </w:t>
      </w:r>
      <w:r w:rsidRPr="002018C9">
        <w:rPr>
          <w:b/>
          <w:bCs/>
          <w:sz w:val="28"/>
          <w:szCs w:val="28"/>
          <w:lang w:val="ro-RO"/>
        </w:rPr>
        <w:t>--</w:t>
      </w:r>
      <w:r w:rsidRPr="002018C9">
        <w:rPr>
          <w:bCs/>
          <w:sz w:val="28"/>
          <w:szCs w:val="28"/>
          <w:lang w:val="ro-RO"/>
        </w:rPr>
        <w:t xml:space="preserve"> reprezentantul colectivului de muncă, </w:t>
      </w:r>
      <w:r>
        <w:rPr>
          <w:bCs/>
          <w:sz w:val="28"/>
          <w:szCs w:val="28"/>
          <w:lang w:val="ro-RO"/>
        </w:rPr>
        <w:t xml:space="preserve">propus şi </w:t>
      </w:r>
      <w:r w:rsidRPr="002018C9">
        <w:rPr>
          <w:bCs/>
          <w:sz w:val="28"/>
          <w:szCs w:val="28"/>
          <w:lang w:val="ro-RO"/>
        </w:rPr>
        <w:t xml:space="preserve">ales la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FB6167" w:rsidRPr="002018C9"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prezenţi                                       </w:t>
      </w:r>
    </w:p>
    <w:p w:rsidR="00FB6167" w:rsidRDefault="00FB6167" w:rsidP="00FB6167">
      <w:pPr>
        <w:tabs>
          <w:tab w:val="left" w:pos="-2715"/>
        </w:tabs>
        <w:jc w:val="both"/>
        <w:rPr>
          <w:bCs/>
          <w:sz w:val="28"/>
          <w:szCs w:val="28"/>
          <w:lang w:val="ro-RO"/>
        </w:rPr>
      </w:pPr>
      <w:r w:rsidRPr="002018C9">
        <w:rPr>
          <w:bCs/>
          <w:sz w:val="28"/>
          <w:szCs w:val="28"/>
          <w:lang w:val="ro-RO"/>
        </w:rPr>
        <w:t xml:space="preserve"> </w:t>
      </w:r>
      <w:r w:rsidRPr="00753765">
        <w:rPr>
          <w:b/>
          <w:bCs/>
          <w:sz w:val="28"/>
          <w:szCs w:val="28"/>
          <w:lang w:val="ro-RO"/>
        </w:rPr>
        <w:t xml:space="preserve">Maria Cotelea  </w:t>
      </w:r>
      <w:r>
        <w:rPr>
          <w:bCs/>
          <w:sz w:val="28"/>
          <w:szCs w:val="28"/>
          <w:lang w:val="ro-RO"/>
        </w:rPr>
        <w:t xml:space="preserve">      </w:t>
      </w:r>
      <w:r w:rsidRPr="00753765">
        <w:rPr>
          <w:b/>
          <w:bCs/>
          <w:sz w:val="28"/>
          <w:szCs w:val="28"/>
          <w:lang w:val="ro-RO"/>
        </w:rPr>
        <w:t>--</w:t>
      </w:r>
      <w:r>
        <w:rPr>
          <w:bCs/>
          <w:sz w:val="28"/>
          <w:szCs w:val="28"/>
          <w:lang w:val="ro-RO"/>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FB6167"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FB6167" w:rsidRPr="002018C9" w:rsidRDefault="00FB6167" w:rsidP="00FB6167">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prezenţi  </w:t>
      </w:r>
      <w:r>
        <w:rPr>
          <w:bCs/>
          <w:sz w:val="28"/>
          <w:szCs w:val="28"/>
          <w:lang w:val="ro-RO"/>
        </w:rPr>
        <w:t xml:space="preserve">                                    </w:t>
      </w:r>
      <w:r w:rsidRPr="002018C9">
        <w:rPr>
          <w:bCs/>
          <w:sz w:val="28"/>
          <w:szCs w:val="28"/>
          <w:lang w:val="ro-RO"/>
        </w:rPr>
        <w:t xml:space="preserve">     </w:t>
      </w:r>
      <w:r>
        <w:rPr>
          <w:bCs/>
          <w:sz w:val="28"/>
          <w:szCs w:val="28"/>
          <w:lang w:val="ro-RO"/>
        </w:rPr>
        <w:t xml:space="preserve">                               </w:t>
      </w:r>
      <w:r w:rsidRPr="002018C9">
        <w:rPr>
          <w:bCs/>
          <w:sz w:val="28"/>
          <w:szCs w:val="28"/>
          <w:lang w:val="ro-RO"/>
        </w:rPr>
        <w:t xml:space="preserve">                               </w:t>
      </w:r>
    </w:p>
    <w:p w:rsidR="00FB6167" w:rsidRPr="002018C9" w:rsidRDefault="00FB6167" w:rsidP="00FB6167">
      <w:pPr>
        <w:tabs>
          <w:tab w:val="left" w:pos="-2715"/>
        </w:tabs>
        <w:jc w:val="both"/>
        <w:rPr>
          <w:bCs/>
          <w:sz w:val="28"/>
          <w:szCs w:val="28"/>
          <w:lang w:val="ro-RO"/>
        </w:rPr>
      </w:pPr>
      <w:r>
        <w:rPr>
          <w:b/>
          <w:bCs/>
          <w:sz w:val="28"/>
          <w:szCs w:val="28"/>
          <w:lang w:val="ro-RO"/>
        </w:rPr>
        <w:t xml:space="preserve">Efimia Cuţareva </w:t>
      </w:r>
      <w:r>
        <w:rPr>
          <w:bCs/>
          <w:sz w:val="28"/>
          <w:szCs w:val="28"/>
          <w:lang w:val="ro-RO"/>
        </w:rPr>
        <w:t xml:space="preserve">    </w:t>
      </w:r>
      <w:r w:rsidRPr="002018C9">
        <w:rPr>
          <w:b/>
          <w:bCs/>
          <w:sz w:val="28"/>
          <w:szCs w:val="28"/>
          <w:lang w:val="ro-RO"/>
        </w:rPr>
        <w:t>--</w:t>
      </w:r>
      <w:r w:rsidRPr="002018C9">
        <w:rPr>
          <w:bCs/>
          <w:sz w:val="28"/>
          <w:szCs w:val="28"/>
          <w:lang w:val="ro-RO"/>
        </w:rPr>
        <w:t xml:space="preserve"> </w:t>
      </w:r>
      <w:r>
        <w:rPr>
          <w:bCs/>
          <w:sz w:val="28"/>
          <w:szCs w:val="28"/>
          <w:lang w:val="ro-RO"/>
        </w:rPr>
        <w:t xml:space="preserve">reprezentantul AO „Hur Sing”                                  </w:t>
      </w:r>
    </w:p>
    <w:p w:rsidR="00FB6167" w:rsidRPr="003D71C6" w:rsidRDefault="00FB6167" w:rsidP="00FB6167">
      <w:pPr>
        <w:tabs>
          <w:tab w:val="left" w:pos="-2715"/>
        </w:tabs>
        <w:jc w:val="both"/>
        <w:rPr>
          <w:bCs/>
          <w:sz w:val="28"/>
          <w:szCs w:val="28"/>
          <w:lang w:val="ro-RO"/>
        </w:rPr>
      </w:pPr>
      <w:r w:rsidRPr="003D71C6">
        <w:rPr>
          <w:b/>
          <w:bCs/>
          <w:sz w:val="28"/>
          <w:szCs w:val="28"/>
          <w:lang w:val="ro-RO"/>
        </w:rPr>
        <w:t>Pelagheia Bătrîna</w:t>
      </w:r>
      <w:r>
        <w:rPr>
          <w:b/>
          <w:bCs/>
          <w:sz w:val="28"/>
          <w:szCs w:val="28"/>
          <w:lang w:val="ro-RO"/>
        </w:rPr>
        <w:t xml:space="preserve">c </w:t>
      </w:r>
      <w:r w:rsidRPr="003D71C6">
        <w:rPr>
          <w:b/>
          <w:bCs/>
          <w:sz w:val="28"/>
          <w:szCs w:val="28"/>
          <w:lang w:val="ro-RO"/>
        </w:rPr>
        <w:t>--</w:t>
      </w:r>
      <w:r w:rsidRPr="003D71C6">
        <w:rPr>
          <w:bCs/>
          <w:sz w:val="28"/>
          <w:szCs w:val="28"/>
          <w:lang w:val="ro-RO"/>
        </w:rPr>
        <w:t xml:space="preserve"> specialist în domeniul ocrotirii sănătăţii numit de către </w:t>
      </w:r>
    </w:p>
    <w:p w:rsidR="00FB6167" w:rsidRPr="003D71C6" w:rsidRDefault="00FB6167" w:rsidP="00FB6167">
      <w:pPr>
        <w:tabs>
          <w:tab w:val="left" w:pos="-2715"/>
        </w:tabs>
        <w:jc w:val="both"/>
        <w:rPr>
          <w:bCs/>
          <w:sz w:val="28"/>
          <w:szCs w:val="28"/>
          <w:lang w:val="ro-RO"/>
        </w:rPr>
      </w:pPr>
      <w:r w:rsidRPr="003D71C6">
        <w:rPr>
          <w:bCs/>
          <w:sz w:val="28"/>
          <w:szCs w:val="28"/>
          <w:lang w:val="ro-RO"/>
        </w:rPr>
        <w:t xml:space="preserve">                                </w:t>
      </w:r>
      <w:r>
        <w:rPr>
          <w:bCs/>
          <w:sz w:val="28"/>
          <w:szCs w:val="28"/>
          <w:lang w:val="ro-RO"/>
        </w:rPr>
        <w:t xml:space="preserve">  </w:t>
      </w:r>
      <w:r w:rsidRPr="003D71C6">
        <w:rPr>
          <w:bCs/>
          <w:sz w:val="28"/>
          <w:szCs w:val="28"/>
          <w:lang w:val="ro-RO"/>
        </w:rPr>
        <w:t>Fondator suplimentar</w:t>
      </w:r>
    </w:p>
    <w:p w:rsidR="00FB6167" w:rsidRPr="00AB303A" w:rsidRDefault="00FB6167" w:rsidP="00FB6167">
      <w:pPr>
        <w:pStyle w:val="51"/>
        <w:spacing w:after="0"/>
        <w:ind w:left="0"/>
        <w:jc w:val="both"/>
        <w:rPr>
          <w:rFonts w:ascii="Times New Roman" w:hAnsi="Times New Roman"/>
          <w:bCs/>
          <w:sz w:val="10"/>
          <w:szCs w:val="10"/>
          <w:lang w:val="ro-RO"/>
        </w:rPr>
      </w:pPr>
    </w:p>
    <w:p w:rsidR="00FB6167" w:rsidRDefault="00FB6167" w:rsidP="00FB6167">
      <w:pPr>
        <w:pStyle w:val="51"/>
        <w:ind w:left="0"/>
        <w:jc w:val="both"/>
        <w:rPr>
          <w:rFonts w:ascii="Times New Roman" w:hAnsi="Times New Roman"/>
          <w:sz w:val="16"/>
          <w:szCs w:val="16"/>
          <w:lang w:val="ro-RO"/>
        </w:rPr>
      </w:pPr>
      <w:r w:rsidRPr="002018C9">
        <w:rPr>
          <w:rFonts w:ascii="Times New Roman" w:hAnsi="Times New Roman"/>
          <w:sz w:val="28"/>
          <w:szCs w:val="28"/>
          <w:lang w:val="ro-RO"/>
        </w:rPr>
        <w:t>5. Consiliile administrative  menţionate mai sus îşi vor desfăşura activitatea în strictă conformitate cu  prevederile regulamentelor instituţiilor medico-sanitare publice, aprobate de Ministerul Sănătăţii.</w:t>
      </w:r>
    </w:p>
    <w:p w:rsidR="00FB6167" w:rsidRPr="00E441DD" w:rsidRDefault="00FB6167" w:rsidP="00FB6167">
      <w:pPr>
        <w:pStyle w:val="51"/>
        <w:ind w:left="0"/>
        <w:jc w:val="both"/>
        <w:rPr>
          <w:rFonts w:ascii="Times New Roman" w:hAnsi="Times New Roman"/>
          <w:sz w:val="16"/>
          <w:szCs w:val="16"/>
          <w:lang w:val="ro-RO"/>
        </w:rPr>
      </w:pPr>
    </w:p>
    <w:p w:rsidR="00FB6167" w:rsidRDefault="00FB6167" w:rsidP="00FB6167">
      <w:pPr>
        <w:pStyle w:val="51"/>
        <w:spacing w:after="0"/>
        <w:ind w:left="0"/>
        <w:jc w:val="both"/>
        <w:rPr>
          <w:rFonts w:ascii="Times New Roman" w:hAnsi="Times New Roman"/>
          <w:sz w:val="16"/>
          <w:szCs w:val="16"/>
          <w:lang w:val="ro-RO"/>
        </w:rPr>
      </w:pPr>
      <w:r w:rsidRPr="002018C9">
        <w:rPr>
          <w:rFonts w:ascii="Times New Roman" w:hAnsi="Times New Roman"/>
          <w:sz w:val="28"/>
          <w:szCs w:val="28"/>
          <w:lang w:val="ro-RO"/>
        </w:rPr>
        <w:t xml:space="preserve">6. Se stabileşte că, în caz de eliberare a membrilor Consiliilor de la locurile lor de muncă, atribuţiile acestora în cadrul organelor colegiale vor fi preluate imediat şi </w:t>
      </w:r>
      <w:r w:rsidRPr="002018C9">
        <w:rPr>
          <w:rFonts w:ascii="Times New Roman" w:hAnsi="Times New Roman"/>
          <w:sz w:val="28"/>
          <w:szCs w:val="28"/>
          <w:lang w:val="ro-RO"/>
        </w:rPr>
        <w:lastRenderedPageBreak/>
        <w:t>exercitate de persoanele nou-desemnate în funcţiile respective, fără emiterea, de către autoritatea publică, a vreunui act în acest sens.</w:t>
      </w:r>
    </w:p>
    <w:p w:rsidR="00FB6167" w:rsidRPr="00E441DD" w:rsidRDefault="00FB6167" w:rsidP="00FB6167">
      <w:pPr>
        <w:pStyle w:val="51"/>
        <w:spacing w:after="0"/>
        <w:ind w:left="0"/>
        <w:jc w:val="both"/>
        <w:rPr>
          <w:rFonts w:ascii="Times New Roman" w:hAnsi="Times New Roman"/>
          <w:sz w:val="16"/>
          <w:szCs w:val="16"/>
          <w:lang w:val="ro-RO"/>
        </w:rPr>
      </w:pPr>
    </w:p>
    <w:p w:rsidR="00FB6167" w:rsidRPr="00FB6167" w:rsidRDefault="00FB6167" w:rsidP="00FB6167">
      <w:pPr>
        <w:pStyle w:val="a8"/>
        <w:numPr>
          <w:ilvl w:val="0"/>
          <w:numId w:val="5"/>
        </w:numPr>
        <w:jc w:val="both"/>
        <w:rPr>
          <w:sz w:val="28"/>
          <w:szCs w:val="28"/>
          <w:lang w:val="ro-RO"/>
        </w:rPr>
      </w:pPr>
      <w:r w:rsidRPr="00FB6167">
        <w:rPr>
          <w:sz w:val="28"/>
          <w:szCs w:val="28"/>
          <w:lang w:val="ro-RO"/>
        </w:rPr>
        <w:t>Se abrogă:</w:t>
      </w:r>
    </w:p>
    <w:p w:rsidR="00FB6167" w:rsidRPr="00FB6167" w:rsidRDefault="00FB6167" w:rsidP="00FB6167">
      <w:pPr>
        <w:pStyle w:val="a8"/>
        <w:numPr>
          <w:ilvl w:val="0"/>
          <w:numId w:val="7"/>
        </w:numPr>
        <w:jc w:val="both"/>
        <w:rPr>
          <w:sz w:val="16"/>
          <w:szCs w:val="16"/>
          <w:lang w:val="ro-RO"/>
        </w:rPr>
      </w:pPr>
      <w:r w:rsidRPr="00FB6167">
        <w:rPr>
          <w:sz w:val="28"/>
          <w:szCs w:val="28"/>
          <w:lang w:val="ro-RO"/>
        </w:rPr>
        <w:t>decizia Consiliului raional nr. 03/06 din 26 mai 2017</w:t>
      </w:r>
      <w:r>
        <w:rPr>
          <w:sz w:val="28"/>
          <w:szCs w:val="28"/>
          <w:lang w:val="ro-RO"/>
        </w:rPr>
        <w:t xml:space="preserve"> </w:t>
      </w:r>
      <w:r w:rsidRPr="00FB6167">
        <w:rPr>
          <w:i/>
          <w:sz w:val="28"/>
          <w:szCs w:val="28"/>
          <w:lang w:val="ro-RO"/>
        </w:rPr>
        <w:t>„Cu privire la aprobarea consiliilor admini</w:t>
      </w:r>
      <w:r w:rsidR="00344A2E">
        <w:rPr>
          <w:i/>
          <w:sz w:val="28"/>
          <w:szCs w:val="28"/>
          <w:lang w:val="ro-RO"/>
        </w:rPr>
        <w:t>s</w:t>
      </w:r>
      <w:r w:rsidRPr="00FB6167">
        <w:rPr>
          <w:i/>
          <w:sz w:val="28"/>
          <w:szCs w:val="28"/>
          <w:lang w:val="ro-RO"/>
        </w:rPr>
        <w:t>trative ale instituţiilor medico-sanitare publice din raion”</w:t>
      </w:r>
      <w:r w:rsidRPr="00FB6167">
        <w:rPr>
          <w:sz w:val="28"/>
          <w:szCs w:val="28"/>
          <w:lang w:val="ro-RO"/>
        </w:rPr>
        <w:t>;</w:t>
      </w:r>
    </w:p>
    <w:p w:rsidR="00FB6167" w:rsidRPr="00FB6167" w:rsidRDefault="00FB6167" w:rsidP="00FB6167">
      <w:pPr>
        <w:pStyle w:val="a8"/>
        <w:numPr>
          <w:ilvl w:val="0"/>
          <w:numId w:val="7"/>
        </w:numPr>
        <w:jc w:val="both"/>
        <w:rPr>
          <w:sz w:val="16"/>
          <w:szCs w:val="16"/>
          <w:lang w:val="ro-RO"/>
        </w:rPr>
      </w:pPr>
      <w:r w:rsidRPr="00FB6167">
        <w:rPr>
          <w:sz w:val="28"/>
          <w:szCs w:val="28"/>
          <w:lang w:val="ro-RO"/>
        </w:rPr>
        <w:t>decizia Consiliului raional nr. 03/</w:t>
      </w:r>
      <w:r>
        <w:rPr>
          <w:sz w:val="28"/>
          <w:szCs w:val="28"/>
          <w:lang w:val="ro-RO"/>
        </w:rPr>
        <w:t>17</w:t>
      </w:r>
      <w:r w:rsidRPr="00FB6167">
        <w:rPr>
          <w:sz w:val="28"/>
          <w:szCs w:val="28"/>
          <w:lang w:val="ro-RO"/>
        </w:rPr>
        <w:t xml:space="preserve"> din </w:t>
      </w:r>
      <w:r>
        <w:rPr>
          <w:sz w:val="28"/>
          <w:szCs w:val="28"/>
          <w:lang w:val="ro-RO"/>
        </w:rPr>
        <w:t>20 decembrie</w:t>
      </w:r>
      <w:r w:rsidRPr="00FB6167">
        <w:rPr>
          <w:sz w:val="28"/>
          <w:szCs w:val="28"/>
          <w:lang w:val="ro-RO"/>
        </w:rPr>
        <w:t xml:space="preserve"> 201</w:t>
      </w:r>
      <w:r>
        <w:rPr>
          <w:sz w:val="28"/>
          <w:szCs w:val="28"/>
          <w:lang w:val="ro-RO"/>
        </w:rPr>
        <w:t xml:space="preserve">9 </w:t>
      </w:r>
      <w:r w:rsidRPr="00FB6167">
        <w:rPr>
          <w:i/>
          <w:sz w:val="28"/>
          <w:szCs w:val="28"/>
          <w:lang w:val="ro-RO"/>
        </w:rPr>
        <w:t>„Cu privire la operarea unor modificări în decizia Consiliului raional nr. 03/06 din 26 mai 2017</w:t>
      </w:r>
      <w:r>
        <w:rPr>
          <w:i/>
          <w:sz w:val="28"/>
          <w:szCs w:val="28"/>
          <w:lang w:val="ro-RO"/>
        </w:rPr>
        <w:t>”.</w:t>
      </w:r>
    </w:p>
    <w:p w:rsidR="00FB6167" w:rsidRPr="00E441DD" w:rsidRDefault="00FB6167" w:rsidP="00FB6167">
      <w:pPr>
        <w:jc w:val="both"/>
        <w:rPr>
          <w:sz w:val="16"/>
          <w:szCs w:val="16"/>
          <w:lang w:val="ro-RO"/>
        </w:rPr>
      </w:pPr>
    </w:p>
    <w:p w:rsidR="00FB6167" w:rsidRDefault="00FB6167" w:rsidP="00FB6167">
      <w:pPr>
        <w:pStyle w:val="51"/>
        <w:ind w:left="0"/>
        <w:jc w:val="both"/>
        <w:rPr>
          <w:rFonts w:ascii="Times New Roman" w:hAnsi="Times New Roman"/>
          <w:sz w:val="28"/>
          <w:szCs w:val="28"/>
          <w:lang w:val="ro-RO"/>
        </w:rPr>
      </w:pPr>
      <w:r w:rsidRPr="002018C9">
        <w:rPr>
          <w:rFonts w:ascii="Times New Roman" w:hAnsi="Times New Roman"/>
          <w:sz w:val="28"/>
          <w:szCs w:val="28"/>
          <w:lang w:val="ro-RO"/>
        </w:rPr>
        <w:t xml:space="preserve">8. Conţinutul prezentei decizii urmează a fi adus la cunoştinţa </w:t>
      </w:r>
      <w:r>
        <w:rPr>
          <w:rFonts w:ascii="Times New Roman" w:hAnsi="Times New Roman"/>
          <w:sz w:val="28"/>
          <w:szCs w:val="28"/>
          <w:lang w:val="ro-RO"/>
        </w:rPr>
        <w:t xml:space="preserve">conducătorilor </w:t>
      </w:r>
      <w:r w:rsidRPr="002018C9">
        <w:rPr>
          <w:rFonts w:ascii="Times New Roman" w:hAnsi="Times New Roman"/>
          <w:sz w:val="28"/>
          <w:szCs w:val="28"/>
          <w:lang w:val="ro-RO"/>
        </w:rPr>
        <w:t>instituţiilor vizate, precum şi la cunoştinţă publică</w:t>
      </w:r>
      <w:r>
        <w:rPr>
          <w:rFonts w:ascii="Times New Roman" w:hAnsi="Times New Roman"/>
          <w:sz w:val="28"/>
          <w:szCs w:val="28"/>
          <w:lang w:val="ro-RO"/>
        </w:rPr>
        <w:t xml:space="preserve"> prin plasarea pe pagina oficială a Consiliului raional: www.basarabeasca.md</w:t>
      </w:r>
      <w:r w:rsidRPr="002018C9">
        <w:rPr>
          <w:rFonts w:ascii="Times New Roman" w:hAnsi="Times New Roman"/>
          <w:sz w:val="28"/>
          <w:szCs w:val="28"/>
          <w:lang w:val="ro-RO"/>
        </w:rPr>
        <w:t>.</w:t>
      </w:r>
    </w:p>
    <w:p w:rsidR="00FB6167" w:rsidRPr="00E441DD" w:rsidRDefault="00FB6167" w:rsidP="00FB6167">
      <w:pPr>
        <w:pStyle w:val="51"/>
        <w:ind w:left="0"/>
        <w:jc w:val="both"/>
        <w:rPr>
          <w:rFonts w:ascii="Times New Roman" w:hAnsi="Times New Roman"/>
          <w:sz w:val="28"/>
          <w:szCs w:val="28"/>
          <w:lang w:val="ro-RO"/>
        </w:rPr>
      </w:pPr>
    </w:p>
    <w:p w:rsidR="00FB6167" w:rsidRPr="006552F7" w:rsidRDefault="00FB6167" w:rsidP="00FB6167">
      <w:pPr>
        <w:jc w:val="both"/>
        <w:rPr>
          <w:sz w:val="28"/>
          <w:szCs w:val="28"/>
          <w:lang w:val="en-GB"/>
        </w:rPr>
      </w:pPr>
      <w:r w:rsidRPr="006552F7">
        <w:rPr>
          <w:sz w:val="28"/>
          <w:szCs w:val="28"/>
          <w:lang w:val="en-GB"/>
        </w:rPr>
        <w:t>Preşedinte</w:t>
      </w:r>
      <w:r>
        <w:rPr>
          <w:sz w:val="28"/>
          <w:szCs w:val="28"/>
          <w:lang w:val="en-GB"/>
        </w:rPr>
        <w:t>le</w:t>
      </w:r>
      <w:r w:rsidRPr="006552F7">
        <w:rPr>
          <w:sz w:val="28"/>
          <w:szCs w:val="28"/>
          <w:lang w:val="en-GB"/>
        </w:rPr>
        <w:t xml:space="preserve"> şedinţei</w:t>
      </w:r>
    </w:p>
    <w:p w:rsidR="00FB6167" w:rsidRPr="006552F7" w:rsidRDefault="00FB6167" w:rsidP="00FB6167">
      <w:pPr>
        <w:jc w:val="both"/>
        <w:rPr>
          <w:sz w:val="28"/>
          <w:szCs w:val="28"/>
          <w:lang w:val="en-GB"/>
        </w:rPr>
      </w:pPr>
      <w:r>
        <w:rPr>
          <w:sz w:val="28"/>
          <w:szCs w:val="28"/>
          <w:lang w:val="en-GB"/>
        </w:rPr>
        <w:t>Consiliului r</w:t>
      </w:r>
      <w:r w:rsidRPr="006552F7">
        <w:rPr>
          <w:sz w:val="28"/>
          <w:szCs w:val="28"/>
          <w:lang w:val="en-GB"/>
        </w:rPr>
        <w:t xml:space="preserve">aional Basarabeasca                                    </w:t>
      </w:r>
      <w:r>
        <w:rPr>
          <w:sz w:val="28"/>
          <w:szCs w:val="28"/>
          <w:lang w:val="ro-RO"/>
        </w:rPr>
        <w:t>______________</w:t>
      </w:r>
    </w:p>
    <w:p w:rsidR="00FB6167" w:rsidRPr="00AB303A" w:rsidRDefault="00FB6167" w:rsidP="00FB6167">
      <w:pPr>
        <w:jc w:val="both"/>
        <w:rPr>
          <w:sz w:val="16"/>
          <w:szCs w:val="16"/>
          <w:lang w:val="en-GB"/>
        </w:rPr>
      </w:pPr>
    </w:p>
    <w:p w:rsidR="00FB6167" w:rsidRPr="00AB303A" w:rsidRDefault="00FB6167" w:rsidP="00FB6167">
      <w:pPr>
        <w:jc w:val="both"/>
        <w:rPr>
          <w:i/>
          <w:sz w:val="28"/>
          <w:szCs w:val="28"/>
          <w:lang w:val="en-GB"/>
        </w:rPr>
      </w:pPr>
      <w:r w:rsidRPr="00AB303A">
        <w:rPr>
          <w:i/>
          <w:sz w:val="28"/>
          <w:szCs w:val="28"/>
          <w:lang w:val="en-GB"/>
        </w:rPr>
        <w:t>Contrasemnează:</w:t>
      </w:r>
    </w:p>
    <w:p w:rsidR="00FB6167" w:rsidRPr="006552F7" w:rsidRDefault="00FB6167" w:rsidP="00FB6167">
      <w:pPr>
        <w:jc w:val="both"/>
        <w:rPr>
          <w:sz w:val="28"/>
          <w:szCs w:val="28"/>
          <w:lang w:val="en-GB"/>
        </w:rPr>
      </w:pPr>
      <w:r w:rsidRPr="006552F7">
        <w:rPr>
          <w:sz w:val="28"/>
          <w:szCs w:val="28"/>
          <w:lang w:val="en-GB"/>
        </w:rPr>
        <w:t>Secretar</w:t>
      </w:r>
      <w:r>
        <w:rPr>
          <w:sz w:val="28"/>
          <w:szCs w:val="28"/>
          <w:lang w:val="en-GB"/>
        </w:rPr>
        <w:t>ul</w:t>
      </w:r>
      <w:r w:rsidRPr="006552F7">
        <w:rPr>
          <w:sz w:val="28"/>
          <w:szCs w:val="28"/>
          <w:lang w:val="en-GB"/>
        </w:rPr>
        <w:t xml:space="preserve"> interimar al Consiliului</w:t>
      </w:r>
    </w:p>
    <w:p w:rsidR="00FB6167" w:rsidRDefault="00FB6167" w:rsidP="00FB6167">
      <w:pPr>
        <w:jc w:val="both"/>
        <w:rPr>
          <w:sz w:val="28"/>
          <w:szCs w:val="28"/>
          <w:lang w:val="en-GB"/>
        </w:rPr>
      </w:pPr>
      <w:r w:rsidRPr="006552F7">
        <w:rPr>
          <w:sz w:val="28"/>
          <w:szCs w:val="28"/>
          <w:lang w:val="en-GB"/>
        </w:rPr>
        <w:t xml:space="preserve">Raional Basarabeasca                         </w:t>
      </w:r>
      <w:r>
        <w:rPr>
          <w:sz w:val="28"/>
          <w:szCs w:val="28"/>
          <w:lang w:val="en-GB"/>
        </w:rPr>
        <w:t xml:space="preserve">                             </w:t>
      </w:r>
      <w:r w:rsidRPr="006552F7">
        <w:rPr>
          <w:sz w:val="28"/>
          <w:szCs w:val="28"/>
          <w:lang w:val="en-GB"/>
        </w:rPr>
        <w:t xml:space="preserve">Gheorghe LIVIŢCHI  </w:t>
      </w:r>
    </w:p>
    <w:p w:rsidR="00FB6167" w:rsidRDefault="00FB6167" w:rsidP="00FB6167">
      <w:pPr>
        <w:jc w:val="both"/>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Default="00FB6167" w:rsidP="00FF53FB">
      <w:pPr>
        <w:rPr>
          <w:sz w:val="28"/>
          <w:szCs w:val="28"/>
          <w:lang w:val="en-GB"/>
        </w:rPr>
      </w:pPr>
    </w:p>
    <w:p w:rsidR="00FB6167" w:rsidRPr="004C560D" w:rsidRDefault="00FB6167" w:rsidP="00FF53FB">
      <w:pPr>
        <w:rPr>
          <w:sz w:val="28"/>
          <w:szCs w:val="28"/>
          <w:lang w:val="en-US"/>
        </w:rPr>
      </w:pPr>
    </w:p>
    <w:p w:rsidR="00FB6167" w:rsidRPr="00FB6167" w:rsidRDefault="00FB6167" w:rsidP="00FF53FB">
      <w:pPr>
        <w:rPr>
          <w:sz w:val="28"/>
          <w:szCs w:val="28"/>
          <w:lang w:val="en-GB"/>
        </w:rPr>
      </w:pPr>
    </w:p>
    <w:p w:rsidR="002F4E04" w:rsidRPr="00F83D4D" w:rsidRDefault="002F4E04" w:rsidP="002F4E04">
      <w:pPr>
        <w:pStyle w:val="a6"/>
        <w:jc w:val="center"/>
        <w:rPr>
          <w:rFonts w:ascii="Times New Roman" w:hAnsi="Times New Roman"/>
          <w:sz w:val="28"/>
          <w:szCs w:val="28"/>
          <w:lang w:val="ro-RO"/>
        </w:rPr>
      </w:pPr>
      <w:r w:rsidRPr="00F83D4D">
        <w:rPr>
          <w:rFonts w:ascii="Times New Roman" w:hAnsi="Times New Roman"/>
          <w:noProof/>
          <w:sz w:val="28"/>
          <w:szCs w:val="28"/>
          <w:lang w:eastAsia="ru-RU"/>
        </w:rPr>
        <w:drawing>
          <wp:anchor distT="0" distB="0" distL="114300" distR="114300" simplePos="0" relativeHeight="251740160" behindDoc="1" locked="0" layoutInCell="1" allowOverlap="1" wp14:anchorId="268D4917" wp14:editId="1539BB65">
            <wp:simplePos x="0" y="0"/>
            <wp:positionH relativeFrom="column">
              <wp:posOffset>5257800</wp:posOffset>
            </wp:positionH>
            <wp:positionV relativeFrom="paragraph">
              <wp:posOffset>48260</wp:posOffset>
            </wp:positionV>
            <wp:extent cx="628015" cy="750570"/>
            <wp:effectExtent l="19050" t="0" r="635" b="0"/>
            <wp:wrapNone/>
            <wp:docPr id="8" name="Рисунок 8"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55"/>
                    <pic:cNvPicPr>
                      <a:picLocks noChangeAspect="1" noChangeArrowheads="1"/>
                    </pic:cNvPicPr>
                  </pic:nvPicPr>
                  <pic:blipFill>
                    <a:blip r:embed="rId25">
                      <a:lum bright="12000" contrast="6000"/>
                    </a:blip>
                    <a:srcRect l="3865" r="3629" b="11020"/>
                    <a:stretch>
                      <a:fillRect/>
                    </a:stretch>
                  </pic:blipFill>
                  <pic:spPr bwMode="auto">
                    <a:xfrm>
                      <a:off x="0" y="0"/>
                      <a:ext cx="628015" cy="750570"/>
                    </a:xfrm>
                    <a:prstGeom prst="rect">
                      <a:avLst/>
                    </a:prstGeom>
                    <a:noFill/>
                  </pic:spPr>
                </pic:pic>
              </a:graphicData>
            </a:graphic>
          </wp:anchor>
        </w:drawing>
      </w:r>
      <w:r w:rsidRPr="00F83D4D">
        <w:rPr>
          <w:rFonts w:ascii="Times New Roman" w:hAnsi="Times New Roman"/>
          <w:noProof/>
          <w:sz w:val="28"/>
          <w:szCs w:val="28"/>
          <w:lang w:eastAsia="ru-RU"/>
        </w:rPr>
        <w:drawing>
          <wp:anchor distT="0" distB="0" distL="114300" distR="114300" simplePos="0" relativeHeight="251739136" behindDoc="1" locked="0" layoutInCell="1" allowOverlap="1" wp14:anchorId="62D6C278" wp14:editId="63EF58F2">
            <wp:simplePos x="0" y="0"/>
            <wp:positionH relativeFrom="column">
              <wp:posOffset>0</wp:posOffset>
            </wp:positionH>
            <wp:positionV relativeFrom="paragraph">
              <wp:posOffset>113665</wp:posOffset>
            </wp:positionV>
            <wp:extent cx="889000" cy="729615"/>
            <wp:effectExtent l="19050" t="0" r="6350" b="0"/>
            <wp:wrapNone/>
            <wp:docPr id="16"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26" cstate="print"/>
                    <a:srcRect l="37500" t="14961" b="17520"/>
                    <a:stretch>
                      <a:fillRect/>
                    </a:stretch>
                  </pic:blipFill>
                  <pic:spPr bwMode="auto">
                    <a:xfrm>
                      <a:off x="0" y="0"/>
                      <a:ext cx="889000" cy="729615"/>
                    </a:xfrm>
                    <a:prstGeom prst="rect">
                      <a:avLst/>
                    </a:prstGeom>
                    <a:noFill/>
                  </pic:spPr>
                </pic:pic>
              </a:graphicData>
            </a:graphic>
          </wp:anchor>
        </w:drawing>
      </w:r>
      <w:r w:rsidRPr="00F83D4D">
        <w:rPr>
          <w:rFonts w:ascii="Times New Roman" w:hAnsi="Times New Roman"/>
          <w:sz w:val="28"/>
          <w:szCs w:val="28"/>
          <w:lang w:val="ro-RO"/>
        </w:rPr>
        <w:t>REPUBLICA MOLDOVA</w:t>
      </w:r>
    </w:p>
    <w:p w:rsidR="002F4E04" w:rsidRDefault="002F4E04" w:rsidP="002F4E04">
      <w:pPr>
        <w:pStyle w:val="a6"/>
        <w:jc w:val="center"/>
        <w:rPr>
          <w:rFonts w:ascii="Times New Roman" w:hAnsi="Times New Roman"/>
          <w:b/>
          <w:sz w:val="28"/>
          <w:szCs w:val="28"/>
          <w:lang w:val="ro-RO"/>
        </w:rPr>
      </w:pPr>
      <w:r w:rsidRPr="00F83D4D">
        <w:rPr>
          <w:rFonts w:ascii="Times New Roman" w:hAnsi="Times New Roman"/>
          <w:b/>
          <w:sz w:val="28"/>
          <w:szCs w:val="28"/>
          <w:lang w:val="ro-RO"/>
        </w:rPr>
        <w:t>CONSILIUL RAIONAL  BASARABEASCA</w:t>
      </w:r>
    </w:p>
    <w:p w:rsidR="002F4E04" w:rsidRPr="00F83D4D" w:rsidRDefault="002F4E04" w:rsidP="002F4E04">
      <w:pPr>
        <w:pStyle w:val="a6"/>
        <w:jc w:val="center"/>
        <w:rPr>
          <w:rFonts w:ascii="Times New Roman" w:hAnsi="Times New Roman"/>
          <w:b/>
          <w:sz w:val="16"/>
          <w:szCs w:val="16"/>
          <w:lang w:val="ro-RO"/>
        </w:rPr>
      </w:pPr>
    </w:p>
    <w:p w:rsidR="002F4E04" w:rsidRPr="00F83D4D" w:rsidRDefault="002F4E04" w:rsidP="002F4E04">
      <w:pPr>
        <w:pStyle w:val="a6"/>
        <w:jc w:val="center"/>
        <w:rPr>
          <w:rFonts w:ascii="Times New Roman" w:hAnsi="Times New Roman"/>
          <w:sz w:val="20"/>
          <w:szCs w:val="20"/>
          <w:lang w:val="ro-RO"/>
        </w:rPr>
      </w:pPr>
      <w:r w:rsidRPr="00F83D4D">
        <w:rPr>
          <w:rFonts w:ascii="Times New Roman" w:hAnsi="Times New Roman"/>
          <w:sz w:val="20"/>
          <w:szCs w:val="20"/>
          <w:lang w:val="ro-RO"/>
        </w:rPr>
        <w:t>MD-6702, or. Basarabeasca, str. K. Marx, 55</w:t>
      </w:r>
    </w:p>
    <w:p w:rsidR="002F4E04" w:rsidRPr="00F83D4D" w:rsidRDefault="002F4E04" w:rsidP="002F4E04">
      <w:pPr>
        <w:pStyle w:val="a6"/>
        <w:pBdr>
          <w:bottom w:val="single" w:sz="12" w:space="1" w:color="auto"/>
        </w:pBdr>
        <w:jc w:val="center"/>
        <w:rPr>
          <w:rFonts w:ascii="Times New Roman" w:hAnsi="Times New Roman"/>
          <w:sz w:val="20"/>
          <w:szCs w:val="20"/>
          <w:lang w:val="ro-RO"/>
        </w:rPr>
      </w:pPr>
      <w:r w:rsidRPr="00F83D4D">
        <w:rPr>
          <w:rFonts w:ascii="Times New Roman" w:hAnsi="Times New Roman"/>
          <w:sz w:val="20"/>
          <w:szCs w:val="20"/>
          <w:lang w:val="ro-RO"/>
        </w:rPr>
        <w:t>tel/fax (297) 2-20-58, (297) 2-20-57  E-mail:</w:t>
      </w:r>
      <w:r w:rsidRPr="00F83D4D">
        <w:rPr>
          <w:rFonts w:ascii="Times New Roman" w:hAnsi="Times New Roman"/>
          <w:sz w:val="20"/>
          <w:szCs w:val="20"/>
          <w:u w:val="single"/>
          <w:lang w:val="ro-RO"/>
        </w:rPr>
        <w:t>consiliul@basarabeasaca.md</w:t>
      </w:r>
    </w:p>
    <w:p w:rsidR="00325220" w:rsidRPr="002F4E04" w:rsidRDefault="00325220" w:rsidP="00325220">
      <w:pPr>
        <w:jc w:val="right"/>
        <w:rPr>
          <w:lang w:val="ro-RO"/>
        </w:rPr>
      </w:pPr>
      <w:r w:rsidRPr="002F4E04">
        <w:rPr>
          <w:lang w:val="ro-RO"/>
        </w:rPr>
        <w:t xml:space="preserve">proiect </w:t>
      </w:r>
    </w:p>
    <w:p w:rsidR="00325220" w:rsidRPr="00F83D4D" w:rsidRDefault="00325220" w:rsidP="002F4E04">
      <w:pPr>
        <w:jc w:val="center"/>
        <w:rPr>
          <w:b/>
          <w:sz w:val="28"/>
          <w:szCs w:val="28"/>
          <w:lang w:val="ro-RO"/>
        </w:rPr>
      </w:pPr>
    </w:p>
    <w:p w:rsidR="002F4E04" w:rsidRPr="00F83D4D" w:rsidRDefault="002F4E04" w:rsidP="002F4E04">
      <w:pPr>
        <w:pStyle w:val="a6"/>
        <w:jc w:val="center"/>
        <w:rPr>
          <w:rFonts w:ascii="Times New Roman" w:hAnsi="Times New Roman"/>
          <w:b/>
          <w:sz w:val="28"/>
          <w:szCs w:val="28"/>
          <w:lang w:val="ro-RO"/>
        </w:rPr>
      </w:pPr>
      <w:r w:rsidRPr="00F83D4D">
        <w:rPr>
          <w:rFonts w:ascii="Times New Roman" w:hAnsi="Times New Roman"/>
          <w:b/>
          <w:sz w:val="28"/>
          <w:szCs w:val="28"/>
          <w:lang w:val="ro-RO"/>
        </w:rPr>
        <w:t>DECIZIE</w:t>
      </w:r>
    </w:p>
    <w:p w:rsidR="002F4E04" w:rsidRPr="00F83D4D" w:rsidRDefault="002F4E04" w:rsidP="002F4E04">
      <w:pPr>
        <w:pStyle w:val="a6"/>
        <w:jc w:val="center"/>
        <w:rPr>
          <w:rFonts w:ascii="Times New Roman" w:hAnsi="Times New Roman"/>
          <w:sz w:val="28"/>
          <w:szCs w:val="28"/>
          <w:lang w:val="en-GB"/>
        </w:rPr>
      </w:pPr>
      <w:r w:rsidRPr="00F83D4D">
        <w:rPr>
          <w:rFonts w:ascii="Times New Roman" w:hAnsi="Times New Roman"/>
          <w:sz w:val="28"/>
          <w:szCs w:val="28"/>
        </w:rPr>
        <w:t>РЕШЕНИЕ</w:t>
      </w:r>
    </w:p>
    <w:p w:rsidR="002F4E04" w:rsidRPr="00F83D4D" w:rsidRDefault="002F4E04" w:rsidP="002F4E04">
      <w:pPr>
        <w:pStyle w:val="a6"/>
        <w:jc w:val="center"/>
        <w:rPr>
          <w:rFonts w:ascii="Times New Roman" w:hAnsi="Times New Roman"/>
          <w:b/>
          <w:sz w:val="28"/>
          <w:szCs w:val="28"/>
          <w:lang w:val="ro-RO"/>
        </w:rPr>
      </w:pPr>
      <w:r w:rsidRPr="00F83D4D">
        <w:rPr>
          <w:rFonts w:ascii="Times New Roman" w:hAnsi="Times New Roman"/>
          <w:b/>
          <w:sz w:val="28"/>
          <w:szCs w:val="28"/>
          <w:lang w:val="ro-RO"/>
        </w:rPr>
        <w:t>a Consiliului Raional Basarabeasca</w:t>
      </w:r>
    </w:p>
    <w:p w:rsidR="002F4E04" w:rsidRPr="006559CE" w:rsidRDefault="002F4E04" w:rsidP="002F4E04">
      <w:pPr>
        <w:pStyle w:val="a6"/>
        <w:jc w:val="center"/>
        <w:rPr>
          <w:rFonts w:ascii="Times New Roman" w:hAnsi="Times New Roman"/>
          <w:b/>
          <w:sz w:val="16"/>
          <w:szCs w:val="16"/>
          <w:lang w:val="ro-RO"/>
        </w:rPr>
      </w:pPr>
    </w:p>
    <w:p w:rsidR="002F4E04" w:rsidRPr="004C560D" w:rsidRDefault="002F4E04" w:rsidP="002F4E04">
      <w:pPr>
        <w:pStyle w:val="a6"/>
        <w:jc w:val="center"/>
        <w:rPr>
          <w:rFonts w:ascii="Times New Roman" w:hAnsi="Times New Roman"/>
          <w:sz w:val="28"/>
          <w:szCs w:val="28"/>
          <w:lang w:val="en-US"/>
        </w:rPr>
      </w:pPr>
      <w:r w:rsidRPr="00F83D4D">
        <w:rPr>
          <w:rFonts w:ascii="Times New Roman" w:hAnsi="Times New Roman"/>
          <w:sz w:val="28"/>
          <w:szCs w:val="28"/>
          <w:lang w:val="ro-RO"/>
        </w:rPr>
        <w:t xml:space="preserve">din </w:t>
      </w:r>
      <w:r w:rsidR="0093352A" w:rsidRPr="0093352A">
        <w:rPr>
          <w:rFonts w:ascii="Times New Roman" w:hAnsi="Times New Roman"/>
          <w:sz w:val="28"/>
          <w:szCs w:val="28"/>
          <w:lang w:val="ro-RO"/>
        </w:rPr>
        <w:t>2</w:t>
      </w:r>
      <w:r w:rsidR="00CE0100" w:rsidRPr="00686BFC">
        <w:rPr>
          <w:rFonts w:ascii="Times New Roman" w:hAnsi="Times New Roman"/>
          <w:sz w:val="28"/>
          <w:szCs w:val="28"/>
          <w:lang w:val="en-US"/>
        </w:rPr>
        <w:t>1</w:t>
      </w:r>
      <w:r w:rsidR="0093352A" w:rsidRPr="0093352A">
        <w:rPr>
          <w:rFonts w:ascii="Times New Roman" w:hAnsi="Times New Roman"/>
          <w:sz w:val="28"/>
          <w:szCs w:val="28"/>
          <w:lang w:val="ro-RO"/>
        </w:rPr>
        <w:t xml:space="preserve"> mai</w:t>
      </w:r>
      <w:r w:rsidR="0093352A" w:rsidRPr="002C3C87">
        <w:rPr>
          <w:sz w:val="28"/>
          <w:szCs w:val="28"/>
          <w:lang w:val="ro-RO"/>
        </w:rPr>
        <w:t xml:space="preserve">  </w:t>
      </w:r>
      <w:r w:rsidRPr="00F83D4D">
        <w:rPr>
          <w:rFonts w:ascii="Times New Roman" w:hAnsi="Times New Roman"/>
          <w:sz w:val="28"/>
          <w:szCs w:val="28"/>
          <w:lang w:val="ro-RO"/>
        </w:rPr>
        <w:t>20</w:t>
      </w:r>
      <w:r>
        <w:rPr>
          <w:rFonts w:ascii="Times New Roman" w:hAnsi="Times New Roman"/>
          <w:sz w:val="28"/>
          <w:szCs w:val="28"/>
          <w:lang w:val="ro-RO"/>
        </w:rPr>
        <w:t>20</w:t>
      </w:r>
      <w:r w:rsidRPr="00F83D4D">
        <w:rPr>
          <w:rFonts w:ascii="Times New Roman" w:hAnsi="Times New Roman"/>
          <w:sz w:val="28"/>
          <w:szCs w:val="28"/>
          <w:lang w:val="ro-RO"/>
        </w:rPr>
        <w:t xml:space="preserve">                                                                                     nr. </w:t>
      </w:r>
      <w:r>
        <w:rPr>
          <w:rFonts w:ascii="Times New Roman" w:hAnsi="Times New Roman"/>
          <w:sz w:val="28"/>
          <w:szCs w:val="28"/>
          <w:lang w:val="ro-RO"/>
        </w:rPr>
        <w:t>0</w:t>
      </w:r>
      <w:r w:rsidR="0093352A">
        <w:rPr>
          <w:rFonts w:ascii="Times New Roman" w:hAnsi="Times New Roman"/>
          <w:sz w:val="28"/>
          <w:szCs w:val="28"/>
          <w:lang w:val="ro-RO"/>
        </w:rPr>
        <w:t>3</w:t>
      </w:r>
      <w:r>
        <w:rPr>
          <w:rFonts w:ascii="Times New Roman" w:hAnsi="Times New Roman"/>
          <w:sz w:val="28"/>
          <w:szCs w:val="28"/>
          <w:lang w:val="ro-RO"/>
        </w:rPr>
        <w:t>/</w:t>
      </w:r>
      <w:r w:rsidR="00FF53FB">
        <w:rPr>
          <w:rFonts w:ascii="Times New Roman" w:hAnsi="Times New Roman"/>
          <w:sz w:val="28"/>
          <w:szCs w:val="28"/>
          <w:lang w:val="ro-RO"/>
        </w:rPr>
        <w:t>1</w:t>
      </w:r>
      <w:r w:rsidR="00106DDE" w:rsidRPr="004C560D">
        <w:rPr>
          <w:rFonts w:ascii="Times New Roman" w:hAnsi="Times New Roman"/>
          <w:sz w:val="28"/>
          <w:szCs w:val="28"/>
          <w:lang w:val="en-US"/>
        </w:rPr>
        <w:t>3</w:t>
      </w:r>
    </w:p>
    <w:p w:rsidR="002F4E04" w:rsidRPr="00590709" w:rsidRDefault="002F4E04" w:rsidP="002F4E04">
      <w:pPr>
        <w:pStyle w:val="a6"/>
        <w:rPr>
          <w:rFonts w:ascii="Times New Roman" w:hAnsi="Times New Roman"/>
          <w:sz w:val="16"/>
          <w:szCs w:val="16"/>
          <w:lang w:val="ro-RO"/>
        </w:rPr>
      </w:pPr>
    </w:p>
    <w:p w:rsidR="002F4E04" w:rsidRDefault="002F4E04" w:rsidP="002F4E04">
      <w:pPr>
        <w:pStyle w:val="a6"/>
        <w:rPr>
          <w:rFonts w:ascii="Times New Roman" w:hAnsi="Times New Roman"/>
          <w:sz w:val="28"/>
          <w:szCs w:val="28"/>
          <w:lang w:val="ro-RO"/>
        </w:rPr>
      </w:pPr>
      <w:r w:rsidRPr="00813AE4">
        <w:rPr>
          <w:rFonts w:ascii="Times New Roman" w:hAnsi="Times New Roman"/>
          <w:sz w:val="28"/>
          <w:szCs w:val="28"/>
          <w:lang w:val="ro-RO"/>
        </w:rPr>
        <w:t xml:space="preserve">Cu privire la </w:t>
      </w:r>
      <w:r>
        <w:rPr>
          <w:rFonts w:ascii="Times New Roman" w:hAnsi="Times New Roman"/>
          <w:sz w:val="28"/>
          <w:szCs w:val="28"/>
          <w:lang w:val="ro-RO"/>
        </w:rPr>
        <w:t>acceptarea în proprietatea</w:t>
      </w:r>
    </w:p>
    <w:p w:rsidR="002F4E04" w:rsidRDefault="002F4E04" w:rsidP="002F4E04">
      <w:pPr>
        <w:pStyle w:val="a6"/>
        <w:rPr>
          <w:rFonts w:ascii="Times New Roman" w:hAnsi="Times New Roman"/>
          <w:sz w:val="28"/>
          <w:szCs w:val="28"/>
          <w:lang w:val="ro-RO"/>
        </w:rPr>
      </w:pPr>
      <w:r>
        <w:rPr>
          <w:rFonts w:ascii="Times New Roman" w:hAnsi="Times New Roman"/>
          <w:sz w:val="28"/>
          <w:szCs w:val="28"/>
          <w:lang w:val="ro-RO"/>
        </w:rPr>
        <w:t>raionului a unor bunuri imobile</w:t>
      </w:r>
    </w:p>
    <w:p w:rsidR="002F4E04" w:rsidRPr="00813AE4" w:rsidRDefault="002F4E04" w:rsidP="002F4E04">
      <w:pPr>
        <w:pStyle w:val="a6"/>
        <w:rPr>
          <w:rFonts w:ascii="Times New Roman" w:hAnsi="Times New Roman"/>
          <w:sz w:val="28"/>
          <w:szCs w:val="28"/>
          <w:lang w:val="ro-RO"/>
        </w:rPr>
      </w:pPr>
    </w:p>
    <w:p w:rsidR="002F4E04" w:rsidRPr="00813AE4" w:rsidRDefault="002F4E04" w:rsidP="002F4E04">
      <w:pPr>
        <w:pStyle w:val="a6"/>
        <w:jc w:val="both"/>
        <w:rPr>
          <w:rFonts w:ascii="Times New Roman" w:hAnsi="Times New Roman"/>
          <w:sz w:val="28"/>
          <w:szCs w:val="28"/>
          <w:lang w:val="ro-RO"/>
        </w:rPr>
      </w:pPr>
      <w:r w:rsidRPr="00813AE4">
        <w:rPr>
          <w:rFonts w:ascii="Times New Roman" w:hAnsi="Times New Roman"/>
          <w:sz w:val="28"/>
          <w:szCs w:val="28"/>
          <w:lang w:val="ro-RO"/>
        </w:rPr>
        <w:t xml:space="preserve"> </w:t>
      </w:r>
      <w:r>
        <w:rPr>
          <w:rFonts w:ascii="Times New Roman" w:hAnsi="Times New Roman"/>
          <w:sz w:val="28"/>
          <w:szCs w:val="28"/>
          <w:lang w:val="ro-RO"/>
        </w:rPr>
        <w:t xml:space="preserve">       Având în vedere necesitatea înregistrării, în modul stabilit, a bunurilor imobile transmise gratuit din proprietatea statului în proprietatea raionului conform Hotărârii Guvernului nr. 450</w:t>
      </w:r>
      <w:r w:rsidR="00604921">
        <w:rPr>
          <w:rFonts w:ascii="Times New Roman" w:hAnsi="Times New Roman"/>
          <w:sz w:val="28"/>
          <w:szCs w:val="28"/>
          <w:lang w:val="ro-RO"/>
        </w:rPr>
        <w:t>/</w:t>
      </w:r>
      <w:r>
        <w:rPr>
          <w:rFonts w:ascii="Times New Roman" w:hAnsi="Times New Roman"/>
          <w:sz w:val="28"/>
          <w:szCs w:val="28"/>
          <w:lang w:val="ro-RO"/>
        </w:rPr>
        <w:t xml:space="preserve">2018 </w:t>
      </w:r>
      <w:r w:rsidRPr="00474943">
        <w:rPr>
          <w:rFonts w:ascii="Times New Roman" w:hAnsi="Times New Roman"/>
          <w:i/>
          <w:sz w:val="28"/>
          <w:szCs w:val="28"/>
          <w:lang w:val="ro-RO"/>
        </w:rPr>
        <w:t>(MO nr. 157-166/18.05.2018</w:t>
      </w:r>
      <w:r>
        <w:rPr>
          <w:rFonts w:ascii="Times New Roman" w:hAnsi="Times New Roman"/>
          <w:i/>
          <w:sz w:val="28"/>
          <w:szCs w:val="28"/>
          <w:lang w:val="ro-RO"/>
        </w:rPr>
        <w:t xml:space="preserve"> art.500</w:t>
      </w:r>
      <w:r w:rsidRPr="00474943">
        <w:rPr>
          <w:rFonts w:ascii="Times New Roman" w:hAnsi="Times New Roman"/>
          <w:i/>
          <w:sz w:val="28"/>
          <w:szCs w:val="28"/>
          <w:lang w:val="ro-RO"/>
        </w:rPr>
        <w:t>)</w:t>
      </w:r>
      <w:r>
        <w:rPr>
          <w:rFonts w:ascii="Times New Roman" w:hAnsi="Times New Roman"/>
          <w:i/>
          <w:sz w:val="28"/>
          <w:szCs w:val="28"/>
          <w:lang w:val="ro-RO"/>
        </w:rPr>
        <w:t>,</w:t>
      </w:r>
      <w:r>
        <w:rPr>
          <w:rFonts w:ascii="Times New Roman" w:hAnsi="Times New Roman"/>
          <w:sz w:val="28"/>
          <w:szCs w:val="28"/>
          <w:lang w:val="ro-RO"/>
        </w:rPr>
        <w:t xml:space="preserve"> țin</w:t>
      </w:r>
      <w:r w:rsidR="00325220">
        <w:rPr>
          <w:rFonts w:ascii="Times New Roman" w:hAnsi="Times New Roman"/>
          <w:sz w:val="28"/>
          <w:szCs w:val="28"/>
          <w:lang w:val="ro-RO"/>
        </w:rPr>
        <w:t>â</w:t>
      </w:r>
      <w:r>
        <w:rPr>
          <w:rFonts w:ascii="Times New Roman" w:hAnsi="Times New Roman"/>
          <w:sz w:val="28"/>
          <w:szCs w:val="28"/>
          <w:lang w:val="ro-RO"/>
        </w:rPr>
        <w:t xml:space="preserve">nd cont de prevederile art. 2 lit. c), art. 4 alin.(1) din Legea nr. 523/1999 cu privire la proprietatea publică a unităților administrativ-teritoriale </w:t>
      </w:r>
      <w:r w:rsidRPr="00474943">
        <w:rPr>
          <w:rFonts w:ascii="Times New Roman" w:hAnsi="Times New Roman"/>
          <w:i/>
          <w:sz w:val="28"/>
          <w:szCs w:val="28"/>
          <w:lang w:val="ro-RO"/>
        </w:rPr>
        <w:t>(MO nr.124-125/1999 art.611)</w:t>
      </w:r>
      <w:r>
        <w:rPr>
          <w:rFonts w:ascii="Times New Roman" w:hAnsi="Times New Roman"/>
          <w:sz w:val="28"/>
          <w:szCs w:val="28"/>
          <w:lang w:val="ro-RO"/>
        </w:rPr>
        <w:t xml:space="preserve">, art. 16 alin.(1) lit. g) din Legea nr.29/2018 privind delimitarea proprietății publice </w:t>
      </w:r>
      <w:r w:rsidRPr="005574E2">
        <w:rPr>
          <w:rFonts w:ascii="Times New Roman" w:hAnsi="Times New Roman"/>
          <w:i/>
          <w:sz w:val="28"/>
          <w:szCs w:val="28"/>
          <w:lang w:val="ro-RO"/>
        </w:rPr>
        <w:t>(MO nr.142-148/2018 art.279)</w:t>
      </w:r>
      <w:r>
        <w:rPr>
          <w:rFonts w:ascii="Times New Roman" w:hAnsi="Times New Roman"/>
          <w:sz w:val="28"/>
          <w:szCs w:val="28"/>
          <w:lang w:val="ro-RO"/>
        </w:rPr>
        <w:t xml:space="preserve">, în conformitate cu prevederile </w:t>
      </w:r>
      <w:r w:rsidRPr="00932B94">
        <w:rPr>
          <w:rFonts w:ascii="Times New Roman" w:hAnsi="Times New Roman"/>
          <w:sz w:val="28"/>
          <w:szCs w:val="28"/>
          <w:lang w:val="ro-RO"/>
        </w:rPr>
        <w:t> </w:t>
      </w:r>
      <w:r>
        <w:rPr>
          <w:rFonts w:ascii="Times New Roman" w:hAnsi="Times New Roman"/>
          <w:sz w:val="28"/>
          <w:szCs w:val="28"/>
          <w:lang w:val="ro-RO"/>
        </w:rPr>
        <w:t xml:space="preserve">art. 43 alin.(1) lit. c), art. 46 din </w:t>
      </w:r>
      <w:r w:rsidRPr="00813AE4">
        <w:rPr>
          <w:rFonts w:ascii="Times New Roman" w:hAnsi="Times New Roman"/>
          <w:sz w:val="28"/>
          <w:szCs w:val="28"/>
          <w:lang w:val="ro-RO"/>
        </w:rPr>
        <w:t xml:space="preserve"> Leg</w:t>
      </w:r>
      <w:r>
        <w:rPr>
          <w:rFonts w:ascii="Times New Roman" w:hAnsi="Times New Roman"/>
          <w:sz w:val="28"/>
          <w:szCs w:val="28"/>
          <w:lang w:val="ro-RO"/>
        </w:rPr>
        <w:t>ea</w:t>
      </w:r>
      <w:r w:rsidRPr="00813AE4">
        <w:rPr>
          <w:rFonts w:ascii="Times New Roman" w:hAnsi="Times New Roman"/>
          <w:sz w:val="28"/>
          <w:szCs w:val="28"/>
          <w:lang w:val="ro-RO"/>
        </w:rPr>
        <w:t xml:space="preserve"> nr. 436</w:t>
      </w:r>
      <w:r>
        <w:rPr>
          <w:rFonts w:ascii="Times New Roman" w:hAnsi="Times New Roman"/>
          <w:sz w:val="28"/>
          <w:szCs w:val="28"/>
          <w:lang w:val="ro-RO"/>
        </w:rPr>
        <w:t>/</w:t>
      </w:r>
      <w:r w:rsidRPr="00813AE4">
        <w:rPr>
          <w:rFonts w:ascii="Times New Roman" w:hAnsi="Times New Roman"/>
          <w:sz w:val="28"/>
          <w:szCs w:val="28"/>
          <w:lang w:val="ro-RO"/>
        </w:rPr>
        <w:t>2006 privind administraţia publică locală</w:t>
      </w:r>
      <w:r>
        <w:rPr>
          <w:rFonts w:ascii="Times New Roman" w:hAnsi="Times New Roman"/>
          <w:sz w:val="28"/>
          <w:szCs w:val="28"/>
          <w:lang w:val="ro-RO"/>
        </w:rPr>
        <w:t xml:space="preserve"> </w:t>
      </w:r>
      <w:r w:rsidRPr="005574E2">
        <w:rPr>
          <w:rFonts w:ascii="Times New Roman" w:hAnsi="Times New Roman"/>
          <w:i/>
          <w:sz w:val="28"/>
          <w:szCs w:val="28"/>
          <w:lang w:val="ro-RO"/>
        </w:rPr>
        <w:t>(MO nr.</w:t>
      </w:r>
      <w:r>
        <w:rPr>
          <w:rFonts w:ascii="Times New Roman" w:hAnsi="Times New Roman"/>
          <w:i/>
          <w:sz w:val="28"/>
          <w:szCs w:val="28"/>
          <w:lang w:val="ro-RO"/>
        </w:rPr>
        <w:t>32-35</w:t>
      </w:r>
      <w:r w:rsidRPr="005574E2">
        <w:rPr>
          <w:rFonts w:ascii="Times New Roman" w:hAnsi="Times New Roman"/>
          <w:i/>
          <w:sz w:val="28"/>
          <w:szCs w:val="28"/>
          <w:lang w:val="ro-RO"/>
        </w:rPr>
        <w:t>/20</w:t>
      </w:r>
      <w:r>
        <w:rPr>
          <w:rFonts w:ascii="Times New Roman" w:hAnsi="Times New Roman"/>
          <w:i/>
          <w:sz w:val="28"/>
          <w:szCs w:val="28"/>
          <w:lang w:val="ro-RO"/>
        </w:rPr>
        <w:t>07</w:t>
      </w:r>
      <w:r w:rsidRPr="005574E2">
        <w:rPr>
          <w:rFonts w:ascii="Times New Roman" w:hAnsi="Times New Roman"/>
          <w:i/>
          <w:sz w:val="28"/>
          <w:szCs w:val="28"/>
          <w:lang w:val="ro-RO"/>
        </w:rPr>
        <w:t xml:space="preserve"> art.</w:t>
      </w:r>
      <w:r>
        <w:rPr>
          <w:rFonts w:ascii="Times New Roman" w:hAnsi="Times New Roman"/>
          <w:i/>
          <w:sz w:val="28"/>
          <w:szCs w:val="28"/>
          <w:lang w:val="ro-RO"/>
        </w:rPr>
        <w:t>116</w:t>
      </w:r>
      <w:r w:rsidRPr="005574E2">
        <w:rPr>
          <w:rFonts w:ascii="Times New Roman" w:hAnsi="Times New Roman"/>
          <w:i/>
          <w:sz w:val="28"/>
          <w:szCs w:val="28"/>
          <w:lang w:val="ro-RO"/>
        </w:rPr>
        <w:t>)</w:t>
      </w:r>
      <w:r w:rsidRPr="00813AE4">
        <w:rPr>
          <w:rFonts w:ascii="Times New Roman" w:hAnsi="Times New Roman"/>
          <w:sz w:val="28"/>
          <w:szCs w:val="28"/>
          <w:lang w:val="ro-RO"/>
        </w:rPr>
        <w:t xml:space="preserve">, </w:t>
      </w:r>
      <w:r>
        <w:rPr>
          <w:rFonts w:ascii="Times New Roman" w:hAnsi="Times New Roman"/>
          <w:sz w:val="28"/>
          <w:szCs w:val="28"/>
          <w:lang w:val="ro-RO"/>
        </w:rPr>
        <w:t>Consiliul r</w:t>
      </w:r>
      <w:r w:rsidRPr="00813AE4">
        <w:rPr>
          <w:rFonts w:ascii="Times New Roman" w:hAnsi="Times New Roman"/>
          <w:sz w:val="28"/>
          <w:szCs w:val="28"/>
          <w:lang w:val="ro-RO"/>
        </w:rPr>
        <w:t xml:space="preserve">aional </w:t>
      </w:r>
      <w:r>
        <w:rPr>
          <w:rFonts w:ascii="Times New Roman" w:hAnsi="Times New Roman"/>
          <w:sz w:val="28"/>
          <w:szCs w:val="28"/>
          <w:lang w:val="ro-RO"/>
        </w:rPr>
        <w:t>Basarabeasca</w:t>
      </w:r>
    </w:p>
    <w:p w:rsidR="002F4E04" w:rsidRPr="00B02FAF" w:rsidRDefault="002F4E04" w:rsidP="002F4E04">
      <w:pPr>
        <w:pStyle w:val="a6"/>
        <w:rPr>
          <w:rFonts w:ascii="Times New Roman" w:hAnsi="Times New Roman"/>
          <w:sz w:val="16"/>
          <w:szCs w:val="16"/>
          <w:lang w:val="ro-RO"/>
        </w:rPr>
      </w:pPr>
    </w:p>
    <w:p w:rsidR="002F4E04" w:rsidRPr="00813AE4" w:rsidRDefault="002F4E04" w:rsidP="002F4E04">
      <w:pPr>
        <w:pStyle w:val="a6"/>
        <w:jc w:val="center"/>
        <w:rPr>
          <w:rFonts w:ascii="Times New Roman" w:hAnsi="Times New Roman"/>
          <w:b/>
          <w:sz w:val="28"/>
          <w:szCs w:val="28"/>
          <w:lang w:val="ro-RO"/>
        </w:rPr>
      </w:pPr>
      <w:r w:rsidRPr="00813AE4">
        <w:rPr>
          <w:rFonts w:ascii="Times New Roman" w:hAnsi="Times New Roman"/>
          <w:b/>
          <w:sz w:val="28"/>
          <w:szCs w:val="28"/>
          <w:lang w:val="ro-RO"/>
        </w:rPr>
        <w:t>D E C I D E:</w:t>
      </w:r>
    </w:p>
    <w:p w:rsidR="002F4E04" w:rsidRPr="00B02FAF" w:rsidRDefault="002F4E04" w:rsidP="002F4E04">
      <w:pPr>
        <w:pStyle w:val="a6"/>
        <w:rPr>
          <w:rFonts w:ascii="Times New Roman" w:hAnsi="Times New Roman"/>
          <w:sz w:val="16"/>
          <w:szCs w:val="16"/>
          <w:lang w:val="ro-RO"/>
        </w:rPr>
      </w:pPr>
    </w:p>
    <w:p w:rsidR="002F4E04" w:rsidRDefault="002F4E04" w:rsidP="001929A3">
      <w:pPr>
        <w:pStyle w:val="a6"/>
        <w:numPr>
          <w:ilvl w:val="0"/>
          <w:numId w:val="55"/>
        </w:numPr>
        <w:jc w:val="both"/>
        <w:rPr>
          <w:rFonts w:ascii="Times New Roman" w:hAnsi="Times New Roman"/>
          <w:sz w:val="28"/>
          <w:szCs w:val="28"/>
          <w:lang w:val="ro-RO"/>
        </w:rPr>
      </w:pPr>
      <w:r>
        <w:rPr>
          <w:rFonts w:ascii="Times New Roman" w:hAnsi="Times New Roman"/>
          <w:sz w:val="28"/>
          <w:szCs w:val="28"/>
          <w:lang w:val="ro-RO"/>
        </w:rPr>
        <w:t>Se acceptă în proprietatea publică a raionului, bunurile imobile transmise</w:t>
      </w:r>
    </w:p>
    <w:p w:rsidR="002F4E04" w:rsidRDefault="002F4E04" w:rsidP="00590709">
      <w:pPr>
        <w:pStyle w:val="a6"/>
        <w:jc w:val="both"/>
        <w:rPr>
          <w:rFonts w:ascii="Times New Roman" w:hAnsi="Times New Roman"/>
          <w:sz w:val="28"/>
          <w:szCs w:val="28"/>
          <w:lang w:val="ro-RO"/>
        </w:rPr>
      </w:pPr>
      <w:r>
        <w:rPr>
          <w:rFonts w:ascii="Times New Roman" w:hAnsi="Times New Roman"/>
          <w:sz w:val="28"/>
          <w:szCs w:val="28"/>
          <w:lang w:val="ro-RO"/>
        </w:rPr>
        <w:t>gratuit din proprietatea publică a statului, după cum urmează:</w:t>
      </w:r>
    </w:p>
    <w:p w:rsidR="002F4E04" w:rsidRDefault="002F4E04" w:rsidP="00590709">
      <w:pPr>
        <w:pStyle w:val="a6"/>
        <w:ind w:left="360"/>
        <w:jc w:val="both"/>
        <w:rPr>
          <w:rFonts w:ascii="Times New Roman" w:hAnsi="Times New Roman"/>
          <w:sz w:val="28"/>
          <w:szCs w:val="28"/>
          <w:lang w:val="ro-RO"/>
        </w:rPr>
      </w:pPr>
      <w:r>
        <w:rPr>
          <w:rFonts w:ascii="Times New Roman" w:hAnsi="Times New Roman"/>
          <w:sz w:val="28"/>
          <w:szCs w:val="28"/>
          <w:lang w:val="ro-RO"/>
        </w:rPr>
        <w:t xml:space="preserve">– Blocul de producere cu structură în arce, cu suprafața de </w:t>
      </w:r>
      <w:r w:rsidRPr="00771AED">
        <w:rPr>
          <w:rFonts w:ascii="Times New Roman" w:hAnsi="Times New Roman"/>
          <w:b/>
          <w:sz w:val="28"/>
          <w:szCs w:val="28"/>
          <w:lang w:val="ro-RO"/>
        </w:rPr>
        <w:t xml:space="preserve">2338,8 </w:t>
      </w:r>
      <w:r w:rsidRPr="00771AED">
        <w:rPr>
          <w:rFonts w:ascii="Times New Roman" w:hAnsi="Times New Roman"/>
          <w:b/>
          <w:color w:val="333333"/>
          <w:sz w:val="28"/>
          <w:szCs w:val="28"/>
          <w:shd w:val="clear" w:color="auto" w:fill="FFFFFF"/>
          <w:lang w:val="en-US"/>
        </w:rPr>
        <w:t>m</w:t>
      </w:r>
      <w:r w:rsidRPr="00771AED">
        <w:rPr>
          <w:rFonts w:ascii="Times New Roman" w:hAnsi="Times New Roman"/>
          <w:b/>
          <w:color w:val="333333"/>
          <w:sz w:val="28"/>
          <w:szCs w:val="28"/>
          <w:shd w:val="clear" w:color="auto" w:fill="FFFFFF"/>
          <w:vertAlign w:val="superscript"/>
          <w:lang w:val="en-US"/>
        </w:rPr>
        <w:t>2</w:t>
      </w:r>
      <w:r>
        <w:rPr>
          <w:rFonts w:ascii="Times New Roman" w:hAnsi="Times New Roman"/>
          <w:sz w:val="28"/>
          <w:szCs w:val="28"/>
          <w:lang w:val="ro-RO"/>
        </w:rPr>
        <w:t>, număr</w:t>
      </w:r>
    </w:p>
    <w:p w:rsidR="002F4E04" w:rsidRDefault="002F4E04" w:rsidP="00590709">
      <w:pPr>
        <w:pStyle w:val="a6"/>
        <w:jc w:val="both"/>
        <w:rPr>
          <w:rFonts w:ascii="Times New Roman" w:hAnsi="Times New Roman"/>
          <w:sz w:val="28"/>
          <w:szCs w:val="28"/>
          <w:lang w:val="ro-RO"/>
        </w:rPr>
      </w:pPr>
      <w:r>
        <w:rPr>
          <w:rFonts w:ascii="Times New Roman" w:hAnsi="Times New Roman"/>
          <w:sz w:val="28"/>
          <w:szCs w:val="28"/>
          <w:lang w:val="ro-RO"/>
        </w:rPr>
        <w:t xml:space="preserve">cadastral </w:t>
      </w:r>
      <w:r w:rsidRPr="00771AED">
        <w:rPr>
          <w:rFonts w:ascii="Times New Roman" w:hAnsi="Times New Roman"/>
          <w:b/>
          <w:sz w:val="28"/>
          <w:szCs w:val="28"/>
          <w:lang w:val="ro-RO"/>
        </w:rPr>
        <w:t>1201307.330.01</w:t>
      </w:r>
      <w:r>
        <w:rPr>
          <w:rFonts w:ascii="Times New Roman" w:hAnsi="Times New Roman"/>
          <w:sz w:val="28"/>
          <w:szCs w:val="28"/>
          <w:lang w:val="ro-RO"/>
        </w:rPr>
        <w:t>, situat în or. Basarabeasca, str. Trudovaia, 62;</w:t>
      </w:r>
    </w:p>
    <w:p w:rsidR="002F4E04" w:rsidRDefault="002F4E04" w:rsidP="00590709">
      <w:pPr>
        <w:pStyle w:val="a6"/>
        <w:ind w:left="360"/>
        <w:jc w:val="both"/>
        <w:rPr>
          <w:rFonts w:ascii="Times New Roman" w:hAnsi="Times New Roman"/>
          <w:sz w:val="28"/>
          <w:szCs w:val="28"/>
          <w:lang w:val="ro-RO"/>
        </w:rPr>
      </w:pPr>
      <w:r>
        <w:rPr>
          <w:rFonts w:ascii="Times New Roman" w:hAnsi="Times New Roman"/>
          <w:sz w:val="28"/>
          <w:szCs w:val="28"/>
          <w:lang w:val="ro-RO"/>
        </w:rPr>
        <w:t>– Clădirea casei de locuit cu două niveluri și subsol,</w:t>
      </w:r>
      <w:r w:rsidRPr="00A30C36">
        <w:rPr>
          <w:rFonts w:ascii="Times New Roman" w:hAnsi="Times New Roman"/>
          <w:sz w:val="28"/>
          <w:szCs w:val="28"/>
          <w:lang w:val="ro-RO"/>
        </w:rPr>
        <w:t xml:space="preserve"> </w:t>
      </w:r>
      <w:r>
        <w:rPr>
          <w:rFonts w:ascii="Times New Roman" w:hAnsi="Times New Roman"/>
          <w:sz w:val="28"/>
          <w:szCs w:val="28"/>
          <w:lang w:val="ro-RO"/>
        </w:rPr>
        <w:t xml:space="preserve">cu suprafața de </w:t>
      </w:r>
      <w:r w:rsidRPr="00771AED">
        <w:rPr>
          <w:rFonts w:ascii="Times New Roman" w:hAnsi="Times New Roman"/>
          <w:b/>
          <w:sz w:val="28"/>
          <w:szCs w:val="28"/>
          <w:lang w:val="ro-RO"/>
        </w:rPr>
        <w:t xml:space="preserve">82,6 </w:t>
      </w:r>
      <w:r w:rsidRPr="00771AED">
        <w:rPr>
          <w:rFonts w:ascii="Times New Roman" w:hAnsi="Times New Roman"/>
          <w:b/>
          <w:color w:val="333333"/>
          <w:sz w:val="28"/>
          <w:szCs w:val="28"/>
          <w:shd w:val="clear" w:color="auto" w:fill="FFFFFF"/>
          <w:lang w:val="en-US"/>
        </w:rPr>
        <w:t>m</w:t>
      </w:r>
      <w:r w:rsidRPr="00771AED">
        <w:rPr>
          <w:rFonts w:ascii="Times New Roman" w:hAnsi="Times New Roman"/>
          <w:b/>
          <w:color w:val="333333"/>
          <w:sz w:val="28"/>
          <w:szCs w:val="28"/>
          <w:shd w:val="clear" w:color="auto" w:fill="FFFFFF"/>
          <w:vertAlign w:val="superscript"/>
          <w:lang w:val="en-US"/>
        </w:rPr>
        <w:t>2</w:t>
      </w:r>
      <w:r>
        <w:rPr>
          <w:rFonts w:ascii="Times New Roman" w:hAnsi="Times New Roman"/>
          <w:sz w:val="28"/>
          <w:szCs w:val="28"/>
          <w:lang w:val="ro-RO"/>
        </w:rPr>
        <w:t xml:space="preserve">, </w:t>
      </w:r>
    </w:p>
    <w:p w:rsidR="002F4E04" w:rsidRPr="00EF51BA" w:rsidRDefault="002F4E04" w:rsidP="00590709">
      <w:pPr>
        <w:pStyle w:val="a6"/>
        <w:jc w:val="both"/>
        <w:rPr>
          <w:rFonts w:ascii="Times New Roman" w:hAnsi="Times New Roman"/>
          <w:sz w:val="28"/>
          <w:szCs w:val="28"/>
          <w:lang w:val="ro-RO"/>
        </w:rPr>
      </w:pPr>
      <w:r>
        <w:rPr>
          <w:rFonts w:ascii="Times New Roman" w:hAnsi="Times New Roman"/>
          <w:sz w:val="28"/>
          <w:szCs w:val="28"/>
          <w:lang w:val="ro-RO"/>
        </w:rPr>
        <w:t xml:space="preserve">număr cadastral </w:t>
      </w:r>
      <w:r w:rsidRPr="00771AED">
        <w:rPr>
          <w:rFonts w:ascii="Times New Roman" w:hAnsi="Times New Roman"/>
          <w:b/>
          <w:sz w:val="28"/>
          <w:szCs w:val="28"/>
          <w:lang w:val="ro-RO"/>
        </w:rPr>
        <w:t>1201307.030.01</w:t>
      </w:r>
      <w:r>
        <w:rPr>
          <w:rFonts w:ascii="Times New Roman" w:hAnsi="Times New Roman"/>
          <w:sz w:val="28"/>
          <w:szCs w:val="28"/>
          <w:lang w:val="ro-RO"/>
        </w:rPr>
        <w:t>, situată în or. Basarabeasca, str. Sportivnaia, 26;</w:t>
      </w:r>
    </w:p>
    <w:p w:rsidR="00D05D5F" w:rsidRDefault="002F4E04" w:rsidP="00590709">
      <w:pPr>
        <w:pStyle w:val="a6"/>
        <w:ind w:left="360"/>
        <w:jc w:val="both"/>
        <w:rPr>
          <w:rFonts w:ascii="Times New Roman" w:hAnsi="Times New Roman"/>
          <w:sz w:val="28"/>
          <w:szCs w:val="28"/>
          <w:lang w:val="ro-RO"/>
        </w:rPr>
      </w:pPr>
      <w:r>
        <w:rPr>
          <w:rFonts w:ascii="Times New Roman" w:hAnsi="Times New Roman"/>
          <w:sz w:val="28"/>
          <w:szCs w:val="28"/>
          <w:lang w:val="ro-RO"/>
        </w:rPr>
        <w:t>– Construcții accesorii,</w:t>
      </w:r>
      <w:r w:rsidRPr="00A30C36">
        <w:rPr>
          <w:rFonts w:ascii="Times New Roman" w:hAnsi="Times New Roman"/>
          <w:sz w:val="28"/>
          <w:szCs w:val="28"/>
          <w:lang w:val="ro-RO"/>
        </w:rPr>
        <w:t xml:space="preserve"> </w:t>
      </w:r>
      <w:r>
        <w:rPr>
          <w:rFonts w:ascii="Times New Roman" w:hAnsi="Times New Roman"/>
          <w:sz w:val="28"/>
          <w:szCs w:val="28"/>
          <w:lang w:val="ro-RO"/>
        </w:rPr>
        <w:t xml:space="preserve">cu suprafața de </w:t>
      </w:r>
      <w:r w:rsidRPr="00771AED">
        <w:rPr>
          <w:rFonts w:ascii="Times New Roman" w:hAnsi="Times New Roman"/>
          <w:b/>
          <w:sz w:val="28"/>
          <w:szCs w:val="28"/>
          <w:lang w:val="ro-RO"/>
        </w:rPr>
        <w:t xml:space="preserve">77,4 </w:t>
      </w:r>
      <w:r w:rsidRPr="00771AED">
        <w:rPr>
          <w:rFonts w:ascii="Times New Roman" w:hAnsi="Times New Roman"/>
          <w:b/>
          <w:color w:val="333333"/>
          <w:sz w:val="28"/>
          <w:szCs w:val="28"/>
          <w:shd w:val="clear" w:color="auto" w:fill="FFFFFF"/>
          <w:lang w:val="en-US"/>
        </w:rPr>
        <w:t>m</w:t>
      </w:r>
      <w:r w:rsidRPr="00771AED">
        <w:rPr>
          <w:rFonts w:ascii="Times New Roman" w:hAnsi="Times New Roman"/>
          <w:b/>
          <w:color w:val="333333"/>
          <w:sz w:val="28"/>
          <w:szCs w:val="28"/>
          <w:shd w:val="clear" w:color="auto" w:fill="FFFFFF"/>
          <w:vertAlign w:val="superscript"/>
          <w:lang w:val="en-US"/>
        </w:rPr>
        <w:t>2</w:t>
      </w:r>
      <w:r>
        <w:rPr>
          <w:rFonts w:ascii="Times New Roman" w:hAnsi="Times New Roman"/>
          <w:sz w:val="28"/>
          <w:szCs w:val="28"/>
          <w:lang w:val="ro-RO"/>
        </w:rPr>
        <w:t>, număr cadastral</w:t>
      </w:r>
    </w:p>
    <w:p w:rsidR="002F4E04" w:rsidRDefault="002F4E04" w:rsidP="00590709">
      <w:pPr>
        <w:pStyle w:val="a6"/>
        <w:jc w:val="both"/>
        <w:rPr>
          <w:rFonts w:ascii="Times New Roman" w:hAnsi="Times New Roman"/>
          <w:sz w:val="28"/>
          <w:szCs w:val="28"/>
          <w:lang w:val="ro-RO"/>
        </w:rPr>
      </w:pPr>
      <w:r w:rsidRPr="00771AED">
        <w:rPr>
          <w:rFonts w:ascii="Times New Roman" w:hAnsi="Times New Roman"/>
          <w:b/>
          <w:sz w:val="28"/>
          <w:szCs w:val="28"/>
          <w:lang w:val="ro-RO"/>
        </w:rPr>
        <w:t>1201307.030.02</w:t>
      </w:r>
      <w:r>
        <w:rPr>
          <w:rFonts w:ascii="Times New Roman" w:hAnsi="Times New Roman"/>
          <w:sz w:val="28"/>
          <w:szCs w:val="28"/>
          <w:lang w:val="ro-RO"/>
        </w:rPr>
        <w:t>, situate în or. Basarabeasca, str. Sportivnaia, 26;</w:t>
      </w:r>
    </w:p>
    <w:p w:rsidR="002F4E04" w:rsidRDefault="002F4E04" w:rsidP="00590709">
      <w:pPr>
        <w:pStyle w:val="a6"/>
        <w:ind w:left="360"/>
        <w:jc w:val="both"/>
        <w:rPr>
          <w:rFonts w:ascii="Times New Roman" w:hAnsi="Times New Roman"/>
          <w:sz w:val="28"/>
          <w:szCs w:val="28"/>
          <w:lang w:val="ro-RO"/>
        </w:rPr>
      </w:pPr>
      <w:r>
        <w:rPr>
          <w:rFonts w:ascii="Times New Roman" w:hAnsi="Times New Roman"/>
          <w:sz w:val="28"/>
          <w:szCs w:val="28"/>
          <w:lang w:val="ro-RO"/>
        </w:rPr>
        <w:t>– Teren</w:t>
      </w:r>
      <w:r w:rsidR="00D05D5F">
        <w:rPr>
          <w:rFonts w:ascii="Times New Roman" w:hAnsi="Times New Roman"/>
          <w:sz w:val="28"/>
          <w:szCs w:val="28"/>
          <w:lang w:val="ro-RO"/>
        </w:rPr>
        <w:t>ul</w:t>
      </w:r>
      <w:r>
        <w:rPr>
          <w:rFonts w:ascii="Times New Roman" w:hAnsi="Times New Roman"/>
          <w:sz w:val="28"/>
          <w:szCs w:val="28"/>
          <w:lang w:val="ro-RO"/>
        </w:rPr>
        <w:t xml:space="preserve"> aferent construcțiilor,</w:t>
      </w:r>
      <w:r w:rsidRPr="00A30C36">
        <w:rPr>
          <w:rFonts w:ascii="Times New Roman" w:hAnsi="Times New Roman"/>
          <w:sz w:val="28"/>
          <w:szCs w:val="28"/>
          <w:lang w:val="ro-RO"/>
        </w:rPr>
        <w:t xml:space="preserve"> </w:t>
      </w:r>
      <w:r>
        <w:rPr>
          <w:rFonts w:ascii="Times New Roman" w:hAnsi="Times New Roman"/>
          <w:sz w:val="28"/>
          <w:szCs w:val="28"/>
          <w:lang w:val="ro-RO"/>
        </w:rPr>
        <w:t xml:space="preserve">cu suprafața de </w:t>
      </w:r>
      <w:r w:rsidRPr="00771AED">
        <w:rPr>
          <w:rFonts w:ascii="Times New Roman" w:hAnsi="Times New Roman"/>
          <w:b/>
          <w:sz w:val="28"/>
          <w:szCs w:val="28"/>
          <w:lang w:val="ro-RO"/>
        </w:rPr>
        <w:t>0,0476 ha</w:t>
      </w:r>
      <w:r>
        <w:rPr>
          <w:rFonts w:ascii="Times New Roman" w:hAnsi="Times New Roman"/>
          <w:sz w:val="28"/>
          <w:szCs w:val="28"/>
          <w:lang w:val="ro-RO"/>
        </w:rPr>
        <w:t>, număr cadastral</w:t>
      </w:r>
    </w:p>
    <w:p w:rsidR="002F4E04" w:rsidRPr="00FC0AA7" w:rsidRDefault="002F4E04" w:rsidP="00590709">
      <w:pPr>
        <w:pStyle w:val="a6"/>
        <w:jc w:val="both"/>
        <w:rPr>
          <w:rFonts w:ascii="Times New Roman" w:hAnsi="Times New Roman"/>
          <w:sz w:val="8"/>
          <w:szCs w:val="8"/>
          <w:lang w:val="ro-RO"/>
        </w:rPr>
      </w:pPr>
      <w:r w:rsidRPr="00771AED">
        <w:rPr>
          <w:rFonts w:ascii="Times New Roman" w:hAnsi="Times New Roman"/>
          <w:b/>
          <w:sz w:val="28"/>
          <w:szCs w:val="28"/>
          <w:lang w:val="ro-RO"/>
        </w:rPr>
        <w:t>1201307.030</w:t>
      </w:r>
      <w:r>
        <w:rPr>
          <w:rFonts w:ascii="Times New Roman" w:hAnsi="Times New Roman"/>
          <w:sz w:val="28"/>
          <w:szCs w:val="28"/>
          <w:lang w:val="ro-RO"/>
        </w:rPr>
        <w:t>, situat în or. Basarabeasca, str. Sportivnaia, 26.</w:t>
      </w:r>
    </w:p>
    <w:p w:rsidR="002F4E04" w:rsidRPr="00FC0AA7" w:rsidRDefault="002F4E04" w:rsidP="002F4E04">
      <w:pPr>
        <w:pStyle w:val="a6"/>
        <w:jc w:val="both"/>
        <w:rPr>
          <w:rFonts w:ascii="Times New Roman" w:hAnsi="Times New Roman"/>
          <w:sz w:val="8"/>
          <w:szCs w:val="8"/>
          <w:lang w:val="ro-RO"/>
        </w:rPr>
      </w:pPr>
    </w:p>
    <w:p w:rsidR="002F4E04" w:rsidRPr="00FC0AA7" w:rsidRDefault="002F4E04" w:rsidP="002F4E04">
      <w:pPr>
        <w:pStyle w:val="a6"/>
        <w:jc w:val="both"/>
        <w:rPr>
          <w:rFonts w:ascii="Times New Roman" w:hAnsi="Times New Roman"/>
          <w:sz w:val="8"/>
          <w:szCs w:val="8"/>
          <w:lang w:val="ro-RO"/>
        </w:rPr>
      </w:pPr>
      <w:r>
        <w:rPr>
          <w:rFonts w:ascii="Times New Roman" w:hAnsi="Times New Roman"/>
          <w:sz w:val="28"/>
          <w:szCs w:val="28"/>
          <w:lang w:val="ro-RO"/>
        </w:rPr>
        <w:t>2. Președintele raionului Basarabeasca, dl Piotr Pușcari, în conformitate cu prevederile Legii cadastrului bunurilor imobile nr.1543/1998, va asigura înregistrarea bunurilor imobile indicate în pct. 1 al prezentei decizii la Serviciul cadastral Basarabeasca, precum și va dispune înregistrarea în registrele contabile ale Consiliului raional Basarabeasca a bunurilor imobile sus-menționate.</w:t>
      </w:r>
    </w:p>
    <w:p w:rsidR="002F4E04" w:rsidRPr="00FC0AA7" w:rsidRDefault="002F4E04" w:rsidP="002F4E04">
      <w:pPr>
        <w:pStyle w:val="a6"/>
        <w:jc w:val="both"/>
        <w:rPr>
          <w:rFonts w:ascii="Times New Roman" w:hAnsi="Times New Roman"/>
          <w:sz w:val="8"/>
          <w:szCs w:val="8"/>
          <w:lang w:val="ro-RO"/>
        </w:rPr>
      </w:pPr>
    </w:p>
    <w:p w:rsidR="002F4E04" w:rsidRDefault="002F4E04" w:rsidP="000E1196">
      <w:pPr>
        <w:pStyle w:val="a6"/>
        <w:jc w:val="both"/>
        <w:rPr>
          <w:rFonts w:ascii="Times New Roman" w:hAnsi="Times New Roman"/>
          <w:sz w:val="28"/>
          <w:szCs w:val="28"/>
          <w:lang w:val="ro-RO"/>
        </w:rPr>
      </w:pPr>
      <w:r>
        <w:rPr>
          <w:rFonts w:ascii="Times New Roman" w:hAnsi="Times New Roman"/>
          <w:sz w:val="28"/>
          <w:szCs w:val="28"/>
          <w:lang w:val="ro-RO"/>
        </w:rPr>
        <w:t>6. Contr</w:t>
      </w:r>
      <w:r w:rsidR="00D05D5F">
        <w:rPr>
          <w:rFonts w:ascii="Times New Roman" w:hAnsi="Times New Roman"/>
          <w:sz w:val="28"/>
          <w:szCs w:val="28"/>
          <w:lang w:val="ro-RO"/>
        </w:rPr>
        <w:t>o</w:t>
      </w:r>
      <w:r>
        <w:rPr>
          <w:rFonts w:ascii="Times New Roman" w:hAnsi="Times New Roman"/>
          <w:sz w:val="28"/>
          <w:szCs w:val="28"/>
          <w:lang w:val="ro-RO"/>
        </w:rPr>
        <w:t>lul asupra executării prezentei decizii se pune în sarcină Comisiei consultative de specialitate a Consiliului raional pentru economie, buget și finanțe (președinte – Andrei Chircov).</w:t>
      </w:r>
    </w:p>
    <w:p w:rsidR="002F4E04" w:rsidRPr="00017006" w:rsidRDefault="002F4E04" w:rsidP="000E1196">
      <w:pPr>
        <w:pStyle w:val="a6"/>
        <w:jc w:val="both"/>
        <w:rPr>
          <w:rFonts w:ascii="Times New Roman" w:hAnsi="Times New Roman"/>
          <w:sz w:val="8"/>
          <w:szCs w:val="8"/>
          <w:lang w:val="ro-RO"/>
        </w:rPr>
      </w:pPr>
    </w:p>
    <w:p w:rsidR="002F4E04" w:rsidRDefault="002F4E04" w:rsidP="000E1196">
      <w:pPr>
        <w:pStyle w:val="a6"/>
        <w:jc w:val="both"/>
        <w:rPr>
          <w:rFonts w:ascii="Times New Roman" w:hAnsi="Times New Roman"/>
          <w:sz w:val="28"/>
          <w:szCs w:val="28"/>
          <w:lang w:val="ro-RO"/>
        </w:rPr>
      </w:pPr>
      <w:r>
        <w:rPr>
          <w:rFonts w:ascii="Times New Roman" w:hAnsi="Times New Roman"/>
          <w:sz w:val="28"/>
          <w:szCs w:val="28"/>
          <w:lang w:val="ro-RO"/>
        </w:rPr>
        <w:lastRenderedPageBreak/>
        <w:t>7. Prezenta decizie urmează a fi adusă la cunoștința persoanelor cointeresate, precum și la cunoștință publică prin publicarea pe pagina oficială a Consiliului raional www.basarabeasca.md.</w:t>
      </w:r>
    </w:p>
    <w:p w:rsidR="002F4E04" w:rsidRDefault="002F4E04" w:rsidP="002F4E04">
      <w:pPr>
        <w:pStyle w:val="a6"/>
        <w:rPr>
          <w:rFonts w:ascii="Times New Roman" w:hAnsi="Times New Roman"/>
          <w:sz w:val="28"/>
          <w:szCs w:val="28"/>
          <w:lang w:val="ro-RO"/>
        </w:rPr>
      </w:pPr>
    </w:p>
    <w:p w:rsidR="00D05D5F" w:rsidRDefault="00D05D5F" w:rsidP="002F4E04">
      <w:pPr>
        <w:pStyle w:val="a6"/>
        <w:rPr>
          <w:rFonts w:ascii="Times New Roman" w:hAnsi="Times New Roman"/>
          <w:sz w:val="28"/>
          <w:szCs w:val="28"/>
          <w:lang w:val="ro-RO"/>
        </w:rPr>
      </w:pPr>
    </w:p>
    <w:p w:rsidR="00D05D5F" w:rsidRPr="00813AE4" w:rsidRDefault="00D05D5F" w:rsidP="002F4E04">
      <w:pPr>
        <w:pStyle w:val="a6"/>
        <w:rPr>
          <w:rFonts w:ascii="Times New Roman" w:hAnsi="Times New Roman"/>
          <w:sz w:val="28"/>
          <w:szCs w:val="28"/>
          <w:lang w:val="ro-RO"/>
        </w:rPr>
      </w:pPr>
    </w:p>
    <w:p w:rsidR="002F4E04" w:rsidRPr="006559CE" w:rsidRDefault="002F4E04" w:rsidP="002F4E04">
      <w:pPr>
        <w:pStyle w:val="a6"/>
        <w:rPr>
          <w:rFonts w:ascii="Times New Roman" w:hAnsi="Times New Roman"/>
          <w:sz w:val="28"/>
          <w:szCs w:val="28"/>
          <w:lang w:val="ro-RO"/>
        </w:rPr>
      </w:pPr>
      <w:r w:rsidRPr="006559CE">
        <w:rPr>
          <w:rFonts w:ascii="Times New Roman" w:hAnsi="Times New Roman"/>
          <w:sz w:val="28"/>
          <w:szCs w:val="28"/>
          <w:lang w:val="ro-RO"/>
        </w:rPr>
        <w:t>Preşedintele şedinţei</w:t>
      </w:r>
    </w:p>
    <w:p w:rsidR="002F4E04" w:rsidRPr="006559CE" w:rsidRDefault="00D05D5F" w:rsidP="002F4E04">
      <w:pPr>
        <w:pStyle w:val="a6"/>
        <w:rPr>
          <w:rFonts w:ascii="Times New Roman" w:hAnsi="Times New Roman"/>
          <w:sz w:val="28"/>
          <w:szCs w:val="28"/>
          <w:lang w:val="ro-RO"/>
        </w:rPr>
      </w:pPr>
      <w:r>
        <w:rPr>
          <w:rFonts w:ascii="Times New Roman" w:hAnsi="Times New Roman"/>
          <w:sz w:val="28"/>
          <w:szCs w:val="28"/>
          <w:lang w:val="ro-RO"/>
        </w:rPr>
        <w:t>Consiliului r</w:t>
      </w:r>
      <w:r w:rsidR="002F4E04" w:rsidRPr="006559CE">
        <w:rPr>
          <w:rFonts w:ascii="Times New Roman" w:hAnsi="Times New Roman"/>
          <w:sz w:val="28"/>
          <w:szCs w:val="28"/>
          <w:lang w:val="ro-RO"/>
        </w:rPr>
        <w:t xml:space="preserve">aional Basarabeasca                                      </w:t>
      </w:r>
      <w:r w:rsidR="002F4E04">
        <w:rPr>
          <w:rFonts w:ascii="Times New Roman" w:hAnsi="Times New Roman"/>
          <w:sz w:val="28"/>
          <w:szCs w:val="28"/>
          <w:lang w:val="en-US"/>
        </w:rPr>
        <w:t>__________________</w:t>
      </w:r>
      <w:r w:rsidR="002F4E04" w:rsidRPr="006559CE">
        <w:rPr>
          <w:rFonts w:ascii="Times New Roman" w:hAnsi="Times New Roman"/>
          <w:sz w:val="28"/>
          <w:szCs w:val="28"/>
          <w:lang w:val="ro-RO"/>
        </w:rPr>
        <w:t xml:space="preserve">                                               </w:t>
      </w:r>
    </w:p>
    <w:p w:rsidR="002F4E04" w:rsidRPr="006559CE" w:rsidRDefault="002F4E04" w:rsidP="002F4E04">
      <w:pPr>
        <w:pStyle w:val="a6"/>
        <w:rPr>
          <w:rFonts w:ascii="Times New Roman" w:hAnsi="Times New Roman"/>
          <w:sz w:val="28"/>
          <w:szCs w:val="28"/>
          <w:lang w:val="ro-RO"/>
        </w:rPr>
      </w:pPr>
    </w:p>
    <w:p w:rsidR="002F4E04" w:rsidRPr="006559CE" w:rsidRDefault="002F4E04" w:rsidP="002F4E04">
      <w:pPr>
        <w:pStyle w:val="a6"/>
        <w:rPr>
          <w:rFonts w:ascii="Times New Roman" w:hAnsi="Times New Roman"/>
          <w:i/>
          <w:sz w:val="28"/>
          <w:szCs w:val="28"/>
          <w:lang w:val="ro-RO"/>
        </w:rPr>
      </w:pPr>
      <w:r w:rsidRPr="006559CE">
        <w:rPr>
          <w:rFonts w:ascii="Times New Roman" w:hAnsi="Times New Roman"/>
          <w:i/>
          <w:sz w:val="28"/>
          <w:szCs w:val="28"/>
          <w:lang w:val="ro-RO"/>
        </w:rPr>
        <w:t>Contrasemnează:</w:t>
      </w:r>
    </w:p>
    <w:p w:rsidR="002F4E04" w:rsidRPr="006559CE" w:rsidRDefault="002F4E04" w:rsidP="002F4E04">
      <w:pPr>
        <w:pStyle w:val="a6"/>
        <w:rPr>
          <w:rFonts w:ascii="Times New Roman" w:hAnsi="Times New Roman"/>
          <w:sz w:val="28"/>
          <w:szCs w:val="28"/>
          <w:lang w:val="ro-RO"/>
        </w:rPr>
      </w:pPr>
      <w:r w:rsidRPr="006559CE">
        <w:rPr>
          <w:rFonts w:ascii="Times New Roman" w:hAnsi="Times New Roman"/>
          <w:sz w:val="28"/>
          <w:szCs w:val="28"/>
          <w:lang w:val="ro-RO"/>
        </w:rPr>
        <w:t>Secretarul interimar al</w:t>
      </w:r>
    </w:p>
    <w:p w:rsidR="002F4E04" w:rsidRPr="006559CE" w:rsidRDefault="00D05D5F" w:rsidP="002F4E04">
      <w:pPr>
        <w:pStyle w:val="a6"/>
        <w:rPr>
          <w:rFonts w:ascii="Times New Roman" w:hAnsi="Times New Roman"/>
          <w:sz w:val="28"/>
          <w:szCs w:val="28"/>
          <w:lang w:val="ro-RO"/>
        </w:rPr>
      </w:pPr>
      <w:r>
        <w:rPr>
          <w:rFonts w:ascii="Times New Roman" w:hAnsi="Times New Roman"/>
          <w:sz w:val="28"/>
          <w:szCs w:val="28"/>
          <w:lang w:val="ro-RO"/>
        </w:rPr>
        <w:t>Consiliului r</w:t>
      </w:r>
      <w:r w:rsidR="002F4E04" w:rsidRPr="006559CE">
        <w:rPr>
          <w:rFonts w:ascii="Times New Roman" w:hAnsi="Times New Roman"/>
          <w:sz w:val="28"/>
          <w:szCs w:val="28"/>
          <w:lang w:val="ro-RO"/>
        </w:rPr>
        <w:t xml:space="preserve">aional Basarabeasca                                      Gheorghe LIVIŢCHI   </w:t>
      </w:r>
    </w:p>
    <w:p w:rsidR="002F4E04" w:rsidRPr="00E579F8" w:rsidRDefault="002F4E04" w:rsidP="002F4E04">
      <w:pPr>
        <w:jc w:val="both"/>
        <w:rPr>
          <w:sz w:val="26"/>
          <w:szCs w:val="26"/>
          <w:lang w:val="ro-RO"/>
        </w:rPr>
      </w:pPr>
    </w:p>
    <w:p w:rsidR="002F4E04" w:rsidRPr="00E579F8"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Default="002F4E04" w:rsidP="002F4E04">
      <w:pPr>
        <w:rPr>
          <w:sz w:val="26"/>
          <w:szCs w:val="26"/>
          <w:lang w:val="ro-RO"/>
        </w:rPr>
      </w:pPr>
    </w:p>
    <w:p w:rsidR="002F4E04" w:rsidRPr="00E579F8" w:rsidRDefault="002F4E04" w:rsidP="002F4E04">
      <w:pPr>
        <w:rPr>
          <w:sz w:val="26"/>
          <w:szCs w:val="26"/>
          <w:lang w:val="ro-RO"/>
        </w:rPr>
      </w:pPr>
    </w:p>
    <w:p w:rsidR="002F4E04" w:rsidRDefault="002F4E04" w:rsidP="002F4E04">
      <w:pPr>
        <w:ind w:firstLine="360"/>
        <w:rPr>
          <w:b/>
          <w:sz w:val="26"/>
          <w:szCs w:val="26"/>
          <w:lang w:val="ro-RO"/>
        </w:rPr>
      </w:pPr>
      <w:r w:rsidRPr="00E579F8">
        <w:rPr>
          <w:b/>
          <w:sz w:val="26"/>
          <w:szCs w:val="26"/>
          <w:lang w:val="ro-RO"/>
        </w:rPr>
        <w:t xml:space="preserve"> </w:t>
      </w: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325220" w:rsidRDefault="00325220" w:rsidP="002F4E04">
      <w:pPr>
        <w:ind w:firstLine="360"/>
        <w:rPr>
          <w:b/>
          <w:sz w:val="26"/>
          <w:szCs w:val="26"/>
          <w:lang w:val="ro-RO"/>
        </w:rPr>
      </w:pPr>
    </w:p>
    <w:p w:rsidR="00F75F40" w:rsidRDefault="00F75F40" w:rsidP="002F4E04">
      <w:pPr>
        <w:ind w:firstLine="360"/>
        <w:rPr>
          <w:b/>
          <w:sz w:val="26"/>
          <w:szCs w:val="26"/>
          <w:lang w:val="ro-RO"/>
        </w:rPr>
      </w:pPr>
    </w:p>
    <w:p w:rsidR="00F75F40" w:rsidRDefault="00F75F40" w:rsidP="002F4E04">
      <w:pPr>
        <w:ind w:firstLine="360"/>
        <w:rPr>
          <w:b/>
          <w:sz w:val="26"/>
          <w:szCs w:val="26"/>
          <w:lang w:val="ro-RO"/>
        </w:rPr>
      </w:pPr>
    </w:p>
    <w:p w:rsidR="00F75F40" w:rsidRDefault="00F75F40" w:rsidP="002F4E04">
      <w:pPr>
        <w:ind w:firstLine="360"/>
        <w:rPr>
          <w:b/>
          <w:sz w:val="26"/>
          <w:szCs w:val="26"/>
          <w:lang w:val="ro-RO"/>
        </w:rPr>
      </w:pPr>
    </w:p>
    <w:p w:rsidR="00F75F40" w:rsidRDefault="00F75F40" w:rsidP="002F4E04">
      <w:pPr>
        <w:ind w:firstLine="360"/>
        <w:rPr>
          <w:b/>
          <w:sz w:val="26"/>
          <w:szCs w:val="26"/>
          <w:lang w:val="ro-RO"/>
        </w:rPr>
      </w:pPr>
    </w:p>
    <w:p w:rsidR="00F75F40" w:rsidRDefault="00F75F40" w:rsidP="002F4E04">
      <w:pPr>
        <w:ind w:firstLine="360"/>
        <w:rPr>
          <w:b/>
          <w:sz w:val="26"/>
          <w:szCs w:val="26"/>
          <w:lang w:val="ro-RO"/>
        </w:rPr>
      </w:pPr>
    </w:p>
    <w:p w:rsidR="00F75F40" w:rsidRDefault="00F75F40" w:rsidP="002F4E04">
      <w:pPr>
        <w:ind w:firstLine="360"/>
        <w:rPr>
          <w:b/>
          <w:sz w:val="26"/>
          <w:szCs w:val="26"/>
          <w:lang w:val="ro-RO"/>
        </w:rPr>
      </w:pPr>
    </w:p>
    <w:p w:rsidR="00325220" w:rsidRPr="00E579F8" w:rsidRDefault="00325220" w:rsidP="00AC62B7">
      <w:pPr>
        <w:rPr>
          <w:sz w:val="26"/>
          <w:szCs w:val="26"/>
          <w:u w:val="single"/>
          <w:lang w:val="ro-RO"/>
        </w:rPr>
      </w:pPr>
    </w:p>
    <w:p w:rsidR="00480405" w:rsidRDefault="00480405" w:rsidP="00EA0AA9">
      <w:pPr>
        <w:pStyle w:val="a6"/>
        <w:rPr>
          <w:rFonts w:ascii="Times New Roman" w:hAnsi="Times New Roman"/>
          <w:sz w:val="28"/>
          <w:szCs w:val="28"/>
          <w:lang w:val="ro-RO"/>
        </w:rPr>
      </w:pPr>
    </w:p>
    <w:p w:rsidR="00480405" w:rsidRPr="00A310B8" w:rsidRDefault="00480405" w:rsidP="00480405">
      <w:pPr>
        <w:jc w:val="center"/>
        <w:rPr>
          <w:sz w:val="28"/>
          <w:szCs w:val="28"/>
          <w:lang w:val="ro-RO"/>
        </w:rPr>
      </w:pPr>
      <w:r>
        <w:rPr>
          <w:noProof/>
          <w:lang w:eastAsia="ru-RU"/>
        </w:rPr>
        <w:drawing>
          <wp:anchor distT="0" distB="0" distL="114300" distR="114300" simplePos="0" relativeHeight="251804672" behindDoc="1" locked="0" layoutInCell="1" allowOverlap="1" wp14:anchorId="70343692" wp14:editId="1E1E6625">
            <wp:simplePos x="0" y="0"/>
            <wp:positionH relativeFrom="column">
              <wp:posOffset>0</wp:posOffset>
            </wp:positionH>
            <wp:positionV relativeFrom="paragraph">
              <wp:posOffset>-116840</wp:posOffset>
            </wp:positionV>
            <wp:extent cx="889000" cy="729615"/>
            <wp:effectExtent l="0" t="0" r="6350" b="0"/>
            <wp:wrapNone/>
            <wp:docPr id="57" name="Рисунок 57"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ымянный"/>
                    <pic:cNvPicPr>
                      <a:picLocks noChangeAspect="1" noChangeArrowheads="1"/>
                    </pic:cNvPicPr>
                  </pic:nvPicPr>
                  <pic:blipFill>
                    <a:blip r:embed="rId11">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28"/>
          <w:szCs w:val="28"/>
          <w:lang w:val="ro-RO"/>
        </w:rPr>
        <w:t>REPUBLICA MOLDOVA</w:t>
      </w:r>
    </w:p>
    <w:p w:rsidR="00480405" w:rsidRPr="002B49DF" w:rsidRDefault="00480405" w:rsidP="00480405">
      <w:pPr>
        <w:jc w:val="center"/>
        <w:rPr>
          <w:sz w:val="10"/>
          <w:szCs w:val="10"/>
          <w:lang w:val="ro-RO"/>
        </w:rPr>
      </w:pPr>
    </w:p>
    <w:p w:rsidR="00480405" w:rsidRDefault="00480405" w:rsidP="00480405">
      <w:pPr>
        <w:jc w:val="center"/>
        <w:rPr>
          <w:b/>
          <w:sz w:val="10"/>
          <w:szCs w:val="10"/>
          <w:lang w:val="ro-RO"/>
        </w:rPr>
      </w:pPr>
      <w:r w:rsidRPr="00A310B8">
        <w:rPr>
          <w:b/>
          <w:sz w:val="28"/>
          <w:szCs w:val="28"/>
          <w:lang w:val="ro-RO"/>
        </w:rPr>
        <w:t>CONSILIUL RAIONAL  BASARABEASCA</w:t>
      </w:r>
    </w:p>
    <w:p w:rsidR="00480405" w:rsidRPr="00852830" w:rsidRDefault="00480405" w:rsidP="00480405">
      <w:pPr>
        <w:jc w:val="center"/>
        <w:rPr>
          <w:b/>
          <w:sz w:val="10"/>
          <w:szCs w:val="10"/>
          <w:lang w:val="ro-RO"/>
        </w:rPr>
      </w:pPr>
      <w:r w:rsidRPr="00A310B8">
        <w:rPr>
          <w:b/>
          <w:sz w:val="28"/>
          <w:szCs w:val="28"/>
          <w:lang w:val="ro-RO"/>
        </w:rPr>
        <w:t xml:space="preserve">              </w:t>
      </w:r>
    </w:p>
    <w:p w:rsidR="00480405" w:rsidRPr="00852830" w:rsidRDefault="00480405" w:rsidP="00480405">
      <w:pPr>
        <w:jc w:val="center"/>
        <w:rPr>
          <w:sz w:val="10"/>
          <w:szCs w:val="10"/>
          <w:lang w:val="ro-RO"/>
        </w:rPr>
      </w:pPr>
      <w:r w:rsidRPr="00A310B8">
        <w:rPr>
          <w:sz w:val="16"/>
          <w:szCs w:val="16"/>
          <w:lang w:val="ro-RO"/>
        </w:rPr>
        <w:t>MD-6702, or. Basarabeasca, str. K. Marx, 55</w:t>
      </w:r>
    </w:p>
    <w:p w:rsidR="00480405" w:rsidRPr="00A310B8" w:rsidRDefault="00480405" w:rsidP="00480405">
      <w:pPr>
        <w:pBdr>
          <w:bottom w:val="single" w:sz="12" w:space="1" w:color="auto"/>
        </w:pBdr>
        <w:jc w:val="center"/>
        <w:rPr>
          <w:sz w:val="16"/>
          <w:szCs w:val="16"/>
          <w:lang w:val="ro-RO"/>
        </w:rPr>
      </w:pPr>
      <w:r>
        <w:rPr>
          <w:noProof/>
          <w:sz w:val="16"/>
          <w:szCs w:val="16"/>
          <w:lang w:eastAsia="ru-RU"/>
        </w:rPr>
        <w:drawing>
          <wp:anchor distT="0" distB="0" distL="114300" distR="114300" simplePos="0" relativeHeight="251805696" behindDoc="1" locked="0" layoutInCell="1" allowOverlap="1" wp14:anchorId="0F414A86" wp14:editId="56D4A92E">
            <wp:simplePos x="0" y="0"/>
            <wp:positionH relativeFrom="column">
              <wp:posOffset>5143500</wp:posOffset>
            </wp:positionH>
            <wp:positionV relativeFrom="paragraph">
              <wp:posOffset>-798195</wp:posOffset>
            </wp:positionV>
            <wp:extent cx="628015" cy="750570"/>
            <wp:effectExtent l="0" t="0" r="635" b="0"/>
            <wp:wrapNone/>
            <wp:docPr id="52" name="Рисунок 52"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16"/>
          <w:szCs w:val="16"/>
          <w:lang w:val="ro-RO"/>
        </w:rPr>
        <w:t xml:space="preserve">tel/fax (297) 2-20-58, (297) 2-20-57  E-mail: </w:t>
      </w:r>
      <w:hyperlink r:id="rId27" w:history="1">
        <w:r w:rsidRPr="00A310B8">
          <w:rPr>
            <w:rStyle w:val="a3"/>
            <w:lang w:val="en-US"/>
          </w:rPr>
          <w:t>consiliul@basarabeasca.md</w:t>
        </w:r>
      </w:hyperlink>
    </w:p>
    <w:p w:rsidR="00480405" w:rsidRDefault="00480405" w:rsidP="00480405">
      <w:pPr>
        <w:jc w:val="right"/>
        <w:rPr>
          <w:b/>
          <w:sz w:val="16"/>
          <w:szCs w:val="16"/>
          <w:lang w:val="ro-RO"/>
        </w:rPr>
      </w:pPr>
      <w:r>
        <w:rPr>
          <w:b/>
          <w:sz w:val="16"/>
          <w:szCs w:val="16"/>
          <w:lang w:val="ro-RO"/>
        </w:rPr>
        <w:t>proiect</w:t>
      </w:r>
    </w:p>
    <w:p w:rsidR="00480405" w:rsidRPr="00E739B5" w:rsidRDefault="00480405" w:rsidP="00480405">
      <w:pPr>
        <w:jc w:val="center"/>
        <w:rPr>
          <w:b/>
          <w:sz w:val="16"/>
          <w:szCs w:val="16"/>
          <w:lang w:val="ro-RO"/>
        </w:rPr>
      </w:pPr>
    </w:p>
    <w:p w:rsidR="00480405" w:rsidRPr="00A310B8" w:rsidRDefault="00480405" w:rsidP="00480405">
      <w:pPr>
        <w:jc w:val="center"/>
        <w:rPr>
          <w:b/>
          <w:sz w:val="32"/>
          <w:szCs w:val="32"/>
          <w:lang w:val="ro-RO"/>
        </w:rPr>
      </w:pPr>
      <w:r w:rsidRPr="00A310B8">
        <w:rPr>
          <w:b/>
          <w:sz w:val="32"/>
          <w:szCs w:val="32"/>
          <w:lang w:val="ro-RO"/>
        </w:rPr>
        <w:t>DECIZIE</w:t>
      </w:r>
    </w:p>
    <w:p w:rsidR="00480405" w:rsidRPr="00A310B8" w:rsidRDefault="00480405" w:rsidP="00480405">
      <w:pPr>
        <w:jc w:val="center"/>
        <w:rPr>
          <w:sz w:val="32"/>
          <w:szCs w:val="32"/>
          <w:lang w:val="en-GB"/>
        </w:rPr>
      </w:pPr>
      <w:r w:rsidRPr="00A310B8">
        <w:rPr>
          <w:sz w:val="32"/>
          <w:szCs w:val="32"/>
        </w:rPr>
        <w:t>РЕШЕНИЕ</w:t>
      </w:r>
    </w:p>
    <w:p w:rsidR="00480405" w:rsidRPr="00A310B8" w:rsidRDefault="00480405" w:rsidP="00480405">
      <w:pPr>
        <w:jc w:val="center"/>
        <w:rPr>
          <w:b/>
          <w:sz w:val="32"/>
          <w:szCs w:val="32"/>
          <w:lang w:val="ro-RO"/>
        </w:rPr>
      </w:pPr>
      <w:r w:rsidRPr="00A310B8">
        <w:rPr>
          <w:b/>
          <w:sz w:val="32"/>
          <w:szCs w:val="32"/>
          <w:lang w:val="ro-RO"/>
        </w:rPr>
        <w:t>a Consiliului Raional Basarabeasca</w:t>
      </w:r>
    </w:p>
    <w:p w:rsidR="00480405" w:rsidRDefault="00480405" w:rsidP="00480405">
      <w:pPr>
        <w:rPr>
          <w:b/>
          <w:sz w:val="16"/>
          <w:szCs w:val="16"/>
          <w:lang w:val="ro-RO"/>
        </w:rPr>
      </w:pPr>
    </w:p>
    <w:p w:rsidR="00480405" w:rsidRPr="007D5F20" w:rsidRDefault="00480405" w:rsidP="00480405">
      <w:pPr>
        <w:rPr>
          <w:sz w:val="28"/>
          <w:szCs w:val="28"/>
          <w:lang w:val="en-US"/>
        </w:rPr>
      </w:pPr>
      <w:r w:rsidRPr="007D5F20">
        <w:rPr>
          <w:sz w:val="28"/>
          <w:szCs w:val="28"/>
          <w:lang w:val="ro-RO"/>
        </w:rPr>
        <w:t xml:space="preserve">din </w:t>
      </w:r>
      <w:r w:rsidR="0093352A">
        <w:rPr>
          <w:sz w:val="28"/>
          <w:szCs w:val="28"/>
          <w:lang w:val="ro-RO"/>
        </w:rPr>
        <w:t>2</w:t>
      </w:r>
      <w:r w:rsidR="00CE0100" w:rsidRPr="00686BFC">
        <w:rPr>
          <w:sz w:val="28"/>
          <w:szCs w:val="28"/>
          <w:lang w:val="en-US"/>
        </w:rPr>
        <w:t>1</w:t>
      </w:r>
      <w:r w:rsidR="0093352A">
        <w:rPr>
          <w:sz w:val="28"/>
          <w:szCs w:val="28"/>
          <w:lang w:val="ro-RO"/>
        </w:rPr>
        <w:t xml:space="preserve"> mai</w:t>
      </w:r>
      <w:r w:rsidR="0093352A" w:rsidRPr="002C3C87">
        <w:rPr>
          <w:sz w:val="28"/>
          <w:szCs w:val="28"/>
          <w:lang w:val="ro-RO"/>
        </w:rPr>
        <w:t xml:space="preserve">  </w:t>
      </w:r>
      <w:r>
        <w:rPr>
          <w:sz w:val="28"/>
          <w:szCs w:val="28"/>
          <w:lang w:val="ro-RO"/>
        </w:rPr>
        <w:t>2020</w:t>
      </w:r>
      <w:r w:rsidRPr="007D5F20">
        <w:rPr>
          <w:sz w:val="28"/>
          <w:szCs w:val="28"/>
          <w:lang w:val="ro-RO"/>
        </w:rPr>
        <w:t xml:space="preserve">                                                                                nr. 0</w:t>
      </w:r>
      <w:r w:rsidR="0093352A">
        <w:rPr>
          <w:sz w:val="28"/>
          <w:szCs w:val="28"/>
          <w:lang w:val="ro-RO"/>
        </w:rPr>
        <w:t>3</w:t>
      </w:r>
      <w:r>
        <w:rPr>
          <w:sz w:val="28"/>
          <w:szCs w:val="28"/>
          <w:lang w:val="ro-RO"/>
        </w:rPr>
        <w:t>/1</w:t>
      </w:r>
      <w:r w:rsidR="0093352A">
        <w:rPr>
          <w:sz w:val="28"/>
          <w:szCs w:val="28"/>
          <w:lang w:val="ro-RO"/>
        </w:rPr>
        <w:t>4</w:t>
      </w:r>
    </w:p>
    <w:p w:rsidR="00480405" w:rsidRPr="00E739B5" w:rsidRDefault="00480405" w:rsidP="00480405">
      <w:pPr>
        <w:pStyle w:val="a6"/>
        <w:rPr>
          <w:rFonts w:ascii="Times New Roman" w:hAnsi="Times New Roman"/>
          <w:sz w:val="16"/>
          <w:szCs w:val="16"/>
          <w:lang w:val="en-US"/>
        </w:rPr>
      </w:pPr>
    </w:p>
    <w:p w:rsidR="00480405" w:rsidRDefault="00480405" w:rsidP="00480405">
      <w:pPr>
        <w:pStyle w:val="a6"/>
        <w:rPr>
          <w:rFonts w:ascii="Times New Roman" w:hAnsi="Times New Roman"/>
          <w:sz w:val="28"/>
          <w:szCs w:val="28"/>
          <w:lang w:val="en-US"/>
        </w:rPr>
      </w:pPr>
      <w:r w:rsidRPr="00FF0BED">
        <w:rPr>
          <w:rFonts w:ascii="Times New Roman" w:hAnsi="Times New Roman"/>
          <w:sz w:val="28"/>
          <w:szCs w:val="28"/>
          <w:lang w:val="en-US"/>
        </w:rPr>
        <w:t>Cu privire la solicitarea transmiter</w:t>
      </w:r>
      <w:r>
        <w:rPr>
          <w:rFonts w:ascii="Times New Roman" w:hAnsi="Times New Roman"/>
          <w:sz w:val="28"/>
          <w:szCs w:val="28"/>
          <w:lang w:val="en-US"/>
        </w:rPr>
        <w:t>ii</w:t>
      </w:r>
      <w:r w:rsidRPr="00FF0BED">
        <w:rPr>
          <w:rFonts w:ascii="Times New Roman" w:hAnsi="Times New Roman"/>
          <w:sz w:val="28"/>
          <w:szCs w:val="28"/>
          <w:lang w:val="en-US"/>
        </w:rPr>
        <w:t xml:space="preserve"> </w:t>
      </w:r>
      <w:r w:rsidR="00865B66">
        <w:rPr>
          <w:rFonts w:ascii="Times New Roman" w:hAnsi="Times New Roman"/>
          <w:sz w:val="28"/>
          <w:szCs w:val="28"/>
          <w:lang w:val="en-US"/>
        </w:rPr>
        <w:t xml:space="preserve">unor construcţii </w:t>
      </w:r>
      <w:r>
        <w:rPr>
          <w:rFonts w:ascii="Times New Roman" w:hAnsi="Times New Roman"/>
          <w:sz w:val="28"/>
          <w:szCs w:val="28"/>
          <w:lang w:val="en-US"/>
        </w:rPr>
        <w:t xml:space="preserve"> </w:t>
      </w:r>
    </w:p>
    <w:p w:rsidR="00480405" w:rsidRDefault="00865B66" w:rsidP="00480405">
      <w:pPr>
        <w:pStyle w:val="a6"/>
        <w:rPr>
          <w:rFonts w:ascii="Times New Roman" w:hAnsi="Times New Roman"/>
          <w:sz w:val="28"/>
          <w:szCs w:val="28"/>
          <w:lang w:val="en-US"/>
        </w:rPr>
      </w:pPr>
      <w:proofErr w:type="gramStart"/>
      <w:r>
        <w:rPr>
          <w:rFonts w:ascii="Times New Roman" w:hAnsi="Times New Roman"/>
          <w:sz w:val="28"/>
          <w:szCs w:val="28"/>
          <w:lang w:val="en-US"/>
        </w:rPr>
        <w:t>amplasate</w:t>
      </w:r>
      <w:proofErr w:type="gramEnd"/>
      <w:r>
        <w:rPr>
          <w:rFonts w:ascii="Times New Roman" w:hAnsi="Times New Roman"/>
          <w:sz w:val="28"/>
          <w:szCs w:val="28"/>
          <w:lang w:val="en-US"/>
        </w:rPr>
        <w:t xml:space="preserve"> pe teritoriul</w:t>
      </w:r>
      <w:r w:rsidR="00480405">
        <w:rPr>
          <w:rFonts w:ascii="Times New Roman" w:hAnsi="Times New Roman"/>
          <w:sz w:val="28"/>
          <w:szCs w:val="28"/>
          <w:lang w:val="en-US"/>
        </w:rPr>
        <w:t xml:space="preserve"> fostului gimnaziu din s. Abaclia </w:t>
      </w:r>
    </w:p>
    <w:p w:rsidR="00480405" w:rsidRPr="00E739B5" w:rsidRDefault="00480405" w:rsidP="00480405">
      <w:pPr>
        <w:pStyle w:val="a6"/>
        <w:rPr>
          <w:rFonts w:ascii="Times New Roman" w:hAnsi="Times New Roman"/>
          <w:sz w:val="16"/>
          <w:szCs w:val="16"/>
          <w:lang w:val="en-US"/>
        </w:rPr>
      </w:pPr>
    </w:p>
    <w:p w:rsidR="00480405" w:rsidRDefault="00480405" w:rsidP="00480405">
      <w:pPr>
        <w:pStyle w:val="a6"/>
        <w:jc w:val="both"/>
        <w:rPr>
          <w:rFonts w:ascii="Times New Roman" w:hAnsi="Times New Roman"/>
          <w:sz w:val="28"/>
          <w:szCs w:val="28"/>
          <w:lang w:val="en-US"/>
        </w:rPr>
      </w:pPr>
      <w:r>
        <w:rPr>
          <w:rFonts w:ascii="Times New Roman" w:hAnsi="Times New Roman"/>
          <w:sz w:val="28"/>
          <w:szCs w:val="28"/>
          <w:lang w:val="ro-RO"/>
        </w:rPr>
        <w:t xml:space="preserve">          </w:t>
      </w:r>
      <w:r w:rsidRPr="00FF0BED">
        <w:rPr>
          <w:rFonts w:ascii="Times New Roman" w:hAnsi="Times New Roman"/>
          <w:sz w:val="28"/>
          <w:szCs w:val="28"/>
          <w:lang w:val="en-US"/>
        </w:rPr>
        <w:t xml:space="preserve">În scopul creării condițiilor </w:t>
      </w:r>
      <w:r>
        <w:rPr>
          <w:rFonts w:ascii="Times New Roman" w:hAnsi="Times New Roman"/>
          <w:sz w:val="28"/>
          <w:szCs w:val="28"/>
          <w:lang w:val="en-US"/>
        </w:rPr>
        <w:t>de finanţare a lucrărilor de repara</w:t>
      </w:r>
      <w:r w:rsidR="00865B66">
        <w:rPr>
          <w:rFonts w:ascii="Times New Roman" w:hAnsi="Times New Roman"/>
          <w:sz w:val="28"/>
          <w:szCs w:val="28"/>
          <w:lang w:val="en-US"/>
        </w:rPr>
        <w:t>ţi</w:t>
      </w:r>
      <w:r>
        <w:rPr>
          <w:rFonts w:ascii="Times New Roman" w:hAnsi="Times New Roman"/>
          <w:sz w:val="28"/>
          <w:szCs w:val="28"/>
          <w:lang w:val="en-US"/>
        </w:rPr>
        <w:t>e capital</w:t>
      </w:r>
      <w:r w:rsidR="00590709">
        <w:rPr>
          <w:rFonts w:ascii="Times New Roman" w:hAnsi="Times New Roman"/>
          <w:sz w:val="28"/>
          <w:szCs w:val="28"/>
          <w:lang w:val="en-US"/>
        </w:rPr>
        <w:t>ă</w:t>
      </w:r>
      <w:r>
        <w:rPr>
          <w:rFonts w:ascii="Times New Roman" w:hAnsi="Times New Roman"/>
          <w:sz w:val="28"/>
          <w:szCs w:val="28"/>
          <w:lang w:val="en-US"/>
        </w:rPr>
        <w:t xml:space="preserve"> a sălii sportive amplasate în clădirea fostului gimnaziu din  s. Abaclia, crearea pe această cale a condiţiilor de activitate a filialei Şcolii sportive </w:t>
      </w:r>
      <w:r w:rsidR="00865B66">
        <w:rPr>
          <w:rFonts w:ascii="Times New Roman" w:hAnsi="Times New Roman"/>
          <w:sz w:val="28"/>
          <w:szCs w:val="28"/>
          <w:lang w:val="en-US"/>
        </w:rPr>
        <w:t>raionale Basarabeasca</w:t>
      </w:r>
      <w:r>
        <w:rPr>
          <w:rFonts w:ascii="Times New Roman" w:hAnsi="Times New Roman"/>
          <w:sz w:val="28"/>
          <w:szCs w:val="28"/>
          <w:lang w:val="en-US"/>
        </w:rPr>
        <w:t xml:space="preserve"> la lupte libere, dând curs demersului şefului interimar a</w:t>
      </w:r>
      <w:r w:rsidR="00865B66">
        <w:rPr>
          <w:rFonts w:ascii="Times New Roman" w:hAnsi="Times New Roman"/>
          <w:sz w:val="28"/>
          <w:szCs w:val="28"/>
          <w:lang w:val="en-US"/>
        </w:rPr>
        <w:t>l Direcţiei învăţământ general B</w:t>
      </w:r>
      <w:r>
        <w:rPr>
          <w:rFonts w:ascii="Times New Roman" w:hAnsi="Times New Roman"/>
          <w:sz w:val="28"/>
          <w:szCs w:val="28"/>
          <w:lang w:val="en-US"/>
        </w:rPr>
        <w:t>asarabeasca, dna Ecaterina Pascal nr. 36 din 03 martie 2020</w:t>
      </w:r>
      <w:proofErr w:type="gramStart"/>
      <w:r>
        <w:rPr>
          <w:rFonts w:ascii="Times New Roman" w:hAnsi="Times New Roman"/>
          <w:sz w:val="28"/>
          <w:szCs w:val="28"/>
          <w:lang w:val="en-US"/>
        </w:rPr>
        <w:t xml:space="preserve">, </w:t>
      </w:r>
      <w:r w:rsidRPr="00FF0BED">
        <w:rPr>
          <w:rFonts w:ascii="Times New Roman" w:hAnsi="Times New Roman"/>
          <w:sz w:val="28"/>
          <w:szCs w:val="28"/>
          <w:lang w:val="en-US"/>
        </w:rPr>
        <w:t xml:space="preserve"> în</w:t>
      </w:r>
      <w:proofErr w:type="gramEnd"/>
      <w:r w:rsidRPr="00FF0BED">
        <w:rPr>
          <w:rFonts w:ascii="Times New Roman" w:hAnsi="Times New Roman"/>
          <w:sz w:val="28"/>
          <w:szCs w:val="28"/>
          <w:lang w:val="en-US"/>
        </w:rPr>
        <w:t xml:space="preserve"> conformitate cu prevederile art. </w:t>
      </w:r>
      <w:proofErr w:type="gramStart"/>
      <w:r w:rsidRPr="00FF0BED">
        <w:rPr>
          <w:rFonts w:ascii="Times New Roman" w:hAnsi="Times New Roman"/>
          <w:sz w:val="28"/>
          <w:szCs w:val="28"/>
          <w:lang w:val="en-US"/>
        </w:rPr>
        <w:t>8 alin.</w:t>
      </w:r>
      <w:proofErr w:type="gramEnd"/>
      <w:r w:rsidRPr="00FF0BED">
        <w:rPr>
          <w:rFonts w:ascii="Times New Roman" w:hAnsi="Times New Roman"/>
          <w:sz w:val="28"/>
          <w:szCs w:val="28"/>
          <w:lang w:val="en-US"/>
        </w:rPr>
        <w:t xml:space="preserve"> </w:t>
      </w:r>
      <w:r w:rsidRPr="003831B2">
        <w:rPr>
          <w:rFonts w:ascii="Times New Roman" w:hAnsi="Times New Roman"/>
          <w:sz w:val="28"/>
          <w:szCs w:val="28"/>
          <w:lang w:val="en-US"/>
        </w:rPr>
        <w:t xml:space="preserve">(4) </w:t>
      </w:r>
      <w:proofErr w:type="gramStart"/>
      <w:r w:rsidRPr="003831B2">
        <w:rPr>
          <w:rFonts w:ascii="Times New Roman" w:hAnsi="Times New Roman"/>
          <w:sz w:val="28"/>
          <w:szCs w:val="28"/>
          <w:lang w:val="en-US"/>
        </w:rPr>
        <w:t>din</w:t>
      </w:r>
      <w:proofErr w:type="gramEnd"/>
      <w:r w:rsidRPr="003831B2">
        <w:rPr>
          <w:rFonts w:ascii="Times New Roman" w:hAnsi="Times New Roman"/>
          <w:sz w:val="28"/>
          <w:szCs w:val="28"/>
          <w:lang w:val="en-US"/>
        </w:rPr>
        <w:t xml:space="preserve"> Legea </w:t>
      </w:r>
      <w:r>
        <w:rPr>
          <w:rFonts w:ascii="Times New Roman" w:hAnsi="Times New Roman"/>
          <w:sz w:val="28"/>
          <w:szCs w:val="28"/>
          <w:lang w:val="ro-RO"/>
        </w:rPr>
        <w:t>n</w:t>
      </w:r>
      <w:r w:rsidRPr="003831B2">
        <w:rPr>
          <w:rFonts w:ascii="Times New Roman" w:hAnsi="Times New Roman"/>
          <w:sz w:val="28"/>
          <w:szCs w:val="28"/>
          <w:lang w:val="en-US"/>
        </w:rPr>
        <w:t xml:space="preserve">r. </w:t>
      </w:r>
      <w:proofErr w:type="gramStart"/>
      <w:r w:rsidRPr="003831B2">
        <w:rPr>
          <w:rFonts w:ascii="Times New Roman" w:hAnsi="Times New Roman"/>
          <w:sz w:val="28"/>
          <w:szCs w:val="28"/>
          <w:lang w:val="en-US"/>
        </w:rPr>
        <w:t>523</w:t>
      </w:r>
      <w:r w:rsidR="006B1AEA">
        <w:rPr>
          <w:rFonts w:ascii="Times New Roman" w:hAnsi="Times New Roman"/>
          <w:sz w:val="28"/>
          <w:szCs w:val="28"/>
          <w:lang w:val="en-US"/>
        </w:rPr>
        <w:t>/</w:t>
      </w:r>
      <w:r w:rsidRPr="003831B2">
        <w:rPr>
          <w:rFonts w:ascii="Times New Roman" w:hAnsi="Times New Roman"/>
          <w:sz w:val="28"/>
          <w:szCs w:val="28"/>
          <w:lang w:val="en-US"/>
        </w:rPr>
        <w:t>1999 cu privire la proprietatea publica a unitatilor administrativ-teritoriale</w:t>
      </w:r>
      <w:r w:rsidR="006B1AEA">
        <w:rPr>
          <w:rFonts w:ascii="Times New Roman" w:hAnsi="Times New Roman"/>
          <w:sz w:val="28"/>
          <w:szCs w:val="28"/>
          <w:lang w:val="en-US"/>
        </w:rPr>
        <w:t xml:space="preserve"> </w:t>
      </w:r>
      <w:r w:rsidR="006B1AEA" w:rsidRPr="006B1AEA">
        <w:rPr>
          <w:rFonts w:ascii="Times New Roman" w:hAnsi="Times New Roman"/>
          <w:i/>
          <w:sz w:val="28"/>
          <w:szCs w:val="28"/>
          <w:lang w:val="ro-RO"/>
        </w:rPr>
        <w:t>(MO nr.124-125/1999 art.611)</w:t>
      </w:r>
      <w:r w:rsidRPr="003831B2">
        <w:rPr>
          <w:rFonts w:ascii="Times New Roman" w:hAnsi="Times New Roman"/>
          <w:sz w:val="28"/>
          <w:szCs w:val="28"/>
          <w:lang w:val="en-US"/>
        </w:rPr>
        <w:t xml:space="preserve"> și Regulamentul cu privire la modul de transmitere a bunurilor proprietate publică, aprobat prin Hotărârea Guvernului nr.</w:t>
      </w:r>
      <w:proofErr w:type="gramEnd"/>
      <w:r>
        <w:rPr>
          <w:rFonts w:ascii="Times New Roman" w:hAnsi="Times New Roman"/>
          <w:sz w:val="28"/>
          <w:szCs w:val="28"/>
          <w:lang w:val="en-US"/>
        </w:rPr>
        <w:t xml:space="preserve"> </w:t>
      </w:r>
      <w:proofErr w:type="gramStart"/>
      <w:r w:rsidRPr="003831B2">
        <w:rPr>
          <w:rFonts w:ascii="Times New Roman" w:hAnsi="Times New Roman"/>
          <w:sz w:val="28"/>
          <w:szCs w:val="28"/>
          <w:lang w:val="en-US"/>
        </w:rPr>
        <w:t>901 din 31.12.2015</w:t>
      </w:r>
      <w:r w:rsidR="00543FFF">
        <w:rPr>
          <w:rFonts w:ascii="Times New Roman" w:hAnsi="Times New Roman"/>
          <w:sz w:val="28"/>
          <w:szCs w:val="28"/>
          <w:lang w:val="en-US"/>
        </w:rPr>
        <w:t xml:space="preserve"> </w:t>
      </w:r>
      <w:r w:rsidR="00543FFF" w:rsidRPr="006B1AEA">
        <w:rPr>
          <w:rFonts w:ascii="Times New Roman" w:hAnsi="Times New Roman"/>
          <w:i/>
          <w:sz w:val="28"/>
          <w:szCs w:val="28"/>
          <w:lang w:val="ro-RO"/>
        </w:rPr>
        <w:t>(MO nr.1/</w:t>
      </w:r>
      <w:r w:rsidR="00543FFF">
        <w:rPr>
          <w:rFonts w:ascii="Times New Roman" w:hAnsi="Times New Roman"/>
          <w:i/>
          <w:sz w:val="28"/>
          <w:szCs w:val="28"/>
          <w:lang w:val="ro-RO"/>
        </w:rPr>
        <w:t>2016</w:t>
      </w:r>
      <w:r w:rsidR="00543FFF" w:rsidRPr="006B1AEA">
        <w:rPr>
          <w:rFonts w:ascii="Times New Roman" w:hAnsi="Times New Roman"/>
          <w:i/>
          <w:sz w:val="28"/>
          <w:szCs w:val="28"/>
          <w:lang w:val="ro-RO"/>
        </w:rPr>
        <w:t xml:space="preserve"> art.</w:t>
      </w:r>
      <w:r w:rsidR="00543FFF">
        <w:rPr>
          <w:rFonts w:ascii="Times New Roman" w:hAnsi="Times New Roman"/>
          <w:i/>
          <w:sz w:val="28"/>
          <w:szCs w:val="28"/>
          <w:lang w:val="ro-RO"/>
        </w:rPr>
        <w:t>02</w:t>
      </w:r>
      <w:r w:rsidR="00543FFF" w:rsidRPr="006B1AEA">
        <w:rPr>
          <w:rFonts w:ascii="Times New Roman" w:hAnsi="Times New Roman"/>
          <w:i/>
          <w:sz w:val="28"/>
          <w:szCs w:val="28"/>
          <w:lang w:val="ro-RO"/>
        </w:rPr>
        <w:t>)</w:t>
      </w:r>
      <w:r>
        <w:rPr>
          <w:rFonts w:ascii="Times New Roman" w:hAnsi="Times New Roman"/>
          <w:sz w:val="28"/>
          <w:szCs w:val="28"/>
          <w:lang w:val="en-US"/>
        </w:rPr>
        <w:t>,</w:t>
      </w:r>
      <w:r w:rsidRPr="003831B2">
        <w:rPr>
          <w:rFonts w:ascii="Times New Roman" w:hAnsi="Times New Roman"/>
          <w:sz w:val="28"/>
          <w:szCs w:val="28"/>
          <w:lang w:val="en-US"/>
        </w:rPr>
        <w:t xml:space="preserve"> în temeiul art.</w:t>
      </w:r>
      <w:proofErr w:type="gramEnd"/>
      <w:r w:rsidRPr="003831B2">
        <w:rPr>
          <w:rFonts w:ascii="Times New Roman" w:hAnsi="Times New Roman"/>
          <w:sz w:val="28"/>
          <w:szCs w:val="28"/>
          <w:lang w:val="en-US"/>
        </w:rPr>
        <w:t xml:space="preserve"> </w:t>
      </w:r>
      <w:proofErr w:type="gramStart"/>
      <w:r w:rsidRPr="003831B2">
        <w:rPr>
          <w:rFonts w:ascii="Times New Roman" w:hAnsi="Times New Roman"/>
          <w:sz w:val="28"/>
          <w:szCs w:val="28"/>
          <w:lang w:val="en-US"/>
        </w:rPr>
        <w:t>43 alin.</w:t>
      </w:r>
      <w:proofErr w:type="gramEnd"/>
      <w:r w:rsidRPr="003831B2">
        <w:rPr>
          <w:rFonts w:ascii="Times New Roman" w:hAnsi="Times New Roman"/>
          <w:sz w:val="28"/>
          <w:szCs w:val="28"/>
          <w:lang w:val="en-US"/>
        </w:rPr>
        <w:t xml:space="preserve"> </w:t>
      </w:r>
      <w:r w:rsidRPr="00BB0B1E">
        <w:rPr>
          <w:rFonts w:ascii="Times New Roman" w:hAnsi="Times New Roman"/>
          <w:sz w:val="28"/>
          <w:szCs w:val="28"/>
          <w:lang w:val="en-US"/>
        </w:rPr>
        <w:t xml:space="preserve">(2) </w:t>
      </w:r>
      <w:proofErr w:type="gramStart"/>
      <w:r w:rsidRPr="00BB0B1E">
        <w:rPr>
          <w:rFonts w:ascii="Times New Roman" w:hAnsi="Times New Roman"/>
          <w:sz w:val="28"/>
          <w:szCs w:val="28"/>
          <w:lang w:val="en-US"/>
        </w:rPr>
        <w:t>şi</w:t>
      </w:r>
      <w:proofErr w:type="gramEnd"/>
      <w:r w:rsidRPr="00BB0B1E">
        <w:rPr>
          <w:rFonts w:ascii="Times New Roman" w:hAnsi="Times New Roman"/>
          <w:sz w:val="28"/>
          <w:szCs w:val="28"/>
          <w:lang w:val="en-US"/>
        </w:rPr>
        <w:t xml:space="preserve"> art. </w:t>
      </w:r>
      <w:proofErr w:type="gramStart"/>
      <w:r w:rsidRPr="00BB0B1E">
        <w:rPr>
          <w:rFonts w:ascii="Times New Roman" w:hAnsi="Times New Roman"/>
          <w:sz w:val="28"/>
          <w:szCs w:val="28"/>
          <w:lang w:val="en-US"/>
        </w:rPr>
        <w:t>46 alin.</w:t>
      </w:r>
      <w:proofErr w:type="gramEnd"/>
      <w:r w:rsidRPr="00BB0B1E">
        <w:rPr>
          <w:rFonts w:ascii="Times New Roman" w:hAnsi="Times New Roman"/>
          <w:sz w:val="28"/>
          <w:szCs w:val="28"/>
          <w:lang w:val="en-US"/>
        </w:rPr>
        <w:t xml:space="preserve"> </w:t>
      </w:r>
      <w:r w:rsidRPr="003831B2">
        <w:rPr>
          <w:rFonts w:ascii="Times New Roman" w:hAnsi="Times New Roman"/>
          <w:sz w:val="28"/>
          <w:szCs w:val="28"/>
          <w:lang w:val="en-US"/>
        </w:rPr>
        <w:t xml:space="preserve">(1) </w:t>
      </w:r>
      <w:proofErr w:type="gramStart"/>
      <w:r w:rsidRPr="003831B2">
        <w:rPr>
          <w:rFonts w:ascii="Times New Roman" w:hAnsi="Times New Roman"/>
          <w:sz w:val="28"/>
          <w:szCs w:val="28"/>
          <w:lang w:val="en-US"/>
        </w:rPr>
        <w:t>din</w:t>
      </w:r>
      <w:proofErr w:type="gramEnd"/>
      <w:r w:rsidRPr="003831B2">
        <w:rPr>
          <w:rFonts w:ascii="Times New Roman" w:hAnsi="Times New Roman"/>
          <w:sz w:val="28"/>
          <w:szCs w:val="28"/>
          <w:lang w:val="en-US"/>
        </w:rPr>
        <w:t xml:space="preserve"> Legea </w:t>
      </w:r>
      <w:r>
        <w:rPr>
          <w:rFonts w:ascii="Times New Roman" w:hAnsi="Times New Roman"/>
          <w:sz w:val="28"/>
          <w:szCs w:val="28"/>
          <w:lang w:val="ro-RO"/>
        </w:rPr>
        <w:t>n</w:t>
      </w:r>
      <w:r w:rsidRPr="003831B2">
        <w:rPr>
          <w:rFonts w:ascii="Times New Roman" w:hAnsi="Times New Roman"/>
          <w:sz w:val="28"/>
          <w:szCs w:val="28"/>
          <w:lang w:val="en-US"/>
        </w:rPr>
        <w:t>r. 436</w:t>
      </w:r>
      <w:r w:rsidR="006B1AEA">
        <w:rPr>
          <w:rFonts w:ascii="Times New Roman" w:hAnsi="Times New Roman"/>
          <w:sz w:val="28"/>
          <w:szCs w:val="28"/>
          <w:lang w:val="en-US"/>
        </w:rPr>
        <w:t>/200</w:t>
      </w:r>
      <w:r w:rsidRPr="003831B2">
        <w:rPr>
          <w:rFonts w:ascii="Times New Roman" w:hAnsi="Times New Roman"/>
          <w:sz w:val="28"/>
          <w:szCs w:val="28"/>
          <w:lang w:val="en-US"/>
        </w:rPr>
        <w:t>6 privind administraţia publică locală</w:t>
      </w:r>
      <w:r w:rsidR="006B1AEA">
        <w:rPr>
          <w:rFonts w:ascii="Times New Roman" w:hAnsi="Times New Roman"/>
          <w:sz w:val="28"/>
          <w:szCs w:val="28"/>
          <w:lang w:val="en-US"/>
        </w:rPr>
        <w:t xml:space="preserve"> </w:t>
      </w:r>
      <w:r w:rsidR="006B1AEA" w:rsidRPr="006B1AEA">
        <w:rPr>
          <w:rFonts w:ascii="Times New Roman" w:hAnsi="Times New Roman"/>
          <w:i/>
          <w:sz w:val="28"/>
          <w:szCs w:val="28"/>
          <w:lang w:val="en-US"/>
        </w:rPr>
        <w:t>(MO nr. 32-35/2007 art. 116)</w:t>
      </w:r>
      <w:r w:rsidRPr="003831B2">
        <w:rPr>
          <w:rFonts w:ascii="Times New Roman" w:hAnsi="Times New Roman"/>
          <w:sz w:val="28"/>
          <w:szCs w:val="28"/>
          <w:lang w:val="en-US"/>
        </w:rPr>
        <w:t xml:space="preserve">, Consiliul </w:t>
      </w:r>
      <w:proofErr w:type="gramStart"/>
      <w:r w:rsidRPr="003831B2">
        <w:rPr>
          <w:rFonts w:ascii="Times New Roman" w:hAnsi="Times New Roman"/>
          <w:sz w:val="28"/>
          <w:szCs w:val="28"/>
          <w:lang w:val="en-US"/>
        </w:rPr>
        <w:t xml:space="preserve">raional </w:t>
      </w:r>
      <w:r>
        <w:rPr>
          <w:rFonts w:ascii="Times New Roman" w:hAnsi="Times New Roman"/>
          <w:sz w:val="28"/>
          <w:szCs w:val="28"/>
          <w:lang w:val="en-US"/>
        </w:rPr>
        <w:t xml:space="preserve"> Basarabeasca</w:t>
      </w:r>
      <w:proofErr w:type="gramEnd"/>
    </w:p>
    <w:p w:rsidR="00480405" w:rsidRPr="001616E2" w:rsidRDefault="00480405" w:rsidP="00480405">
      <w:pPr>
        <w:pStyle w:val="a6"/>
        <w:jc w:val="both"/>
        <w:rPr>
          <w:rFonts w:ascii="Times New Roman" w:hAnsi="Times New Roman"/>
          <w:sz w:val="12"/>
          <w:szCs w:val="12"/>
          <w:lang w:val="en-US"/>
        </w:rPr>
      </w:pPr>
    </w:p>
    <w:p w:rsidR="00480405" w:rsidRDefault="00480405" w:rsidP="00480405">
      <w:pPr>
        <w:pStyle w:val="a6"/>
        <w:jc w:val="center"/>
        <w:rPr>
          <w:rFonts w:ascii="Times New Roman" w:hAnsi="Times New Roman"/>
          <w:b/>
          <w:sz w:val="28"/>
          <w:szCs w:val="28"/>
          <w:lang w:val="en-US"/>
        </w:rPr>
      </w:pPr>
      <w:r w:rsidRPr="003831B2">
        <w:rPr>
          <w:rFonts w:ascii="Times New Roman" w:hAnsi="Times New Roman"/>
          <w:b/>
          <w:sz w:val="28"/>
          <w:szCs w:val="28"/>
          <w:lang w:val="en-US"/>
        </w:rPr>
        <w:t>D</w:t>
      </w:r>
      <w:r>
        <w:rPr>
          <w:rFonts w:ascii="Times New Roman" w:hAnsi="Times New Roman"/>
          <w:b/>
          <w:sz w:val="28"/>
          <w:szCs w:val="28"/>
          <w:lang w:val="en-US"/>
        </w:rPr>
        <w:t xml:space="preserve"> </w:t>
      </w:r>
      <w:r w:rsidRPr="003831B2">
        <w:rPr>
          <w:rFonts w:ascii="Times New Roman" w:hAnsi="Times New Roman"/>
          <w:b/>
          <w:sz w:val="28"/>
          <w:szCs w:val="28"/>
          <w:lang w:val="en-US"/>
        </w:rPr>
        <w:t>E</w:t>
      </w:r>
      <w:r>
        <w:rPr>
          <w:rFonts w:ascii="Times New Roman" w:hAnsi="Times New Roman"/>
          <w:b/>
          <w:sz w:val="28"/>
          <w:szCs w:val="28"/>
          <w:lang w:val="en-US"/>
        </w:rPr>
        <w:t xml:space="preserve"> </w:t>
      </w:r>
      <w:r w:rsidRPr="003831B2">
        <w:rPr>
          <w:rFonts w:ascii="Times New Roman" w:hAnsi="Times New Roman"/>
          <w:b/>
          <w:sz w:val="28"/>
          <w:szCs w:val="28"/>
          <w:lang w:val="en-US"/>
        </w:rPr>
        <w:t>C</w:t>
      </w:r>
      <w:r>
        <w:rPr>
          <w:rFonts w:ascii="Times New Roman" w:hAnsi="Times New Roman"/>
          <w:b/>
          <w:sz w:val="28"/>
          <w:szCs w:val="28"/>
          <w:lang w:val="en-US"/>
        </w:rPr>
        <w:t xml:space="preserve"> </w:t>
      </w:r>
      <w:r w:rsidRPr="003831B2">
        <w:rPr>
          <w:rFonts w:ascii="Times New Roman" w:hAnsi="Times New Roman"/>
          <w:b/>
          <w:sz w:val="28"/>
          <w:szCs w:val="28"/>
          <w:lang w:val="en-US"/>
        </w:rPr>
        <w:t>I</w:t>
      </w:r>
      <w:r>
        <w:rPr>
          <w:rFonts w:ascii="Times New Roman" w:hAnsi="Times New Roman"/>
          <w:b/>
          <w:sz w:val="28"/>
          <w:szCs w:val="28"/>
          <w:lang w:val="en-US"/>
        </w:rPr>
        <w:t xml:space="preserve"> </w:t>
      </w:r>
      <w:r w:rsidRPr="003831B2">
        <w:rPr>
          <w:rFonts w:ascii="Times New Roman" w:hAnsi="Times New Roman"/>
          <w:b/>
          <w:sz w:val="28"/>
          <w:szCs w:val="28"/>
          <w:lang w:val="en-US"/>
        </w:rPr>
        <w:t>D</w:t>
      </w:r>
      <w:r>
        <w:rPr>
          <w:rFonts w:ascii="Times New Roman" w:hAnsi="Times New Roman"/>
          <w:b/>
          <w:sz w:val="28"/>
          <w:szCs w:val="28"/>
          <w:lang w:val="en-US"/>
        </w:rPr>
        <w:t xml:space="preserve"> </w:t>
      </w:r>
      <w:r w:rsidRPr="003831B2">
        <w:rPr>
          <w:rFonts w:ascii="Times New Roman" w:hAnsi="Times New Roman"/>
          <w:b/>
          <w:sz w:val="28"/>
          <w:szCs w:val="28"/>
          <w:lang w:val="en-US"/>
        </w:rPr>
        <w:t>E:</w:t>
      </w:r>
    </w:p>
    <w:p w:rsidR="00480405" w:rsidRPr="001616E2" w:rsidRDefault="00480405" w:rsidP="00480405">
      <w:pPr>
        <w:pStyle w:val="a6"/>
        <w:jc w:val="center"/>
        <w:rPr>
          <w:rFonts w:ascii="Times New Roman" w:hAnsi="Times New Roman"/>
          <w:b/>
          <w:sz w:val="12"/>
          <w:szCs w:val="12"/>
          <w:lang w:val="en-US"/>
        </w:rPr>
      </w:pPr>
    </w:p>
    <w:p w:rsidR="00480405" w:rsidRDefault="00480405" w:rsidP="00480405">
      <w:pPr>
        <w:pStyle w:val="a6"/>
        <w:jc w:val="both"/>
        <w:rPr>
          <w:rFonts w:ascii="Times New Roman" w:hAnsi="Times New Roman"/>
          <w:sz w:val="28"/>
          <w:szCs w:val="28"/>
          <w:lang w:val="en-US"/>
        </w:rPr>
      </w:pPr>
      <w:r w:rsidRPr="003831B2">
        <w:rPr>
          <w:rFonts w:ascii="Times New Roman" w:hAnsi="Times New Roman"/>
          <w:sz w:val="28"/>
          <w:szCs w:val="28"/>
          <w:lang w:val="en-US"/>
        </w:rPr>
        <w:t xml:space="preserve">1. Se </w:t>
      </w:r>
      <w:r>
        <w:rPr>
          <w:rFonts w:ascii="Times New Roman" w:hAnsi="Times New Roman"/>
          <w:sz w:val="28"/>
          <w:szCs w:val="28"/>
          <w:lang w:val="en-US"/>
        </w:rPr>
        <w:t xml:space="preserve">solicită </w:t>
      </w:r>
      <w:r w:rsidRPr="003831B2">
        <w:rPr>
          <w:rFonts w:ascii="Times New Roman" w:hAnsi="Times New Roman"/>
          <w:sz w:val="28"/>
          <w:szCs w:val="28"/>
          <w:lang w:val="en-US"/>
        </w:rPr>
        <w:t>transmitere</w:t>
      </w:r>
      <w:r>
        <w:rPr>
          <w:rFonts w:ascii="Times New Roman" w:hAnsi="Times New Roman"/>
          <w:sz w:val="28"/>
          <w:szCs w:val="28"/>
          <w:lang w:val="en-US"/>
        </w:rPr>
        <w:t>a</w:t>
      </w:r>
      <w:r w:rsidRPr="003831B2">
        <w:rPr>
          <w:rFonts w:ascii="Times New Roman" w:hAnsi="Times New Roman"/>
          <w:sz w:val="28"/>
          <w:szCs w:val="28"/>
          <w:lang w:val="en-US"/>
        </w:rPr>
        <w:t xml:space="preserve"> de către Consiliul </w:t>
      </w:r>
      <w:r w:rsidR="00E21DE5">
        <w:rPr>
          <w:rFonts w:ascii="Times New Roman" w:hAnsi="Times New Roman"/>
          <w:sz w:val="28"/>
          <w:szCs w:val="28"/>
          <w:lang w:val="en-US"/>
        </w:rPr>
        <w:t>local Abaclia</w:t>
      </w:r>
      <w:r w:rsidRPr="003831B2">
        <w:rPr>
          <w:rFonts w:ascii="Times New Roman" w:hAnsi="Times New Roman"/>
          <w:sz w:val="28"/>
          <w:szCs w:val="28"/>
          <w:lang w:val="en-US"/>
        </w:rPr>
        <w:t xml:space="preserve">, cu titlu gratuit, din proprietatea publică a </w:t>
      </w:r>
      <w:r w:rsidR="00E21DE5">
        <w:rPr>
          <w:rFonts w:ascii="Times New Roman" w:hAnsi="Times New Roman"/>
          <w:sz w:val="28"/>
          <w:szCs w:val="28"/>
          <w:lang w:val="en-US"/>
        </w:rPr>
        <w:t>satului</w:t>
      </w:r>
      <w:r w:rsidRPr="003831B2">
        <w:rPr>
          <w:rFonts w:ascii="Times New Roman" w:hAnsi="Times New Roman"/>
          <w:sz w:val="28"/>
          <w:szCs w:val="28"/>
          <w:lang w:val="en-US"/>
        </w:rPr>
        <w:t xml:space="preserve"> </w:t>
      </w:r>
      <w:r w:rsidR="00E21DE5">
        <w:rPr>
          <w:rFonts w:ascii="Times New Roman" w:hAnsi="Times New Roman"/>
          <w:sz w:val="28"/>
          <w:szCs w:val="28"/>
          <w:lang w:val="en-US"/>
        </w:rPr>
        <w:t>Abaclia</w:t>
      </w:r>
      <w:r w:rsidR="00E21DE5" w:rsidRPr="003831B2">
        <w:rPr>
          <w:rFonts w:ascii="Times New Roman" w:hAnsi="Times New Roman"/>
          <w:sz w:val="28"/>
          <w:szCs w:val="28"/>
          <w:lang w:val="en-US"/>
        </w:rPr>
        <w:t xml:space="preserve"> </w:t>
      </w:r>
      <w:r w:rsidRPr="003831B2">
        <w:rPr>
          <w:rFonts w:ascii="Times New Roman" w:hAnsi="Times New Roman"/>
          <w:sz w:val="28"/>
          <w:szCs w:val="28"/>
          <w:lang w:val="en-US"/>
        </w:rPr>
        <w:t xml:space="preserve">în proprietatea publică a raionului </w:t>
      </w:r>
      <w:r>
        <w:rPr>
          <w:rFonts w:ascii="Times New Roman" w:hAnsi="Times New Roman"/>
          <w:sz w:val="28"/>
          <w:szCs w:val="28"/>
          <w:lang w:val="en-US"/>
        </w:rPr>
        <w:t>Basarabeasca</w:t>
      </w:r>
      <w:r w:rsidRPr="003831B2">
        <w:rPr>
          <w:rFonts w:ascii="Times New Roman" w:hAnsi="Times New Roman"/>
          <w:sz w:val="28"/>
          <w:szCs w:val="28"/>
          <w:lang w:val="en-US"/>
        </w:rPr>
        <w:t xml:space="preserve">, a </w:t>
      </w:r>
      <w:r w:rsidR="00E21DE5">
        <w:rPr>
          <w:rFonts w:ascii="Times New Roman" w:hAnsi="Times New Roman"/>
          <w:sz w:val="28"/>
          <w:szCs w:val="28"/>
          <w:lang w:val="en-US"/>
        </w:rPr>
        <w:t>unei părţi din clădirea fostului gimnaziu</w:t>
      </w:r>
      <w:r w:rsidR="00E21DE5" w:rsidRPr="00E21DE5">
        <w:rPr>
          <w:rFonts w:ascii="Times New Roman" w:hAnsi="Times New Roman"/>
          <w:sz w:val="28"/>
          <w:szCs w:val="28"/>
          <w:lang w:val="en-US"/>
        </w:rPr>
        <w:t xml:space="preserve"> </w:t>
      </w:r>
      <w:r w:rsidR="00E21DE5">
        <w:rPr>
          <w:rFonts w:ascii="Times New Roman" w:hAnsi="Times New Roman"/>
          <w:sz w:val="28"/>
          <w:szCs w:val="28"/>
          <w:lang w:val="en-US"/>
        </w:rPr>
        <w:t>Abaclia</w:t>
      </w:r>
      <w:r>
        <w:rPr>
          <w:rFonts w:ascii="Times New Roman" w:hAnsi="Times New Roman"/>
          <w:sz w:val="28"/>
          <w:szCs w:val="28"/>
          <w:lang w:val="en-US"/>
        </w:rPr>
        <w:t xml:space="preserve">, </w:t>
      </w:r>
      <w:r w:rsidR="00DB5A11">
        <w:rPr>
          <w:rFonts w:ascii="Times New Roman" w:hAnsi="Times New Roman"/>
          <w:sz w:val="28"/>
          <w:szCs w:val="28"/>
          <w:lang w:val="en-US"/>
        </w:rPr>
        <w:t xml:space="preserve">cu </w:t>
      </w:r>
      <w:r>
        <w:rPr>
          <w:rFonts w:ascii="Times New Roman" w:hAnsi="Times New Roman"/>
          <w:sz w:val="28"/>
          <w:szCs w:val="28"/>
          <w:lang w:val="en-US"/>
        </w:rPr>
        <w:t xml:space="preserve">numărul cadastral </w:t>
      </w:r>
      <w:r w:rsidR="00E21DE5">
        <w:rPr>
          <w:rFonts w:ascii="Times New Roman" w:hAnsi="Times New Roman"/>
          <w:b/>
          <w:sz w:val="28"/>
          <w:szCs w:val="28"/>
          <w:lang w:val="en-US"/>
        </w:rPr>
        <w:t>1210201.209.01</w:t>
      </w:r>
      <w:r w:rsidR="005B0856">
        <w:rPr>
          <w:rFonts w:ascii="Times New Roman" w:hAnsi="Times New Roman"/>
          <w:b/>
          <w:sz w:val="28"/>
          <w:szCs w:val="28"/>
          <w:lang w:val="en-US"/>
        </w:rPr>
        <w:t xml:space="preserve"> </w:t>
      </w:r>
      <w:r w:rsidR="005B0856" w:rsidRPr="005B0856">
        <w:rPr>
          <w:rFonts w:ascii="Times New Roman" w:hAnsi="Times New Roman"/>
          <w:sz w:val="28"/>
          <w:szCs w:val="28"/>
          <w:lang w:val="en-US"/>
        </w:rPr>
        <w:t>(sala de sport cu încăperile aferente)</w:t>
      </w:r>
      <w:r w:rsidR="00E21DE5">
        <w:rPr>
          <w:rFonts w:ascii="Times New Roman" w:hAnsi="Times New Roman"/>
          <w:b/>
          <w:sz w:val="28"/>
          <w:szCs w:val="28"/>
          <w:lang w:val="en-US"/>
        </w:rPr>
        <w:t xml:space="preserve">, </w:t>
      </w:r>
      <w:r w:rsidR="00E21DE5">
        <w:rPr>
          <w:rFonts w:ascii="Times New Roman" w:hAnsi="Times New Roman"/>
          <w:sz w:val="28"/>
          <w:szCs w:val="28"/>
          <w:lang w:val="en-US"/>
        </w:rPr>
        <w:t>situată</w:t>
      </w:r>
      <w:r w:rsidR="00E21DE5" w:rsidRPr="00E21DE5">
        <w:rPr>
          <w:rFonts w:ascii="Times New Roman" w:hAnsi="Times New Roman"/>
          <w:sz w:val="28"/>
          <w:szCs w:val="28"/>
          <w:lang w:val="en-US"/>
        </w:rPr>
        <w:t xml:space="preserve"> în satul </w:t>
      </w:r>
      <w:r w:rsidR="00E21DE5">
        <w:rPr>
          <w:rFonts w:ascii="Times New Roman" w:hAnsi="Times New Roman"/>
          <w:sz w:val="28"/>
          <w:szCs w:val="28"/>
          <w:lang w:val="en-US"/>
        </w:rPr>
        <w:t xml:space="preserve">Abaclia, str. Doina, cu suprafaţa de </w:t>
      </w:r>
      <w:r w:rsidR="00E21DE5" w:rsidRPr="00590709">
        <w:rPr>
          <w:rFonts w:ascii="Times New Roman" w:hAnsi="Times New Roman"/>
          <w:b/>
          <w:sz w:val="28"/>
          <w:szCs w:val="28"/>
          <w:lang w:val="en-US"/>
        </w:rPr>
        <w:t>361,9m²</w:t>
      </w:r>
      <w:r w:rsidR="00E21DE5">
        <w:rPr>
          <w:rFonts w:ascii="Times New Roman" w:hAnsi="Times New Roman"/>
          <w:sz w:val="28"/>
          <w:szCs w:val="28"/>
          <w:lang w:val="en-US"/>
        </w:rPr>
        <w:t xml:space="preserve"> </w:t>
      </w:r>
      <w:r w:rsidR="00DB5A11" w:rsidRPr="001A0A7E">
        <w:rPr>
          <w:rFonts w:ascii="Times New Roman" w:hAnsi="Times New Roman"/>
          <w:i/>
          <w:sz w:val="28"/>
          <w:szCs w:val="28"/>
          <w:lang w:val="en-US"/>
        </w:rPr>
        <w:t>(</w:t>
      </w:r>
      <w:r w:rsidR="00E21DE5" w:rsidRPr="001A0A7E">
        <w:rPr>
          <w:rFonts w:ascii="Times New Roman" w:hAnsi="Times New Roman"/>
          <w:i/>
          <w:sz w:val="28"/>
          <w:szCs w:val="28"/>
          <w:lang w:val="en-US"/>
        </w:rPr>
        <w:t>conform schemei</w:t>
      </w:r>
      <w:r w:rsidR="00DB5A11" w:rsidRPr="001A0A7E">
        <w:rPr>
          <w:rFonts w:ascii="Times New Roman" w:hAnsi="Times New Roman"/>
          <w:i/>
          <w:sz w:val="28"/>
          <w:szCs w:val="28"/>
          <w:lang w:val="en-US"/>
        </w:rPr>
        <w:t>)</w:t>
      </w:r>
      <w:r w:rsidR="00E21DE5">
        <w:rPr>
          <w:rFonts w:ascii="Times New Roman" w:hAnsi="Times New Roman"/>
          <w:sz w:val="28"/>
          <w:szCs w:val="28"/>
          <w:lang w:val="en-US"/>
        </w:rPr>
        <w:t xml:space="preserve">, precum şi a construcţiei </w:t>
      </w:r>
      <w:r w:rsidR="005B0856">
        <w:rPr>
          <w:rFonts w:ascii="Times New Roman" w:hAnsi="Times New Roman"/>
          <w:sz w:val="28"/>
          <w:szCs w:val="28"/>
          <w:lang w:val="en-US"/>
        </w:rPr>
        <w:t xml:space="preserve">auxiliare </w:t>
      </w:r>
      <w:r w:rsidR="00E21DE5">
        <w:rPr>
          <w:rFonts w:ascii="Times New Roman" w:hAnsi="Times New Roman"/>
          <w:sz w:val="28"/>
          <w:szCs w:val="28"/>
          <w:lang w:val="en-US"/>
        </w:rPr>
        <w:t>amplasate pe teritoriul fostului gimnaziu Abaclia,</w:t>
      </w:r>
      <w:r w:rsidR="00DB5A11">
        <w:rPr>
          <w:rFonts w:ascii="Times New Roman" w:hAnsi="Times New Roman"/>
          <w:sz w:val="28"/>
          <w:szCs w:val="28"/>
          <w:lang w:val="en-US"/>
        </w:rPr>
        <w:t xml:space="preserve"> cu</w:t>
      </w:r>
      <w:r w:rsidR="00E21DE5">
        <w:rPr>
          <w:rFonts w:ascii="Times New Roman" w:hAnsi="Times New Roman"/>
          <w:sz w:val="28"/>
          <w:szCs w:val="28"/>
          <w:lang w:val="en-US"/>
        </w:rPr>
        <w:t xml:space="preserve"> numărul cadastral </w:t>
      </w:r>
      <w:r w:rsidR="00E21DE5" w:rsidRPr="00E21DE5">
        <w:rPr>
          <w:rFonts w:ascii="Times New Roman" w:hAnsi="Times New Roman"/>
          <w:b/>
          <w:sz w:val="28"/>
          <w:szCs w:val="28"/>
          <w:lang w:val="en-US"/>
        </w:rPr>
        <w:t>1210201.209.02</w:t>
      </w:r>
      <w:r w:rsidR="00E21DE5">
        <w:rPr>
          <w:rFonts w:ascii="Times New Roman" w:hAnsi="Times New Roman"/>
          <w:sz w:val="28"/>
          <w:szCs w:val="28"/>
          <w:lang w:val="en-US"/>
        </w:rPr>
        <w:t>, cu suprafaţa de 106,0m²</w:t>
      </w:r>
      <w:r>
        <w:rPr>
          <w:rFonts w:ascii="Times New Roman" w:hAnsi="Times New Roman"/>
          <w:sz w:val="28"/>
          <w:szCs w:val="28"/>
          <w:lang w:val="en-US"/>
        </w:rPr>
        <w:t>.</w:t>
      </w:r>
    </w:p>
    <w:p w:rsidR="00480405" w:rsidRPr="001616E2" w:rsidRDefault="00480405" w:rsidP="00480405">
      <w:pPr>
        <w:pStyle w:val="a6"/>
        <w:jc w:val="both"/>
        <w:rPr>
          <w:rFonts w:ascii="Times New Roman" w:hAnsi="Times New Roman"/>
          <w:sz w:val="12"/>
          <w:szCs w:val="12"/>
          <w:lang w:val="en-US"/>
        </w:rPr>
      </w:pPr>
    </w:p>
    <w:p w:rsidR="00480405" w:rsidRDefault="00480405" w:rsidP="00480405">
      <w:pPr>
        <w:pStyle w:val="a6"/>
        <w:jc w:val="both"/>
        <w:rPr>
          <w:rFonts w:ascii="Times New Roman" w:hAnsi="Times New Roman"/>
          <w:sz w:val="10"/>
          <w:szCs w:val="10"/>
          <w:lang w:val="en-US"/>
        </w:rPr>
      </w:pPr>
      <w:r>
        <w:rPr>
          <w:rFonts w:ascii="Times New Roman" w:hAnsi="Times New Roman"/>
          <w:sz w:val="28"/>
          <w:szCs w:val="28"/>
          <w:lang w:val="en-US"/>
        </w:rPr>
        <w:t xml:space="preserve">2. </w:t>
      </w:r>
      <w:r w:rsidRPr="003831B2">
        <w:rPr>
          <w:rFonts w:ascii="Times New Roman" w:hAnsi="Times New Roman"/>
          <w:sz w:val="28"/>
          <w:szCs w:val="28"/>
          <w:lang w:val="en-US"/>
        </w:rPr>
        <w:t xml:space="preserve">Se desemnează </w:t>
      </w:r>
      <w:r>
        <w:rPr>
          <w:rFonts w:ascii="Times New Roman" w:hAnsi="Times New Roman"/>
          <w:sz w:val="28"/>
          <w:szCs w:val="28"/>
          <w:lang w:val="en-US"/>
        </w:rPr>
        <w:t>din partea Consiliului rational Basarabeasca următoarele perso</w:t>
      </w:r>
      <w:r w:rsidR="00E21DE5">
        <w:rPr>
          <w:rFonts w:ascii="Times New Roman" w:hAnsi="Times New Roman"/>
          <w:sz w:val="28"/>
          <w:szCs w:val="28"/>
          <w:lang w:val="en-US"/>
        </w:rPr>
        <w:t>a</w:t>
      </w:r>
      <w:r>
        <w:rPr>
          <w:rFonts w:ascii="Times New Roman" w:hAnsi="Times New Roman"/>
          <w:sz w:val="28"/>
          <w:szCs w:val="28"/>
          <w:lang w:val="en-US"/>
        </w:rPr>
        <w:t>ne pentru a fi incluse în componenţa comisiei</w:t>
      </w:r>
      <w:r w:rsidRPr="003831B2">
        <w:rPr>
          <w:rFonts w:ascii="Times New Roman" w:hAnsi="Times New Roman"/>
          <w:sz w:val="28"/>
          <w:szCs w:val="28"/>
          <w:lang w:val="en-US"/>
        </w:rPr>
        <w:t xml:space="preserve"> de transmitere </w:t>
      </w:r>
      <w:r w:rsidR="00DB5A11">
        <w:rPr>
          <w:rFonts w:ascii="Times New Roman" w:hAnsi="Times New Roman"/>
          <w:sz w:val="28"/>
          <w:szCs w:val="28"/>
          <w:lang w:val="en-US"/>
        </w:rPr>
        <w:t>a construcţiilor indicate în pct. 1 al prezentei decizii</w:t>
      </w:r>
      <w:r w:rsidRPr="003831B2">
        <w:rPr>
          <w:rFonts w:ascii="Times New Roman" w:hAnsi="Times New Roman"/>
          <w:sz w:val="28"/>
          <w:szCs w:val="28"/>
          <w:lang w:val="en-US"/>
        </w:rPr>
        <w:t xml:space="preserve">, constituită de </w:t>
      </w:r>
      <w:r>
        <w:rPr>
          <w:rFonts w:ascii="Times New Roman" w:hAnsi="Times New Roman"/>
          <w:sz w:val="28"/>
          <w:szCs w:val="28"/>
          <w:lang w:val="en-US"/>
        </w:rPr>
        <w:t xml:space="preserve">primăria </w:t>
      </w:r>
      <w:r w:rsidR="00E21DE5">
        <w:rPr>
          <w:rFonts w:ascii="Times New Roman" w:hAnsi="Times New Roman"/>
          <w:sz w:val="28"/>
          <w:szCs w:val="28"/>
          <w:lang w:val="en-US"/>
        </w:rPr>
        <w:t>Abaclia</w:t>
      </w:r>
      <w:r w:rsidRPr="003831B2">
        <w:rPr>
          <w:rFonts w:ascii="Times New Roman" w:hAnsi="Times New Roman"/>
          <w:sz w:val="28"/>
          <w:szCs w:val="28"/>
          <w:lang w:val="en-US"/>
        </w:rPr>
        <w:t xml:space="preserve">: </w:t>
      </w:r>
    </w:p>
    <w:p w:rsidR="00480405" w:rsidRPr="004D6A55" w:rsidRDefault="00480405" w:rsidP="00480405">
      <w:pPr>
        <w:pStyle w:val="a6"/>
        <w:jc w:val="both"/>
        <w:rPr>
          <w:rFonts w:ascii="Times New Roman" w:hAnsi="Times New Roman"/>
          <w:sz w:val="10"/>
          <w:szCs w:val="10"/>
          <w:lang w:val="en-US"/>
        </w:rPr>
      </w:pPr>
    </w:p>
    <w:p w:rsidR="00480405" w:rsidRDefault="00480405" w:rsidP="00480405">
      <w:pPr>
        <w:pStyle w:val="a6"/>
        <w:jc w:val="both"/>
        <w:rPr>
          <w:rFonts w:ascii="Times New Roman" w:hAnsi="Times New Roman"/>
          <w:sz w:val="28"/>
          <w:szCs w:val="28"/>
          <w:lang w:val="en-US"/>
        </w:rPr>
      </w:pPr>
      <w:r w:rsidRPr="003831B2">
        <w:rPr>
          <w:rFonts w:ascii="Times New Roman" w:hAnsi="Times New Roman"/>
          <w:sz w:val="28"/>
          <w:szCs w:val="28"/>
          <w:lang w:val="en-US"/>
        </w:rPr>
        <w:t xml:space="preserve">- </w:t>
      </w:r>
      <w:r>
        <w:rPr>
          <w:rFonts w:ascii="Times New Roman" w:hAnsi="Times New Roman"/>
          <w:sz w:val="28"/>
          <w:szCs w:val="28"/>
          <w:lang w:val="en-US"/>
        </w:rPr>
        <w:t>C</w:t>
      </w:r>
      <w:r w:rsidR="0093352A">
        <w:rPr>
          <w:rFonts w:ascii="Times New Roman" w:hAnsi="Times New Roman"/>
          <w:sz w:val="28"/>
          <w:szCs w:val="28"/>
          <w:lang w:val="en-US"/>
        </w:rPr>
        <w:t>asîm</w:t>
      </w:r>
      <w:r>
        <w:rPr>
          <w:rFonts w:ascii="Times New Roman" w:hAnsi="Times New Roman"/>
          <w:sz w:val="28"/>
          <w:szCs w:val="28"/>
          <w:lang w:val="en-US"/>
        </w:rPr>
        <w:t xml:space="preserve"> Gheorghe</w:t>
      </w:r>
      <w:r w:rsidRPr="003831B2">
        <w:rPr>
          <w:rFonts w:ascii="Times New Roman" w:hAnsi="Times New Roman"/>
          <w:sz w:val="28"/>
          <w:szCs w:val="28"/>
          <w:lang w:val="en-US"/>
        </w:rPr>
        <w:t xml:space="preserve">, şeful Serviciului relaţii funciare şi cadastru; </w:t>
      </w:r>
    </w:p>
    <w:p w:rsidR="00480405" w:rsidRDefault="00480405" w:rsidP="00480405">
      <w:pPr>
        <w:pStyle w:val="a6"/>
        <w:jc w:val="both"/>
        <w:rPr>
          <w:rFonts w:ascii="Times New Roman" w:hAnsi="Times New Roman"/>
          <w:sz w:val="28"/>
          <w:szCs w:val="28"/>
          <w:lang w:val="en-US"/>
        </w:rPr>
      </w:pPr>
      <w:r>
        <w:rPr>
          <w:rFonts w:ascii="Times New Roman" w:hAnsi="Times New Roman"/>
          <w:sz w:val="28"/>
          <w:szCs w:val="28"/>
          <w:lang w:val="en-US"/>
        </w:rPr>
        <w:t>- T</w:t>
      </w:r>
      <w:r w:rsidR="0093352A">
        <w:rPr>
          <w:rFonts w:ascii="Times New Roman" w:hAnsi="Times New Roman"/>
          <w:sz w:val="28"/>
          <w:szCs w:val="28"/>
          <w:lang w:val="en-US"/>
        </w:rPr>
        <w:t>opală</w:t>
      </w:r>
      <w:r>
        <w:rPr>
          <w:rFonts w:ascii="Times New Roman" w:hAnsi="Times New Roman"/>
          <w:sz w:val="28"/>
          <w:szCs w:val="28"/>
          <w:lang w:val="en-US"/>
        </w:rPr>
        <w:t xml:space="preserve"> Anastasia</w:t>
      </w:r>
      <w:r w:rsidRPr="003831B2">
        <w:rPr>
          <w:rFonts w:ascii="Times New Roman" w:hAnsi="Times New Roman"/>
          <w:sz w:val="28"/>
          <w:szCs w:val="28"/>
          <w:lang w:val="en-US"/>
        </w:rPr>
        <w:t xml:space="preserve">, </w:t>
      </w:r>
      <w:r>
        <w:rPr>
          <w:rFonts w:ascii="Times New Roman" w:hAnsi="Times New Roman"/>
          <w:sz w:val="28"/>
          <w:szCs w:val="28"/>
          <w:lang w:val="en-US"/>
        </w:rPr>
        <w:t>arhitect-șef al raionului</w:t>
      </w:r>
      <w:r w:rsidRPr="003831B2">
        <w:rPr>
          <w:rFonts w:ascii="Times New Roman" w:hAnsi="Times New Roman"/>
          <w:sz w:val="28"/>
          <w:szCs w:val="28"/>
          <w:lang w:val="en-US"/>
        </w:rPr>
        <w:t xml:space="preserve">, Aparatul președintelui raionului; </w:t>
      </w:r>
    </w:p>
    <w:p w:rsidR="00480405" w:rsidRDefault="00480405" w:rsidP="00480405">
      <w:pPr>
        <w:pStyle w:val="a6"/>
        <w:jc w:val="both"/>
        <w:rPr>
          <w:rFonts w:ascii="Times New Roman" w:hAnsi="Times New Roman"/>
          <w:sz w:val="16"/>
          <w:szCs w:val="16"/>
          <w:lang w:val="en-US"/>
        </w:rPr>
      </w:pPr>
      <w:r w:rsidRPr="003831B2">
        <w:rPr>
          <w:rFonts w:ascii="Times New Roman" w:hAnsi="Times New Roman"/>
          <w:sz w:val="28"/>
          <w:szCs w:val="28"/>
          <w:lang w:val="en-US"/>
        </w:rPr>
        <w:t xml:space="preserve">- </w:t>
      </w:r>
      <w:r>
        <w:rPr>
          <w:rFonts w:ascii="Times New Roman" w:hAnsi="Times New Roman"/>
          <w:sz w:val="28"/>
          <w:szCs w:val="28"/>
          <w:lang w:val="en-US"/>
        </w:rPr>
        <w:t>R</w:t>
      </w:r>
      <w:r w:rsidR="0093352A">
        <w:rPr>
          <w:rFonts w:ascii="Times New Roman" w:hAnsi="Times New Roman"/>
          <w:sz w:val="28"/>
          <w:szCs w:val="28"/>
          <w:lang w:val="en-US"/>
        </w:rPr>
        <w:t>usu</w:t>
      </w:r>
      <w:r>
        <w:rPr>
          <w:rFonts w:ascii="Times New Roman" w:hAnsi="Times New Roman"/>
          <w:sz w:val="28"/>
          <w:szCs w:val="28"/>
          <w:lang w:val="en-US"/>
        </w:rPr>
        <w:t xml:space="preserve"> Nina</w:t>
      </w:r>
      <w:r w:rsidRPr="003831B2">
        <w:rPr>
          <w:rFonts w:ascii="Times New Roman" w:hAnsi="Times New Roman"/>
          <w:sz w:val="28"/>
          <w:szCs w:val="28"/>
          <w:lang w:val="en-US"/>
        </w:rPr>
        <w:t xml:space="preserve">, specialist principal </w:t>
      </w:r>
      <w:r>
        <w:rPr>
          <w:rFonts w:ascii="Times New Roman" w:hAnsi="Times New Roman"/>
          <w:sz w:val="28"/>
          <w:szCs w:val="28"/>
          <w:lang w:val="en-US"/>
        </w:rPr>
        <w:t>al Serviciului construcții, gospodărie comunală și drumuri.</w:t>
      </w:r>
    </w:p>
    <w:p w:rsidR="00480405" w:rsidRPr="001616E2" w:rsidRDefault="00480405" w:rsidP="00480405">
      <w:pPr>
        <w:pStyle w:val="a6"/>
        <w:jc w:val="both"/>
        <w:rPr>
          <w:rFonts w:ascii="Times New Roman" w:hAnsi="Times New Roman"/>
          <w:sz w:val="12"/>
          <w:szCs w:val="12"/>
          <w:lang w:val="en-US"/>
        </w:rPr>
      </w:pPr>
    </w:p>
    <w:p w:rsidR="00480405" w:rsidRDefault="00480405" w:rsidP="00480405">
      <w:pPr>
        <w:pStyle w:val="a6"/>
        <w:jc w:val="both"/>
        <w:rPr>
          <w:rFonts w:ascii="Times New Roman" w:hAnsi="Times New Roman"/>
          <w:sz w:val="28"/>
          <w:szCs w:val="28"/>
          <w:lang w:val="ro-RO"/>
        </w:rPr>
      </w:pPr>
      <w:r w:rsidRPr="001616E2">
        <w:rPr>
          <w:rFonts w:ascii="Times New Roman" w:hAnsi="Times New Roman"/>
          <w:sz w:val="28"/>
          <w:szCs w:val="28"/>
          <w:lang w:val="en-US"/>
        </w:rPr>
        <w:lastRenderedPageBreak/>
        <w:t xml:space="preserve">3. </w:t>
      </w:r>
      <w:r>
        <w:rPr>
          <w:rFonts w:ascii="Times New Roman" w:hAnsi="Times New Roman"/>
          <w:sz w:val="28"/>
          <w:szCs w:val="28"/>
          <w:lang w:val="en-US"/>
        </w:rPr>
        <w:t>V</w:t>
      </w:r>
      <w:r w:rsidRPr="001616E2">
        <w:rPr>
          <w:rFonts w:ascii="Times New Roman" w:hAnsi="Times New Roman"/>
          <w:sz w:val="28"/>
          <w:szCs w:val="28"/>
          <w:lang w:val="en-US"/>
        </w:rPr>
        <w:t>icepreședintele raionului pe problem</w:t>
      </w:r>
      <w:r>
        <w:rPr>
          <w:rFonts w:ascii="Times New Roman" w:hAnsi="Times New Roman"/>
          <w:sz w:val="28"/>
          <w:szCs w:val="28"/>
          <w:lang w:val="en-US"/>
        </w:rPr>
        <w:t>e</w:t>
      </w:r>
      <w:r w:rsidRPr="001616E2">
        <w:rPr>
          <w:rFonts w:ascii="Times New Roman" w:hAnsi="Times New Roman"/>
          <w:sz w:val="28"/>
          <w:szCs w:val="28"/>
          <w:lang w:val="en-US"/>
        </w:rPr>
        <w:t xml:space="preserve"> sociale</w:t>
      </w:r>
      <w:r>
        <w:rPr>
          <w:rFonts w:ascii="Times New Roman" w:hAnsi="Times New Roman"/>
          <w:sz w:val="28"/>
          <w:szCs w:val="28"/>
          <w:lang w:val="en-US"/>
        </w:rPr>
        <w:t>,</w:t>
      </w:r>
      <w:r w:rsidRPr="001616E2">
        <w:rPr>
          <w:rFonts w:ascii="Times New Roman" w:hAnsi="Times New Roman"/>
          <w:sz w:val="28"/>
          <w:szCs w:val="28"/>
          <w:lang w:val="ro-RO"/>
        </w:rPr>
        <w:t xml:space="preserve"> </w:t>
      </w:r>
      <w:r w:rsidRPr="001616E2">
        <w:rPr>
          <w:rFonts w:ascii="Times New Roman" w:hAnsi="Times New Roman"/>
          <w:sz w:val="28"/>
          <w:szCs w:val="28"/>
          <w:lang w:val="en-US"/>
        </w:rPr>
        <w:t xml:space="preserve">dl </w:t>
      </w:r>
      <w:r w:rsidR="00A51E91" w:rsidRPr="001616E2">
        <w:rPr>
          <w:rFonts w:ascii="Times New Roman" w:hAnsi="Times New Roman"/>
          <w:sz w:val="28"/>
          <w:szCs w:val="28"/>
          <w:lang w:val="en-US"/>
        </w:rPr>
        <w:t xml:space="preserve">Ion </w:t>
      </w:r>
      <w:r w:rsidRPr="001616E2">
        <w:rPr>
          <w:rFonts w:ascii="Times New Roman" w:hAnsi="Times New Roman"/>
          <w:sz w:val="28"/>
          <w:szCs w:val="28"/>
          <w:lang w:val="en-US"/>
        </w:rPr>
        <w:t>P</w:t>
      </w:r>
      <w:r w:rsidR="00A51E91">
        <w:rPr>
          <w:rFonts w:ascii="Times New Roman" w:hAnsi="Times New Roman"/>
          <w:sz w:val="28"/>
          <w:szCs w:val="28"/>
          <w:lang w:val="en-US"/>
        </w:rPr>
        <w:t>opov</w:t>
      </w:r>
      <w:r w:rsidRPr="001616E2">
        <w:rPr>
          <w:rFonts w:ascii="Times New Roman" w:hAnsi="Times New Roman"/>
          <w:sz w:val="28"/>
          <w:szCs w:val="28"/>
          <w:lang w:val="en-US"/>
        </w:rPr>
        <w:t xml:space="preserve"> </w:t>
      </w:r>
      <w:proofErr w:type="gramStart"/>
      <w:r>
        <w:rPr>
          <w:rFonts w:ascii="Times New Roman" w:hAnsi="Times New Roman"/>
          <w:sz w:val="28"/>
          <w:szCs w:val="28"/>
          <w:lang w:val="ro-RO"/>
        </w:rPr>
        <w:t>va</w:t>
      </w:r>
      <w:proofErr w:type="gramEnd"/>
      <w:r>
        <w:rPr>
          <w:rFonts w:ascii="Times New Roman" w:hAnsi="Times New Roman"/>
          <w:sz w:val="28"/>
          <w:szCs w:val="28"/>
          <w:lang w:val="ro-RO"/>
        </w:rPr>
        <w:t xml:space="preserve"> monitoriza procesul de transmitere </w:t>
      </w:r>
      <w:r w:rsidR="00D81006" w:rsidRPr="003831B2">
        <w:rPr>
          <w:rFonts w:ascii="Times New Roman" w:hAnsi="Times New Roman"/>
          <w:sz w:val="28"/>
          <w:szCs w:val="28"/>
          <w:lang w:val="en-US"/>
        </w:rPr>
        <w:t xml:space="preserve">a </w:t>
      </w:r>
      <w:r w:rsidR="00DB5A11">
        <w:rPr>
          <w:rFonts w:ascii="Times New Roman" w:hAnsi="Times New Roman"/>
          <w:sz w:val="28"/>
          <w:szCs w:val="28"/>
          <w:lang w:val="en-US"/>
        </w:rPr>
        <w:t>construcţiilor sus-menţionate</w:t>
      </w:r>
      <w:r w:rsidR="00D81006">
        <w:rPr>
          <w:rFonts w:ascii="Times New Roman" w:hAnsi="Times New Roman"/>
          <w:sz w:val="28"/>
          <w:szCs w:val="28"/>
          <w:lang w:val="ro-RO"/>
        </w:rPr>
        <w:t xml:space="preserve"> </w:t>
      </w:r>
      <w:r>
        <w:rPr>
          <w:rFonts w:ascii="Times New Roman" w:hAnsi="Times New Roman"/>
          <w:sz w:val="28"/>
          <w:szCs w:val="28"/>
          <w:lang w:val="ro-RO"/>
        </w:rPr>
        <w:t xml:space="preserve">în proprietatea raionului şi va asigura întreprinderea măsurilor de înregistrare </w:t>
      </w:r>
      <w:r w:rsidR="00DB5A11">
        <w:rPr>
          <w:rFonts w:ascii="Times New Roman" w:hAnsi="Times New Roman"/>
          <w:sz w:val="28"/>
          <w:szCs w:val="28"/>
          <w:lang w:val="ro-RO"/>
        </w:rPr>
        <w:t>a acestora</w:t>
      </w:r>
      <w:r>
        <w:rPr>
          <w:rFonts w:ascii="Times New Roman" w:hAnsi="Times New Roman"/>
          <w:sz w:val="28"/>
          <w:szCs w:val="28"/>
          <w:lang w:val="ro-RO"/>
        </w:rPr>
        <w:t xml:space="preserve"> la organul cadastral. </w:t>
      </w:r>
    </w:p>
    <w:p w:rsidR="00480405" w:rsidRPr="001616E2" w:rsidRDefault="00480405" w:rsidP="00480405">
      <w:pPr>
        <w:pStyle w:val="a6"/>
        <w:jc w:val="both"/>
        <w:rPr>
          <w:rFonts w:ascii="Times New Roman" w:hAnsi="Times New Roman"/>
          <w:sz w:val="12"/>
          <w:szCs w:val="12"/>
          <w:lang w:val="ro-RO"/>
        </w:rPr>
      </w:pPr>
    </w:p>
    <w:p w:rsidR="00480405" w:rsidRDefault="00480405" w:rsidP="00480405">
      <w:pPr>
        <w:pStyle w:val="a6"/>
        <w:jc w:val="both"/>
        <w:rPr>
          <w:lang w:val="ro-RO"/>
        </w:rPr>
      </w:pPr>
      <w:r w:rsidRPr="00DB5A11">
        <w:rPr>
          <w:rFonts w:ascii="Times New Roman" w:hAnsi="Times New Roman"/>
          <w:sz w:val="28"/>
          <w:szCs w:val="28"/>
          <w:lang w:val="ro-RO"/>
        </w:rPr>
        <w:t xml:space="preserve">4. Prezenta decizie urmează a fi adusă la cunoştinţa </w:t>
      </w:r>
      <w:r w:rsidR="00DB5A11" w:rsidRPr="00DB5A11">
        <w:rPr>
          <w:rFonts w:ascii="Times New Roman" w:hAnsi="Times New Roman"/>
          <w:sz w:val="28"/>
          <w:szCs w:val="28"/>
          <w:lang w:val="ro-RO"/>
        </w:rPr>
        <w:t>Consiliului local Abaclia</w:t>
      </w:r>
      <w:r w:rsidRPr="00DB5A11">
        <w:rPr>
          <w:rFonts w:ascii="Times New Roman" w:hAnsi="Times New Roman"/>
          <w:sz w:val="28"/>
          <w:szCs w:val="28"/>
          <w:lang w:val="ro-RO"/>
        </w:rPr>
        <w:t>,</w:t>
      </w:r>
      <w:r w:rsidR="00DB5A11" w:rsidRPr="00DB5A11">
        <w:rPr>
          <w:rFonts w:ascii="Times New Roman" w:hAnsi="Times New Roman"/>
          <w:sz w:val="28"/>
          <w:szCs w:val="28"/>
          <w:lang w:val="ro-RO"/>
        </w:rPr>
        <w:t xml:space="preserve"> persoanelor vizate,</w:t>
      </w:r>
      <w:r w:rsidRPr="00DB5A11">
        <w:rPr>
          <w:rFonts w:ascii="Times New Roman" w:hAnsi="Times New Roman"/>
          <w:sz w:val="28"/>
          <w:szCs w:val="28"/>
          <w:lang w:val="ro-RO"/>
        </w:rPr>
        <w:t xml:space="preserve"> precum şi la cunoştinţă publică</w:t>
      </w:r>
      <w:r w:rsidR="00D81006" w:rsidRPr="00DB5A11">
        <w:rPr>
          <w:rFonts w:ascii="Times New Roman" w:hAnsi="Times New Roman"/>
          <w:sz w:val="28"/>
          <w:szCs w:val="28"/>
          <w:lang w:val="ro-RO"/>
        </w:rPr>
        <w:t xml:space="preserve"> prin plasarea pe pagina oficială a Consiliului </w:t>
      </w:r>
      <w:r w:rsidR="00DB5A11" w:rsidRPr="00DB5A11">
        <w:rPr>
          <w:rFonts w:ascii="Times New Roman" w:hAnsi="Times New Roman"/>
          <w:sz w:val="28"/>
          <w:szCs w:val="28"/>
          <w:lang w:val="ro-RO"/>
        </w:rPr>
        <w:t>ra</w:t>
      </w:r>
      <w:r w:rsidR="00D81006" w:rsidRPr="00DB5A11">
        <w:rPr>
          <w:rFonts w:ascii="Times New Roman" w:hAnsi="Times New Roman"/>
          <w:sz w:val="28"/>
          <w:szCs w:val="28"/>
          <w:lang w:val="ro-RO"/>
        </w:rPr>
        <w:t>ional: www.basarabeasca.md</w:t>
      </w:r>
      <w:r w:rsidRPr="00DB5A11">
        <w:rPr>
          <w:lang w:val="ro-RO"/>
        </w:rPr>
        <w:t>.</w:t>
      </w:r>
    </w:p>
    <w:p w:rsidR="00480405" w:rsidRDefault="00480405" w:rsidP="00480405">
      <w:pPr>
        <w:pStyle w:val="a6"/>
        <w:rPr>
          <w:rFonts w:ascii="Times New Roman" w:hAnsi="Times New Roman"/>
          <w:sz w:val="28"/>
          <w:szCs w:val="28"/>
          <w:lang w:val="ro-RO"/>
        </w:rPr>
      </w:pPr>
    </w:p>
    <w:p w:rsidR="00480405" w:rsidRDefault="00480405" w:rsidP="00480405">
      <w:pPr>
        <w:pStyle w:val="a6"/>
        <w:rPr>
          <w:rFonts w:ascii="Times New Roman" w:hAnsi="Times New Roman"/>
          <w:sz w:val="28"/>
          <w:szCs w:val="28"/>
          <w:lang w:val="ro-RO"/>
        </w:rPr>
      </w:pPr>
    </w:p>
    <w:p w:rsidR="00480405" w:rsidRDefault="00480405" w:rsidP="00480405">
      <w:pPr>
        <w:pStyle w:val="a6"/>
        <w:rPr>
          <w:rFonts w:ascii="Times New Roman" w:hAnsi="Times New Roman"/>
          <w:sz w:val="28"/>
          <w:szCs w:val="28"/>
          <w:lang w:val="ro-RO"/>
        </w:rPr>
      </w:pPr>
    </w:p>
    <w:p w:rsidR="00480405" w:rsidRDefault="00480405" w:rsidP="00480405">
      <w:pPr>
        <w:pStyle w:val="a6"/>
        <w:rPr>
          <w:rFonts w:ascii="Times New Roman" w:hAnsi="Times New Roman"/>
          <w:sz w:val="28"/>
          <w:szCs w:val="28"/>
          <w:lang w:val="ro-RO"/>
        </w:rPr>
      </w:pPr>
    </w:p>
    <w:p w:rsidR="00480405" w:rsidRPr="00813AE4" w:rsidRDefault="00480405" w:rsidP="00480405">
      <w:pPr>
        <w:pStyle w:val="a6"/>
        <w:rPr>
          <w:rFonts w:ascii="Times New Roman" w:hAnsi="Times New Roman"/>
          <w:sz w:val="28"/>
          <w:szCs w:val="28"/>
          <w:lang w:val="ro-RO"/>
        </w:rPr>
      </w:pPr>
      <w:r w:rsidRPr="00813AE4">
        <w:rPr>
          <w:rFonts w:ascii="Times New Roman" w:hAnsi="Times New Roman"/>
          <w:sz w:val="28"/>
          <w:szCs w:val="28"/>
          <w:lang w:val="ro-RO"/>
        </w:rPr>
        <w:t>Preşedintele şedinţei</w:t>
      </w:r>
    </w:p>
    <w:p w:rsidR="00480405" w:rsidRPr="00813AE4" w:rsidRDefault="00480405" w:rsidP="00480405">
      <w:pPr>
        <w:pStyle w:val="a6"/>
        <w:rPr>
          <w:rFonts w:ascii="Times New Roman" w:hAnsi="Times New Roman"/>
          <w:sz w:val="28"/>
          <w:szCs w:val="28"/>
          <w:lang w:val="ro-RO"/>
        </w:rPr>
      </w:pPr>
      <w:r w:rsidRPr="00813AE4">
        <w:rPr>
          <w:rFonts w:ascii="Times New Roman" w:hAnsi="Times New Roman"/>
          <w:sz w:val="28"/>
          <w:szCs w:val="28"/>
          <w:lang w:val="ro-RO"/>
        </w:rPr>
        <w:t xml:space="preserve">Consiliului </w:t>
      </w:r>
      <w:r>
        <w:rPr>
          <w:rFonts w:ascii="Times New Roman" w:hAnsi="Times New Roman"/>
          <w:sz w:val="28"/>
          <w:szCs w:val="28"/>
          <w:lang w:val="ro-RO"/>
        </w:rPr>
        <w:t>r</w:t>
      </w:r>
      <w:r w:rsidRPr="00813AE4">
        <w:rPr>
          <w:rFonts w:ascii="Times New Roman" w:hAnsi="Times New Roman"/>
          <w:sz w:val="28"/>
          <w:szCs w:val="28"/>
          <w:lang w:val="ro-RO"/>
        </w:rPr>
        <w:t xml:space="preserve">aional Basarabeasca                                   </w:t>
      </w:r>
      <w:r>
        <w:rPr>
          <w:rFonts w:ascii="Times New Roman" w:hAnsi="Times New Roman"/>
          <w:sz w:val="28"/>
          <w:szCs w:val="28"/>
          <w:lang w:val="ro-RO"/>
        </w:rPr>
        <w:t xml:space="preserve">      </w:t>
      </w:r>
      <w:r>
        <w:rPr>
          <w:rFonts w:ascii="Times New Roman" w:hAnsi="Times New Roman"/>
          <w:sz w:val="28"/>
          <w:szCs w:val="28"/>
          <w:lang w:val="en-US"/>
        </w:rPr>
        <w:t>_________________</w:t>
      </w:r>
    </w:p>
    <w:p w:rsidR="00480405" w:rsidRPr="000B405D" w:rsidRDefault="00480405" w:rsidP="00480405">
      <w:pPr>
        <w:pStyle w:val="a6"/>
        <w:rPr>
          <w:rFonts w:ascii="Times New Roman" w:hAnsi="Times New Roman"/>
          <w:sz w:val="28"/>
          <w:szCs w:val="28"/>
          <w:lang w:val="ro-RO"/>
        </w:rPr>
      </w:pPr>
    </w:p>
    <w:p w:rsidR="00480405" w:rsidRPr="001616E2" w:rsidRDefault="00480405" w:rsidP="00480405">
      <w:pPr>
        <w:pStyle w:val="a6"/>
        <w:rPr>
          <w:rFonts w:ascii="Times New Roman" w:hAnsi="Times New Roman"/>
          <w:i/>
          <w:sz w:val="28"/>
          <w:szCs w:val="28"/>
          <w:lang w:val="ro-RO"/>
        </w:rPr>
      </w:pPr>
      <w:r w:rsidRPr="001616E2">
        <w:rPr>
          <w:rFonts w:ascii="Times New Roman" w:hAnsi="Times New Roman"/>
          <w:i/>
          <w:sz w:val="28"/>
          <w:szCs w:val="28"/>
          <w:lang w:val="ro-RO"/>
        </w:rPr>
        <w:t>Contrasemnează:</w:t>
      </w:r>
    </w:p>
    <w:p w:rsidR="00480405" w:rsidRPr="00813AE4" w:rsidRDefault="00480405" w:rsidP="00480405">
      <w:pPr>
        <w:pStyle w:val="a6"/>
        <w:rPr>
          <w:rFonts w:ascii="Times New Roman" w:hAnsi="Times New Roman"/>
          <w:sz w:val="28"/>
          <w:szCs w:val="28"/>
          <w:lang w:val="en-US"/>
        </w:rPr>
      </w:pPr>
      <w:r w:rsidRPr="00813AE4">
        <w:rPr>
          <w:rFonts w:ascii="Times New Roman" w:hAnsi="Times New Roman"/>
          <w:sz w:val="28"/>
          <w:szCs w:val="28"/>
          <w:lang w:val="en-US"/>
        </w:rPr>
        <w:t xml:space="preserve">Secretarul interimar al </w:t>
      </w:r>
    </w:p>
    <w:p w:rsidR="00480405" w:rsidRDefault="00480405" w:rsidP="00480405">
      <w:pPr>
        <w:pStyle w:val="a6"/>
        <w:rPr>
          <w:rFonts w:ascii="Times New Roman" w:hAnsi="Times New Roman"/>
          <w:sz w:val="28"/>
          <w:szCs w:val="28"/>
          <w:lang w:val="en-US"/>
        </w:rPr>
      </w:pPr>
      <w:r w:rsidRPr="00813AE4">
        <w:rPr>
          <w:rFonts w:ascii="Times New Roman" w:hAnsi="Times New Roman"/>
          <w:sz w:val="28"/>
          <w:szCs w:val="28"/>
          <w:lang w:val="en-US"/>
        </w:rPr>
        <w:t xml:space="preserve">Consiliului </w:t>
      </w:r>
      <w:r>
        <w:rPr>
          <w:rFonts w:ascii="Times New Roman" w:hAnsi="Times New Roman"/>
          <w:sz w:val="28"/>
          <w:szCs w:val="28"/>
          <w:lang w:val="en-US"/>
        </w:rPr>
        <w:t>r</w:t>
      </w:r>
      <w:r w:rsidRPr="00813AE4">
        <w:rPr>
          <w:rFonts w:ascii="Times New Roman" w:hAnsi="Times New Roman"/>
          <w:sz w:val="28"/>
          <w:szCs w:val="28"/>
          <w:lang w:val="en-US"/>
        </w:rPr>
        <w:t xml:space="preserve">aional Basarabeasca                 </w:t>
      </w:r>
      <w:r>
        <w:rPr>
          <w:rFonts w:ascii="Times New Roman" w:hAnsi="Times New Roman"/>
          <w:sz w:val="28"/>
          <w:szCs w:val="28"/>
          <w:lang w:val="en-US"/>
        </w:rPr>
        <w:t xml:space="preserve">                          </w:t>
      </w:r>
      <w:r w:rsidRPr="00813AE4">
        <w:rPr>
          <w:rFonts w:ascii="Times New Roman" w:hAnsi="Times New Roman"/>
          <w:sz w:val="28"/>
          <w:szCs w:val="28"/>
          <w:lang w:val="en-US"/>
        </w:rPr>
        <w:t xml:space="preserve"> Gheorghe LIVIŢCHI</w:t>
      </w:r>
    </w:p>
    <w:p w:rsidR="00480405" w:rsidRDefault="00480405" w:rsidP="00480405">
      <w:pPr>
        <w:pStyle w:val="a6"/>
        <w:rPr>
          <w:rFonts w:ascii="Times New Roman" w:hAnsi="Times New Roman"/>
          <w:sz w:val="28"/>
          <w:szCs w:val="28"/>
          <w:lang w:val="en-US"/>
        </w:rPr>
      </w:pPr>
    </w:p>
    <w:p w:rsidR="00480405" w:rsidRDefault="00480405" w:rsidP="00480405">
      <w:pPr>
        <w:pStyle w:val="a6"/>
        <w:rPr>
          <w:rFonts w:ascii="Times New Roman" w:hAnsi="Times New Roman"/>
          <w:sz w:val="28"/>
          <w:szCs w:val="28"/>
          <w:lang w:val="en-US"/>
        </w:rPr>
      </w:pPr>
    </w:p>
    <w:p w:rsidR="00480405" w:rsidRDefault="00480405" w:rsidP="00480405">
      <w:pPr>
        <w:pStyle w:val="a6"/>
        <w:rPr>
          <w:rFonts w:ascii="Times New Roman" w:hAnsi="Times New Roman"/>
          <w:sz w:val="28"/>
          <w:szCs w:val="28"/>
          <w:lang w:val="en-US"/>
        </w:rPr>
      </w:pPr>
    </w:p>
    <w:p w:rsidR="00480405" w:rsidRDefault="00480405" w:rsidP="00480405">
      <w:pPr>
        <w:pStyle w:val="a6"/>
        <w:rPr>
          <w:rFonts w:ascii="Times New Roman" w:hAnsi="Times New Roman"/>
          <w:sz w:val="28"/>
          <w:szCs w:val="28"/>
          <w:lang w:val="en-US"/>
        </w:rPr>
      </w:pPr>
    </w:p>
    <w:p w:rsidR="00480405" w:rsidRPr="00480405" w:rsidRDefault="00480405" w:rsidP="00554D0A">
      <w:pPr>
        <w:pStyle w:val="a6"/>
        <w:jc w:val="center"/>
        <w:rPr>
          <w:rFonts w:ascii="Times New Roman" w:hAnsi="Times New Roman"/>
          <w:sz w:val="28"/>
          <w:szCs w:val="28"/>
          <w:lang w:val="en-US"/>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Default="00480405" w:rsidP="00554D0A">
      <w:pPr>
        <w:pStyle w:val="a6"/>
        <w:jc w:val="center"/>
        <w:rPr>
          <w:rFonts w:ascii="Times New Roman" w:hAnsi="Times New Roman"/>
          <w:sz w:val="28"/>
          <w:szCs w:val="28"/>
          <w:lang w:val="ro-RO"/>
        </w:rPr>
      </w:pPr>
    </w:p>
    <w:p w:rsidR="00480405" w:rsidRPr="004C560D" w:rsidRDefault="00480405" w:rsidP="00554D0A">
      <w:pPr>
        <w:pStyle w:val="a6"/>
        <w:jc w:val="center"/>
        <w:rPr>
          <w:rFonts w:ascii="Times New Roman" w:hAnsi="Times New Roman"/>
          <w:sz w:val="28"/>
          <w:szCs w:val="28"/>
          <w:lang w:val="en-US"/>
        </w:rPr>
      </w:pPr>
    </w:p>
    <w:p w:rsidR="00106DDE" w:rsidRPr="004C560D" w:rsidRDefault="00106DDE" w:rsidP="00554D0A">
      <w:pPr>
        <w:pStyle w:val="a6"/>
        <w:jc w:val="center"/>
        <w:rPr>
          <w:rFonts w:ascii="Times New Roman" w:hAnsi="Times New Roman"/>
          <w:sz w:val="28"/>
          <w:szCs w:val="28"/>
          <w:lang w:val="en-US"/>
        </w:rPr>
      </w:pPr>
    </w:p>
    <w:p w:rsidR="00106DDE" w:rsidRPr="004C560D" w:rsidRDefault="00106DDE" w:rsidP="00554D0A">
      <w:pPr>
        <w:pStyle w:val="a6"/>
        <w:jc w:val="center"/>
        <w:rPr>
          <w:rFonts w:ascii="Times New Roman" w:hAnsi="Times New Roman"/>
          <w:sz w:val="28"/>
          <w:szCs w:val="28"/>
          <w:lang w:val="en-US"/>
        </w:rPr>
      </w:pPr>
    </w:p>
    <w:p w:rsidR="00106DDE" w:rsidRPr="004C560D" w:rsidRDefault="00106DDE" w:rsidP="00554D0A">
      <w:pPr>
        <w:pStyle w:val="a6"/>
        <w:jc w:val="center"/>
        <w:rPr>
          <w:rFonts w:ascii="Times New Roman" w:hAnsi="Times New Roman"/>
          <w:sz w:val="28"/>
          <w:szCs w:val="28"/>
          <w:lang w:val="en-US"/>
        </w:rPr>
      </w:pPr>
    </w:p>
    <w:p w:rsidR="00F80979" w:rsidRDefault="00F80979" w:rsidP="00EA0AA9">
      <w:pPr>
        <w:rPr>
          <w:sz w:val="28"/>
          <w:szCs w:val="28"/>
          <w:lang w:val="ro-RO"/>
        </w:rPr>
      </w:pPr>
    </w:p>
    <w:p w:rsidR="000F592E" w:rsidRPr="00A310B8" w:rsidRDefault="000F592E" w:rsidP="000F592E">
      <w:pPr>
        <w:jc w:val="center"/>
        <w:rPr>
          <w:sz w:val="28"/>
          <w:szCs w:val="28"/>
          <w:lang w:val="ro-RO"/>
        </w:rPr>
      </w:pPr>
      <w:r>
        <w:rPr>
          <w:noProof/>
          <w:lang w:eastAsia="ru-RU"/>
        </w:rPr>
        <w:drawing>
          <wp:anchor distT="0" distB="0" distL="114300" distR="114300" simplePos="0" relativeHeight="251752448" behindDoc="1" locked="0" layoutInCell="1" allowOverlap="1" wp14:anchorId="376B33E3" wp14:editId="26B24DB4">
            <wp:simplePos x="0" y="0"/>
            <wp:positionH relativeFrom="column">
              <wp:posOffset>0</wp:posOffset>
            </wp:positionH>
            <wp:positionV relativeFrom="paragraph">
              <wp:posOffset>-116840</wp:posOffset>
            </wp:positionV>
            <wp:extent cx="889000" cy="729615"/>
            <wp:effectExtent l="0" t="0" r="6350" b="0"/>
            <wp:wrapNone/>
            <wp:docPr id="31" name="Рисунок 3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ымянный"/>
                    <pic:cNvPicPr>
                      <a:picLocks noChangeAspect="1" noChangeArrowheads="1"/>
                    </pic:cNvPicPr>
                  </pic:nvPicPr>
                  <pic:blipFill>
                    <a:blip r:embed="rId11">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28"/>
          <w:szCs w:val="28"/>
          <w:lang w:val="ro-RO"/>
        </w:rPr>
        <w:t>REPUBLICA MOLDOVA</w:t>
      </w:r>
    </w:p>
    <w:p w:rsidR="000F592E" w:rsidRPr="002B49DF" w:rsidRDefault="000F592E" w:rsidP="000F592E">
      <w:pPr>
        <w:jc w:val="center"/>
        <w:rPr>
          <w:sz w:val="10"/>
          <w:szCs w:val="10"/>
          <w:lang w:val="ro-RO"/>
        </w:rPr>
      </w:pPr>
    </w:p>
    <w:p w:rsidR="000F592E" w:rsidRDefault="000F592E" w:rsidP="000F592E">
      <w:pPr>
        <w:jc w:val="center"/>
        <w:rPr>
          <w:b/>
          <w:sz w:val="10"/>
          <w:szCs w:val="10"/>
          <w:lang w:val="ro-RO"/>
        </w:rPr>
      </w:pPr>
      <w:r w:rsidRPr="00A310B8">
        <w:rPr>
          <w:b/>
          <w:sz w:val="28"/>
          <w:szCs w:val="28"/>
          <w:lang w:val="ro-RO"/>
        </w:rPr>
        <w:t>CONSILIUL RAIONAL  BASARABEASCA</w:t>
      </w:r>
    </w:p>
    <w:p w:rsidR="000F592E" w:rsidRPr="00852830" w:rsidRDefault="000F592E" w:rsidP="000F592E">
      <w:pPr>
        <w:jc w:val="center"/>
        <w:rPr>
          <w:b/>
          <w:sz w:val="10"/>
          <w:szCs w:val="10"/>
          <w:lang w:val="ro-RO"/>
        </w:rPr>
      </w:pPr>
      <w:r w:rsidRPr="00A310B8">
        <w:rPr>
          <w:b/>
          <w:sz w:val="28"/>
          <w:szCs w:val="28"/>
          <w:lang w:val="ro-RO"/>
        </w:rPr>
        <w:t xml:space="preserve">              </w:t>
      </w:r>
    </w:p>
    <w:p w:rsidR="000F592E" w:rsidRPr="00852830" w:rsidRDefault="000F592E" w:rsidP="000F592E">
      <w:pPr>
        <w:jc w:val="center"/>
        <w:rPr>
          <w:sz w:val="10"/>
          <w:szCs w:val="10"/>
          <w:lang w:val="ro-RO"/>
        </w:rPr>
      </w:pPr>
      <w:r w:rsidRPr="00A310B8">
        <w:rPr>
          <w:sz w:val="16"/>
          <w:szCs w:val="16"/>
          <w:lang w:val="ro-RO"/>
        </w:rPr>
        <w:t>MD-6702, or. Basarabeasca, str. K. Marx, 55</w:t>
      </w:r>
    </w:p>
    <w:p w:rsidR="000F592E" w:rsidRPr="00A310B8" w:rsidRDefault="000F592E" w:rsidP="000F592E">
      <w:pPr>
        <w:pBdr>
          <w:bottom w:val="single" w:sz="12" w:space="1" w:color="auto"/>
        </w:pBdr>
        <w:jc w:val="center"/>
        <w:rPr>
          <w:sz w:val="16"/>
          <w:szCs w:val="16"/>
          <w:lang w:val="ro-RO"/>
        </w:rPr>
      </w:pPr>
      <w:r>
        <w:rPr>
          <w:noProof/>
          <w:sz w:val="16"/>
          <w:szCs w:val="16"/>
          <w:lang w:eastAsia="ru-RU"/>
        </w:rPr>
        <w:drawing>
          <wp:anchor distT="0" distB="0" distL="114300" distR="114300" simplePos="0" relativeHeight="251753472" behindDoc="1" locked="0" layoutInCell="1" allowOverlap="1" wp14:anchorId="215BBBBF" wp14:editId="573E618E">
            <wp:simplePos x="0" y="0"/>
            <wp:positionH relativeFrom="column">
              <wp:posOffset>5143500</wp:posOffset>
            </wp:positionH>
            <wp:positionV relativeFrom="paragraph">
              <wp:posOffset>-798195</wp:posOffset>
            </wp:positionV>
            <wp:extent cx="628015" cy="750570"/>
            <wp:effectExtent l="0" t="0" r="635" b="0"/>
            <wp:wrapNone/>
            <wp:docPr id="30" name="Рисунок 30"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16"/>
          <w:szCs w:val="16"/>
          <w:lang w:val="ro-RO"/>
        </w:rPr>
        <w:t xml:space="preserve">tel/fax (297) 2-20-58, (297) 2-20-57  E-mail: </w:t>
      </w:r>
      <w:hyperlink r:id="rId28" w:history="1">
        <w:r w:rsidRPr="00A310B8">
          <w:rPr>
            <w:rStyle w:val="a3"/>
            <w:lang w:val="en-US"/>
          </w:rPr>
          <w:t>consiliul@basarabeasca.md</w:t>
        </w:r>
      </w:hyperlink>
    </w:p>
    <w:p w:rsidR="000F592E" w:rsidRPr="00176DFF" w:rsidRDefault="000F592E" w:rsidP="000F592E">
      <w:pPr>
        <w:jc w:val="right"/>
        <w:rPr>
          <w:b/>
          <w:sz w:val="16"/>
          <w:szCs w:val="16"/>
          <w:lang w:val="ro-RO"/>
        </w:rPr>
      </w:pPr>
      <w:r>
        <w:rPr>
          <w:b/>
          <w:sz w:val="16"/>
          <w:szCs w:val="16"/>
          <w:lang w:val="ro-RO"/>
        </w:rPr>
        <w:t>proiect</w:t>
      </w:r>
    </w:p>
    <w:p w:rsidR="000F592E" w:rsidRPr="00A310B8" w:rsidRDefault="000F592E" w:rsidP="000F592E">
      <w:pPr>
        <w:jc w:val="center"/>
        <w:rPr>
          <w:b/>
          <w:sz w:val="32"/>
          <w:szCs w:val="32"/>
          <w:lang w:val="ro-RO"/>
        </w:rPr>
      </w:pPr>
      <w:r w:rsidRPr="00A310B8">
        <w:rPr>
          <w:b/>
          <w:sz w:val="32"/>
          <w:szCs w:val="32"/>
          <w:lang w:val="ro-RO"/>
        </w:rPr>
        <w:t>DECIZIE</w:t>
      </w:r>
    </w:p>
    <w:p w:rsidR="000F592E" w:rsidRPr="00A310B8" w:rsidRDefault="000F592E" w:rsidP="000F592E">
      <w:pPr>
        <w:jc w:val="center"/>
        <w:rPr>
          <w:sz w:val="32"/>
          <w:szCs w:val="32"/>
          <w:lang w:val="en-GB"/>
        </w:rPr>
      </w:pPr>
      <w:r w:rsidRPr="00A310B8">
        <w:rPr>
          <w:sz w:val="32"/>
          <w:szCs w:val="32"/>
        </w:rPr>
        <w:t>РЕШЕНИЕ</w:t>
      </w:r>
    </w:p>
    <w:p w:rsidR="000F592E" w:rsidRPr="00A310B8" w:rsidRDefault="000F592E" w:rsidP="000F592E">
      <w:pPr>
        <w:jc w:val="center"/>
        <w:rPr>
          <w:b/>
          <w:sz w:val="32"/>
          <w:szCs w:val="32"/>
          <w:lang w:val="ro-RO"/>
        </w:rPr>
      </w:pPr>
      <w:r w:rsidRPr="00A310B8">
        <w:rPr>
          <w:b/>
          <w:sz w:val="32"/>
          <w:szCs w:val="32"/>
          <w:lang w:val="ro-RO"/>
        </w:rPr>
        <w:t>a Consiliului Raional Basarabeasca</w:t>
      </w:r>
    </w:p>
    <w:p w:rsidR="000F592E" w:rsidRDefault="000F592E" w:rsidP="000F592E">
      <w:pPr>
        <w:rPr>
          <w:b/>
          <w:sz w:val="16"/>
          <w:szCs w:val="16"/>
          <w:lang w:val="ro-RO"/>
        </w:rPr>
      </w:pPr>
    </w:p>
    <w:p w:rsidR="000F592E" w:rsidRPr="004C560D" w:rsidRDefault="000F592E" w:rsidP="000F592E">
      <w:pPr>
        <w:rPr>
          <w:sz w:val="28"/>
          <w:szCs w:val="28"/>
          <w:lang w:val="en-US"/>
        </w:rPr>
      </w:pPr>
      <w:r w:rsidRPr="007D5F20">
        <w:rPr>
          <w:sz w:val="28"/>
          <w:szCs w:val="28"/>
          <w:lang w:val="ro-RO"/>
        </w:rPr>
        <w:t xml:space="preserve">din </w:t>
      </w:r>
      <w:r w:rsidR="0093352A">
        <w:rPr>
          <w:sz w:val="28"/>
          <w:szCs w:val="28"/>
          <w:lang w:val="ro-RO"/>
        </w:rPr>
        <w:t>2</w:t>
      </w:r>
      <w:r w:rsidR="00CE0100" w:rsidRPr="001A0A7E">
        <w:rPr>
          <w:sz w:val="28"/>
          <w:szCs w:val="28"/>
          <w:lang w:val="en-US"/>
        </w:rPr>
        <w:t>1</w:t>
      </w:r>
      <w:r w:rsidR="0093352A">
        <w:rPr>
          <w:sz w:val="28"/>
          <w:szCs w:val="28"/>
          <w:lang w:val="ro-RO"/>
        </w:rPr>
        <w:t xml:space="preserve"> mai</w:t>
      </w:r>
      <w:r w:rsidR="0093352A" w:rsidRPr="002C3C87">
        <w:rPr>
          <w:sz w:val="28"/>
          <w:szCs w:val="28"/>
          <w:lang w:val="ro-RO"/>
        </w:rPr>
        <w:t xml:space="preserve">  </w:t>
      </w:r>
      <w:r>
        <w:rPr>
          <w:sz w:val="28"/>
          <w:szCs w:val="28"/>
          <w:lang w:val="ro-RO"/>
        </w:rPr>
        <w:t>2020</w:t>
      </w:r>
      <w:r w:rsidRPr="007D5F20">
        <w:rPr>
          <w:sz w:val="28"/>
          <w:szCs w:val="28"/>
          <w:lang w:val="ro-RO"/>
        </w:rPr>
        <w:t xml:space="preserve">                                                                               </w:t>
      </w:r>
      <w:r w:rsidR="0093352A">
        <w:rPr>
          <w:sz w:val="28"/>
          <w:szCs w:val="28"/>
          <w:lang w:val="ro-RO"/>
        </w:rPr>
        <w:t xml:space="preserve">      </w:t>
      </w:r>
      <w:r w:rsidRPr="007D5F20">
        <w:rPr>
          <w:sz w:val="28"/>
          <w:szCs w:val="28"/>
          <w:lang w:val="ro-RO"/>
        </w:rPr>
        <w:t xml:space="preserve"> nr. 0</w:t>
      </w:r>
      <w:r w:rsidR="0093352A">
        <w:rPr>
          <w:sz w:val="28"/>
          <w:szCs w:val="28"/>
          <w:lang w:val="ro-RO"/>
        </w:rPr>
        <w:t>3</w:t>
      </w:r>
      <w:r>
        <w:rPr>
          <w:sz w:val="28"/>
          <w:szCs w:val="28"/>
          <w:lang w:val="ro-RO"/>
        </w:rPr>
        <w:t>/</w:t>
      </w:r>
      <w:r w:rsidR="0093352A">
        <w:rPr>
          <w:sz w:val="28"/>
          <w:szCs w:val="28"/>
          <w:lang w:val="ro-RO"/>
        </w:rPr>
        <w:t>15</w:t>
      </w:r>
    </w:p>
    <w:p w:rsidR="000F592E" w:rsidRPr="009A5898" w:rsidRDefault="000F592E" w:rsidP="000F592E">
      <w:pPr>
        <w:jc w:val="both"/>
        <w:rPr>
          <w:sz w:val="16"/>
          <w:szCs w:val="16"/>
          <w:lang w:val="ro-RO"/>
        </w:rPr>
      </w:pPr>
    </w:p>
    <w:p w:rsidR="00080581" w:rsidRDefault="000F592E" w:rsidP="000F592E">
      <w:pPr>
        <w:rPr>
          <w:sz w:val="28"/>
          <w:szCs w:val="28"/>
          <w:lang w:val="ro-RO"/>
        </w:rPr>
      </w:pPr>
      <w:r w:rsidRPr="00674CC4">
        <w:rPr>
          <w:sz w:val="28"/>
          <w:szCs w:val="28"/>
          <w:lang w:val="ro-RO"/>
        </w:rPr>
        <w:t xml:space="preserve">Cu privire la operarea unor </w:t>
      </w:r>
    </w:p>
    <w:p w:rsidR="000F592E" w:rsidRPr="00674CC4" w:rsidRDefault="000F592E" w:rsidP="000F592E">
      <w:pPr>
        <w:rPr>
          <w:sz w:val="28"/>
          <w:szCs w:val="28"/>
          <w:lang w:val="ro-RO"/>
        </w:rPr>
      </w:pPr>
      <w:r w:rsidRPr="00674CC4">
        <w:rPr>
          <w:sz w:val="28"/>
          <w:szCs w:val="28"/>
          <w:lang w:val="ro-RO"/>
        </w:rPr>
        <w:t xml:space="preserve">modificări în </w:t>
      </w:r>
      <w:r>
        <w:rPr>
          <w:sz w:val="28"/>
          <w:szCs w:val="28"/>
          <w:lang w:val="ro-RO"/>
        </w:rPr>
        <w:t xml:space="preserve"> decizi</w:t>
      </w:r>
      <w:r w:rsidR="00080581">
        <w:rPr>
          <w:sz w:val="28"/>
          <w:szCs w:val="28"/>
          <w:lang w:val="ro-RO"/>
        </w:rPr>
        <w:t>a</w:t>
      </w:r>
      <w:r>
        <w:rPr>
          <w:sz w:val="28"/>
          <w:szCs w:val="28"/>
          <w:lang w:val="ro-RO"/>
        </w:rPr>
        <w:t xml:space="preserve"> Consiliului raional </w:t>
      </w:r>
    </w:p>
    <w:p w:rsidR="000F592E" w:rsidRPr="00B5471F" w:rsidRDefault="000F592E" w:rsidP="000F592E">
      <w:pPr>
        <w:jc w:val="center"/>
        <w:rPr>
          <w:b/>
          <w:sz w:val="16"/>
          <w:szCs w:val="16"/>
          <w:lang w:val="ro-RO"/>
        </w:rPr>
      </w:pPr>
    </w:p>
    <w:p w:rsidR="000F592E" w:rsidRPr="00C6510F" w:rsidRDefault="000F592E" w:rsidP="000F592E">
      <w:pPr>
        <w:ind w:firstLine="708"/>
        <w:jc w:val="both"/>
        <w:rPr>
          <w:sz w:val="28"/>
          <w:szCs w:val="28"/>
          <w:lang w:val="ro-RO"/>
        </w:rPr>
      </w:pPr>
      <w:r>
        <w:rPr>
          <w:sz w:val="28"/>
          <w:szCs w:val="28"/>
          <w:lang w:val="ro-RO"/>
        </w:rPr>
        <w:t xml:space="preserve">Dând curs demersului şefului interimar al Direcţiei asistenţă socială şi protecţie a familiei, dl Mihail Martînov nr. 230/20 din 13 februarie 2020,  prin care se solicită efectuarea unor modificări în decizia Consiliului raional nr. 07/15 din 10 septembrie 2014 „Cu privire la instituirea Serviciului social „Plasament familial pentru adulţi”, cu modificările ulterioare, </w:t>
      </w:r>
      <w:r w:rsidR="00610241">
        <w:rPr>
          <w:sz w:val="28"/>
          <w:szCs w:val="28"/>
          <w:lang w:val="ro-RO"/>
        </w:rPr>
        <w:t xml:space="preserve">având la bază prevederile Hotărârii Guvernului nr. </w:t>
      </w:r>
      <w:proofErr w:type="gramStart"/>
      <w:r w:rsidR="00427044" w:rsidRPr="00427044">
        <w:rPr>
          <w:sz w:val="28"/>
          <w:szCs w:val="28"/>
          <w:lang w:val="en-US"/>
        </w:rPr>
        <w:t>19</w:t>
      </w:r>
      <w:r w:rsidR="00610241">
        <w:rPr>
          <w:sz w:val="28"/>
          <w:szCs w:val="28"/>
          <w:lang w:val="ro-RO"/>
        </w:rPr>
        <w:t>/2020 „Cu privire la modificarea unor hotărâri ale Guvernului”</w:t>
      </w:r>
      <w:r w:rsidR="00F0552C" w:rsidRPr="00F0552C">
        <w:rPr>
          <w:sz w:val="28"/>
          <w:szCs w:val="28"/>
          <w:lang w:val="en-US"/>
        </w:rPr>
        <w:t xml:space="preserve"> </w:t>
      </w:r>
      <w:r w:rsidR="00F0552C" w:rsidRPr="00F0552C">
        <w:rPr>
          <w:i/>
          <w:sz w:val="28"/>
          <w:szCs w:val="28"/>
          <w:lang w:val="en-US"/>
        </w:rPr>
        <w:t>(MO nr. 7-13/2020 art.23)</w:t>
      </w:r>
      <w:r w:rsidR="00610241">
        <w:rPr>
          <w:sz w:val="28"/>
          <w:szCs w:val="28"/>
          <w:lang w:val="ro-RO"/>
        </w:rPr>
        <w:t xml:space="preserve">, </w:t>
      </w:r>
      <w:r w:rsidRPr="00B27CF2">
        <w:rPr>
          <w:sz w:val="28"/>
          <w:szCs w:val="28"/>
          <w:lang w:val="ro-RO"/>
        </w:rPr>
        <w:t xml:space="preserve">în temeiul </w:t>
      </w:r>
      <w:r w:rsidRPr="00B27CF2">
        <w:rPr>
          <w:sz w:val="28"/>
          <w:szCs w:val="28"/>
          <w:lang w:val="en-US"/>
        </w:rPr>
        <w:t>art.</w:t>
      </w:r>
      <w:proofErr w:type="gramEnd"/>
      <w:r w:rsidRPr="00B27CF2">
        <w:rPr>
          <w:sz w:val="28"/>
          <w:szCs w:val="28"/>
          <w:lang w:val="en-US"/>
        </w:rPr>
        <w:t xml:space="preserve"> 62 </w:t>
      </w:r>
      <w:r w:rsidRPr="00B27CF2">
        <w:rPr>
          <w:sz w:val="28"/>
          <w:szCs w:val="28"/>
          <w:lang w:val="ro-RO"/>
        </w:rPr>
        <w:t>din Legea nr. 100</w:t>
      </w:r>
      <w:r>
        <w:rPr>
          <w:sz w:val="28"/>
          <w:szCs w:val="28"/>
          <w:lang w:val="ro-RO"/>
        </w:rPr>
        <w:t>/</w:t>
      </w:r>
      <w:r w:rsidRPr="00B27CF2">
        <w:rPr>
          <w:sz w:val="28"/>
          <w:szCs w:val="28"/>
          <w:lang w:val="ro-RO"/>
        </w:rPr>
        <w:t>2017 cu</w:t>
      </w:r>
      <w:r w:rsidRPr="00B27CF2">
        <w:rPr>
          <w:rStyle w:val="docheader"/>
          <w:bCs/>
          <w:sz w:val="28"/>
          <w:szCs w:val="28"/>
          <w:lang w:val="en-US"/>
        </w:rPr>
        <w:t xml:space="preserve"> privire la actele normative</w:t>
      </w:r>
      <w:r w:rsidR="00F0552C" w:rsidRPr="009A3FA4">
        <w:rPr>
          <w:i/>
          <w:sz w:val="28"/>
          <w:szCs w:val="28"/>
          <w:lang w:val="ro-RO"/>
        </w:rPr>
        <w:t>(MO nr.</w:t>
      </w:r>
      <w:r w:rsidR="00F0552C">
        <w:rPr>
          <w:i/>
          <w:sz w:val="28"/>
          <w:szCs w:val="28"/>
          <w:lang w:val="ro-RO"/>
        </w:rPr>
        <w:t>7-17</w:t>
      </w:r>
      <w:r w:rsidR="00F0552C" w:rsidRPr="009A3FA4">
        <w:rPr>
          <w:i/>
          <w:sz w:val="28"/>
          <w:szCs w:val="28"/>
          <w:lang w:val="ro-RO"/>
        </w:rPr>
        <w:t>/20</w:t>
      </w:r>
      <w:r w:rsidR="00F0552C">
        <w:rPr>
          <w:i/>
          <w:sz w:val="28"/>
          <w:szCs w:val="28"/>
          <w:lang w:val="ro-RO"/>
        </w:rPr>
        <w:t>18</w:t>
      </w:r>
      <w:r w:rsidR="00F0552C" w:rsidRPr="009A3FA4">
        <w:rPr>
          <w:i/>
          <w:sz w:val="28"/>
          <w:szCs w:val="28"/>
          <w:lang w:val="ro-RO"/>
        </w:rPr>
        <w:t xml:space="preserve"> art.</w:t>
      </w:r>
      <w:r w:rsidR="00F0552C">
        <w:rPr>
          <w:i/>
          <w:sz w:val="28"/>
          <w:szCs w:val="28"/>
          <w:lang w:val="ro-RO"/>
        </w:rPr>
        <w:t>34</w:t>
      </w:r>
      <w:r w:rsidR="00F0552C" w:rsidRPr="009A3FA4">
        <w:rPr>
          <w:i/>
          <w:sz w:val="28"/>
          <w:szCs w:val="28"/>
          <w:lang w:val="ro-RO"/>
        </w:rPr>
        <w:t>)</w:t>
      </w:r>
      <w:r>
        <w:rPr>
          <w:rStyle w:val="docheader"/>
          <w:bCs/>
          <w:sz w:val="28"/>
          <w:szCs w:val="28"/>
          <w:lang w:val="en-US"/>
        </w:rPr>
        <w:t>,</w:t>
      </w:r>
      <w:r>
        <w:rPr>
          <w:sz w:val="28"/>
          <w:szCs w:val="28"/>
          <w:lang w:val="en-US"/>
        </w:rPr>
        <w:t xml:space="preserve"> în conformitate cu </w:t>
      </w:r>
      <w:r>
        <w:rPr>
          <w:sz w:val="28"/>
          <w:szCs w:val="28"/>
          <w:lang w:val="ro-RO"/>
        </w:rPr>
        <w:t>art. 46 al Legii nr. 436/2006 privind administraţia publică locală</w:t>
      </w:r>
      <w:r w:rsidR="00EE6959">
        <w:rPr>
          <w:sz w:val="28"/>
          <w:szCs w:val="28"/>
          <w:lang w:val="ro-RO"/>
        </w:rPr>
        <w:t xml:space="preserve"> </w:t>
      </w:r>
      <w:r w:rsidR="00EE6959" w:rsidRPr="009A3FA4">
        <w:rPr>
          <w:i/>
          <w:sz w:val="28"/>
          <w:szCs w:val="28"/>
          <w:lang w:val="ro-RO"/>
        </w:rPr>
        <w:t>(MO nr.32-35/2007 art.116)</w:t>
      </w:r>
      <w:r>
        <w:rPr>
          <w:sz w:val="28"/>
          <w:szCs w:val="28"/>
          <w:lang w:val="ro-RO"/>
        </w:rPr>
        <w:t>, Consiliul raional Basarabeasca</w:t>
      </w:r>
    </w:p>
    <w:p w:rsidR="000F592E" w:rsidRDefault="000F592E" w:rsidP="000F592E">
      <w:pPr>
        <w:jc w:val="center"/>
        <w:rPr>
          <w:b/>
          <w:sz w:val="28"/>
          <w:szCs w:val="28"/>
          <w:lang w:val="ro-RO"/>
        </w:rPr>
      </w:pPr>
      <w:r w:rsidRPr="00EB0419">
        <w:rPr>
          <w:b/>
          <w:sz w:val="28"/>
          <w:szCs w:val="28"/>
          <w:lang w:val="ro-RO"/>
        </w:rPr>
        <w:t>D E C I D E:</w:t>
      </w:r>
    </w:p>
    <w:p w:rsidR="00AA427C" w:rsidRPr="00BB5E03" w:rsidRDefault="00AA427C" w:rsidP="000F592E">
      <w:pPr>
        <w:jc w:val="center"/>
        <w:rPr>
          <w:bCs/>
          <w:color w:val="000000"/>
          <w:sz w:val="16"/>
          <w:szCs w:val="16"/>
          <w:lang w:val="en-US"/>
        </w:rPr>
      </w:pPr>
    </w:p>
    <w:p w:rsidR="00B82C2D" w:rsidRDefault="000F592E" w:rsidP="000F592E">
      <w:pPr>
        <w:jc w:val="both"/>
        <w:rPr>
          <w:bCs/>
          <w:color w:val="000000"/>
          <w:sz w:val="28"/>
          <w:szCs w:val="28"/>
          <w:lang w:val="ro-RO"/>
        </w:rPr>
      </w:pPr>
      <w:proofErr w:type="gramStart"/>
      <w:r w:rsidRPr="001E083B">
        <w:rPr>
          <w:bCs/>
          <w:color w:val="000000"/>
          <w:sz w:val="28"/>
          <w:szCs w:val="28"/>
          <w:lang w:val="en-US"/>
        </w:rPr>
        <w:t>1.</w:t>
      </w:r>
      <w:r w:rsidRPr="00FD4EA9">
        <w:rPr>
          <w:b/>
          <w:bCs/>
          <w:color w:val="000000"/>
          <w:sz w:val="28"/>
          <w:szCs w:val="28"/>
          <w:lang w:val="en-US"/>
        </w:rPr>
        <w:t> </w:t>
      </w:r>
      <w:r w:rsidR="00610241">
        <w:rPr>
          <w:bCs/>
          <w:color w:val="000000"/>
          <w:sz w:val="28"/>
          <w:szCs w:val="28"/>
          <w:lang w:val="en-US"/>
        </w:rPr>
        <w:t xml:space="preserve"> D</w:t>
      </w:r>
      <w:r w:rsidRPr="00610241">
        <w:rPr>
          <w:bCs/>
          <w:color w:val="000000"/>
          <w:sz w:val="28"/>
          <w:szCs w:val="28"/>
          <w:lang w:val="en-US"/>
        </w:rPr>
        <w:t>ecizia</w:t>
      </w:r>
      <w:r w:rsidRPr="001B18C9">
        <w:rPr>
          <w:bCs/>
          <w:color w:val="000000"/>
          <w:sz w:val="28"/>
          <w:szCs w:val="28"/>
          <w:lang w:val="en-US"/>
        </w:rPr>
        <w:t xml:space="preserve"> Consiliului raional </w:t>
      </w:r>
      <w:r w:rsidR="00AA427C">
        <w:rPr>
          <w:bCs/>
          <w:color w:val="000000"/>
          <w:sz w:val="28"/>
          <w:szCs w:val="28"/>
          <w:lang w:val="en-US"/>
        </w:rPr>
        <w:t xml:space="preserve">Basarabeasca </w:t>
      </w:r>
      <w:r w:rsidRPr="001B18C9">
        <w:rPr>
          <w:bCs/>
          <w:color w:val="000000"/>
          <w:sz w:val="28"/>
          <w:szCs w:val="28"/>
          <w:lang w:val="en-US"/>
        </w:rPr>
        <w:t>nr.</w:t>
      </w:r>
      <w:proofErr w:type="gramEnd"/>
      <w:r w:rsidRPr="001B18C9">
        <w:rPr>
          <w:bCs/>
          <w:color w:val="000000"/>
          <w:sz w:val="28"/>
          <w:szCs w:val="28"/>
          <w:lang w:val="en-US"/>
        </w:rPr>
        <w:t xml:space="preserve"> 0</w:t>
      </w:r>
      <w:r w:rsidR="00610241">
        <w:rPr>
          <w:bCs/>
          <w:color w:val="000000"/>
          <w:sz w:val="28"/>
          <w:szCs w:val="28"/>
          <w:lang w:val="en-US"/>
        </w:rPr>
        <w:t>7</w:t>
      </w:r>
      <w:r w:rsidRPr="001B18C9">
        <w:rPr>
          <w:bCs/>
          <w:color w:val="000000"/>
          <w:sz w:val="28"/>
          <w:szCs w:val="28"/>
          <w:lang w:val="en-US"/>
        </w:rPr>
        <w:t>/</w:t>
      </w:r>
      <w:r w:rsidR="00610241">
        <w:rPr>
          <w:bCs/>
          <w:color w:val="000000"/>
          <w:sz w:val="28"/>
          <w:szCs w:val="28"/>
          <w:lang w:val="en-US"/>
        </w:rPr>
        <w:t>15</w:t>
      </w:r>
      <w:r w:rsidRPr="001B18C9">
        <w:rPr>
          <w:bCs/>
          <w:color w:val="000000"/>
          <w:sz w:val="28"/>
          <w:szCs w:val="28"/>
          <w:lang w:val="en-US"/>
        </w:rPr>
        <w:t xml:space="preserve"> </w:t>
      </w:r>
      <w:r w:rsidR="00610241">
        <w:rPr>
          <w:sz w:val="28"/>
          <w:szCs w:val="28"/>
          <w:lang w:val="ro-RO"/>
        </w:rPr>
        <w:t xml:space="preserve">din 10 septembrie 2014 „Cu privire la instituirea Serviciului social „Plasament familial pentru adulţi”, </w:t>
      </w:r>
      <w:r w:rsidR="00B82C2D">
        <w:rPr>
          <w:bCs/>
          <w:color w:val="000000"/>
          <w:sz w:val="28"/>
          <w:szCs w:val="28"/>
          <w:lang w:val="ro-RO"/>
        </w:rPr>
        <w:t>se modifică după cum urmează:</w:t>
      </w:r>
    </w:p>
    <w:p w:rsidR="000F592E" w:rsidRDefault="00B82C2D" w:rsidP="000F592E">
      <w:pPr>
        <w:jc w:val="both"/>
        <w:rPr>
          <w:bCs/>
          <w:color w:val="000000"/>
          <w:sz w:val="28"/>
          <w:szCs w:val="28"/>
          <w:lang w:val="ro-RO"/>
        </w:rPr>
      </w:pPr>
      <w:r>
        <w:rPr>
          <w:bCs/>
          <w:color w:val="000000"/>
          <w:sz w:val="28"/>
          <w:szCs w:val="28"/>
          <w:lang w:val="ro-RO"/>
        </w:rPr>
        <w:t xml:space="preserve">1.1. </w:t>
      </w:r>
      <w:r w:rsidR="00610241" w:rsidRPr="00610241">
        <w:rPr>
          <w:bCs/>
          <w:color w:val="000000"/>
          <w:sz w:val="28"/>
          <w:szCs w:val="28"/>
          <w:lang w:val="en-US"/>
        </w:rPr>
        <w:t>Punctul 3</w:t>
      </w:r>
      <w:r>
        <w:rPr>
          <w:bCs/>
          <w:color w:val="000000"/>
          <w:sz w:val="28"/>
          <w:szCs w:val="28"/>
          <w:lang w:val="en-US"/>
        </w:rPr>
        <w:t xml:space="preserve"> din decizie </w:t>
      </w:r>
      <w:proofErr w:type="gramStart"/>
      <w:r w:rsidR="00610241">
        <w:rPr>
          <w:bCs/>
          <w:color w:val="000000"/>
          <w:sz w:val="28"/>
          <w:szCs w:val="28"/>
          <w:lang w:val="ro-RO"/>
        </w:rPr>
        <w:t>va</w:t>
      </w:r>
      <w:proofErr w:type="gramEnd"/>
      <w:r w:rsidR="00610241">
        <w:rPr>
          <w:bCs/>
          <w:color w:val="000000"/>
          <w:sz w:val="28"/>
          <w:szCs w:val="28"/>
          <w:lang w:val="ro-RO"/>
        </w:rPr>
        <w:t xml:space="preserve"> avea următorul cuprins:</w:t>
      </w:r>
    </w:p>
    <w:p w:rsidR="00610241" w:rsidRDefault="00610241" w:rsidP="000F592E">
      <w:pPr>
        <w:jc w:val="both"/>
        <w:rPr>
          <w:b/>
          <w:bCs/>
          <w:color w:val="000000"/>
          <w:sz w:val="28"/>
          <w:szCs w:val="28"/>
          <w:lang w:val="ro-RO"/>
        </w:rPr>
      </w:pPr>
      <w:r w:rsidRPr="00610241">
        <w:rPr>
          <w:b/>
          <w:bCs/>
          <w:color w:val="000000"/>
          <w:sz w:val="28"/>
          <w:szCs w:val="28"/>
          <w:lang w:val="ro-RO"/>
        </w:rPr>
        <w:t>„3. Cheltuielile ce ţin de organizarea şi funcţinarea Serviciului social „Plasament familial pentru adulţi” vor fi suportate de către prestatori şi se vor efectua în limitele alocaţiilor prevăzute anual în bugetele respective, precum şi din alte surse, conform legislaţiei.”</w:t>
      </w:r>
      <w:r w:rsidR="00B82C2D">
        <w:rPr>
          <w:b/>
          <w:bCs/>
          <w:color w:val="000000"/>
          <w:sz w:val="28"/>
          <w:szCs w:val="28"/>
          <w:lang w:val="ro-RO"/>
        </w:rPr>
        <w:t>;</w:t>
      </w:r>
    </w:p>
    <w:p w:rsidR="00B82C2D" w:rsidRDefault="00B82C2D" w:rsidP="000F592E">
      <w:pPr>
        <w:jc w:val="both"/>
        <w:rPr>
          <w:bCs/>
          <w:color w:val="000000"/>
          <w:sz w:val="28"/>
          <w:szCs w:val="28"/>
          <w:lang w:val="ro-RO"/>
        </w:rPr>
      </w:pPr>
      <w:r w:rsidRPr="00B82C2D">
        <w:rPr>
          <w:bCs/>
          <w:color w:val="000000"/>
          <w:sz w:val="28"/>
          <w:szCs w:val="28"/>
          <w:lang w:val="ro-RO"/>
        </w:rPr>
        <w:t xml:space="preserve">1.2. </w:t>
      </w:r>
      <w:r>
        <w:rPr>
          <w:bCs/>
          <w:color w:val="000000"/>
          <w:sz w:val="28"/>
          <w:szCs w:val="28"/>
          <w:lang w:val="ro-RO"/>
        </w:rPr>
        <w:t xml:space="preserve">În punctul 4 din decizie textul </w:t>
      </w:r>
      <w:r w:rsidRPr="00B82C2D">
        <w:rPr>
          <w:bCs/>
          <w:i/>
          <w:color w:val="000000"/>
          <w:sz w:val="28"/>
          <w:szCs w:val="28"/>
          <w:lang w:val="ro-RO"/>
        </w:rPr>
        <w:t>„Ministerului Muncii, Protecţiei Sociale şi Familiei”</w:t>
      </w:r>
      <w:r>
        <w:rPr>
          <w:bCs/>
          <w:color w:val="000000"/>
          <w:sz w:val="28"/>
          <w:szCs w:val="28"/>
          <w:lang w:val="ro-RO"/>
        </w:rPr>
        <w:t xml:space="preserve">, se substituie cu textul </w:t>
      </w:r>
      <w:r w:rsidRPr="00B82C2D">
        <w:rPr>
          <w:b/>
          <w:bCs/>
          <w:color w:val="000000"/>
          <w:sz w:val="28"/>
          <w:szCs w:val="28"/>
          <w:lang w:val="ro-RO"/>
        </w:rPr>
        <w:t>„Ministerului Sănătăţii, Muncii şi Protecţiei Sociale”</w:t>
      </w:r>
      <w:r>
        <w:rPr>
          <w:bCs/>
          <w:color w:val="000000"/>
          <w:sz w:val="28"/>
          <w:szCs w:val="28"/>
          <w:lang w:val="ro-RO"/>
        </w:rPr>
        <w:t>.</w:t>
      </w:r>
    </w:p>
    <w:p w:rsidR="00B82C2D" w:rsidRDefault="00B82C2D" w:rsidP="000F592E">
      <w:pPr>
        <w:jc w:val="both"/>
        <w:rPr>
          <w:bCs/>
          <w:color w:val="000000"/>
          <w:sz w:val="28"/>
          <w:szCs w:val="28"/>
          <w:lang w:val="ro-RO"/>
        </w:rPr>
      </w:pPr>
    </w:p>
    <w:p w:rsidR="00B82C2D" w:rsidRDefault="00B82C2D" w:rsidP="000F592E">
      <w:pPr>
        <w:jc w:val="both"/>
        <w:rPr>
          <w:sz w:val="28"/>
          <w:szCs w:val="28"/>
          <w:lang w:val="ro-RO"/>
        </w:rPr>
      </w:pPr>
      <w:r>
        <w:rPr>
          <w:bCs/>
          <w:color w:val="000000"/>
          <w:sz w:val="28"/>
          <w:szCs w:val="28"/>
          <w:lang w:val="ro-RO"/>
        </w:rPr>
        <w:t xml:space="preserve">2. </w:t>
      </w:r>
      <w:r w:rsidR="00896DDC">
        <w:rPr>
          <w:bCs/>
          <w:color w:val="000000"/>
          <w:sz w:val="28"/>
          <w:szCs w:val="28"/>
          <w:lang w:val="ro-RO"/>
        </w:rPr>
        <w:t>Regulamentul privind organizarea şi funcţionarea Serviciului social „</w:t>
      </w:r>
      <w:r w:rsidR="00AA427C">
        <w:rPr>
          <w:bCs/>
          <w:color w:val="000000"/>
          <w:sz w:val="28"/>
          <w:szCs w:val="28"/>
          <w:lang w:val="ro-RO"/>
        </w:rPr>
        <w:t>P</w:t>
      </w:r>
      <w:r w:rsidR="00896DDC">
        <w:rPr>
          <w:bCs/>
          <w:color w:val="000000"/>
          <w:sz w:val="28"/>
          <w:szCs w:val="28"/>
          <w:lang w:val="ro-RO"/>
        </w:rPr>
        <w:t xml:space="preserve">lasament familial pentru adulţi”, aprobat prin decizia Consiliului raional </w:t>
      </w:r>
      <w:r w:rsidR="00896DDC" w:rsidRPr="001B18C9">
        <w:rPr>
          <w:bCs/>
          <w:color w:val="000000"/>
          <w:sz w:val="28"/>
          <w:szCs w:val="28"/>
          <w:lang w:val="en-US"/>
        </w:rPr>
        <w:t>nr. 0</w:t>
      </w:r>
      <w:r w:rsidR="00896DDC">
        <w:rPr>
          <w:bCs/>
          <w:color w:val="000000"/>
          <w:sz w:val="28"/>
          <w:szCs w:val="28"/>
          <w:lang w:val="en-US"/>
        </w:rPr>
        <w:t>7</w:t>
      </w:r>
      <w:r w:rsidR="00896DDC" w:rsidRPr="001B18C9">
        <w:rPr>
          <w:bCs/>
          <w:color w:val="000000"/>
          <w:sz w:val="28"/>
          <w:szCs w:val="28"/>
          <w:lang w:val="en-US"/>
        </w:rPr>
        <w:t>/</w:t>
      </w:r>
      <w:r w:rsidR="00896DDC">
        <w:rPr>
          <w:bCs/>
          <w:color w:val="000000"/>
          <w:sz w:val="28"/>
          <w:szCs w:val="28"/>
          <w:lang w:val="en-US"/>
        </w:rPr>
        <w:t>15</w:t>
      </w:r>
      <w:r w:rsidR="00896DDC" w:rsidRPr="001B18C9">
        <w:rPr>
          <w:bCs/>
          <w:color w:val="000000"/>
          <w:sz w:val="28"/>
          <w:szCs w:val="28"/>
          <w:lang w:val="en-US"/>
        </w:rPr>
        <w:t xml:space="preserve"> </w:t>
      </w:r>
      <w:r w:rsidR="00896DDC">
        <w:rPr>
          <w:sz w:val="28"/>
          <w:szCs w:val="28"/>
          <w:lang w:val="ro-RO"/>
        </w:rPr>
        <w:t>din 10 septembrie 2014</w:t>
      </w:r>
      <w:r w:rsidR="00AA427C">
        <w:rPr>
          <w:sz w:val="28"/>
          <w:szCs w:val="28"/>
          <w:lang w:val="ro-RO"/>
        </w:rPr>
        <w:t>,</w:t>
      </w:r>
      <w:r w:rsidR="00896DDC">
        <w:rPr>
          <w:sz w:val="28"/>
          <w:szCs w:val="28"/>
          <w:lang w:val="ro-RO"/>
        </w:rPr>
        <w:t xml:space="preserve"> se modifică după cum urmează:</w:t>
      </w:r>
    </w:p>
    <w:p w:rsidR="00896DDC" w:rsidRDefault="00896DDC" w:rsidP="000F592E">
      <w:pPr>
        <w:jc w:val="both"/>
        <w:rPr>
          <w:bCs/>
          <w:color w:val="000000"/>
          <w:sz w:val="28"/>
          <w:szCs w:val="28"/>
          <w:lang w:val="ro-RO"/>
        </w:rPr>
      </w:pPr>
      <w:r>
        <w:rPr>
          <w:bCs/>
          <w:color w:val="000000"/>
          <w:sz w:val="28"/>
          <w:szCs w:val="28"/>
          <w:lang w:val="ro-RO"/>
        </w:rPr>
        <w:t>2.1. Punctele 2 şi 3 vor avea următorul cuprins:</w:t>
      </w:r>
    </w:p>
    <w:p w:rsidR="00896DDC" w:rsidRPr="00896DDC" w:rsidRDefault="00896DDC" w:rsidP="000F592E">
      <w:pPr>
        <w:jc w:val="both"/>
        <w:rPr>
          <w:b/>
          <w:bCs/>
          <w:color w:val="000000"/>
          <w:sz w:val="28"/>
          <w:szCs w:val="28"/>
          <w:lang w:val="ro-RO"/>
        </w:rPr>
      </w:pPr>
      <w:r w:rsidRPr="00896DDC">
        <w:rPr>
          <w:b/>
          <w:bCs/>
          <w:color w:val="000000"/>
          <w:sz w:val="28"/>
          <w:szCs w:val="28"/>
          <w:lang w:val="ro-RO"/>
        </w:rPr>
        <w:t>„2. Serviciul social „Plasament familial pentru adulţi” (în continuare - Serviciu) este un serviciu social specializat, instituit prin decizia prestatorilor de servicii sociale (în continuare - prestator), stabiliţi în art. 7 din Legea nr. 123/2010 cu privire la serviciile sociale.</w:t>
      </w:r>
    </w:p>
    <w:p w:rsidR="00896DDC" w:rsidRDefault="00896DDC" w:rsidP="000F592E">
      <w:pPr>
        <w:jc w:val="both"/>
        <w:rPr>
          <w:bCs/>
          <w:color w:val="000000"/>
          <w:sz w:val="28"/>
          <w:szCs w:val="28"/>
          <w:lang w:val="ro-RO"/>
        </w:rPr>
      </w:pPr>
      <w:r w:rsidRPr="00896DDC">
        <w:rPr>
          <w:b/>
          <w:bCs/>
          <w:color w:val="000000"/>
          <w:sz w:val="28"/>
          <w:szCs w:val="28"/>
          <w:lang w:val="ro-RO"/>
        </w:rPr>
        <w:lastRenderedPageBreak/>
        <w:t>3. Serviciul este prestat de către un prestator public sau privat, acreditat în condiţiile Legii nr. 129/2012 privind acreditarea prestatorilor de servicii sociale.”</w:t>
      </w:r>
      <w:r>
        <w:rPr>
          <w:bCs/>
          <w:color w:val="000000"/>
          <w:sz w:val="28"/>
          <w:szCs w:val="28"/>
          <w:lang w:val="ro-RO"/>
        </w:rPr>
        <w:t>;</w:t>
      </w:r>
    </w:p>
    <w:p w:rsidR="00896DDC" w:rsidRDefault="00896DDC" w:rsidP="000F592E">
      <w:pPr>
        <w:jc w:val="both"/>
        <w:rPr>
          <w:bCs/>
          <w:color w:val="000000"/>
          <w:sz w:val="28"/>
          <w:szCs w:val="28"/>
          <w:lang w:val="ro-RO"/>
        </w:rPr>
      </w:pPr>
      <w:r>
        <w:rPr>
          <w:bCs/>
          <w:color w:val="000000"/>
          <w:sz w:val="28"/>
          <w:szCs w:val="28"/>
          <w:lang w:val="ro-RO"/>
        </w:rPr>
        <w:t xml:space="preserve">2.2. La punctul 6 subpunctul 1) </w:t>
      </w:r>
      <w:r w:rsidRPr="00896DDC">
        <w:rPr>
          <w:b/>
          <w:bCs/>
          <w:color w:val="000000"/>
          <w:sz w:val="28"/>
          <w:szCs w:val="28"/>
          <w:lang w:val="ro-RO"/>
        </w:rPr>
        <w:t>se abrogă</w:t>
      </w:r>
      <w:r>
        <w:rPr>
          <w:bCs/>
          <w:color w:val="000000"/>
          <w:sz w:val="28"/>
          <w:szCs w:val="28"/>
          <w:lang w:val="ro-RO"/>
        </w:rPr>
        <w:t>;</w:t>
      </w:r>
    </w:p>
    <w:p w:rsidR="00896DDC" w:rsidRDefault="00E8731D" w:rsidP="000F592E">
      <w:pPr>
        <w:jc w:val="both"/>
        <w:rPr>
          <w:bCs/>
          <w:color w:val="000000"/>
          <w:sz w:val="28"/>
          <w:szCs w:val="28"/>
          <w:lang w:val="ro-RO"/>
        </w:rPr>
      </w:pPr>
      <w:r>
        <w:rPr>
          <w:bCs/>
          <w:color w:val="000000"/>
          <w:sz w:val="28"/>
          <w:szCs w:val="28"/>
          <w:lang w:val="ro-RO"/>
        </w:rPr>
        <w:t xml:space="preserve">2.3. La punctul 64, textul </w:t>
      </w:r>
      <w:r w:rsidRPr="00E8731D">
        <w:rPr>
          <w:bCs/>
          <w:i/>
          <w:color w:val="000000"/>
          <w:sz w:val="28"/>
          <w:szCs w:val="28"/>
          <w:lang w:val="ro-RO"/>
        </w:rPr>
        <w:t>„Legea nr. 190-XIII din 19 iulie 1994 cu privire la petiţionare”</w:t>
      </w:r>
      <w:r>
        <w:rPr>
          <w:bCs/>
          <w:color w:val="000000"/>
          <w:sz w:val="28"/>
          <w:szCs w:val="28"/>
          <w:lang w:val="ro-RO"/>
        </w:rPr>
        <w:t xml:space="preserve"> se substituie cu cuvântul </w:t>
      </w:r>
      <w:r w:rsidRPr="00E8731D">
        <w:rPr>
          <w:b/>
          <w:bCs/>
          <w:color w:val="000000"/>
          <w:sz w:val="28"/>
          <w:szCs w:val="28"/>
          <w:lang w:val="ro-RO"/>
        </w:rPr>
        <w:t>„legislaţia”</w:t>
      </w:r>
      <w:r>
        <w:rPr>
          <w:bCs/>
          <w:color w:val="000000"/>
          <w:sz w:val="28"/>
          <w:szCs w:val="28"/>
          <w:lang w:val="ro-RO"/>
        </w:rPr>
        <w:t>;</w:t>
      </w:r>
    </w:p>
    <w:p w:rsidR="00E8731D" w:rsidRDefault="00E8731D" w:rsidP="000F592E">
      <w:pPr>
        <w:jc w:val="both"/>
        <w:rPr>
          <w:bCs/>
          <w:color w:val="000000"/>
          <w:sz w:val="28"/>
          <w:szCs w:val="28"/>
          <w:lang w:val="ro-RO"/>
        </w:rPr>
      </w:pPr>
      <w:r>
        <w:rPr>
          <w:bCs/>
          <w:color w:val="000000"/>
          <w:sz w:val="28"/>
          <w:szCs w:val="28"/>
          <w:lang w:val="ro-RO"/>
        </w:rPr>
        <w:t xml:space="preserve">2.4. Punctul 68 va avea următorul cuprins:  </w:t>
      </w:r>
    </w:p>
    <w:p w:rsidR="00E8731D" w:rsidRDefault="00E8731D" w:rsidP="000F592E">
      <w:pPr>
        <w:jc w:val="both"/>
        <w:rPr>
          <w:bCs/>
          <w:color w:val="000000"/>
          <w:sz w:val="28"/>
          <w:szCs w:val="28"/>
          <w:lang w:val="ro-RO"/>
        </w:rPr>
      </w:pPr>
      <w:r w:rsidRPr="00E8731D">
        <w:rPr>
          <w:b/>
          <w:bCs/>
          <w:color w:val="000000"/>
          <w:sz w:val="28"/>
          <w:szCs w:val="28"/>
          <w:lang w:val="ro-RO"/>
        </w:rPr>
        <w:t>„68. Finanţarea Serviciului se efectuează din contul mijloacelor financiare alocate de prestator, precum şi din alte surse, conform legislaţiei.”</w:t>
      </w:r>
      <w:r>
        <w:rPr>
          <w:bCs/>
          <w:color w:val="000000"/>
          <w:sz w:val="28"/>
          <w:szCs w:val="28"/>
          <w:lang w:val="ro-RO"/>
        </w:rPr>
        <w:t>;</w:t>
      </w:r>
    </w:p>
    <w:p w:rsidR="00E8731D" w:rsidRDefault="00E8731D" w:rsidP="000F592E">
      <w:pPr>
        <w:jc w:val="both"/>
        <w:rPr>
          <w:bCs/>
          <w:color w:val="000000"/>
          <w:sz w:val="28"/>
          <w:szCs w:val="28"/>
          <w:lang w:val="ro-RO"/>
        </w:rPr>
      </w:pPr>
      <w:r>
        <w:rPr>
          <w:bCs/>
          <w:color w:val="000000"/>
          <w:sz w:val="28"/>
          <w:szCs w:val="28"/>
          <w:lang w:val="ro-RO"/>
        </w:rPr>
        <w:t>2.5. Anexa nr. 1 la Regulamentul privind organizarea şi funcţionarea Serviciului social „Plasament familial pentru adulţi” se completează cu subpunctul 5) cu următorul cuprins:</w:t>
      </w:r>
    </w:p>
    <w:p w:rsidR="00E8731D" w:rsidRDefault="00E8731D" w:rsidP="000F592E">
      <w:pPr>
        <w:jc w:val="both"/>
        <w:rPr>
          <w:bCs/>
          <w:color w:val="000000"/>
          <w:sz w:val="28"/>
          <w:szCs w:val="28"/>
          <w:lang w:val="ro-RO"/>
        </w:rPr>
      </w:pPr>
      <w:r w:rsidRPr="00E8731D">
        <w:rPr>
          <w:b/>
          <w:bCs/>
          <w:color w:val="000000"/>
          <w:sz w:val="28"/>
          <w:szCs w:val="28"/>
          <w:lang w:val="ro-RO"/>
        </w:rPr>
        <w:t>„5) solicitantul este instituţionalizat”</w:t>
      </w:r>
      <w:r>
        <w:rPr>
          <w:bCs/>
          <w:color w:val="000000"/>
          <w:sz w:val="28"/>
          <w:szCs w:val="28"/>
          <w:lang w:val="ro-RO"/>
        </w:rPr>
        <w:t>.</w:t>
      </w:r>
    </w:p>
    <w:p w:rsidR="00E8731D" w:rsidRDefault="00E8731D" w:rsidP="000F592E">
      <w:pPr>
        <w:jc w:val="both"/>
        <w:rPr>
          <w:bCs/>
          <w:color w:val="000000"/>
          <w:sz w:val="28"/>
          <w:szCs w:val="28"/>
          <w:lang w:val="ro-RO"/>
        </w:rPr>
      </w:pPr>
    </w:p>
    <w:p w:rsidR="00E8731D" w:rsidRPr="00E8731D" w:rsidRDefault="000F592E" w:rsidP="00E8731D">
      <w:pPr>
        <w:jc w:val="both"/>
        <w:rPr>
          <w:sz w:val="28"/>
          <w:szCs w:val="28"/>
          <w:lang w:val="ro-RO"/>
        </w:rPr>
      </w:pPr>
      <w:r w:rsidRPr="00E8731D">
        <w:rPr>
          <w:sz w:val="28"/>
          <w:szCs w:val="28"/>
          <w:lang w:val="ro-RO"/>
        </w:rPr>
        <w:t xml:space="preserve">3. </w:t>
      </w:r>
      <w:r w:rsidR="00E8731D" w:rsidRPr="00E8731D">
        <w:rPr>
          <w:sz w:val="28"/>
          <w:szCs w:val="28"/>
          <w:lang w:val="ro-RO"/>
        </w:rPr>
        <w:t>Direcţia asistenţă socială şi protecţie a familiei va implementa modificările şi completările indicate în punct</w:t>
      </w:r>
      <w:r w:rsidR="00E8731D">
        <w:rPr>
          <w:sz w:val="28"/>
          <w:szCs w:val="28"/>
          <w:lang w:val="ro-RO"/>
        </w:rPr>
        <w:t>ele</w:t>
      </w:r>
      <w:r w:rsidR="00E8731D" w:rsidRPr="00E8731D">
        <w:rPr>
          <w:sz w:val="28"/>
          <w:szCs w:val="28"/>
          <w:lang w:val="ro-RO"/>
        </w:rPr>
        <w:t xml:space="preserve"> 1 </w:t>
      </w:r>
      <w:r w:rsidR="00E8731D">
        <w:rPr>
          <w:sz w:val="28"/>
          <w:szCs w:val="28"/>
          <w:lang w:val="ro-RO"/>
        </w:rPr>
        <w:t>şi 2 din</w:t>
      </w:r>
      <w:r w:rsidR="00E8731D" w:rsidRPr="00E8731D">
        <w:rPr>
          <w:sz w:val="28"/>
          <w:szCs w:val="28"/>
          <w:lang w:val="ro-RO"/>
        </w:rPr>
        <w:t xml:space="preserve"> prezent</w:t>
      </w:r>
      <w:r w:rsidR="00E8731D">
        <w:rPr>
          <w:sz w:val="28"/>
          <w:szCs w:val="28"/>
          <w:lang w:val="ro-RO"/>
        </w:rPr>
        <w:t>a decizie</w:t>
      </w:r>
      <w:r w:rsidR="00E8731D" w:rsidRPr="00E8731D">
        <w:rPr>
          <w:sz w:val="28"/>
          <w:szCs w:val="28"/>
          <w:lang w:val="ro-RO"/>
        </w:rPr>
        <w:t xml:space="preserve"> în activitatea Serviciului social </w:t>
      </w:r>
      <w:r w:rsidR="00E8731D">
        <w:rPr>
          <w:sz w:val="28"/>
          <w:szCs w:val="28"/>
          <w:lang w:val="ro-RO"/>
        </w:rPr>
        <w:t>„Plasament familial pentru adulţi”</w:t>
      </w:r>
      <w:r w:rsidR="00E8731D" w:rsidRPr="00E8731D">
        <w:rPr>
          <w:sz w:val="28"/>
          <w:szCs w:val="28"/>
          <w:lang w:val="ro-RO"/>
        </w:rPr>
        <w:t>.</w:t>
      </w:r>
    </w:p>
    <w:p w:rsidR="00E8731D" w:rsidRDefault="00E8731D" w:rsidP="000F592E">
      <w:pPr>
        <w:jc w:val="both"/>
        <w:rPr>
          <w:sz w:val="28"/>
          <w:szCs w:val="28"/>
          <w:lang w:val="ro-RO"/>
        </w:rPr>
      </w:pPr>
    </w:p>
    <w:p w:rsidR="000F592E" w:rsidRDefault="00E8731D" w:rsidP="000F592E">
      <w:pPr>
        <w:jc w:val="both"/>
        <w:rPr>
          <w:sz w:val="28"/>
          <w:szCs w:val="28"/>
          <w:lang w:val="ro-RO"/>
        </w:rPr>
      </w:pPr>
      <w:r>
        <w:rPr>
          <w:sz w:val="28"/>
          <w:szCs w:val="28"/>
          <w:lang w:val="ro-RO"/>
        </w:rPr>
        <w:t xml:space="preserve">4. </w:t>
      </w:r>
      <w:r w:rsidR="000F592E">
        <w:rPr>
          <w:sz w:val="28"/>
          <w:szCs w:val="28"/>
          <w:lang w:val="ro-RO"/>
        </w:rPr>
        <w:t>P</w:t>
      </w:r>
      <w:r w:rsidR="000F592E" w:rsidRPr="00C6510F">
        <w:rPr>
          <w:sz w:val="28"/>
          <w:szCs w:val="28"/>
          <w:lang w:val="ro-RO"/>
        </w:rPr>
        <w:t>rezent</w:t>
      </w:r>
      <w:r w:rsidR="000F592E">
        <w:rPr>
          <w:sz w:val="28"/>
          <w:szCs w:val="28"/>
          <w:lang w:val="ro-RO"/>
        </w:rPr>
        <w:t>a</w:t>
      </w:r>
      <w:r w:rsidR="000F592E" w:rsidRPr="00C6510F">
        <w:rPr>
          <w:sz w:val="28"/>
          <w:szCs w:val="28"/>
          <w:lang w:val="ro-RO"/>
        </w:rPr>
        <w:t xml:space="preserve"> decizi</w:t>
      </w:r>
      <w:r w:rsidR="000F592E">
        <w:rPr>
          <w:sz w:val="28"/>
          <w:szCs w:val="28"/>
          <w:lang w:val="ro-RO"/>
        </w:rPr>
        <w:t xml:space="preserve">e intră în vigoare la data adoptării şi </w:t>
      </w:r>
      <w:r w:rsidR="000F592E" w:rsidRPr="00C6510F">
        <w:rPr>
          <w:sz w:val="28"/>
          <w:szCs w:val="28"/>
          <w:lang w:val="ro-RO"/>
        </w:rPr>
        <w:t xml:space="preserve"> urmează a fi adus</w:t>
      </w:r>
      <w:r w:rsidR="000F592E">
        <w:rPr>
          <w:sz w:val="28"/>
          <w:szCs w:val="28"/>
          <w:lang w:val="ro-RO"/>
        </w:rPr>
        <w:t>ă</w:t>
      </w:r>
      <w:r w:rsidR="000F592E" w:rsidRPr="00C6510F">
        <w:rPr>
          <w:sz w:val="28"/>
          <w:szCs w:val="28"/>
          <w:lang w:val="ro-RO"/>
        </w:rPr>
        <w:t xml:space="preserve"> la cunoştinţa </w:t>
      </w:r>
      <w:r w:rsidR="000F592E" w:rsidRPr="00883BE1">
        <w:rPr>
          <w:sz w:val="28"/>
          <w:szCs w:val="28"/>
          <w:lang w:val="ro-RO"/>
        </w:rPr>
        <w:t>Direcţiei asistenţă socială şi protecţie a familiei</w:t>
      </w:r>
      <w:r w:rsidR="000F592E" w:rsidRPr="00C6510F">
        <w:rPr>
          <w:sz w:val="28"/>
          <w:szCs w:val="28"/>
          <w:lang w:val="ro-RO"/>
        </w:rPr>
        <w:t>, precum şi la cunoştinţă publică.</w:t>
      </w:r>
    </w:p>
    <w:p w:rsidR="00E8731D" w:rsidRDefault="00E8731D" w:rsidP="000F592E">
      <w:pPr>
        <w:jc w:val="both"/>
        <w:rPr>
          <w:sz w:val="28"/>
          <w:szCs w:val="28"/>
          <w:lang w:val="ro-RO"/>
        </w:rPr>
      </w:pPr>
    </w:p>
    <w:p w:rsidR="00E8731D" w:rsidRPr="00C6510F" w:rsidRDefault="00E8731D" w:rsidP="000F592E">
      <w:pPr>
        <w:jc w:val="both"/>
        <w:rPr>
          <w:sz w:val="28"/>
          <w:szCs w:val="28"/>
          <w:lang w:val="ro-RO"/>
        </w:rPr>
      </w:pPr>
    </w:p>
    <w:p w:rsidR="000F592E" w:rsidRPr="0069400B" w:rsidRDefault="000F592E" w:rsidP="000F592E">
      <w:pPr>
        <w:jc w:val="both"/>
        <w:rPr>
          <w:sz w:val="16"/>
          <w:szCs w:val="16"/>
          <w:lang w:val="ro-RO"/>
        </w:rPr>
      </w:pPr>
    </w:p>
    <w:p w:rsidR="000F592E" w:rsidRPr="009F2EE4" w:rsidRDefault="000F592E" w:rsidP="000F592E">
      <w:pPr>
        <w:jc w:val="both"/>
        <w:rPr>
          <w:sz w:val="28"/>
          <w:szCs w:val="28"/>
          <w:lang w:val="en-GB"/>
        </w:rPr>
      </w:pPr>
      <w:r w:rsidRPr="009F2EE4">
        <w:rPr>
          <w:sz w:val="28"/>
          <w:szCs w:val="28"/>
          <w:lang w:val="en-GB"/>
        </w:rPr>
        <w:t>Preşedinte</w:t>
      </w:r>
      <w:r>
        <w:rPr>
          <w:sz w:val="28"/>
          <w:szCs w:val="28"/>
          <w:lang w:val="en-GB"/>
        </w:rPr>
        <w:t xml:space="preserve"> al</w:t>
      </w:r>
      <w:r w:rsidRPr="009F2EE4">
        <w:rPr>
          <w:sz w:val="28"/>
          <w:szCs w:val="28"/>
          <w:lang w:val="en-GB"/>
        </w:rPr>
        <w:t xml:space="preserve"> şedinţei</w:t>
      </w:r>
    </w:p>
    <w:p w:rsidR="000F592E" w:rsidRPr="009F2EE4" w:rsidRDefault="00E8731D" w:rsidP="000F592E">
      <w:pPr>
        <w:jc w:val="both"/>
        <w:rPr>
          <w:sz w:val="28"/>
          <w:szCs w:val="28"/>
          <w:lang w:val="en-GB"/>
        </w:rPr>
      </w:pPr>
      <w:r>
        <w:rPr>
          <w:sz w:val="28"/>
          <w:szCs w:val="28"/>
          <w:lang w:val="en-GB"/>
        </w:rPr>
        <w:t>Consiliului r</w:t>
      </w:r>
      <w:r w:rsidR="000F592E" w:rsidRPr="009F2EE4">
        <w:rPr>
          <w:sz w:val="28"/>
          <w:szCs w:val="28"/>
          <w:lang w:val="en-GB"/>
        </w:rPr>
        <w:t xml:space="preserve">aional Basarabeasca                                   </w:t>
      </w:r>
      <w:r w:rsidR="000F592E">
        <w:rPr>
          <w:sz w:val="28"/>
          <w:szCs w:val="28"/>
          <w:lang w:val="en-GB"/>
        </w:rPr>
        <w:t xml:space="preserve">  </w:t>
      </w:r>
      <w:r w:rsidR="000F592E" w:rsidRPr="009F2EE4">
        <w:rPr>
          <w:sz w:val="28"/>
          <w:szCs w:val="28"/>
          <w:lang w:val="en-GB"/>
        </w:rPr>
        <w:t xml:space="preserve"> </w:t>
      </w:r>
      <w:r>
        <w:rPr>
          <w:sz w:val="28"/>
          <w:szCs w:val="28"/>
          <w:lang w:val="ro-RO"/>
        </w:rPr>
        <w:t>_________________</w:t>
      </w:r>
    </w:p>
    <w:p w:rsidR="000F592E" w:rsidRPr="001E5AEE" w:rsidRDefault="000F592E" w:rsidP="000F592E">
      <w:pPr>
        <w:jc w:val="both"/>
        <w:rPr>
          <w:sz w:val="16"/>
          <w:szCs w:val="16"/>
          <w:lang w:val="en-GB"/>
        </w:rPr>
      </w:pPr>
    </w:p>
    <w:p w:rsidR="000F592E" w:rsidRPr="007A7848" w:rsidRDefault="000F592E" w:rsidP="000F592E">
      <w:pPr>
        <w:jc w:val="both"/>
        <w:rPr>
          <w:i/>
          <w:sz w:val="28"/>
          <w:szCs w:val="28"/>
          <w:lang w:val="en-GB"/>
        </w:rPr>
      </w:pPr>
      <w:r w:rsidRPr="007A7848">
        <w:rPr>
          <w:i/>
          <w:sz w:val="28"/>
          <w:szCs w:val="28"/>
          <w:lang w:val="en-GB"/>
        </w:rPr>
        <w:t>Contrasemnează:</w:t>
      </w:r>
    </w:p>
    <w:p w:rsidR="00E8731D" w:rsidRDefault="000F592E" w:rsidP="000F592E">
      <w:pPr>
        <w:jc w:val="both"/>
        <w:rPr>
          <w:sz w:val="28"/>
          <w:szCs w:val="28"/>
          <w:lang w:val="en-GB"/>
        </w:rPr>
      </w:pPr>
      <w:r w:rsidRPr="009F2EE4">
        <w:rPr>
          <w:sz w:val="28"/>
          <w:szCs w:val="28"/>
          <w:lang w:val="en-GB"/>
        </w:rPr>
        <w:t xml:space="preserve">Secretar interimar al </w:t>
      </w:r>
    </w:p>
    <w:p w:rsidR="00E8731D" w:rsidRDefault="000F592E" w:rsidP="000F592E">
      <w:pPr>
        <w:jc w:val="both"/>
        <w:rPr>
          <w:sz w:val="28"/>
          <w:szCs w:val="28"/>
          <w:lang w:val="en-GB"/>
        </w:rPr>
      </w:pPr>
      <w:r w:rsidRPr="009F2EE4">
        <w:rPr>
          <w:sz w:val="28"/>
          <w:szCs w:val="28"/>
          <w:lang w:val="en-GB"/>
        </w:rPr>
        <w:t>Consiliulu</w:t>
      </w:r>
      <w:r w:rsidR="00E8731D">
        <w:rPr>
          <w:sz w:val="28"/>
          <w:szCs w:val="28"/>
          <w:lang w:val="en-GB"/>
        </w:rPr>
        <w:t>i r</w:t>
      </w:r>
      <w:r w:rsidRPr="009F2EE4">
        <w:rPr>
          <w:sz w:val="28"/>
          <w:szCs w:val="28"/>
          <w:lang w:val="en-GB"/>
        </w:rPr>
        <w:t xml:space="preserve">aional Basarabeasca                                       Gheorghe LIVIŢCHI      </w:t>
      </w: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Default="00E8731D" w:rsidP="000F592E">
      <w:pPr>
        <w:jc w:val="both"/>
        <w:rPr>
          <w:sz w:val="28"/>
          <w:szCs w:val="28"/>
          <w:lang w:val="en-GB"/>
        </w:rPr>
      </w:pPr>
    </w:p>
    <w:p w:rsidR="00E8731D" w:rsidRPr="004C560D" w:rsidRDefault="00E8731D" w:rsidP="000F592E">
      <w:pPr>
        <w:jc w:val="both"/>
        <w:rPr>
          <w:sz w:val="28"/>
          <w:szCs w:val="28"/>
          <w:lang w:val="en-US"/>
        </w:rPr>
      </w:pPr>
    </w:p>
    <w:p w:rsidR="00106DDE" w:rsidRPr="004C560D" w:rsidRDefault="00106DDE" w:rsidP="000F592E">
      <w:pPr>
        <w:jc w:val="both"/>
        <w:rPr>
          <w:sz w:val="28"/>
          <w:szCs w:val="28"/>
          <w:lang w:val="en-US"/>
        </w:rPr>
      </w:pPr>
    </w:p>
    <w:p w:rsidR="00106DDE" w:rsidRPr="004C560D" w:rsidRDefault="00106DDE" w:rsidP="000F592E">
      <w:pPr>
        <w:jc w:val="both"/>
        <w:rPr>
          <w:sz w:val="28"/>
          <w:szCs w:val="28"/>
          <w:lang w:val="en-US"/>
        </w:rPr>
      </w:pPr>
    </w:p>
    <w:p w:rsidR="00106DDE" w:rsidRPr="004C560D" w:rsidRDefault="00106DDE" w:rsidP="000F592E">
      <w:pPr>
        <w:jc w:val="both"/>
        <w:rPr>
          <w:sz w:val="28"/>
          <w:szCs w:val="28"/>
          <w:lang w:val="en-US"/>
        </w:rPr>
      </w:pPr>
    </w:p>
    <w:p w:rsidR="00106DDE" w:rsidRPr="004C560D" w:rsidRDefault="00106DDE" w:rsidP="000F592E">
      <w:pPr>
        <w:jc w:val="both"/>
        <w:rPr>
          <w:sz w:val="28"/>
          <w:szCs w:val="28"/>
          <w:lang w:val="en-US"/>
        </w:rPr>
      </w:pPr>
    </w:p>
    <w:p w:rsidR="00106DDE" w:rsidRPr="004C560D" w:rsidRDefault="00106DDE" w:rsidP="000F592E">
      <w:pPr>
        <w:jc w:val="both"/>
        <w:rPr>
          <w:sz w:val="28"/>
          <w:szCs w:val="28"/>
          <w:lang w:val="en-US"/>
        </w:rPr>
      </w:pPr>
    </w:p>
    <w:p w:rsidR="00B90EB9" w:rsidRPr="00E659D4" w:rsidRDefault="00B90EB9" w:rsidP="00B90EB9">
      <w:pPr>
        <w:jc w:val="center"/>
        <w:rPr>
          <w:sz w:val="28"/>
          <w:szCs w:val="28"/>
          <w:lang w:val="ro-RO"/>
        </w:rPr>
      </w:pPr>
      <w:r>
        <w:rPr>
          <w:b/>
          <w:noProof/>
          <w:sz w:val="28"/>
          <w:szCs w:val="28"/>
          <w:lang w:eastAsia="ru-RU"/>
        </w:rPr>
        <w:lastRenderedPageBreak/>
        <w:drawing>
          <wp:anchor distT="0" distB="0" distL="114300" distR="114300" simplePos="0" relativeHeight="251787264" behindDoc="1" locked="0" layoutInCell="1" allowOverlap="1" wp14:anchorId="399BD561" wp14:editId="2A55B7B7">
            <wp:simplePos x="0" y="0"/>
            <wp:positionH relativeFrom="column">
              <wp:posOffset>5143500</wp:posOffset>
            </wp:positionH>
            <wp:positionV relativeFrom="paragraph">
              <wp:posOffset>24130</wp:posOffset>
            </wp:positionV>
            <wp:extent cx="628015" cy="750570"/>
            <wp:effectExtent l="0" t="0" r="635" b="0"/>
            <wp:wrapNone/>
            <wp:docPr id="44" name="Рисунок 44"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86240" behindDoc="1" locked="0" layoutInCell="1" allowOverlap="1" wp14:anchorId="3575BA47" wp14:editId="0078049F">
            <wp:simplePos x="0" y="0"/>
            <wp:positionH relativeFrom="column">
              <wp:posOffset>0</wp:posOffset>
            </wp:positionH>
            <wp:positionV relativeFrom="paragraph">
              <wp:posOffset>113665</wp:posOffset>
            </wp:positionV>
            <wp:extent cx="889000" cy="729615"/>
            <wp:effectExtent l="0" t="0" r="6350" b="0"/>
            <wp:wrapNone/>
            <wp:docPr id="45" name="Рисунок 4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B90EB9" w:rsidRDefault="00B90EB9" w:rsidP="00B90EB9">
      <w:pPr>
        <w:jc w:val="center"/>
        <w:rPr>
          <w:b/>
          <w:sz w:val="28"/>
          <w:szCs w:val="28"/>
          <w:lang w:val="ro-RO"/>
        </w:rPr>
      </w:pPr>
      <w:r>
        <w:rPr>
          <w:b/>
          <w:sz w:val="28"/>
          <w:szCs w:val="28"/>
          <w:lang w:val="ro-RO"/>
        </w:rPr>
        <w:t xml:space="preserve">CONSILIUL RAIONAL  BASARABEASCA              </w:t>
      </w:r>
    </w:p>
    <w:p w:rsidR="00B90EB9" w:rsidRDefault="00B90EB9" w:rsidP="00B90EB9">
      <w:pPr>
        <w:jc w:val="center"/>
        <w:rPr>
          <w:sz w:val="16"/>
          <w:szCs w:val="16"/>
          <w:lang w:val="ro-RO"/>
        </w:rPr>
      </w:pPr>
    </w:p>
    <w:p w:rsidR="00B90EB9" w:rsidRDefault="00B90EB9" w:rsidP="00B90EB9">
      <w:pPr>
        <w:jc w:val="center"/>
        <w:rPr>
          <w:sz w:val="16"/>
          <w:szCs w:val="16"/>
          <w:lang w:val="ro-RO"/>
        </w:rPr>
      </w:pPr>
      <w:r>
        <w:rPr>
          <w:sz w:val="16"/>
          <w:szCs w:val="16"/>
          <w:lang w:val="ro-RO"/>
        </w:rPr>
        <w:t>MD-6702, or. Basarabeasca, str. K. Marx, 55</w:t>
      </w:r>
    </w:p>
    <w:p w:rsidR="00B90EB9" w:rsidRDefault="00B90EB9" w:rsidP="00B90EB9">
      <w:pPr>
        <w:jc w:val="center"/>
        <w:rPr>
          <w:sz w:val="16"/>
          <w:szCs w:val="16"/>
          <w:lang w:val="ro-RO"/>
        </w:rPr>
      </w:pPr>
      <w:r>
        <w:rPr>
          <w:sz w:val="16"/>
          <w:szCs w:val="16"/>
          <w:lang w:val="ro-RO"/>
        </w:rPr>
        <w:t xml:space="preserve">tel/fax (297) 2-20-58, (297) 2-20-57  E-mail: </w:t>
      </w:r>
      <w:hyperlink r:id="rId29" w:history="1">
        <w:r w:rsidRPr="00A310B8">
          <w:rPr>
            <w:rStyle w:val="a3"/>
            <w:lang w:val="en-US"/>
          </w:rPr>
          <w:t>consiliul@basarabeasca.md</w:t>
        </w:r>
      </w:hyperlink>
    </w:p>
    <w:p w:rsidR="00B90EB9" w:rsidRDefault="00B90EB9" w:rsidP="00B90EB9">
      <w:pP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B90EB9" w:rsidRPr="00AD4F59" w:rsidRDefault="00B90EB9" w:rsidP="00B90EB9">
      <w:pPr>
        <w:rPr>
          <w:lang w:val="ro-RO"/>
        </w:rPr>
      </w:pPr>
      <w:r>
        <w:rPr>
          <w:sz w:val="16"/>
          <w:szCs w:val="16"/>
          <w:lang w:val="ro-RO"/>
        </w:rPr>
        <w:t xml:space="preserve">                                                                                                                                                                                                                       Proiect </w:t>
      </w:r>
    </w:p>
    <w:p w:rsidR="00B90EB9" w:rsidRDefault="00B90EB9" w:rsidP="00B90EB9">
      <w:pPr>
        <w:tabs>
          <w:tab w:val="left" w:pos="8325"/>
        </w:tabs>
        <w:jc w:val="center"/>
        <w:rPr>
          <w:lang w:val="ro-RO"/>
        </w:rPr>
      </w:pPr>
      <w:r>
        <w:rPr>
          <w:b/>
          <w:sz w:val="40"/>
          <w:szCs w:val="40"/>
          <w:lang w:val="ro-RO"/>
        </w:rPr>
        <w:t>DECIZIE</w:t>
      </w:r>
    </w:p>
    <w:p w:rsidR="00B90EB9" w:rsidRDefault="00B90EB9" w:rsidP="00B90EB9">
      <w:pPr>
        <w:jc w:val="center"/>
        <w:rPr>
          <w:sz w:val="32"/>
          <w:szCs w:val="32"/>
          <w:lang w:val="en-GB"/>
        </w:rPr>
      </w:pPr>
      <w:r>
        <w:rPr>
          <w:sz w:val="32"/>
          <w:szCs w:val="32"/>
        </w:rPr>
        <w:t>РЕШЕНИЕ</w:t>
      </w:r>
    </w:p>
    <w:p w:rsidR="00B90EB9" w:rsidRDefault="00B90EB9" w:rsidP="00B90EB9">
      <w:pPr>
        <w:jc w:val="center"/>
        <w:rPr>
          <w:b/>
          <w:sz w:val="32"/>
          <w:szCs w:val="32"/>
          <w:lang w:val="ro-RO"/>
        </w:rPr>
      </w:pPr>
      <w:r>
        <w:rPr>
          <w:b/>
          <w:sz w:val="32"/>
          <w:szCs w:val="32"/>
          <w:lang w:val="ro-RO"/>
        </w:rPr>
        <w:t>a Consiliului Raional Basarabeasca</w:t>
      </w:r>
    </w:p>
    <w:p w:rsidR="00B90EB9" w:rsidRDefault="00B90EB9" w:rsidP="00B90EB9">
      <w:pPr>
        <w:rPr>
          <w:b/>
          <w:sz w:val="16"/>
          <w:szCs w:val="16"/>
          <w:lang w:val="ro-RO"/>
        </w:rPr>
      </w:pPr>
    </w:p>
    <w:p w:rsidR="00B90EB9" w:rsidRPr="004C560D" w:rsidRDefault="00B90EB9" w:rsidP="00B90EB9">
      <w:pPr>
        <w:rPr>
          <w:lang w:val="en-US"/>
        </w:rPr>
      </w:pPr>
      <w:r>
        <w:rPr>
          <w:sz w:val="28"/>
          <w:szCs w:val="28"/>
          <w:lang w:val="ro-RO"/>
        </w:rPr>
        <w:t xml:space="preserve">din </w:t>
      </w:r>
      <w:r w:rsidR="0093352A">
        <w:rPr>
          <w:sz w:val="28"/>
          <w:szCs w:val="28"/>
          <w:lang w:val="ro-RO"/>
        </w:rPr>
        <w:t>2</w:t>
      </w:r>
      <w:r w:rsidR="00CE0100" w:rsidRPr="001A0A7E">
        <w:rPr>
          <w:sz w:val="28"/>
          <w:szCs w:val="28"/>
          <w:lang w:val="en-US"/>
        </w:rPr>
        <w:t>1</w:t>
      </w:r>
      <w:r w:rsidR="0093352A">
        <w:rPr>
          <w:sz w:val="28"/>
          <w:szCs w:val="28"/>
          <w:lang w:val="ro-RO"/>
        </w:rPr>
        <w:t xml:space="preserve"> mai</w:t>
      </w:r>
      <w:r w:rsidR="0093352A" w:rsidRPr="002C3C87">
        <w:rPr>
          <w:sz w:val="28"/>
          <w:szCs w:val="28"/>
          <w:lang w:val="ro-RO"/>
        </w:rPr>
        <w:t xml:space="preserve">  </w:t>
      </w:r>
      <w:r>
        <w:rPr>
          <w:sz w:val="28"/>
          <w:szCs w:val="28"/>
          <w:lang w:val="ro-RO"/>
        </w:rPr>
        <w:t>2020                                                                                   nr. 0</w:t>
      </w:r>
      <w:r w:rsidR="0093352A">
        <w:rPr>
          <w:sz w:val="28"/>
          <w:szCs w:val="28"/>
          <w:lang w:val="ro-RO"/>
        </w:rPr>
        <w:t>3</w:t>
      </w:r>
      <w:r>
        <w:rPr>
          <w:sz w:val="28"/>
          <w:szCs w:val="28"/>
          <w:lang w:val="ro-RO"/>
        </w:rPr>
        <w:t>/</w:t>
      </w:r>
      <w:r w:rsidR="0093352A">
        <w:rPr>
          <w:sz w:val="28"/>
          <w:szCs w:val="28"/>
          <w:lang w:val="ro-RO"/>
        </w:rPr>
        <w:t>16</w:t>
      </w:r>
    </w:p>
    <w:p w:rsidR="00B90EB9" w:rsidRPr="00E659D4" w:rsidRDefault="00B90EB9" w:rsidP="00B90EB9">
      <w:pPr>
        <w:rPr>
          <w:b/>
          <w:sz w:val="8"/>
          <w:szCs w:val="8"/>
          <w:lang w:val="en-US"/>
        </w:rPr>
      </w:pPr>
    </w:p>
    <w:p w:rsidR="00B90EB9" w:rsidRPr="000A053E" w:rsidRDefault="00B90EB9" w:rsidP="00B90EB9">
      <w:pPr>
        <w:rPr>
          <w:sz w:val="28"/>
          <w:szCs w:val="28"/>
          <w:lang w:val="ro-RO"/>
        </w:rPr>
      </w:pPr>
      <w:r w:rsidRPr="00FE1EFD">
        <w:rPr>
          <w:sz w:val="28"/>
          <w:szCs w:val="28"/>
          <w:lang w:val="en-US"/>
        </w:rPr>
        <w:t>Cu privire la transmiterea</w:t>
      </w:r>
    </w:p>
    <w:p w:rsidR="00B90EB9" w:rsidRPr="00FE1EFD" w:rsidRDefault="00B90EB9" w:rsidP="00B90EB9">
      <w:pPr>
        <w:rPr>
          <w:sz w:val="16"/>
          <w:szCs w:val="16"/>
          <w:lang w:val="ro-RO"/>
        </w:rPr>
      </w:pPr>
      <w:proofErr w:type="gramStart"/>
      <w:r w:rsidRPr="00FE1EFD">
        <w:rPr>
          <w:sz w:val="28"/>
          <w:szCs w:val="28"/>
          <w:lang w:val="en-US"/>
        </w:rPr>
        <w:t>unui</w:t>
      </w:r>
      <w:proofErr w:type="gramEnd"/>
      <w:r w:rsidRPr="00FE1EFD">
        <w:rPr>
          <w:sz w:val="28"/>
          <w:szCs w:val="28"/>
          <w:lang w:val="en-US"/>
        </w:rPr>
        <w:t xml:space="preserve"> </w:t>
      </w:r>
      <w:r>
        <w:rPr>
          <w:sz w:val="28"/>
          <w:szCs w:val="28"/>
          <w:lang w:val="en-US"/>
        </w:rPr>
        <w:t xml:space="preserve">set de </w:t>
      </w:r>
      <w:r w:rsidR="000B2DCC">
        <w:rPr>
          <w:sz w:val="28"/>
          <w:szCs w:val="28"/>
          <w:lang w:val="en-US"/>
        </w:rPr>
        <w:t>costume sportive</w:t>
      </w:r>
    </w:p>
    <w:p w:rsidR="00B90EB9" w:rsidRPr="00E659D4" w:rsidRDefault="00B90EB9" w:rsidP="00B90EB9">
      <w:pPr>
        <w:rPr>
          <w:b/>
          <w:color w:val="FF0000"/>
          <w:sz w:val="8"/>
          <w:szCs w:val="8"/>
          <w:lang w:val="ro-RO"/>
        </w:rPr>
      </w:pPr>
    </w:p>
    <w:p w:rsidR="00B90EB9" w:rsidRDefault="00B90EB9" w:rsidP="00B90EB9">
      <w:pPr>
        <w:ind w:firstLine="708"/>
        <w:jc w:val="both"/>
        <w:rPr>
          <w:rStyle w:val="docheader"/>
          <w:bCs/>
          <w:sz w:val="28"/>
          <w:szCs w:val="28"/>
          <w:lang w:val="en-US"/>
        </w:rPr>
      </w:pPr>
      <w:r w:rsidRPr="0029514A">
        <w:rPr>
          <w:sz w:val="28"/>
          <w:szCs w:val="28"/>
          <w:lang w:val="en-US"/>
        </w:rPr>
        <w:t xml:space="preserve">Dând curs demersului </w:t>
      </w:r>
      <w:r w:rsidR="000B2DCC">
        <w:rPr>
          <w:sz w:val="28"/>
          <w:szCs w:val="28"/>
          <w:lang w:val="en-US"/>
        </w:rPr>
        <w:t>şefului Secţiei cultură</w:t>
      </w:r>
      <w:r w:rsidR="000A053E">
        <w:rPr>
          <w:sz w:val="28"/>
          <w:szCs w:val="28"/>
          <w:lang w:val="en-US"/>
        </w:rPr>
        <w:t xml:space="preserve">, </w:t>
      </w:r>
      <w:proofErr w:type="gramStart"/>
      <w:r w:rsidR="000A053E">
        <w:rPr>
          <w:sz w:val="28"/>
          <w:szCs w:val="28"/>
          <w:lang w:val="en-US"/>
        </w:rPr>
        <w:t>dna</w:t>
      </w:r>
      <w:proofErr w:type="gramEnd"/>
      <w:r w:rsidR="000A053E">
        <w:rPr>
          <w:sz w:val="28"/>
          <w:szCs w:val="28"/>
          <w:lang w:val="en-US"/>
        </w:rPr>
        <w:t xml:space="preserve"> Baciu Olga</w:t>
      </w:r>
      <w:r w:rsidRPr="0029514A">
        <w:rPr>
          <w:sz w:val="28"/>
          <w:szCs w:val="28"/>
          <w:lang w:val="en-US"/>
        </w:rPr>
        <w:t xml:space="preserve"> nr. </w:t>
      </w:r>
      <w:r w:rsidR="000B2DCC">
        <w:rPr>
          <w:sz w:val="28"/>
          <w:szCs w:val="28"/>
          <w:lang w:val="en-US"/>
        </w:rPr>
        <w:t>10</w:t>
      </w:r>
      <w:r w:rsidRPr="0029514A">
        <w:rPr>
          <w:sz w:val="28"/>
          <w:szCs w:val="28"/>
          <w:lang w:val="en-US"/>
        </w:rPr>
        <w:t xml:space="preserve"> din </w:t>
      </w:r>
      <w:r w:rsidR="000B2DCC">
        <w:rPr>
          <w:sz w:val="28"/>
          <w:szCs w:val="28"/>
          <w:lang w:val="en-US"/>
        </w:rPr>
        <w:t>21</w:t>
      </w:r>
      <w:r w:rsidRPr="0029514A">
        <w:rPr>
          <w:sz w:val="28"/>
          <w:szCs w:val="28"/>
          <w:lang w:val="en-US"/>
        </w:rPr>
        <w:t xml:space="preserve"> febriarie 2020</w:t>
      </w:r>
      <w:r w:rsidR="000B2DCC">
        <w:rPr>
          <w:sz w:val="28"/>
          <w:szCs w:val="28"/>
          <w:lang w:val="en-US"/>
        </w:rPr>
        <w:t xml:space="preserve"> prin care se solicit</w:t>
      </w:r>
      <w:r w:rsidR="000A053E">
        <w:rPr>
          <w:sz w:val="28"/>
          <w:szCs w:val="28"/>
          <w:lang w:val="en-US"/>
        </w:rPr>
        <w:t>ă</w:t>
      </w:r>
      <w:r w:rsidR="000B2DCC">
        <w:rPr>
          <w:sz w:val="28"/>
          <w:szCs w:val="28"/>
          <w:lang w:val="en-US"/>
        </w:rPr>
        <w:t xml:space="preserve"> transmiterea </w:t>
      </w:r>
      <w:r w:rsidR="000A053E">
        <w:rPr>
          <w:sz w:val="28"/>
          <w:szCs w:val="28"/>
          <w:lang w:val="en-US"/>
        </w:rPr>
        <w:t xml:space="preserve">în gestiunea </w:t>
      </w:r>
      <w:r w:rsidR="000B2DCC">
        <w:rPr>
          <w:sz w:val="28"/>
          <w:szCs w:val="28"/>
          <w:lang w:val="en-US"/>
        </w:rPr>
        <w:t>Şcolii raionale sportive a unui set de costume sportive pentru echipa feminină de baschet</w:t>
      </w:r>
      <w:r w:rsidRPr="0029514A">
        <w:rPr>
          <w:sz w:val="28"/>
          <w:szCs w:val="28"/>
          <w:lang w:val="en-US"/>
        </w:rPr>
        <w:t>,</w:t>
      </w:r>
      <w:r w:rsidR="0060392F">
        <w:rPr>
          <w:sz w:val="28"/>
          <w:szCs w:val="28"/>
          <w:lang w:val="ro-RO"/>
        </w:rPr>
        <w:t xml:space="preserve"> ţinând cont de dispoziţia preşedintelui raionului nr. 109 din 11.10.2019,</w:t>
      </w:r>
      <w:r w:rsidRPr="0029514A">
        <w:rPr>
          <w:sz w:val="28"/>
          <w:szCs w:val="28"/>
          <w:lang w:val="en-US"/>
        </w:rPr>
        <w:t xml:space="preserve"> </w:t>
      </w:r>
      <w:r w:rsidR="000B2DCC">
        <w:rPr>
          <w:rStyle w:val="docheader"/>
          <w:bCs/>
          <w:sz w:val="28"/>
          <w:szCs w:val="28"/>
          <w:lang w:val="en-US"/>
        </w:rPr>
        <w:t>în conformitate cu art</w:t>
      </w:r>
      <w:r>
        <w:rPr>
          <w:rStyle w:val="docheader"/>
          <w:bCs/>
          <w:sz w:val="28"/>
          <w:szCs w:val="28"/>
          <w:lang w:val="en-US"/>
        </w:rPr>
        <w:t>. 46</w:t>
      </w:r>
      <w:r w:rsidRPr="00234C40">
        <w:rPr>
          <w:rStyle w:val="docheader"/>
          <w:bCs/>
          <w:sz w:val="28"/>
          <w:szCs w:val="28"/>
          <w:lang w:val="en-US"/>
        </w:rPr>
        <w:t xml:space="preserve"> din Legea nr.</w:t>
      </w:r>
      <w:r>
        <w:rPr>
          <w:rStyle w:val="docheader"/>
          <w:bCs/>
          <w:sz w:val="28"/>
          <w:szCs w:val="28"/>
          <w:lang w:val="en-US"/>
        </w:rPr>
        <w:t xml:space="preserve"> </w:t>
      </w:r>
      <w:r w:rsidRPr="00234C40">
        <w:rPr>
          <w:rStyle w:val="docheader"/>
          <w:bCs/>
          <w:sz w:val="28"/>
          <w:szCs w:val="28"/>
          <w:lang w:val="en-US"/>
        </w:rPr>
        <w:t>436</w:t>
      </w:r>
      <w:r>
        <w:rPr>
          <w:rStyle w:val="docheader"/>
          <w:bCs/>
          <w:sz w:val="28"/>
          <w:szCs w:val="28"/>
          <w:lang w:val="en-US"/>
        </w:rPr>
        <w:t>/</w:t>
      </w:r>
      <w:r w:rsidRPr="00234C40">
        <w:rPr>
          <w:rStyle w:val="docheader"/>
          <w:bCs/>
          <w:sz w:val="28"/>
          <w:szCs w:val="28"/>
          <w:lang w:val="en-US"/>
        </w:rPr>
        <w:t>2006 privind administraţia publică locală</w:t>
      </w:r>
      <w:r w:rsidRPr="001E73BF">
        <w:rPr>
          <w:i/>
          <w:sz w:val="28"/>
          <w:szCs w:val="28"/>
          <w:lang w:val="en-US"/>
        </w:rPr>
        <w:t xml:space="preserve"> (</w:t>
      </w:r>
      <w:r>
        <w:rPr>
          <w:i/>
          <w:sz w:val="28"/>
          <w:szCs w:val="28"/>
          <w:lang w:val="en-US"/>
        </w:rPr>
        <w:t xml:space="preserve">MO nr.32-35/2007 </w:t>
      </w:r>
      <w:r w:rsidRPr="001E73BF">
        <w:rPr>
          <w:i/>
          <w:sz w:val="28"/>
          <w:szCs w:val="28"/>
          <w:lang w:val="en-US"/>
        </w:rPr>
        <w:t>art.</w:t>
      </w:r>
      <w:r>
        <w:rPr>
          <w:i/>
          <w:sz w:val="28"/>
          <w:szCs w:val="28"/>
          <w:lang w:val="en-US"/>
        </w:rPr>
        <w:t>116</w:t>
      </w:r>
      <w:r w:rsidRPr="001E73BF">
        <w:rPr>
          <w:i/>
          <w:sz w:val="28"/>
          <w:szCs w:val="28"/>
          <w:lang w:val="en-US"/>
        </w:rPr>
        <w:t>)</w:t>
      </w:r>
      <w:r w:rsidRPr="00234C40">
        <w:rPr>
          <w:rStyle w:val="docheader"/>
          <w:bCs/>
          <w:sz w:val="28"/>
          <w:szCs w:val="28"/>
          <w:lang w:val="en-US"/>
        </w:rPr>
        <w:t xml:space="preserve">, </w:t>
      </w:r>
      <w:r>
        <w:rPr>
          <w:rStyle w:val="docheader"/>
          <w:bCs/>
          <w:sz w:val="28"/>
          <w:szCs w:val="28"/>
          <w:lang w:val="en-US"/>
        </w:rPr>
        <w:t>avînd avizele c</w:t>
      </w:r>
      <w:r w:rsidRPr="00234C40">
        <w:rPr>
          <w:rStyle w:val="docheader"/>
          <w:bCs/>
          <w:sz w:val="28"/>
          <w:szCs w:val="28"/>
          <w:lang w:val="en-US"/>
        </w:rPr>
        <w:t>omisi</w:t>
      </w:r>
      <w:r>
        <w:rPr>
          <w:rStyle w:val="docheader"/>
          <w:bCs/>
          <w:sz w:val="28"/>
          <w:szCs w:val="28"/>
          <w:lang w:val="en-US"/>
        </w:rPr>
        <w:t>ilor</w:t>
      </w:r>
      <w:r w:rsidRPr="00234C40">
        <w:rPr>
          <w:rStyle w:val="docheader"/>
          <w:bCs/>
          <w:sz w:val="28"/>
          <w:szCs w:val="28"/>
          <w:lang w:val="en-US"/>
        </w:rPr>
        <w:t xml:space="preserve"> consultative de specialitate</w:t>
      </w:r>
      <w:r>
        <w:rPr>
          <w:rStyle w:val="docheader"/>
          <w:bCs/>
          <w:sz w:val="28"/>
          <w:szCs w:val="28"/>
          <w:lang w:val="en-US"/>
        </w:rPr>
        <w:t>,</w:t>
      </w:r>
      <w:r w:rsidRPr="00234C40">
        <w:rPr>
          <w:rStyle w:val="docheader"/>
          <w:bCs/>
          <w:sz w:val="28"/>
          <w:szCs w:val="28"/>
          <w:lang w:val="en-US"/>
        </w:rPr>
        <w:t xml:space="preserve"> Consiliul </w:t>
      </w:r>
      <w:r>
        <w:rPr>
          <w:rStyle w:val="docheader"/>
          <w:bCs/>
          <w:sz w:val="28"/>
          <w:szCs w:val="28"/>
          <w:lang w:val="en-US"/>
        </w:rPr>
        <w:t>r</w:t>
      </w:r>
      <w:r w:rsidRPr="00234C40">
        <w:rPr>
          <w:rStyle w:val="docheader"/>
          <w:bCs/>
          <w:sz w:val="28"/>
          <w:szCs w:val="28"/>
          <w:lang w:val="en-US"/>
        </w:rPr>
        <w:t xml:space="preserve">aional Basarabeasca </w:t>
      </w:r>
    </w:p>
    <w:p w:rsidR="00223E6A" w:rsidRPr="00223E6A" w:rsidRDefault="00223E6A" w:rsidP="00B90EB9">
      <w:pPr>
        <w:ind w:firstLine="708"/>
        <w:jc w:val="both"/>
        <w:rPr>
          <w:rStyle w:val="docheader"/>
          <w:bCs/>
          <w:sz w:val="16"/>
          <w:szCs w:val="16"/>
          <w:lang w:val="en-US"/>
        </w:rPr>
      </w:pPr>
    </w:p>
    <w:p w:rsidR="00B90EB9" w:rsidRDefault="00B90EB9" w:rsidP="00B90EB9">
      <w:pPr>
        <w:jc w:val="center"/>
        <w:rPr>
          <w:rStyle w:val="docheader"/>
          <w:b/>
          <w:bCs/>
          <w:sz w:val="28"/>
          <w:szCs w:val="28"/>
          <w:lang w:val="ro-RO"/>
        </w:rPr>
      </w:pPr>
      <w:r w:rsidRPr="00234C40">
        <w:rPr>
          <w:rStyle w:val="docheader"/>
          <w:b/>
          <w:bCs/>
          <w:sz w:val="28"/>
          <w:szCs w:val="28"/>
        </w:rPr>
        <w:t>D E C I D E:</w:t>
      </w:r>
    </w:p>
    <w:p w:rsidR="00223E6A" w:rsidRPr="00223E6A" w:rsidRDefault="00223E6A" w:rsidP="00B90EB9">
      <w:pPr>
        <w:jc w:val="center"/>
        <w:rPr>
          <w:b/>
          <w:sz w:val="16"/>
          <w:szCs w:val="16"/>
          <w:lang w:val="ro-RO"/>
        </w:rPr>
      </w:pPr>
    </w:p>
    <w:p w:rsidR="00B90EB9" w:rsidRPr="00234C40" w:rsidRDefault="00B90EB9" w:rsidP="001929A3">
      <w:pPr>
        <w:numPr>
          <w:ilvl w:val="0"/>
          <w:numId w:val="57"/>
        </w:numPr>
        <w:ind w:left="567"/>
        <w:jc w:val="both"/>
        <w:rPr>
          <w:sz w:val="28"/>
          <w:szCs w:val="28"/>
          <w:lang w:val="ro-RO"/>
        </w:rPr>
      </w:pPr>
      <w:r w:rsidRPr="00C37493">
        <w:rPr>
          <w:sz w:val="28"/>
          <w:szCs w:val="28"/>
          <w:lang w:val="ro-RO"/>
        </w:rPr>
        <w:t>Se acceptă transmiterea</w:t>
      </w:r>
      <w:r w:rsidRPr="00C37493">
        <w:rPr>
          <w:rStyle w:val="docheader"/>
          <w:bCs/>
          <w:sz w:val="28"/>
          <w:szCs w:val="28"/>
          <w:lang w:val="ro-RO"/>
        </w:rPr>
        <w:t>, cu titlu gratuit, de la balanţa</w:t>
      </w:r>
      <w:r w:rsidRPr="00234C40">
        <w:rPr>
          <w:sz w:val="28"/>
          <w:szCs w:val="28"/>
          <w:lang w:val="ro-RO"/>
        </w:rPr>
        <w:t xml:space="preserve"> </w:t>
      </w:r>
      <w:r w:rsidR="000B2DCC">
        <w:rPr>
          <w:sz w:val="28"/>
          <w:szCs w:val="28"/>
          <w:lang w:val="ro-RO"/>
        </w:rPr>
        <w:t>Secţiei cultură a Consiliului raional</w:t>
      </w:r>
      <w:r w:rsidRPr="00234C40">
        <w:rPr>
          <w:sz w:val="28"/>
          <w:szCs w:val="28"/>
          <w:lang w:val="ro-RO"/>
        </w:rPr>
        <w:t xml:space="preserve"> la balanţa </w:t>
      </w:r>
      <w:r w:rsidR="00223E6A">
        <w:rPr>
          <w:sz w:val="28"/>
          <w:szCs w:val="28"/>
          <w:lang w:val="ro-RO"/>
        </w:rPr>
        <w:t xml:space="preserve">Direcţiei învăţământ general Basarabeasca, în gestiunea </w:t>
      </w:r>
      <w:r w:rsidR="000B2DCC">
        <w:rPr>
          <w:sz w:val="28"/>
          <w:szCs w:val="28"/>
          <w:lang w:val="ro-RO"/>
        </w:rPr>
        <w:t>Şcol</w:t>
      </w:r>
      <w:r w:rsidR="00223E6A">
        <w:rPr>
          <w:sz w:val="28"/>
          <w:szCs w:val="28"/>
          <w:lang w:val="ro-RO"/>
        </w:rPr>
        <w:t>ii</w:t>
      </w:r>
      <w:r w:rsidR="000B2DCC">
        <w:rPr>
          <w:sz w:val="28"/>
          <w:szCs w:val="28"/>
          <w:lang w:val="ro-RO"/>
        </w:rPr>
        <w:t xml:space="preserve"> raional</w:t>
      </w:r>
      <w:r w:rsidR="00223E6A">
        <w:rPr>
          <w:sz w:val="28"/>
          <w:szCs w:val="28"/>
          <w:lang w:val="ro-RO"/>
        </w:rPr>
        <w:t>e</w:t>
      </w:r>
      <w:r w:rsidR="000B2DCC">
        <w:rPr>
          <w:sz w:val="28"/>
          <w:szCs w:val="28"/>
          <w:lang w:val="ro-RO"/>
        </w:rPr>
        <w:t xml:space="preserve"> sportiv</w:t>
      </w:r>
      <w:r w:rsidR="00223E6A">
        <w:rPr>
          <w:sz w:val="28"/>
          <w:szCs w:val="28"/>
          <w:lang w:val="ro-RO"/>
        </w:rPr>
        <w:t>e</w:t>
      </w:r>
      <w:r w:rsidRPr="00234C40">
        <w:rPr>
          <w:sz w:val="28"/>
          <w:szCs w:val="28"/>
          <w:lang w:val="ro-RO"/>
        </w:rPr>
        <w:t xml:space="preserve">, </w:t>
      </w:r>
      <w:r w:rsidRPr="00C37493">
        <w:rPr>
          <w:rStyle w:val="docheader"/>
          <w:bCs/>
          <w:sz w:val="28"/>
          <w:szCs w:val="28"/>
          <w:lang w:val="ro-RO"/>
        </w:rPr>
        <w:t>a</w:t>
      </w:r>
      <w:r>
        <w:rPr>
          <w:rStyle w:val="docheader"/>
          <w:bCs/>
          <w:sz w:val="28"/>
          <w:szCs w:val="28"/>
          <w:lang w:val="ro-RO"/>
        </w:rPr>
        <w:t xml:space="preserve"> </w:t>
      </w:r>
      <w:r w:rsidR="000B2DCC">
        <w:rPr>
          <w:rStyle w:val="docheader"/>
          <w:bCs/>
          <w:sz w:val="28"/>
          <w:szCs w:val="28"/>
          <w:lang w:val="ro-RO"/>
        </w:rPr>
        <w:t>setului de costume sportive (5 complete) în valoare de 5,0 mii lei achiziţionate pentru  echipa feminină de b</w:t>
      </w:r>
      <w:r w:rsidR="00223E6A">
        <w:rPr>
          <w:rStyle w:val="docheader"/>
          <w:bCs/>
          <w:sz w:val="28"/>
          <w:szCs w:val="28"/>
          <w:lang w:val="ro-RO"/>
        </w:rPr>
        <w:t>a</w:t>
      </w:r>
      <w:r w:rsidR="000B2DCC">
        <w:rPr>
          <w:rStyle w:val="docheader"/>
          <w:bCs/>
          <w:sz w:val="28"/>
          <w:szCs w:val="28"/>
          <w:lang w:val="ro-RO"/>
        </w:rPr>
        <w:t>schet a şcolii sportive</w:t>
      </w:r>
      <w:r w:rsidRPr="00234C40">
        <w:rPr>
          <w:sz w:val="28"/>
          <w:szCs w:val="28"/>
          <w:lang w:val="ro-RO"/>
        </w:rPr>
        <w:t>.</w:t>
      </w:r>
    </w:p>
    <w:p w:rsidR="00B90EB9" w:rsidRPr="00E1576A" w:rsidRDefault="000B2DCC" w:rsidP="001929A3">
      <w:pPr>
        <w:numPr>
          <w:ilvl w:val="0"/>
          <w:numId w:val="57"/>
        </w:numPr>
        <w:ind w:left="567"/>
        <w:jc w:val="both"/>
        <w:rPr>
          <w:sz w:val="28"/>
          <w:szCs w:val="28"/>
          <w:lang w:val="ro-RO"/>
        </w:rPr>
      </w:pPr>
      <w:r>
        <w:rPr>
          <w:sz w:val="28"/>
          <w:szCs w:val="28"/>
          <w:lang w:val="ro-RO"/>
        </w:rPr>
        <w:t>Secţia cultură (dna Olga Baciu)</w:t>
      </w:r>
      <w:r w:rsidR="00B90EB9" w:rsidRPr="00E1576A">
        <w:rPr>
          <w:sz w:val="28"/>
          <w:szCs w:val="28"/>
          <w:lang w:val="en-US"/>
        </w:rPr>
        <w:t>, va asigura transmiterea conform procedurilor legale a</w:t>
      </w:r>
      <w:r w:rsidRPr="000B2DCC">
        <w:rPr>
          <w:rStyle w:val="docheader"/>
          <w:bCs/>
          <w:sz w:val="28"/>
          <w:szCs w:val="28"/>
          <w:lang w:val="ro-RO"/>
        </w:rPr>
        <w:t xml:space="preserve"> </w:t>
      </w:r>
      <w:r>
        <w:rPr>
          <w:rStyle w:val="docheader"/>
          <w:bCs/>
          <w:sz w:val="28"/>
          <w:szCs w:val="28"/>
          <w:lang w:val="ro-RO"/>
        </w:rPr>
        <w:t xml:space="preserve">bunurilor materiale </w:t>
      </w:r>
      <w:r w:rsidR="00B90EB9" w:rsidRPr="00E1576A">
        <w:rPr>
          <w:sz w:val="28"/>
          <w:szCs w:val="28"/>
          <w:lang w:val="en-US"/>
        </w:rPr>
        <w:t>indicat</w:t>
      </w:r>
      <w:r>
        <w:rPr>
          <w:sz w:val="28"/>
          <w:szCs w:val="28"/>
          <w:lang w:val="en-US"/>
        </w:rPr>
        <w:t>e</w:t>
      </w:r>
      <w:r w:rsidR="00B90EB9" w:rsidRPr="00E1576A">
        <w:rPr>
          <w:sz w:val="28"/>
          <w:szCs w:val="28"/>
          <w:lang w:val="en-US"/>
        </w:rPr>
        <w:t xml:space="preserve"> în pct. 1 al prezentei decizii. </w:t>
      </w:r>
    </w:p>
    <w:p w:rsidR="00223E6A" w:rsidRPr="00223E6A" w:rsidRDefault="00223E6A" w:rsidP="001929A3">
      <w:pPr>
        <w:numPr>
          <w:ilvl w:val="0"/>
          <w:numId w:val="57"/>
        </w:numPr>
        <w:ind w:left="567"/>
        <w:jc w:val="both"/>
        <w:rPr>
          <w:sz w:val="28"/>
          <w:szCs w:val="28"/>
          <w:lang w:val="ro-RO"/>
        </w:rPr>
      </w:pPr>
      <w:r>
        <w:rPr>
          <w:sz w:val="28"/>
          <w:szCs w:val="28"/>
          <w:lang w:val="ro-RO"/>
        </w:rPr>
        <w:t>Direcţiei învăţământ general Basarabeasca (dna Ecaterina Pascal) va asigura înregistrarea în registrele contabile ale Direcţiei a bunurilor materiale sus-menționate.</w:t>
      </w:r>
    </w:p>
    <w:p w:rsidR="00B90EB9" w:rsidRPr="00367B79" w:rsidRDefault="00B90EB9" w:rsidP="001929A3">
      <w:pPr>
        <w:numPr>
          <w:ilvl w:val="0"/>
          <w:numId w:val="57"/>
        </w:numPr>
        <w:ind w:left="567"/>
        <w:jc w:val="both"/>
        <w:rPr>
          <w:sz w:val="28"/>
          <w:szCs w:val="28"/>
          <w:lang w:val="ro-RO"/>
        </w:rPr>
      </w:pPr>
      <w:r w:rsidRPr="00367B79">
        <w:rPr>
          <w:sz w:val="28"/>
          <w:szCs w:val="28"/>
          <w:lang w:val="en-US"/>
        </w:rPr>
        <w:t xml:space="preserve">Controlul executării prezentei decizii se pune în sarcina </w:t>
      </w:r>
      <w:r>
        <w:rPr>
          <w:sz w:val="28"/>
          <w:szCs w:val="28"/>
          <w:lang w:val="en-US"/>
        </w:rPr>
        <w:t>vicepreşedintelui raionului pe problem</w:t>
      </w:r>
      <w:r w:rsidR="00223E6A">
        <w:rPr>
          <w:sz w:val="28"/>
          <w:szCs w:val="28"/>
          <w:lang w:val="en-US"/>
        </w:rPr>
        <w:t>e</w:t>
      </w:r>
      <w:r>
        <w:rPr>
          <w:sz w:val="28"/>
          <w:szCs w:val="28"/>
          <w:lang w:val="en-US"/>
        </w:rPr>
        <w:t xml:space="preserve"> sociale, dl Ion Popov</w:t>
      </w:r>
      <w:r w:rsidRPr="00367B79">
        <w:rPr>
          <w:sz w:val="28"/>
          <w:szCs w:val="28"/>
          <w:lang w:val="en-US"/>
        </w:rPr>
        <w:t>.</w:t>
      </w:r>
    </w:p>
    <w:p w:rsidR="00B90EB9" w:rsidRPr="00223E6A" w:rsidRDefault="00B90EB9" w:rsidP="001929A3">
      <w:pPr>
        <w:numPr>
          <w:ilvl w:val="0"/>
          <w:numId w:val="57"/>
        </w:numPr>
        <w:ind w:left="567"/>
        <w:jc w:val="both"/>
        <w:rPr>
          <w:sz w:val="28"/>
          <w:szCs w:val="28"/>
          <w:lang w:val="ro-RO"/>
        </w:rPr>
      </w:pPr>
      <w:r>
        <w:rPr>
          <w:sz w:val="28"/>
          <w:szCs w:val="28"/>
          <w:lang w:val="en-US"/>
        </w:rPr>
        <w:t xml:space="preserve">Prezenta decizie urmează a fi adusă la cunoştinţa persoanelor vizate, precum şi la cunoştinţă publică prin publicarea pe pagina oficială a Consiliului raional: </w:t>
      </w:r>
      <w:hyperlink r:id="rId30" w:history="1">
        <w:r w:rsidR="00223E6A" w:rsidRPr="00BA2F17">
          <w:rPr>
            <w:rStyle w:val="a3"/>
            <w:sz w:val="28"/>
            <w:szCs w:val="28"/>
            <w:lang w:val="en-US"/>
          </w:rPr>
          <w:t>www.basarabeasca.md</w:t>
        </w:r>
      </w:hyperlink>
      <w:r>
        <w:rPr>
          <w:sz w:val="28"/>
          <w:szCs w:val="28"/>
          <w:lang w:val="en-US"/>
        </w:rPr>
        <w:t>.</w:t>
      </w:r>
    </w:p>
    <w:p w:rsidR="00223E6A" w:rsidRPr="004B73B3" w:rsidRDefault="00223E6A" w:rsidP="0093352A">
      <w:pPr>
        <w:jc w:val="both"/>
        <w:rPr>
          <w:sz w:val="28"/>
          <w:szCs w:val="28"/>
          <w:lang w:val="ro-RO"/>
        </w:rPr>
      </w:pPr>
    </w:p>
    <w:p w:rsidR="00B90EB9" w:rsidRDefault="00B90EB9" w:rsidP="00B90EB9">
      <w:pPr>
        <w:jc w:val="both"/>
        <w:rPr>
          <w:sz w:val="16"/>
          <w:szCs w:val="16"/>
          <w:lang w:val="en-US"/>
        </w:rPr>
      </w:pPr>
    </w:p>
    <w:p w:rsidR="00B90EB9" w:rsidRPr="0093352A" w:rsidRDefault="00B90EB9" w:rsidP="00B90EB9">
      <w:pPr>
        <w:rPr>
          <w:sz w:val="28"/>
          <w:szCs w:val="28"/>
          <w:lang w:val="ro-RO"/>
        </w:rPr>
      </w:pPr>
      <w:r w:rsidRPr="0093352A">
        <w:rPr>
          <w:sz w:val="28"/>
          <w:szCs w:val="28"/>
          <w:lang w:val="ro-RO"/>
        </w:rPr>
        <w:t>Preşedintele şedinţei</w:t>
      </w:r>
    </w:p>
    <w:p w:rsidR="00B90EB9" w:rsidRPr="0093352A" w:rsidRDefault="00B90EB9" w:rsidP="00B90EB9">
      <w:pPr>
        <w:rPr>
          <w:sz w:val="28"/>
          <w:szCs w:val="28"/>
          <w:lang w:val="ro-RO"/>
        </w:rPr>
      </w:pPr>
      <w:r w:rsidRPr="0093352A">
        <w:rPr>
          <w:sz w:val="28"/>
          <w:szCs w:val="28"/>
          <w:lang w:val="ro-RO"/>
        </w:rPr>
        <w:t xml:space="preserve">Consiliului Raional Basarabeasca                           </w:t>
      </w:r>
      <w:r w:rsidR="0093352A">
        <w:rPr>
          <w:sz w:val="28"/>
          <w:szCs w:val="28"/>
          <w:lang w:val="ro-RO"/>
        </w:rPr>
        <w:t xml:space="preserve">             </w:t>
      </w:r>
      <w:r w:rsidRPr="0093352A">
        <w:rPr>
          <w:sz w:val="28"/>
          <w:szCs w:val="28"/>
          <w:lang w:val="ro-RO"/>
        </w:rPr>
        <w:t xml:space="preserve"> _______________                                                 </w:t>
      </w:r>
    </w:p>
    <w:p w:rsidR="00B90EB9" w:rsidRPr="0093352A" w:rsidRDefault="00B90EB9" w:rsidP="00B90EB9">
      <w:pPr>
        <w:rPr>
          <w:sz w:val="16"/>
          <w:szCs w:val="16"/>
          <w:lang w:val="ro-RO"/>
        </w:rPr>
      </w:pPr>
    </w:p>
    <w:p w:rsidR="00B90EB9" w:rsidRPr="0093352A" w:rsidRDefault="00B90EB9" w:rsidP="00B90EB9">
      <w:pPr>
        <w:rPr>
          <w:i/>
          <w:sz w:val="28"/>
          <w:szCs w:val="28"/>
          <w:lang w:val="ro-RO"/>
        </w:rPr>
      </w:pPr>
      <w:r w:rsidRPr="0093352A">
        <w:rPr>
          <w:i/>
          <w:sz w:val="28"/>
          <w:szCs w:val="28"/>
          <w:lang w:val="ro-RO"/>
        </w:rPr>
        <w:t>Contrasemnează:</w:t>
      </w:r>
    </w:p>
    <w:p w:rsidR="00223E6A" w:rsidRPr="0093352A" w:rsidRDefault="00B90EB9" w:rsidP="00B90EB9">
      <w:pPr>
        <w:rPr>
          <w:sz w:val="28"/>
          <w:szCs w:val="28"/>
          <w:lang w:val="ro-RO"/>
        </w:rPr>
      </w:pPr>
      <w:r w:rsidRPr="0093352A">
        <w:rPr>
          <w:sz w:val="28"/>
          <w:szCs w:val="28"/>
          <w:lang w:val="ro-RO"/>
        </w:rPr>
        <w:t xml:space="preserve">Secretarul interimar </w:t>
      </w:r>
    </w:p>
    <w:p w:rsidR="00B90EB9" w:rsidRPr="0093352A" w:rsidRDefault="00B90EB9" w:rsidP="00B90EB9">
      <w:pPr>
        <w:rPr>
          <w:sz w:val="28"/>
          <w:szCs w:val="28"/>
          <w:lang w:val="en-US"/>
        </w:rPr>
      </w:pPr>
      <w:r w:rsidRPr="0093352A">
        <w:rPr>
          <w:sz w:val="28"/>
          <w:szCs w:val="28"/>
          <w:lang w:val="ro-RO"/>
        </w:rPr>
        <w:t xml:space="preserve">al Consiliului Raional Basarabeasca           </w:t>
      </w:r>
      <w:r w:rsidR="00223E6A" w:rsidRPr="0093352A">
        <w:rPr>
          <w:sz w:val="28"/>
          <w:szCs w:val="28"/>
          <w:lang w:val="ro-RO"/>
        </w:rPr>
        <w:t xml:space="preserve">                          </w:t>
      </w:r>
      <w:r w:rsidRPr="0093352A">
        <w:rPr>
          <w:sz w:val="28"/>
          <w:szCs w:val="28"/>
          <w:lang w:val="ro-RO"/>
        </w:rPr>
        <w:t>Gheorghe LIVIŢCHI</w:t>
      </w:r>
    </w:p>
    <w:p w:rsidR="00C11573" w:rsidRPr="004C560D" w:rsidRDefault="00C11573" w:rsidP="00B90EB9">
      <w:pPr>
        <w:rPr>
          <w:sz w:val="26"/>
          <w:szCs w:val="26"/>
          <w:lang w:val="en-US"/>
        </w:rPr>
      </w:pPr>
    </w:p>
    <w:p w:rsidR="00B90EB9" w:rsidRPr="004C560D" w:rsidRDefault="00B90EB9" w:rsidP="00223E6A">
      <w:pPr>
        <w:rPr>
          <w:sz w:val="28"/>
          <w:szCs w:val="28"/>
          <w:lang w:val="en-US"/>
        </w:rPr>
      </w:pPr>
    </w:p>
    <w:p w:rsidR="00AD4F59" w:rsidRPr="00E659D4" w:rsidRDefault="00AD4F59" w:rsidP="00E659D4">
      <w:pPr>
        <w:jc w:val="center"/>
        <w:rPr>
          <w:sz w:val="28"/>
          <w:szCs w:val="28"/>
          <w:lang w:val="ro-RO"/>
        </w:rPr>
      </w:pPr>
      <w:r>
        <w:rPr>
          <w:b/>
          <w:noProof/>
          <w:sz w:val="28"/>
          <w:szCs w:val="28"/>
          <w:lang w:eastAsia="ru-RU"/>
        </w:rPr>
        <w:lastRenderedPageBreak/>
        <w:drawing>
          <wp:anchor distT="0" distB="0" distL="114300" distR="114300" simplePos="0" relativeHeight="251784192" behindDoc="1" locked="0" layoutInCell="1" allowOverlap="1" wp14:anchorId="1755FE8A" wp14:editId="59129F24">
            <wp:simplePos x="0" y="0"/>
            <wp:positionH relativeFrom="column">
              <wp:posOffset>5143500</wp:posOffset>
            </wp:positionH>
            <wp:positionV relativeFrom="paragraph">
              <wp:posOffset>24130</wp:posOffset>
            </wp:positionV>
            <wp:extent cx="628015" cy="750570"/>
            <wp:effectExtent l="0" t="0" r="635" b="0"/>
            <wp:wrapNone/>
            <wp:docPr id="43" name="Рисунок 43"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83168" behindDoc="1" locked="0" layoutInCell="1" allowOverlap="1" wp14:anchorId="3A701776" wp14:editId="7940D0E5">
            <wp:simplePos x="0" y="0"/>
            <wp:positionH relativeFrom="column">
              <wp:posOffset>0</wp:posOffset>
            </wp:positionH>
            <wp:positionV relativeFrom="paragraph">
              <wp:posOffset>113665</wp:posOffset>
            </wp:positionV>
            <wp:extent cx="889000" cy="729615"/>
            <wp:effectExtent l="0" t="0" r="6350" b="0"/>
            <wp:wrapNone/>
            <wp:docPr id="42" name="Рисунок 4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1"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00E659D4">
        <w:rPr>
          <w:sz w:val="28"/>
          <w:szCs w:val="28"/>
          <w:lang w:val="ro-RO"/>
        </w:rPr>
        <w:t>REPUBLICA MOLDOVA</w:t>
      </w:r>
    </w:p>
    <w:p w:rsidR="00AD4F59" w:rsidRDefault="00AD4F59" w:rsidP="00AD4F59">
      <w:pPr>
        <w:jc w:val="center"/>
        <w:rPr>
          <w:b/>
          <w:sz w:val="28"/>
          <w:szCs w:val="28"/>
          <w:lang w:val="ro-RO"/>
        </w:rPr>
      </w:pPr>
      <w:r>
        <w:rPr>
          <w:b/>
          <w:sz w:val="28"/>
          <w:szCs w:val="28"/>
          <w:lang w:val="ro-RO"/>
        </w:rPr>
        <w:t xml:space="preserve">CONSILIUL RAIONAL  BASARABEASCA              </w:t>
      </w:r>
    </w:p>
    <w:p w:rsidR="00AD4F59" w:rsidRDefault="00AD4F59" w:rsidP="00AD4F59">
      <w:pPr>
        <w:jc w:val="center"/>
        <w:rPr>
          <w:sz w:val="16"/>
          <w:szCs w:val="16"/>
          <w:lang w:val="ro-RO"/>
        </w:rPr>
      </w:pPr>
    </w:p>
    <w:p w:rsidR="00AD4F59" w:rsidRDefault="00AD4F59" w:rsidP="00AD4F59">
      <w:pPr>
        <w:jc w:val="center"/>
        <w:rPr>
          <w:sz w:val="16"/>
          <w:szCs w:val="16"/>
          <w:lang w:val="ro-RO"/>
        </w:rPr>
      </w:pPr>
      <w:r>
        <w:rPr>
          <w:sz w:val="16"/>
          <w:szCs w:val="16"/>
          <w:lang w:val="ro-RO"/>
        </w:rPr>
        <w:t>MD-6702, or. Basarabeasca, str. K. Marx, 55</w:t>
      </w:r>
    </w:p>
    <w:p w:rsidR="00AD4F59" w:rsidRDefault="00AD4F59" w:rsidP="00AD4F59">
      <w:pPr>
        <w:jc w:val="center"/>
        <w:rPr>
          <w:sz w:val="16"/>
          <w:szCs w:val="16"/>
          <w:lang w:val="ro-RO"/>
        </w:rPr>
      </w:pPr>
      <w:r>
        <w:rPr>
          <w:sz w:val="16"/>
          <w:szCs w:val="16"/>
          <w:lang w:val="ro-RO"/>
        </w:rPr>
        <w:t xml:space="preserve">tel/fax (297) 2-20-58, (297) 2-20-57  E-mail: </w:t>
      </w:r>
      <w:hyperlink r:id="rId31" w:history="1">
        <w:r w:rsidRPr="00A310B8">
          <w:rPr>
            <w:rStyle w:val="a3"/>
            <w:lang w:val="en-US"/>
          </w:rPr>
          <w:t>consiliul@basarabeasca.md</w:t>
        </w:r>
      </w:hyperlink>
    </w:p>
    <w:p w:rsidR="00AD4F59" w:rsidRDefault="00AD4F59" w:rsidP="00E659D4">
      <w:pP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AD4F59" w:rsidRPr="00AD4F59" w:rsidRDefault="00AD4F59" w:rsidP="00AD4F59">
      <w:pPr>
        <w:rPr>
          <w:lang w:val="ro-RO"/>
        </w:rPr>
      </w:pPr>
      <w:r>
        <w:rPr>
          <w:sz w:val="16"/>
          <w:szCs w:val="16"/>
          <w:lang w:val="ro-RO"/>
        </w:rPr>
        <w:t xml:space="preserve">                                                                                                                                                                                                                       Proiect </w:t>
      </w:r>
    </w:p>
    <w:p w:rsidR="00AD4F59" w:rsidRPr="00F40D7E" w:rsidRDefault="00AD4F59" w:rsidP="00AD4F59">
      <w:pPr>
        <w:tabs>
          <w:tab w:val="left" w:pos="8325"/>
        </w:tabs>
        <w:jc w:val="center"/>
        <w:rPr>
          <w:sz w:val="32"/>
          <w:szCs w:val="32"/>
          <w:lang w:val="ro-RO"/>
        </w:rPr>
      </w:pPr>
      <w:r w:rsidRPr="00F40D7E">
        <w:rPr>
          <w:b/>
          <w:sz w:val="32"/>
          <w:szCs w:val="32"/>
          <w:lang w:val="ro-RO"/>
        </w:rPr>
        <w:t>DECIZIE</w:t>
      </w:r>
    </w:p>
    <w:p w:rsidR="00AD4F59" w:rsidRPr="00F40D7E" w:rsidRDefault="00AD4F59" w:rsidP="00AD4F59">
      <w:pPr>
        <w:jc w:val="center"/>
        <w:rPr>
          <w:sz w:val="32"/>
          <w:szCs w:val="32"/>
          <w:lang w:val="en-GB"/>
        </w:rPr>
      </w:pPr>
      <w:r w:rsidRPr="00F40D7E">
        <w:rPr>
          <w:sz w:val="32"/>
          <w:szCs w:val="32"/>
        </w:rPr>
        <w:t>РЕШЕНИЕ</w:t>
      </w:r>
    </w:p>
    <w:p w:rsidR="00AD4F59" w:rsidRDefault="00AD4F59" w:rsidP="00AD4F59">
      <w:pPr>
        <w:jc w:val="center"/>
        <w:rPr>
          <w:b/>
          <w:sz w:val="32"/>
          <w:szCs w:val="32"/>
          <w:lang w:val="ro-RO"/>
        </w:rPr>
      </w:pPr>
      <w:r>
        <w:rPr>
          <w:b/>
          <w:sz w:val="32"/>
          <w:szCs w:val="32"/>
          <w:lang w:val="ro-RO"/>
        </w:rPr>
        <w:t>a Consiliului Raional Basarabeasca</w:t>
      </w:r>
    </w:p>
    <w:p w:rsidR="00AD4F59" w:rsidRDefault="00AD4F59" w:rsidP="00AD4F59">
      <w:pPr>
        <w:rPr>
          <w:b/>
          <w:sz w:val="16"/>
          <w:szCs w:val="16"/>
          <w:lang w:val="ro-RO"/>
        </w:rPr>
      </w:pPr>
    </w:p>
    <w:p w:rsidR="00AD4F59" w:rsidRPr="004C560D" w:rsidRDefault="00AD4F59" w:rsidP="00AD4F59">
      <w:pPr>
        <w:rPr>
          <w:lang w:val="en-US"/>
        </w:rPr>
      </w:pPr>
      <w:r>
        <w:rPr>
          <w:sz w:val="28"/>
          <w:szCs w:val="28"/>
          <w:lang w:val="ro-RO"/>
        </w:rPr>
        <w:t xml:space="preserve">din </w:t>
      </w:r>
      <w:r w:rsidR="0093352A">
        <w:rPr>
          <w:sz w:val="28"/>
          <w:szCs w:val="28"/>
          <w:lang w:val="ro-RO"/>
        </w:rPr>
        <w:t>2</w:t>
      </w:r>
      <w:r w:rsidR="00CE0100" w:rsidRPr="001A0A7E">
        <w:rPr>
          <w:sz w:val="28"/>
          <w:szCs w:val="28"/>
          <w:lang w:val="en-US"/>
        </w:rPr>
        <w:t>1</w:t>
      </w:r>
      <w:r w:rsidR="0093352A">
        <w:rPr>
          <w:sz w:val="28"/>
          <w:szCs w:val="28"/>
          <w:lang w:val="ro-RO"/>
        </w:rPr>
        <w:t xml:space="preserve"> mai</w:t>
      </w:r>
      <w:r w:rsidR="0093352A" w:rsidRPr="002C3C87">
        <w:rPr>
          <w:sz w:val="28"/>
          <w:szCs w:val="28"/>
          <w:lang w:val="ro-RO"/>
        </w:rPr>
        <w:t xml:space="preserve">  </w:t>
      </w:r>
      <w:r w:rsidR="00FE1EFD">
        <w:rPr>
          <w:sz w:val="28"/>
          <w:szCs w:val="28"/>
          <w:lang w:val="ro-RO"/>
        </w:rPr>
        <w:t>2020</w:t>
      </w:r>
      <w:r>
        <w:rPr>
          <w:sz w:val="28"/>
          <w:szCs w:val="28"/>
          <w:lang w:val="ro-RO"/>
        </w:rPr>
        <w:t xml:space="preserve">                                                                         </w:t>
      </w:r>
      <w:r w:rsidR="00FE1EFD">
        <w:rPr>
          <w:sz w:val="28"/>
          <w:szCs w:val="28"/>
          <w:lang w:val="ro-RO"/>
        </w:rPr>
        <w:t xml:space="preserve">     </w:t>
      </w:r>
      <w:r>
        <w:rPr>
          <w:sz w:val="28"/>
          <w:szCs w:val="28"/>
          <w:lang w:val="ro-RO"/>
        </w:rPr>
        <w:t xml:space="preserve">    </w:t>
      </w:r>
      <w:r w:rsidR="0093352A">
        <w:rPr>
          <w:sz w:val="28"/>
          <w:szCs w:val="28"/>
          <w:lang w:val="ro-RO"/>
        </w:rPr>
        <w:t xml:space="preserve">      </w:t>
      </w:r>
      <w:r>
        <w:rPr>
          <w:sz w:val="28"/>
          <w:szCs w:val="28"/>
          <w:lang w:val="ro-RO"/>
        </w:rPr>
        <w:t xml:space="preserve"> nr. 0</w:t>
      </w:r>
      <w:r w:rsidR="0093352A">
        <w:rPr>
          <w:sz w:val="28"/>
          <w:szCs w:val="28"/>
          <w:lang w:val="ro-RO"/>
        </w:rPr>
        <w:t>3</w:t>
      </w:r>
      <w:r w:rsidR="00FE1EFD">
        <w:rPr>
          <w:sz w:val="28"/>
          <w:szCs w:val="28"/>
          <w:lang w:val="ro-RO"/>
        </w:rPr>
        <w:t>/</w:t>
      </w:r>
      <w:r w:rsidR="0093352A">
        <w:rPr>
          <w:sz w:val="28"/>
          <w:szCs w:val="28"/>
          <w:lang w:val="ro-RO"/>
        </w:rPr>
        <w:t>17</w:t>
      </w:r>
    </w:p>
    <w:p w:rsidR="00AD4F59" w:rsidRPr="00E659D4" w:rsidRDefault="00AD4F59" w:rsidP="00AD4F59">
      <w:pPr>
        <w:rPr>
          <w:b/>
          <w:sz w:val="8"/>
          <w:szCs w:val="8"/>
          <w:lang w:val="en-US"/>
        </w:rPr>
      </w:pPr>
    </w:p>
    <w:p w:rsidR="00AD4F59" w:rsidRPr="00F40D7E" w:rsidRDefault="00AD4F59" w:rsidP="00AD4F59">
      <w:pPr>
        <w:rPr>
          <w:sz w:val="28"/>
          <w:szCs w:val="28"/>
          <w:lang w:val="en-US"/>
        </w:rPr>
      </w:pPr>
      <w:r w:rsidRPr="00FE1EFD">
        <w:rPr>
          <w:sz w:val="28"/>
          <w:szCs w:val="28"/>
          <w:lang w:val="en-US"/>
        </w:rPr>
        <w:t>Cu privire la transmiterea</w:t>
      </w:r>
      <w:r w:rsidR="00F40D7E">
        <w:rPr>
          <w:sz w:val="28"/>
          <w:szCs w:val="28"/>
          <w:lang w:val="en-US"/>
        </w:rPr>
        <w:t xml:space="preserve"> </w:t>
      </w:r>
      <w:r w:rsidR="00FE1EFD" w:rsidRPr="00FE1EFD">
        <w:rPr>
          <w:sz w:val="28"/>
          <w:szCs w:val="28"/>
          <w:lang w:val="en-US"/>
        </w:rPr>
        <w:t>unui teren sportiv</w:t>
      </w:r>
    </w:p>
    <w:p w:rsidR="00AD4F59" w:rsidRPr="00E659D4" w:rsidRDefault="00AD4F59" w:rsidP="00AD4F59">
      <w:pPr>
        <w:rPr>
          <w:b/>
          <w:color w:val="FF0000"/>
          <w:sz w:val="8"/>
          <w:szCs w:val="8"/>
          <w:lang w:val="ro-RO"/>
        </w:rPr>
      </w:pPr>
    </w:p>
    <w:p w:rsidR="00AD4F59" w:rsidRPr="00234C40" w:rsidRDefault="0029514A" w:rsidP="001E73BF">
      <w:pPr>
        <w:ind w:firstLine="708"/>
        <w:jc w:val="both"/>
        <w:rPr>
          <w:rStyle w:val="docheader"/>
          <w:bCs/>
          <w:sz w:val="28"/>
          <w:szCs w:val="28"/>
          <w:lang w:val="en-US"/>
        </w:rPr>
      </w:pPr>
      <w:r w:rsidRPr="0029514A">
        <w:rPr>
          <w:sz w:val="28"/>
          <w:szCs w:val="28"/>
          <w:lang w:val="en-US"/>
        </w:rPr>
        <w:t>Dând curs demersului contabilului-şef din cadrul Aparatului preşedintelui raionului</w:t>
      </w:r>
      <w:r w:rsidR="000A053E">
        <w:rPr>
          <w:sz w:val="28"/>
          <w:szCs w:val="28"/>
          <w:lang w:val="en-US"/>
        </w:rPr>
        <w:t xml:space="preserve">, </w:t>
      </w:r>
      <w:proofErr w:type="gramStart"/>
      <w:r w:rsidR="000A053E">
        <w:rPr>
          <w:sz w:val="28"/>
          <w:szCs w:val="28"/>
          <w:lang w:val="en-US"/>
        </w:rPr>
        <w:t xml:space="preserve">dnei </w:t>
      </w:r>
      <w:r w:rsidRPr="0029514A">
        <w:rPr>
          <w:sz w:val="28"/>
          <w:szCs w:val="28"/>
          <w:lang w:val="en-US"/>
        </w:rPr>
        <w:t xml:space="preserve"> </w:t>
      </w:r>
      <w:r w:rsidR="000A053E">
        <w:rPr>
          <w:sz w:val="28"/>
          <w:szCs w:val="28"/>
          <w:lang w:val="en-US"/>
        </w:rPr>
        <w:t>Silvia</w:t>
      </w:r>
      <w:proofErr w:type="gramEnd"/>
      <w:r w:rsidR="000A053E">
        <w:rPr>
          <w:sz w:val="28"/>
          <w:szCs w:val="28"/>
          <w:lang w:val="en-US"/>
        </w:rPr>
        <w:t xml:space="preserve"> Niculiţa </w:t>
      </w:r>
      <w:r w:rsidRPr="0029514A">
        <w:rPr>
          <w:sz w:val="28"/>
          <w:szCs w:val="28"/>
          <w:lang w:val="en-US"/>
        </w:rPr>
        <w:t xml:space="preserve">nr. </w:t>
      </w:r>
      <w:proofErr w:type="gramStart"/>
      <w:r w:rsidRPr="0029514A">
        <w:rPr>
          <w:sz w:val="28"/>
          <w:szCs w:val="28"/>
          <w:lang w:val="en-US"/>
        </w:rPr>
        <w:t xml:space="preserve">2c-2020 din 19 febriarie 2020, </w:t>
      </w:r>
      <w:r>
        <w:rPr>
          <w:sz w:val="28"/>
          <w:szCs w:val="28"/>
          <w:lang w:val="en-US"/>
        </w:rPr>
        <w:t>î</w:t>
      </w:r>
      <w:r w:rsidR="00AD4F59" w:rsidRPr="0029514A">
        <w:rPr>
          <w:sz w:val="28"/>
          <w:szCs w:val="28"/>
          <w:lang w:val="en-US"/>
        </w:rPr>
        <w:t>n temeiul art.</w:t>
      </w:r>
      <w:proofErr w:type="gramEnd"/>
      <w:r w:rsidR="00AD4F59" w:rsidRPr="0029514A">
        <w:rPr>
          <w:sz w:val="28"/>
          <w:szCs w:val="28"/>
          <w:lang w:val="en-US"/>
        </w:rPr>
        <w:t xml:space="preserve"> </w:t>
      </w:r>
      <w:proofErr w:type="gramStart"/>
      <w:r w:rsidR="00AD4F59" w:rsidRPr="0029514A">
        <w:rPr>
          <w:sz w:val="28"/>
          <w:szCs w:val="28"/>
          <w:lang w:val="en-US"/>
        </w:rPr>
        <w:t xml:space="preserve">4 </w:t>
      </w:r>
      <w:r w:rsidR="001E73BF">
        <w:rPr>
          <w:sz w:val="28"/>
          <w:szCs w:val="28"/>
          <w:lang w:val="en-US"/>
        </w:rPr>
        <w:t>alin.</w:t>
      </w:r>
      <w:proofErr w:type="gramEnd"/>
      <w:r w:rsidR="001E73BF">
        <w:rPr>
          <w:sz w:val="28"/>
          <w:szCs w:val="28"/>
          <w:lang w:val="en-US"/>
        </w:rPr>
        <w:t xml:space="preserve"> (2) </w:t>
      </w:r>
      <w:proofErr w:type="gramStart"/>
      <w:r w:rsidR="001E73BF">
        <w:rPr>
          <w:sz w:val="28"/>
          <w:szCs w:val="28"/>
          <w:lang w:val="en-US"/>
        </w:rPr>
        <w:t>lit</w:t>
      </w:r>
      <w:proofErr w:type="gramEnd"/>
      <w:r w:rsidR="001E73BF">
        <w:rPr>
          <w:sz w:val="28"/>
          <w:szCs w:val="28"/>
          <w:lang w:val="en-US"/>
        </w:rPr>
        <w:t xml:space="preserve">. a) </w:t>
      </w:r>
      <w:proofErr w:type="gramStart"/>
      <w:r w:rsidR="001E73BF">
        <w:rPr>
          <w:sz w:val="28"/>
          <w:szCs w:val="28"/>
          <w:lang w:val="en-US"/>
        </w:rPr>
        <w:t>din</w:t>
      </w:r>
      <w:proofErr w:type="gramEnd"/>
      <w:r w:rsidR="001E73BF">
        <w:rPr>
          <w:sz w:val="28"/>
          <w:szCs w:val="28"/>
          <w:lang w:val="en-US"/>
        </w:rPr>
        <w:t xml:space="preserve"> Legea nr. </w:t>
      </w:r>
      <w:proofErr w:type="gramStart"/>
      <w:r w:rsidR="00AD4F59" w:rsidRPr="0029514A">
        <w:rPr>
          <w:sz w:val="28"/>
          <w:szCs w:val="28"/>
          <w:lang w:val="en-US"/>
        </w:rPr>
        <w:t>435</w:t>
      </w:r>
      <w:r w:rsidR="001E73BF">
        <w:rPr>
          <w:sz w:val="28"/>
          <w:szCs w:val="28"/>
          <w:lang w:val="en-US"/>
        </w:rPr>
        <w:t>/</w:t>
      </w:r>
      <w:r w:rsidR="00AD4F59" w:rsidRPr="0029514A">
        <w:rPr>
          <w:sz w:val="28"/>
          <w:szCs w:val="28"/>
          <w:lang w:val="en-US"/>
        </w:rPr>
        <w:t>2006</w:t>
      </w:r>
      <w:r w:rsidR="001E73BF">
        <w:rPr>
          <w:sz w:val="28"/>
          <w:szCs w:val="28"/>
          <w:lang w:val="en-US"/>
        </w:rPr>
        <w:t xml:space="preserve"> </w:t>
      </w:r>
      <w:r w:rsidR="007C39EA" w:rsidRPr="0029514A">
        <w:rPr>
          <w:sz w:val="28"/>
          <w:szCs w:val="28"/>
          <w:lang w:val="en-US"/>
        </w:rPr>
        <w:t>p</w:t>
      </w:r>
      <w:r w:rsidR="007C39EA" w:rsidRPr="0029514A">
        <w:rPr>
          <w:rStyle w:val="docheader"/>
          <w:bCs/>
          <w:sz w:val="28"/>
          <w:szCs w:val="28"/>
          <w:lang w:val="en-US"/>
        </w:rPr>
        <w:t>rivind descentralizarea administrativă</w:t>
      </w:r>
      <w:r w:rsidR="007C39EA" w:rsidRPr="001E73BF">
        <w:rPr>
          <w:i/>
          <w:sz w:val="28"/>
          <w:szCs w:val="28"/>
          <w:lang w:val="en-US"/>
        </w:rPr>
        <w:t xml:space="preserve"> </w:t>
      </w:r>
      <w:r w:rsidR="001E73BF" w:rsidRPr="001E73BF">
        <w:rPr>
          <w:i/>
          <w:sz w:val="28"/>
          <w:szCs w:val="28"/>
          <w:lang w:val="en-US"/>
        </w:rPr>
        <w:t>(</w:t>
      </w:r>
      <w:r w:rsidR="001E73BF">
        <w:rPr>
          <w:i/>
          <w:sz w:val="28"/>
          <w:szCs w:val="28"/>
          <w:lang w:val="en-US"/>
        </w:rPr>
        <w:t xml:space="preserve">MO nr.29-31/2007 </w:t>
      </w:r>
      <w:r w:rsidR="001E73BF" w:rsidRPr="001E73BF">
        <w:rPr>
          <w:i/>
          <w:sz w:val="28"/>
          <w:szCs w:val="28"/>
          <w:lang w:val="en-US"/>
        </w:rPr>
        <w:t>art.91)</w:t>
      </w:r>
      <w:r w:rsidR="00AD4F59" w:rsidRPr="00234C40">
        <w:rPr>
          <w:rStyle w:val="docheader"/>
          <w:bCs/>
          <w:sz w:val="28"/>
          <w:szCs w:val="28"/>
          <w:lang w:val="en-US"/>
        </w:rPr>
        <w:t>, art.</w:t>
      </w:r>
      <w:proofErr w:type="gramEnd"/>
      <w:r w:rsidR="00AD4F59">
        <w:rPr>
          <w:rStyle w:val="docheader"/>
          <w:bCs/>
          <w:sz w:val="28"/>
          <w:szCs w:val="28"/>
          <w:lang w:val="en-US"/>
        </w:rPr>
        <w:t xml:space="preserve"> </w:t>
      </w:r>
      <w:proofErr w:type="gramStart"/>
      <w:r w:rsidR="00AD4F59" w:rsidRPr="00234C40">
        <w:rPr>
          <w:rStyle w:val="docheader"/>
          <w:bCs/>
          <w:sz w:val="28"/>
          <w:szCs w:val="28"/>
          <w:lang w:val="en-US"/>
        </w:rPr>
        <w:t>43 alin.</w:t>
      </w:r>
      <w:proofErr w:type="gramEnd"/>
      <w:r w:rsidR="00AD4F59">
        <w:rPr>
          <w:rStyle w:val="docheader"/>
          <w:bCs/>
          <w:sz w:val="28"/>
          <w:szCs w:val="28"/>
          <w:lang w:val="en-US"/>
        </w:rPr>
        <w:t xml:space="preserve"> </w:t>
      </w:r>
      <w:r w:rsidR="00AD4F59" w:rsidRPr="00234C40">
        <w:rPr>
          <w:rStyle w:val="docheader"/>
          <w:bCs/>
          <w:sz w:val="28"/>
          <w:szCs w:val="28"/>
          <w:lang w:val="en-US"/>
        </w:rPr>
        <w:t xml:space="preserve">(1) </w:t>
      </w:r>
      <w:proofErr w:type="gramStart"/>
      <w:r w:rsidR="00AD4F59" w:rsidRPr="00234C40">
        <w:rPr>
          <w:rStyle w:val="docheader"/>
          <w:bCs/>
          <w:sz w:val="28"/>
          <w:szCs w:val="28"/>
          <w:lang w:val="en-US"/>
        </w:rPr>
        <w:t>lit</w:t>
      </w:r>
      <w:proofErr w:type="gramEnd"/>
      <w:r w:rsidR="00AD4F59" w:rsidRPr="00234C40">
        <w:rPr>
          <w:rStyle w:val="docheader"/>
          <w:bCs/>
          <w:sz w:val="28"/>
          <w:szCs w:val="28"/>
          <w:lang w:val="en-US"/>
        </w:rPr>
        <w:t>.</w:t>
      </w:r>
      <w:r w:rsidR="00AD4F59">
        <w:rPr>
          <w:rStyle w:val="docheader"/>
          <w:bCs/>
          <w:sz w:val="28"/>
          <w:szCs w:val="28"/>
          <w:lang w:val="en-US"/>
        </w:rPr>
        <w:t xml:space="preserve"> </w:t>
      </w:r>
      <w:r w:rsidR="00AD4F59" w:rsidRPr="00234C40">
        <w:rPr>
          <w:rStyle w:val="docheader"/>
          <w:bCs/>
          <w:sz w:val="28"/>
          <w:szCs w:val="28"/>
          <w:lang w:val="en-US"/>
        </w:rPr>
        <w:t>c)</w:t>
      </w:r>
      <w:r>
        <w:rPr>
          <w:rStyle w:val="docheader"/>
          <w:bCs/>
          <w:sz w:val="28"/>
          <w:szCs w:val="28"/>
          <w:lang w:val="en-US"/>
        </w:rPr>
        <w:t>, art. 46</w:t>
      </w:r>
      <w:r w:rsidR="00AD4F59" w:rsidRPr="00234C40">
        <w:rPr>
          <w:rStyle w:val="docheader"/>
          <w:bCs/>
          <w:sz w:val="28"/>
          <w:szCs w:val="28"/>
          <w:lang w:val="en-US"/>
        </w:rPr>
        <w:t xml:space="preserve"> din Legea nr.</w:t>
      </w:r>
      <w:r w:rsidR="00AD4F59">
        <w:rPr>
          <w:rStyle w:val="docheader"/>
          <w:bCs/>
          <w:sz w:val="28"/>
          <w:szCs w:val="28"/>
          <w:lang w:val="en-US"/>
        </w:rPr>
        <w:t xml:space="preserve"> </w:t>
      </w:r>
      <w:r w:rsidR="00AD4F59" w:rsidRPr="00234C40">
        <w:rPr>
          <w:rStyle w:val="docheader"/>
          <w:bCs/>
          <w:sz w:val="28"/>
          <w:szCs w:val="28"/>
          <w:lang w:val="en-US"/>
        </w:rPr>
        <w:t>436</w:t>
      </w:r>
      <w:r w:rsidR="001E73BF">
        <w:rPr>
          <w:rStyle w:val="docheader"/>
          <w:bCs/>
          <w:sz w:val="28"/>
          <w:szCs w:val="28"/>
          <w:lang w:val="en-US"/>
        </w:rPr>
        <w:t>/</w:t>
      </w:r>
      <w:r w:rsidR="00AD4F59" w:rsidRPr="00234C40">
        <w:rPr>
          <w:rStyle w:val="docheader"/>
          <w:bCs/>
          <w:sz w:val="28"/>
          <w:szCs w:val="28"/>
          <w:lang w:val="en-US"/>
        </w:rPr>
        <w:t xml:space="preserve">2006 </w:t>
      </w:r>
      <w:r w:rsidR="007C39EA" w:rsidRPr="00234C40">
        <w:rPr>
          <w:rStyle w:val="docheader"/>
          <w:bCs/>
          <w:sz w:val="28"/>
          <w:szCs w:val="28"/>
          <w:lang w:val="en-US"/>
        </w:rPr>
        <w:t>privind administraţia publică locală</w:t>
      </w:r>
      <w:r w:rsidR="007C39EA" w:rsidRPr="001E73BF">
        <w:rPr>
          <w:i/>
          <w:sz w:val="28"/>
          <w:szCs w:val="28"/>
          <w:lang w:val="en-US"/>
        </w:rPr>
        <w:t xml:space="preserve"> </w:t>
      </w:r>
      <w:r w:rsidR="001E73BF" w:rsidRPr="001E73BF">
        <w:rPr>
          <w:i/>
          <w:sz w:val="28"/>
          <w:szCs w:val="28"/>
          <w:lang w:val="en-US"/>
        </w:rPr>
        <w:t>(</w:t>
      </w:r>
      <w:r w:rsidR="001E73BF">
        <w:rPr>
          <w:i/>
          <w:sz w:val="28"/>
          <w:szCs w:val="28"/>
          <w:lang w:val="en-US"/>
        </w:rPr>
        <w:t xml:space="preserve">MO nr.32-35/2007 </w:t>
      </w:r>
      <w:r w:rsidR="001E73BF" w:rsidRPr="001E73BF">
        <w:rPr>
          <w:i/>
          <w:sz w:val="28"/>
          <w:szCs w:val="28"/>
          <w:lang w:val="en-US"/>
        </w:rPr>
        <w:t>art.</w:t>
      </w:r>
      <w:r w:rsidR="001E73BF">
        <w:rPr>
          <w:i/>
          <w:sz w:val="28"/>
          <w:szCs w:val="28"/>
          <w:lang w:val="en-US"/>
        </w:rPr>
        <w:t>116</w:t>
      </w:r>
      <w:r w:rsidR="001E73BF" w:rsidRPr="001E73BF">
        <w:rPr>
          <w:i/>
          <w:sz w:val="28"/>
          <w:szCs w:val="28"/>
          <w:lang w:val="en-US"/>
        </w:rPr>
        <w:t>)</w:t>
      </w:r>
      <w:r w:rsidR="00AD4F59" w:rsidRPr="00234C40">
        <w:rPr>
          <w:rStyle w:val="docheader"/>
          <w:bCs/>
          <w:sz w:val="28"/>
          <w:szCs w:val="28"/>
          <w:lang w:val="en-US"/>
        </w:rPr>
        <w:t xml:space="preserve">, </w:t>
      </w:r>
      <w:r>
        <w:rPr>
          <w:rStyle w:val="docheader"/>
          <w:bCs/>
          <w:sz w:val="28"/>
          <w:szCs w:val="28"/>
          <w:lang w:val="en-US"/>
        </w:rPr>
        <w:t xml:space="preserve">în conformitate cu prevederile </w:t>
      </w:r>
      <w:r w:rsidR="00AD4F59">
        <w:rPr>
          <w:sz w:val="28"/>
          <w:szCs w:val="28"/>
          <w:lang w:val="en-US"/>
        </w:rPr>
        <w:t xml:space="preserve">Regulamentului cu privire la modul de transmitere a întreprinderilor, organizaţiilor, instituţiilor de stat, a subdiviziunilor lor, clădirilor, edificiilor, mijloacelor fixe şi altor active, aprobat prin Hotărîrea Guvernului nr. </w:t>
      </w:r>
      <w:r w:rsidR="000A053E">
        <w:rPr>
          <w:sz w:val="28"/>
          <w:szCs w:val="28"/>
          <w:lang w:val="en-US"/>
        </w:rPr>
        <w:t>901</w:t>
      </w:r>
      <w:r w:rsidR="001E73BF">
        <w:rPr>
          <w:sz w:val="28"/>
          <w:szCs w:val="28"/>
          <w:lang w:val="en-US"/>
        </w:rPr>
        <w:t>/</w:t>
      </w:r>
      <w:r w:rsidR="00EC284A">
        <w:rPr>
          <w:sz w:val="28"/>
          <w:szCs w:val="28"/>
          <w:lang w:val="en-US"/>
        </w:rPr>
        <w:t>2015</w:t>
      </w:r>
      <w:r w:rsidR="001E73BF">
        <w:rPr>
          <w:sz w:val="28"/>
          <w:szCs w:val="28"/>
          <w:lang w:val="en-US"/>
        </w:rPr>
        <w:t xml:space="preserve"> </w:t>
      </w:r>
      <w:r w:rsidR="001E73BF" w:rsidRPr="001E73BF">
        <w:rPr>
          <w:i/>
          <w:sz w:val="28"/>
          <w:szCs w:val="28"/>
          <w:lang w:val="en-US"/>
        </w:rPr>
        <w:t>(</w:t>
      </w:r>
      <w:r w:rsidR="001E73BF">
        <w:rPr>
          <w:i/>
          <w:sz w:val="28"/>
          <w:szCs w:val="28"/>
          <w:lang w:val="en-US"/>
        </w:rPr>
        <w:t>MO nr.1/</w:t>
      </w:r>
      <w:r w:rsidR="000A053E">
        <w:rPr>
          <w:i/>
          <w:sz w:val="28"/>
          <w:szCs w:val="28"/>
          <w:lang w:val="en-US"/>
        </w:rPr>
        <w:t>06.01.16</w:t>
      </w:r>
      <w:r w:rsidR="001E73BF">
        <w:rPr>
          <w:i/>
          <w:sz w:val="28"/>
          <w:szCs w:val="28"/>
          <w:lang w:val="en-US"/>
        </w:rPr>
        <w:t xml:space="preserve"> </w:t>
      </w:r>
      <w:r w:rsidR="001E73BF" w:rsidRPr="001E73BF">
        <w:rPr>
          <w:i/>
          <w:sz w:val="28"/>
          <w:szCs w:val="28"/>
          <w:lang w:val="en-US"/>
        </w:rPr>
        <w:t>art.</w:t>
      </w:r>
      <w:r w:rsidR="000A053E">
        <w:rPr>
          <w:i/>
          <w:sz w:val="28"/>
          <w:szCs w:val="28"/>
          <w:lang w:val="en-US"/>
        </w:rPr>
        <w:t>2</w:t>
      </w:r>
      <w:r w:rsidR="001E73BF" w:rsidRPr="001E73BF">
        <w:rPr>
          <w:i/>
          <w:sz w:val="28"/>
          <w:szCs w:val="28"/>
          <w:lang w:val="en-US"/>
        </w:rPr>
        <w:t>)</w:t>
      </w:r>
      <w:r w:rsidR="00AD4F59" w:rsidRPr="00234C40">
        <w:rPr>
          <w:rStyle w:val="docheader"/>
          <w:bCs/>
          <w:sz w:val="28"/>
          <w:szCs w:val="28"/>
          <w:lang w:val="en-US"/>
        </w:rPr>
        <w:t xml:space="preserve">, </w:t>
      </w:r>
      <w:r w:rsidR="000A053E">
        <w:rPr>
          <w:rStyle w:val="docheader"/>
          <w:bCs/>
          <w:sz w:val="28"/>
          <w:szCs w:val="28"/>
          <w:lang w:val="en-US"/>
        </w:rPr>
        <w:t xml:space="preserve">precum </w:t>
      </w:r>
      <w:proofErr w:type="gramStart"/>
      <w:r w:rsidR="000A053E">
        <w:rPr>
          <w:rStyle w:val="docheader"/>
          <w:bCs/>
          <w:sz w:val="28"/>
          <w:szCs w:val="28"/>
          <w:lang w:val="en-US"/>
        </w:rPr>
        <w:t xml:space="preserve">şi </w:t>
      </w:r>
      <w:r w:rsidR="00AD4F59">
        <w:rPr>
          <w:rStyle w:val="docheader"/>
          <w:bCs/>
          <w:sz w:val="28"/>
          <w:szCs w:val="28"/>
          <w:lang w:val="en-US"/>
        </w:rPr>
        <w:t xml:space="preserve"> </w:t>
      </w:r>
      <w:r>
        <w:rPr>
          <w:rStyle w:val="docheader"/>
          <w:bCs/>
          <w:sz w:val="28"/>
          <w:szCs w:val="28"/>
          <w:lang w:val="en-US"/>
        </w:rPr>
        <w:t>avizele</w:t>
      </w:r>
      <w:proofErr w:type="gramEnd"/>
      <w:r w:rsidR="00AD4F59">
        <w:rPr>
          <w:rStyle w:val="docheader"/>
          <w:bCs/>
          <w:sz w:val="28"/>
          <w:szCs w:val="28"/>
          <w:lang w:val="en-US"/>
        </w:rPr>
        <w:t xml:space="preserve"> </w:t>
      </w:r>
      <w:r>
        <w:rPr>
          <w:rStyle w:val="docheader"/>
          <w:bCs/>
          <w:sz w:val="28"/>
          <w:szCs w:val="28"/>
          <w:lang w:val="en-US"/>
        </w:rPr>
        <w:t>c</w:t>
      </w:r>
      <w:r w:rsidR="00AD4F59" w:rsidRPr="00234C40">
        <w:rPr>
          <w:rStyle w:val="docheader"/>
          <w:bCs/>
          <w:sz w:val="28"/>
          <w:szCs w:val="28"/>
          <w:lang w:val="en-US"/>
        </w:rPr>
        <w:t>omisi</w:t>
      </w:r>
      <w:r>
        <w:rPr>
          <w:rStyle w:val="docheader"/>
          <w:bCs/>
          <w:sz w:val="28"/>
          <w:szCs w:val="28"/>
          <w:lang w:val="en-US"/>
        </w:rPr>
        <w:t>ilor</w:t>
      </w:r>
      <w:r w:rsidR="00AD4F59" w:rsidRPr="00234C40">
        <w:rPr>
          <w:rStyle w:val="docheader"/>
          <w:bCs/>
          <w:sz w:val="28"/>
          <w:szCs w:val="28"/>
          <w:lang w:val="en-US"/>
        </w:rPr>
        <w:t xml:space="preserve"> consultative de specialitate</w:t>
      </w:r>
      <w:r>
        <w:rPr>
          <w:rStyle w:val="docheader"/>
          <w:bCs/>
          <w:sz w:val="28"/>
          <w:szCs w:val="28"/>
          <w:lang w:val="en-US"/>
        </w:rPr>
        <w:t>,</w:t>
      </w:r>
      <w:r w:rsidR="00AD4F59" w:rsidRPr="00234C40">
        <w:rPr>
          <w:rStyle w:val="docheader"/>
          <w:bCs/>
          <w:sz w:val="28"/>
          <w:szCs w:val="28"/>
          <w:lang w:val="en-US"/>
        </w:rPr>
        <w:t xml:space="preserve"> Consiliul </w:t>
      </w:r>
      <w:r w:rsidR="007E74A9">
        <w:rPr>
          <w:rStyle w:val="docheader"/>
          <w:bCs/>
          <w:sz w:val="28"/>
          <w:szCs w:val="28"/>
          <w:lang w:val="en-US"/>
        </w:rPr>
        <w:t>r</w:t>
      </w:r>
      <w:r w:rsidR="00AD4F59" w:rsidRPr="00234C40">
        <w:rPr>
          <w:rStyle w:val="docheader"/>
          <w:bCs/>
          <w:sz w:val="28"/>
          <w:szCs w:val="28"/>
          <w:lang w:val="en-US"/>
        </w:rPr>
        <w:t xml:space="preserve">aional Basarabeasca </w:t>
      </w:r>
    </w:p>
    <w:p w:rsidR="00AD4F59" w:rsidRPr="00234C40" w:rsidRDefault="00AD4F59" w:rsidP="00AD4F59">
      <w:pPr>
        <w:jc w:val="center"/>
        <w:rPr>
          <w:b/>
          <w:sz w:val="28"/>
          <w:szCs w:val="28"/>
          <w:lang w:val="ro-RO"/>
        </w:rPr>
      </w:pPr>
      <w:r w:rsidRPr="00234C40">
        <w:rPr>
          <w:rStyle w:val="docheader"/>
          <w:b/>
          <w:bCs/>
          <w:sz w:val="28"/>
          <w:szCs w:val="28"/>
        </w:rPr>
        <w:t>D E C I D E:</w:t>
      </w:r>
    </w:p>
    <w:p w:rsidR="00AD4F59" w:rsidRPr="0093352A" w:rsidRDefault="00AD4F59" w:rsidP="001929A3">
      <w:pPr>
        <w:pStyle w:val="a8"/>
        <w:numPr>
          <w:ilvl w:val="0"/>
          <w:numId w:val="58"/>
        </w:numPr>
        <w:jc w:val="both"/>
        <w:rPr>
          <w:sz w:val="28"/>
          <w:szCs w:val="28"/>
          <w:lang w:val="ro-RO"/>
        </w:rPr>
      </w:pPr>
      <w:r w:rsidRPr="00223E6A">
        <w:rPr>
          <w:sz w:val="28"/>
          <w:szCs w:val="28"/>
          <w:lang w:val="ro-RO"/>
        </w:rPr>
        <w:t>Se acceptă transmiterea</w:t>
      </w:r>
      <w:r w:rsidRPr="00223E6A">
        <w:rPr>
          <w:rStyle w:val="docheader"/>
          <w:bCs/>
          <w:sz w:val="28"/>
          <w:szCs w:val="28"/>
          <w:lang w:val="ro-RO"/>
        </w:rPr>
        <w:t>, cu titlu gratuit, de la balanţa</w:t>
      </w:r>
      <w:r w:rsidRPr="00223E6A">
        <w:rPr>
          <w:sz w:val="28"/>
          <w:szCs w:val="28"/>
          <w:lang w:val="ro-RO"/>
        </w:rPr>
        <w:t xml:space="preserve"> </w:t>
      </w:r>
      <w:r w:rsidR="001E73BF" w:rsidRPr="00223E6A">
        <w:rPr>
          <w:sz w:val="28"/>
          <w:szCs w:val="28"/>
          <w:lang w:val="ro-RO"/>
        </w:rPr>
        <w:t>Aparatului preşedintelui</w:t>
      </w:r>
      <w:r w:rsidR="0093352A">
        <w:rPr>
          <w:sz w:val="28"/>
          <w:szCs w:val="28"/>
          <w:lang w:val="ro-RO"/>
        </w:rPr>
        <w:t xml:space="preserve"> </w:t>
      </w:r>
      <w:r w:rsidRPr="0093352A">
        <w:rPr>
          <w:sz w:val="28"/>
          <w:szCs w:val="28"/>
          <w:lang w:val="ro-RO"/>
        </w:rPr>
        <w:t xml:space="preserve">raionului la balanţa Direcţiei asistență socială și protecție a familiei, </w:t>
      </w:r>
      <w:r w:rsidRPr="0093352A">
        <w:rPr>
          <w:rStyle w:val="docheader"/>
          <w:bCs/>
          <w:sz w:val="28"/>
          <w:szCs w:val="28"/>
          <w:lang w:val="ro-RO"/>
        </w:rPr>
        <w:t>a</w:t>
      </w:r>
      <w:r w:rsidR="0029514A" w:rsidRPr="0093352A">
        <w:rPr>
          <w:rStyle w:val="docheader"/>
          <w:bCs/>
          <w:sz w:val="28"/>
          <w:szCs w:val="28"/>
          <w:lang w:val="ro-RO"/>
        </w:rPr>
        <w:t xml:space="preserve"> terenului sportiv universal </w:t>
      </w:r>
      <w:r w:rsidR="00E659D4" w:rsidRPr="0093352A">
        <w:rPr>
          <w:rStyle w:val="docheader"/>
          <w:bCs/>
          <w:sz w:val="28"/>
          <w:szCs w:val="28"/>
          <w:lang w:val="ro-RO"/>
        </w:rPr>
        <w:t>în</w:t>
      </w:r>
      <w:r w:rsidR="0029514A" w:rsidRPr="0093352A">
        <w:rPr>
          <w:rStyle w:val="docheader"/>
          <w:bCs/>
          <w:sz w:val="28"/>
          <w:szCs w:val="28"/>
          <w:lang w:val="ro-RO"/>
        </w:rPr>
        <w:t xml:space="preserve"> valoare de </w:t>
      </w:r>
      <w:r w:rsidR="0029514A" w:rsidRPr="0093352A">
        <w:rPr>
          <w:rStyle w:val="docheader"/>
          <w:b/>
          <w:bCs/>
          <w:sz w:val="28"/>
          <w:szCs w:val="28"/>
          <w:lang w:val="ro-RO"/>
        </w:rPr>
        <w:t>846775,70 lei</w:t>
      </w:r>
      <w:r w:rsidR="0029514A" w:rsidRPr="0093352A">
        <w:rPr>
          <w:rStyle w:val="docheader"/>
          <w:bCs/>
          <w:sz w:val="28"/>
          <w:szCs w:val="28"/>
          <w:lang w:val="ro-RO"/>
        </w:rPr>
        <w:t xml:space="preserve">, construit pe teritoriul Centrului multifuncţional „Recunoştinţa”, amplasat în or. Basarabeasca, str. </w:t>
      </w:r>
      <w:r w:rsidR="00E76E68" w:rsidRPr="0093352A">
        <w:rPr>
          <w:rStyle w:val="docheader"/>
          <w:bCs/>
          <w:sz w:val="28"/>
          <w:szCs w:val="28"/>
          <w:lang w:val="ro-RO"/>
        </w:rPr>
        <w:t>Nikolai Gogol</w:t>
      </w:r>
      <w:r w:rsidR="004B73B3" w:rsidRPr="0093352A">
        <w:rPr>
          <w:rStyle w:val="docheader"/>
          <w:bCs/>
          <w:sz w:val="28"/>
          <w:szCs w:val="28"/>
          <w:lang w:val="ro-RO"/>
        </w:rPr>
        <w:t>, 14/B</w:t>
      </w:r>
      <w:r w:rsidRPr="0093352A">
        <w:rPr>
          <w:sz w:val="28"/>
          <w:szCs w:val="28"/>
          <w:lang w:val="ro-RO"/>
        </w:rPr>
        <w:t>.</w:t>
      </w:r>
    </w:p>
    <w:p w:rsidR="004B73B3" w:rsidRPr="0093352A" w:rsidRDefault="00AD4F59" w:rsidP="001929A3">
      <w:pPr>
        <w:pStyle w:val="a8"/>
        <w:numPr>
          <w:ilvl w:val="0"/>
          <w:numId w:val="58"/>
        </w:numPr>
        <w:jc w:val="both"/>
        <w:rPr>
          <w:sz w:val="28"/>
          <w:szCs w:val="28"/>
          <w:lang w:val="ro-RO"/>
        </w:rPr>
      </w:pPr>
      <w:r w:rsidRPr="0093352A">
        <w:rPr>
          <w:sz w:val="28"/>
          <w:szCs w:val="28"/>
          <w:lang w:val="en-US"/>
        </w:rPr>
        <w:t>Preşedintele raionului Basar</w:t>
      </w:r>
      <w:r w:rsidR="00E1576A" w:rsidRPr="0093352A">
        <w:rPr>
          <w:sz w:val="28"/>
          <w:szCs w:val="28"/>
          <w:lang w:val="en-US"/>
        </w:rPr>
        <w:t>a</w:t>
      </w:r>
      <w:r w:rsidRPr="0093352A">
        <w:rPr>
          <w:sz w:val="28"/>
          <w:szCs w:val="28"/>
          <w:lang w:val="en-US"/>
        </w:rPr>
        <w:t>beasca, dl Piotr Puşcari, va</w:t>
      </w:r>
      <w:r w:rsidR="004B73B3" w:rsidRPr="0093352A">
        <w:rPr>
          <w:sz w:val="28"/>
          <w:szCs w:val="28"/>
          <w:lang w:val="en-US"/>
        </w:rPr>
        <w:t xml:space="preserve"> asigura </w:t>
      </w:r>
      <w:r w:rsidR="00E1576A" w:rsidRPr="0093352A">
        <w:rPr>
          <w:sz w:val="28"/>
          <w:szCs w:val="28"/>
          <w:lang w:val="en-US"/>
        </w:rPr>
        <w:t>transmiterea conform</w:t>
      </w:r>
      <w:r w:rsidR="004B73B3" w:rsidRPr="0093352A">
        <w:rPr>
          <w:sz w:val="28"/>
          <w:szCs w:val="28"/>
          <w:lang w:val="en-US"/>
        </w:rPr>
        <w:t xml:space="preserve"> procedurilor legale a terenului sportiv indicat în pct. 1 al prezentei decizii. </w:t>
      </w:r>
    </w:p>
    <w:p w:rsidR="00E1576A" w:rsidRPr="0093352A" w:rsidRDefault="00E1576A" w:rsidP="001929A3">
      <w:pPr>
        <w:pStyle w:val="a8"/>
        <w:numPr>
          <w:ilvl w:val="0"/>
          <w:numId w:val="58"/>
        </w:numPr>
        <w:jc w:val="both"/>
        <w:rPr>
          <w:sz w:val="28"/>
          <w:szCs w:val="28"/>
          <w:lang w:val="ro-RO"/>
        </w:rPr>
      </w:pPr>
      <w:r w:rsidRPr="0093352A">
        <w:rPr>
          <w:sz w:val="28"/>
          <w:szCs w:val="28"/>
          <w:lang w:val="ro-RO"/>
        </w:rPr>
        <w:t>Direcţia asistenţă socială şi protecţie a familei (dl Mihail Martînov), în conformitate cu prevederile Legii cadastrului bunurilor imobile nr.1543/1998, va asigura înregistrarea bunului imobil la S</w:t>
      </w:r>
      <w:r w:rsidR="00E659D4" w:rsidRPr="0093352A">
        <w:rPr>
          <w:sz w:val="28"/>
          <w:szCs w:val="28"/>
          <w:lang w:val="ro-RO"/>
        </w:rPr>
        <w:t>erviciul cadastral Basarabeasca</w:t>
      </w:r>
      <w:r w:rsidR="000409E1" w:rsidRPr="0093352A">
        <w:rPr>
          <w:sz w:val="28"/>
          <w:szCs w:val="28"/>
          <w:lang w:val="ro-RO"/>
        </w:rPr>
        <w:t xml:space="preserve">, precum şi </w:t>
      </w:r>
      <w:r w:rsidR="00551B2E" w:rsidRPr="0093352A">
        <w:rPr>
          <w:sz w:val="28"/>
          <w:szCs w:val="28"/>
          <w:lang w:val="ro-RO"/>
        </w:rPr>
        <w:t>luarea la evidenţă</w:t>
      </w:r>
      <w:r w:rsidR="000409E1" w:rsidRPr="0093352A">
        <w:rPr>
          <w:sz w:val="28"/>
          <w:szCs w:val="28"/>
          <w:lang w:val="ro-RO"/>
        </w:rPr>
        <w:t xml:space="preserve"> contabil</w:t>
      </w:r>
      <w:r w:rsidR="00551B2E" w:rsidRPr="0093352A">
        <w:rPr>
          <w:sz w:val="28"/>
          <w:szCs w:val="28"/>
          <w:lang w:val="ro-RO"/>
        </w:rPr>
        <w:t>ă</w:t>
      </w:r>
      <w:r w:rsidR="000409E1" w:rsidRPr="0093352A">
        <w:rPr>
          <w:sz w:val="28"/>
          <w:szCs w:val="28"/>
          <w:lang w:val="ro-RO"/>
        </w:rPr>
        <w:t xml:space="preserve"> a</w:t>
      </w:r>
      <w:r w:rsidR="00551B2E" w:rsidRPr="0093352A">
        <w:rPr>
          <w:sz w:val="28"/>
          <w:szCs w:val="28"/>
          <w:lang w:val="ro-RO"/>
        </w:rPr>
        <w:t xml:space="preserve"> Direcţiei a costului </w:t>
      </w:r>
      <w:r w:rsidR="000409E1" w:rsidRPr="0093352A">
        <w:rPr>
          <w:sz w:val="28"/>
          <w:szCs w:val="28"/>
          <w:lang w:val="ro-RO"/>
        </w:rPr>
        <w:t xml:space="preserve"> bunu</w:t>
      </w:r>
      <w:r w:rsidR="00F40D7E" w:rsidRPr="0093352A">
        <w:rPr>
          <w:sz w:val="28"/>
          <w:szCs w:val="28"/>
          <w:lang w:val="ro-RO"/>
        </w:rPr>
        <w:t>lui imobil</w:t>
      </w:r>
      <w:r w:rsidR="000409E1" w:rsidRPr="0093352A">
        <w:rPr>
          <w:sz w:val="28"/>
          <w:szCs w:val="28"/>
          <w:lang w:val="ro-RO"/>
        </w:rPr>
        <w:t xml:space="preserve"> sus-menționat</w:t>
      </w:r>
      <w:r w:rsidRPr="0093352A">
        <w:rPr>
          <w:sz w:val="28"/>
          <w:szCs w:val="28"/>
          <w:lang w:val="ro-RO"/>
        </w:rPr>
        <w:t>.</w:t>
      </w:r>
    </w:p>
    <w:p w:rsidR="00AD4F59" w:rsidRPr="0093352A" w:rsidRDefault="00AD4F59" w:rsidP="001929A3">
      <w:pPr>
        <w:pStyle w:val="a8"/>
        <w:numPr>
          <w:ilvl w:val="0"/>
          <w:numId w:val="58"/>
        </w:numPr>
        <w:jc w:val="both"/>
        <w:rPr>
          <w:sz w:val="28"/>
          <w:szCs w:val="28"/>
          <w:lang w:val="ro-RO"/>
        </w:rPr>
      </w:pPr>
      <w:r w:rsidRPr="0093352A">
        <w:rPr>
          <w:sz w:val="28"/>
          <w:szCs w:val="28"/>
          <w:lang w:val="en-US"/>
        </w:rPr>
        <w:t xml:space="preserve">Controlul executării prezentei decizii se pune în sarcina </w:t>
      </w:r>
      <w:r w:rsidR="00367B79" w:rsidRPr="0093352A">
        <w:rPr>
          <w:sz w:val="28"/>
          <w:szCs w:val="28"/>
          <w:lang w:val="en-US"/>
        </w:rPr>
        <w:t>vicepreşedintelui raionului pe problem</w:t>
      </w:r>
      <w:r w:rsidR="00223E6A" w:rsidRPr="0093352A">
        <w:rPr>
          <w:sz w:val="28"/>
          <w:szCs w:val="28"/>
          <w:lang w:val="en-US"/>
        </w:rPr>
        <w:t>e</w:t>
      </w:r>
      <w:r w:rsidR="00367B79" w:rsidRPr="0093352A">
        <w:rPr>
          <w:sz w:val="28"/>
          <w:szCs w:val="28"/>
          <w:lang w:val="en-US"/>
        </w:rPr>
        <w:t xml:space="preserve"> sociale, dl Ion Popov</w:t>
      </w:r>
      <w:r w:rsidRPr="0093352A">
        <w:rPr>
          <w:sz w:val="28"/>
          <w:szCs w:val="28"/>
          <w:lang w:val="en-US"/>
        </w:rPr>
        <w:t>.</w:t>
      </w:r>
    </w:p>
    <w:p w:rsidR="004B73B3" w:rsidRPr="0093352A" w:rsidRDefault="004B73B3" w:rsidP="001929A3">
      <w:pPr>
        <w:pStyle w:val="a8"/>
        <w:numPr>
          <w:ilvl w:val="0"/>
          <w:numId w:val="58"/>
        </w:numPr>
        <w:jc w:val="both"/>
        <w:rPr>
          <w:sz w:val="28"/>
          <w:szCs w:val="28"/>
          <w:lang w:val="ro-RO"/>
        </w:rPr>
      </w:pPr>
      <w:r w:rsidRPr="0093352A">
        <w:rPr>
          <w:sz w:val="28"/>
          <w:szCs w:val="28"/>
          <w:lang w:val="en-US"/>
        </w:rPr>
        <w:t xml:space="preserve">Prezenta decizie urmează a fi adusă la cunoştinţa persoanelor </w:t>
      </w:r>
      <w:r w:rsidR="00367B79" w:rsidRPr="0093352A">
        <w:rPr>
          <w:sz w:val="28"/>
          <w:szCs w:val="28"/>
          <w:lang w:val="en-US"/>
        </w:rPr>
        <w:t>vizate, precum şi la cunoştinţă publică prin publicarea pe pagina oficială a Consiliului raional: www.basarabeasca.md.</w:t>
      </w:r>
    </w:p>
    <w:p w:rsidR="00AD4F59" w:rsidRDefault="00AD4F59" w:rsidP="00AD4F59">
      <w:pPr>
        <w:jc w:val="both"/>
        <w:rPr>
          <w:sz w:val="16"/>
          <w:szCs w:val="16"/>
          <w:lang w:val="en-US"/>
        </w:rPr>
      </w:pPr>
    </w:p>
    <w:p w:rsidR="00AD4F59" w:rsidRPr="001E73BF" w:rsidRDefault="00AD4F59" w:rsidP="00AD4F59">
      <w:pPr>
        <w:rPr>
          <w:sz w:val="26"/>
          <w:szCs w:val="26"/>
          <w:lang w:val="ro-RO"/>
        </w:rPr>
      </w:pPr>
      <w:r w:rsidRPr="001E73BF">
        <w:rPr>
          <w:sz w:val="26"/>
          <w:szCs w:val="26"/>
          <w:lang w:val="ro-RO"/>
        </w:rPr>
        <w:t>Preşedintele şedinţei</w:t>
      </w:r>
    </w:p>
    <w:p w:rsidR="00AD4F59" w:rsidRPr="00F40D7E" w:rsidRDefault="00AD4F59" w:rsidP="00AD4F59">
      <w:pPr>
        <w:rPr>
          <w:sz w:val="26"/>
          <w:szCs w:val="26"/>
          <w:lang w:val="ro-RO"/>
        </w:rPr>
      </w:pPr>
      <w:r w:rsidRPr="001E73BF">
        <w:rPr>
          <w:sz w:val="26"/>
          <w:szCs w:val="26"/>
          <w:lang w:val="ro-RO"/>
        </w:rPr>
        <w:t xml:space="preserve">Consiliului Raional Basarabeasca                                  </w:t>
      </w:r>
      <w:r w:rsidR="001E73BF">
        <w:rPr>
          <w:sz w:val="26"/>
          <w:szCs w:val="26"/>
          <w:lang w:val="ro-RO"/>
        </w:rPr>
        <w:t xml:space="preserve">              </w:t>
      </w:r>
      <w:r w:rsidRPr="001E73BF">
        <w:rPr>
          <w:sz w:val="26"/>
          <w:szCs w:val="26"/>
          <w:lang w:val="ro-RO"/>
        </w:rPr>
        <w:t xml:space="preserve">    _______________                          </w:t>
      </w:r>
      <w:r w:rsidR="00F40D7E">
        <w:rPr>
          <w:sz w:val="26"/>
          <w:szCs w:val="26"/>
          <w:lang w:val="ro-RO"/>
        </w:rPr>
        <w:t xml:space="preserve">                       </w:t>
      </w:r>
    </w:p>
    <w:p w:rsidR="0093352A" w:rsidRPr="0093352A" w:rsidRDefault="0093352A" w:rsidP="00AD4F59">
      <w:pPr>
        <w:rPr>
          <w:i/>
          <w:sz w:val="16"/>
          <w:szCs w:val="16"/>
          <w:lang w:val="ro-RO"/>
        </w:rPr>
      </w:pPr>
    </w:p>
    <w:p w:rsidR="00AD4F59" w:rsidRPr="001E73BF" w:rsidRDefault="00AD4F59" w:rsidP="00AD4F59">
      <w:pPr>
        <w:rPr>
          <w:i/>
          <w:sz w:val="26"/>
          <w:szCs w:val="26"/>
          <w:lang w:val="ro-RO"/>
        </w:rPr>
      </w:pPr>
      <w:r w:rsidRPr="001E73BF">
        <w:rPr>
          <w:i/>
          <w:sz w:val="26"/>
          <w:szCs w:val="26"/>
          <w:lang w:val="ro-RO"/>
        </w:rPr>
        <w:t>Contrasemnează:</w:t>
      </w:r>
    </w:p>
    <w:p w:rsidR="00554D0A" w:rsidRPr="0093352A" w:rsidRDefault="00AD4F59" w:rsidP="001A77ED">
      <w:pPr>
        <w:rPr>
          <w:sz w:val="26"/>
          <w:szCs w:val="26"/>
          <w:lang w:val="ro-RO"/>
        </w:rPr>
      </w:pPr>
      <w:r w:rsidRPr="001E73BF">
        <w:rPr>
          <w:sz w:val="26"/>
          <w:szCs w:val="26"/>
          <w:lang w:val="ro-RO"/>
        </w:rPr>
        <w:t>Secretarul interimar al</w:t>
      </w:r>
      <w:r w:rsidR="001E73BF" w:rsidRPr="001E73BF">
        <w:rPr>
          <w:sz w:val="26"/>
          <w:szCs w:val="26"/>
          <w:lang w:val="ro-RO"/>
        </w:rPr>
        <w:t xml:space="preserve"> Consiliului </w:t>
      </w:r>
      <w:r w:rsidR="0093352A">
        <w:rPr>
          <w:sz w:val="26"/>
          <w:szCs w:val="26"/>
          <w:lang w:val="ro-RO"/>
        </w:rPr>
        <w:t>r</w:t>
      </w:r>
      <w:r w:rsidR="001E73BF" w:rsidRPr="001E73BF">
        <w:rPr>
          <w:sz w:val="26"/>
          <w:szCs w:val="26"/>
          <w:lang w:val="ro-RO"/>
        </w:rPr>
        <w:t>aional Ba</w:t>
      </w:r>
      <w:r w:rsidR="001E73BF">
        <w:rPr>
          <w:sz w:val="26"/>
          <w:szCs w:val="26"/>
          <w:lang w:val="ro-RO"/>
        </w:rPr>
        <w:t xml:space="preserve">sarabeasca              </w:t>
      </w:r>
      <w:r w:rsidR="001E73BF" w:rsidRPr="001E73BF">
        <w:rPr>
          <w:sz w:val="26"/>
          <w:szCs w:val="26"/>
          <w:lang w:val="ro-RO"/>
        </w:rPr>
        <w:t>Gheorghe LIVIŢCHI</w:t>
      </w:r>
    </w:p>
    <w:p w:rsidR="00C11573" w:rsidRPr="004C560D" w:rsidRDefault="00C11573" w:rsidP="001A77ED">
      <w:pPr>
        <w:rPr>
          <w:sz w:val="28"/>
          <w:szCs w:val="28"/>
          <w:lang w:val="en-US"/>
        </w:rPr>
      </w:pPr>
    </w:p>
    <w:p w:rsidR="00D97728" w:rsidRPr="00A310B8" w:rsidRDefault="00D97728" w:rsidP="00D97728">
      <w:pPr>
        <w:jc w:val="center"/>
        <w:rPr>
          <w:sz w:val="28"/>
          <w:szCs w:val="28"/>
          <w:lang w:val="ro-RO"/>
        </w:rPr>
      </w:pPr>
      <w:r>
        <w:rPr>
          <w:noProof/>
          <w:lang w:eastAsia="ru-RU"/>
        </w:rPr>
        <w:drawing>
          <wp:anchor distT="0" distB="0" distL="114300" distR="114300" simplePos="0" relativeHeight="251813888" behindDoc="1" locked="0" layoutInCell="1" allowOverlap="1" wp14:anchorId="469AE8E3" wp14:editId="3FE52482">
            <wp:simplePos x="0" y="0"/>
            <wp:positionH relativeFrom="column">
              <wp:posOffset>0</wp:posOffset>
            </wp:positionH>
            <wp:positionV relativeFrom="paragraph">
              <wp:posOffset>-116840</wp:posOffset>
            </wp:positionV>
            <wp:extent cx="889000" cy="729615"/>
            <wp:effectExtent l="0" t="0" r="6350" b="0"/>
            <wp:wrapNone/>
            <wp:docPr id="6" name="Рисунок 6"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ымянный"/>
                    <pic:cNvPicPr>
                      <a:picLocks noChangeAspect="1" noChangeArrowheads="1"/>
                    </pic:cNvPicPr>
                  </pic:nvPicPr>
                  <pic:blipFill>
                    <a:blip r:embed="rId11">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28"/>
          <w:szCs w:val="28"/>
          <w:lang w:val="ro-RO"/>
        </w:rPr>
        <w:t>REPUBLICA MOLDOVA</w:t>
      </w:r>
    </w:p>
    <w:p w:rsidR="00D97728" w:rsidRPr="002B49DF" w:rsidRDefault="00D97728" w:rsidP="00D97728">
      <w:pPr>
        <w:jc w:val="center"/>
        <w:rPr>
          <w:sz w:val="10"/>
          <w:szCs w:val="10"/>
          <w:lang w:val="ro-RO"/>
        </w:rPr>
      </w:pPr>
    </w:p>
    <w:p w:rsidR="00D97728" w:rsidRDefault="00D97728" w:rsidP="00D97728">
      <w:pPr>
        <w:jc w:val="center"/>
        <w:rPr>
          <w:b/>
          <w:sz w:val="10"/>
          <w:szCs w:val="10"/>
          <w:lang w:val="ro-RO"/>
        </w:rPr>
      </w:pPr>
      <w:r w:rsidRPr="00A310B8">
        <w:rPr>
          <w:b/>
          <w:sz w:val="28"/>
          <w:szCs w:val="28"/>
          <w:lang w:val="ro-RO"/>
        </w:rPr>
        <w:t>CONSILIUL RAIONAL  BASARABEASCA</w:t>
      </w:r>
    </w:p>
    <w:p w:rsidR="00D97728" w:rsidRPr="00852830" w:rsidRDefault="00D97728" w:rsidP="00D97728">
      <w:pPr>
        <w:jc w:val="center"/>
        <w:rPr>
          <w:b/>
          <w:sz w:val="10"/>
          <w:szCs w:val="10"/>
          <w:lang w:val="ro-RO"/>
        </w:rPr>
      </w:pPr>
      <w:r w:rsidRPr="00A310B8">
        <w:rPr>
          <w:b/>
          <w:sz w:val="28"/>
          <w:szCs w:val="28"/>
          <w:lang w:val="ro-RO"/>
        </w:rPr>
        <w:t xml:space="preserve">              </w:t>
      </w:r>
    </w:p>
    <w:p w:rsidR="00D97728" w:rsidRPr="00852830" w:rsidRDefault="00D97728" w:rsidP="00D97728">
      <w:pPr>
        <w:jc w:val="center"/>
        <w:rPr>
          <w:sz w:val="10"/>
          <w:szCs w:val="10"/>
          <w:lang w:val="ro-RO"/>
        </w:rPr>
      </w:pPr>
      <w:r w:rsidRPr="00A310B8">
        <w:rPr>
          <w:sz w:val="16"/>
          <w:szCs w:val="16"/>
          <w:lang w:val="ro-RO"/>
        </w:rPr>
        <w:t>MD-6702, or. Basarabeasca, str. K. Marx, 55</w:t>
      </w:r>
    </w:p>
    <w:p w:rsidR="00D97728" w:rsidRPr="00A310B8" w:rsidRDefault="00D97728" w:rsidP="00D97728">
      <w:pPr>
        <w:pBdr>
          <w:bottom w:val="single" w:sz="12" w:space="1" w:color="auto"/>
        </w:pBdr>
        <w:jc w:val="center"/>
        <w:rPr>
          <w:sz w:val="16"/>
          <w:szCs w:val="16"/>
          <w:lang w:val="ro-RO"/>
        </w:rPr>
      </w:pPr>
      <w:r>
        <w:rPr>
          <w:noProof/>
          <w:sz w:val="16"/>
          <w:szCs w:val="16"/>
          <w:lang w:eastAsia="ru-RU"/>
        </w:rPr>
        <w:drawing>
          <wp:anchor distT="0" distB="0" distL="114300" distR="114300" simplePos="0" relativeHeight="251814912" behindDoc="1" locked="0" layoutInCell="1" allowOverlap="1" wp14:anchorId="54B6531C" wp14:editId="719F48BD">
            <wp:simplePos x="0" y="0"/>
            <wp:positionH relativeFrom="column">
              <wp:posOffset>5143500</wp:posOffset>
            </wp:positionH>
            <wp:positionV relativeFrom="paragraph">
              <wp:posOffset>-798195</wp:posOffset>
            </wp:positionV>
            <wp:extent cx="628015" cy="750570"/>
            <wp:effectExtent l="0" t="0" r="635" b="0"/>
            <wp:wrapNone/>
            <wp:docPr id="7" name="Рисунок 7"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16"/>
          <w:szCs w:val="16"/>
          <w:lang w:val="ro-RO"/>
        </w:rPr>
        <w:t xml:space="preserve">tel/fax (297) 2-20-58, (297) 2-20-57  E-mail: </w:t>
      </w:r>
      <w:hyperlink r:id="rId32" w:history="1">
        <w:r w:rsidRPr="00A310B8">
          <w:rPr>
            <w:rStyle w:val="a3"/>
            <w:lang w:val="en-US"/>
          </w:rPr>
          <w:t>consiliul@basarabeasca.md</w:t>
        </w:r>
      </w:hyperlink>
    </w:p>
    <w:p w:rsidR="00D97728" w:rsidRPr="00A310B8" w:rsidRDefault="00D97728" w:rsidP="00D97728">
      <w:pPr>
        <w:jc w:val="right"/>
        <w:rPr>
          <w:lang w:val="ro-RO"/>
        </w:rPr>
      </w:pPr>
      <w:r w:rsidRPr="00A310B8">
        <w:rPr>
          <w:lang w:val="ro-RO"/>
        </w:rPr>
        <w:t xml:space="preserve">proiect </w:t>
      </w:r>
    </w:p>
    <w:p w:rsidR="00D97728" w:rsidRPr="005541D8" w:rsidRDefault="00D97728" w:rsidP="00D97728">
      <w:pPr>
        <w:jc w:val="center"/>
        <w:rPr>
          <w:b/>
          <w:sz w:val="16"/>
          <w:szCs w:val="16"/>
          <w:lang w:val="ro-RO"/>
        </w:rPr>
      </w:pPr>
    </w:p>
    <w:p w:rsidR="00D97728" w:rsidRPr="00A310B8" w:rsidRDefault="00D97728" w:rsidP="00D97728">
      <w:pPr>
        <w:jc w:val="center"/>
        <w:rPr>
          <w:b/>
          <w:sz w:val="32"/>
          <w:szCs w:val="32"/>
          <w:lang w:val="ro-RO"/>
        </w:rPr>
      </w:pPr>
      <w:r w:rsidRPr="00A310B8">
        <w:rPr>
          <w:b/>
          <w:sz w:val="32"/>
          <w:szCs w:val="32"/>
          <w:lang w:val="ro-RO"/>
        </w:rPr>
        <w:t>DECIZIE</w:t>
      </w:r>
    </w:p>
    <w:p w:rsidR="00D97728" w:rsidRPr="00A310B8" w:rsidRDefault="00D97728" w:rsidP="00D97728">
      <w:pPr>
        <w:jc w:val="center"/>
        <w:rPr>
          <w:sz w:val="32"/>
          <w:szCs w:val="32"/>
          <w:lang w:val="en-GB"/>
        </w:rPr>
      </w:pPr>
      <w:r w:rsidRPr="00A310B8">
        <w:rPr>
          <w:sz w:val="32"/>
          <w:szCs w:val="32"/>
        </w:rPr>
        <w:t>РЕШЕНИЕ</w:t>
      </w:r>
    </w:p>
    <w:p w:rsidR="00D97728" w:rsidRPr="00A310B8" w:rsidRDefault="00D97728" w:rsidP="00D97728">
      <w:pPr>
        <w:jc w:val="center"/>
        <w:rPr>
          <w:b/>
          <w:sz w:val="32"/>
          <w:szCs w:val="32"/>
          <w:lang w:val="ro-RO"/>
        </w:rPr>
      </w:pPr>
      <w:r w:rsidRPr="00A310B8">
        <w:rPr>
          <w:b/>
          <w:sz w:val="32"/>
          <w:szCs w:val="32"/>
          <w:lang w:val="ro-RO"/>
        </w:rPr>
        <w:t>a Consiliului Raional Basarabeasca</w:t>
      </w:r>
    </w:p>
    <w:p w:rsidR="00D97728" w:rsidRDefault="00D97728" w:rsidP="00D97728">
      <w:pPr>
        <w:rPr>
          <w:b/>
          <w:sz w:val="16"/>
          <w:szCs w:val="16"/>
          <w:lang w:val="ro-RO"/>
        </w:rPr>
      </w:pPr>
    </w:p>
    <w:p w:rsidR="00D97728" w:rsidRDefault="00D97728" w:rsidP="00D97728">
      <w:pPr>
        <w:rPr>
          <w:sz w:val="28"/>
          <w:szCs w:val="28"/>
          <w:lang w:val="ro-RO"/>
        </w:rPr>
      </w:pPr>
      <w:r w:rsidRPr="007D5F20">
        <w:rPr>
          <w:sz w:val="28"/>
          <w:szCs w:val="28"/>
          <w:lang w:val="ro-RO"/>
        </w:rPr>
        <w:t xml:space="preserve">din </w:t>
      </w:r>
      <w:r w:rsidR="0093352A">
        <w:rPr>
          <w:sz w:val="28"/>
          <w:szCs w:val="28"/>
          <w:lang w:val="ro-RO"/>
        </w:rPr>
        <w:t>2</w:t>
      </w:r>
      <w:r w:rsidR="00CE0100" w:rsidRPr="001A0A7E">
        <w:rPr>
          <w:sz w:val="28"/>
          <w:szCs w:val="28"/>
          <w:lang w:val="en-US"/>
        </w:rPr>
        <w:t>1</w:t>
      </w:r>
      <w:r w:rsidR="0093352A">
        <w:rPr>
          <w:sz w:val="28"/>
          <w:szCs w:val="28"/>
          <w:lang w:val="ro-RO"/>
        </w:rPr>
        <w:t xml:space="preserve"> mai</w:t>
      </w:r>
      <w:r w:rsidR="0093352A" w:rsidRPr="002C3C87">
        <w:rPr>
          <w:sz w:val="28"/>
          <w:szCs w:val="28"/>
          <w:lang w:val="ro-RO"/>
        </w:rPr>
        <w:t xml:space="preserve">  </w:t>
      </w:r>
      <w:r>
        <w:rPr>
          <w:sz w:val="28"/>
          <w:szCs w:val="28"/>
          <w:lang w:val="ro-RO"/>
        </w:rPr>
        <w:t>2020</w:t>
      </w:r>
      <w:r w:rsidRPr="007D5F20">
        <w:rPr>
          <w:sz w:val="28"/>
          <w:szCs w:val="28"/>
          <w:lang w:val="ro-RO"/>
        </w:rPr>
        <w:t xml:space="preserve">                                                                           </w:t>
      </w:r>
      <w:r>
        <w:rPr>
          <w:sz w:val="28"/>
          <w:szCs w:val="28"/>
          <w:lang w:val="ro-RO"/>
        </w:rPr>
        <w:t xml:space="preserve">           </w:t>
      </w:r>
      <w:r w:rsidRPr="007D5F20">
        <w:rPr>
          <w:sz w:val="28"/>
          <w:szCs w:val="28"/>
          <w:lang w:val="ro-RO"/>
        </w:rPr>
        <w:t xml:space="preserve">  nr. 0</w:t>
      </w:r>
      <w:r w:rsidR="0093352A">
        <w:rPr>
          <w:sz w:val="28"/>
          <w:szCs w:val="28"/>
          <w:lang w:val="ro-RO"/>
        </w:rPr>
        <w:t>3</w:t>
      </w:r>
      <w:r>
        <w:rPr>
          <w:sz w:val="28"/>
          <w:szCs w:val="28"/>
          <w:lang w:val="ro-RO"/>
        </w:rPr>
        <w:t>/</w:t>
      </w:r>
      <w:r w:rsidR="0093352A">
        <w:rPr>
          <w:sz w:val="28"/>
          <w:szCs w:val="28"/>
          <w:lang w:val="ro-RO"/>
        </w:rPr>
        <w:t>18</w:t>
      </w:r>
    </w:p>
    <w:p w:rsidR="00D97728" w:rsidRPr="00596773" w:rsidRDefault="00D97728" w:rsidP="00D97728">
      <w:pPr>
        <w:rPr>
          <w:sz w:val="28"/>
          <w:szCs w:val="28"/>
          <w:lang w:val="ro-RO"/>
        </w:rPr>
      </w:pPr>
    </w:p>
    <w:p w:rsidR="00D97728" w:rsidRDefault="00D97728" w:rsidP="00D97728">
      <w:pPr>
        <w:rPr>
          <w:sz w:val="28"/>
          <w:szCs w:val="28"/>
          <w:lang w:val="ro-RO"/>
        </w:rPr>
      </w:pPr>
      <w:r>
        <w:rPr>
          <w:sz w:val="28"/>
          <w:szCs w:val="28"/>
          <w:lang w:val="ro-RO"/>
        </w:rPr>
        <w:t xml:space="preserve">Cu privire la modificarea deciziei Consiliului raional </w:t>
      </w:r>
    </w:p>
    <w:p w:rsidR="00D97728" w:rsidRDefault="00D97728" w:rsidP="00D97728">
      <w:pPr>
        <w:rPr>
          <w:sz w:val="28"/>
          <w:szCs w:val="28"/>
          <w:lang w:val="ro-RO"/>
        </w:rPr>
      </w:pPr>
      <w:r>
        <w:rPr>
          <w:sz w:val="28"/>
          <w:szCs w:val="28"/>
          <w:lang w:val="ro-RO"/>
        </w:rPr>
        <w:t xml:space="preserve">Basarabeasca nr. 07/06 din 25 august 2016 „Cu privire la </w:t>
      </w:r>
    </w:p>
    <w:p w:rsidR="00D97728" w:rsidRDefault="00D97728" w:rsidP="00D97728">
      <w:pPr>
        <w:rPr>
          <w:sz w:val="28"/>
          <w:szCs w:val="28"/>
          <w:lang w:val="ro-RO"/>
        </w:rPr>
      </w:pPr>
      <w:r>
        <w:rPr>
          <w:sz w:val="28"/>
          <w:szCs w:val="28"/>
          <w:lang w:val="ro-RO"/>
        </w:rPr>
        <w:t>instituirea Comisiei pentru securitatea circulaţiei rutiere în raion”</w:t>
      </w:r>
    </w:p>
    <w:p w:rsidR="00D97728" w:rsidRPr="00596773" w:rsidRDefault="00D97728" w:rsidP="00D97728">
      <w:pPr>
        <w:rPr>
          <w:sz w:val="28"/>
          <w:szCs w:val="28"/>
          <w:lang w:val="ro-RO"/>
        </w:rPr>
      </w:pPr>
    </w:p>
    <w:p w:rsidR="00D97728" w:rsidRDefault="005541D8" w:rsidP="005541D8">
      <w:pPr>
        <w:ind w:firstLine="708"/>
        <w:jc w:val="both"/>
        <w:rPr>
          <w:rStyle w:val="docheader"/>
          <w:bCs/>
          <w:sz w:val="28"/>
          <w:szCs w:val="28"/>
          <w:lang w:val="en-US"/>
        </w:rPr>
      </w:pPr>
      <w:r>
        <w:rPr>
          <w:sz w:val="28"/>
          <w:szCs w:val="28"/>
          <w:lang w:val="ro-RO"/>
        </w:rPr>
        <w:t>Dând curs demersului şefului adjunct interimar al IP Basarabeasca</w:t>
      </w:r>
      <w:r w:rsidR="006814B9">
        <w:rPr>
          <w:sz w:val="28"/>
          <w:szCs w:val="28"/>
          <w:lang w:val="ro-RO"/>
        </w:rPr>
        <w:t>, comisar principal, Alexandru M</w:t>
      </w:r>
      <w:r>
        <w:rPr>
          <w:sz w:val="28"/>
          <w:szCs w:val="28"/>
          <w:lang w:val="ro-RO"/>
        </w:rPr>
        <w:t>elnic nr. 34/22-967 din 09 martie 2020, î</w:t>
      </w:r>
      <w:r w:rsidR="00D97728">
        <w:rPr>
          <w:sz w:val="28"/>
          <w:szCs w:val="28"/>
          <w:lang w:val="ro-RO"/>
        </w:rPr>
        <w:t xml:space="preserve">n temeiul art. 62 din Legea nr. 100/2017 cu privire la actele normative </w:t>
      </w:r>
      <w:r w:rsidR="00D97728" w:rsidRPr="00E15311">
        <w:rPr>
          <w:i/>
          <w:sz w:val="28"/>
          <w:szCs w:val="28"/>
          <w:lang w:val="ro-RO"/>
        </w:rPr>
        <w:t>(MO nr. 7-17/12.01.2018 art. 34),</w:t>
      </w:r>
      <w:r w:rsidR="00D97728">
        <w:rPr>
          <w:sz w:val="28"/>
          <w:szCs w:val="28"/>
          <w:lang w:val="ro-RO"/>
        </w:rPr>
        <w:t xml:space="preserve"> </w:t>
      </w:r>
      <w:r w:rsidR="00D97728">
        <w:rPr>
          <w:rStyle w:val="docheader"/>
          <w:bCs/>
          <w:sz w:val="28"/>
          <w:szCs w:val="28"/>
          <w:lang w:val="en-US"/>
        </w:rPr>
        <w:t>art. 46</w:t>
      </w:r>
      <w:r w:rsidR="00D97728" w:rsidRPr="00234C40">
        <w:rPr>
          <w:rStyle w:val="docheader"/>
          <w:bCs/>
          <w:sz w:val="28"/>
          <w:szCs w:val="28"/>
          <w:lang w:val="en-US"/>
        </w:rPr>
        <w:t xml:space="preserve"> din Legea nr.</w:t>
      </w:r>
      <w:r w:rsidR="00D97728">
        <w:rPr>
          <w:rStyle w:val="docheader"/>
          <w:bCs/>
          <w:sz w:val="28"/>
          <w:szCs w:val="28"/>
          <w:lang w:val="en-US"/>
        </w:rPr>
        <w:t xml:space="preserve"> </w:t>
      </w:r>
      <w:r w:rsidR="00D97728" w:rsidRPr="00234C40">
        <w:rPr>
          <w:rStyle w:val="docheader"/>
          <w:bCs/>
          <w:sz w:val="28"/>
          <w:szCs w:val="28"/>
          <w:lang w:val="en-US"/>
        </w:rPr>
        <w:t>436</w:t>
      </w:r>
      <w:r w:rsidR="00D97728">
        <w:rPr>
          <w:rStyle w:val="docheader"/>
          <w:bCs/>
          <w:sz w:val="28"/>
          <w:szCs w:val="28"/>
          <w:lang w:val="en-US"/>
        </w:rPr>
        <w:t>/</w:t>
      </w:r>
      <w:r w:rsidR="00D97728" w:rsidRPr="00234C40">
        <w:rPr>
          <w:rStyle w:val="docheader"/>
          <w:bCs/>
          <w:sz w:val="28"/>
          <w:szCs w:val="28"/>
          <w:lang w:val="en-US"/>
        </w:rPr>
        <w:t>2006 privind administraţia publică locală</w:t>
      </w:r>
      <w:r w:rsidR="00D97728" w:rsidRPr="001E73BF">
        <w:rPr>
          <w:i/>
          <w:sz w:val="28"/>
          <w:szCs w:val="28"/>
          <w:lang w:val="en-US"/>
        </w:rPr>
        <w:t xml:space="preserve"> (</w:t>
      </w:r>
      <w:r w:rsidR="00D97728">
        <w:rPr>
          <w:i/>
          <w:sz w:val="28"/>
          <w:szCs w:val="28"/>
          <w:lang w:val="en-US"/>
        </w:rPr>
        <w:t xml:space="preserve">MO nr.32-35/2007 </w:t>
      </w:r>
      <w:r w:rsidR="00D97728" w:rsidRPr="001E73BF">
        <w:rPr>
          <w:i/>
          <w:sz w:val="28"/>
          <w:szCs w:val="28"/>
          <w:lang w:val="en-US"/>
        </w:rPr>
        <w:t>art.</w:t>
      </w:r>
      <w:r w:rsidR="00D97728">
        <w:rPr>
          <w:i/>
          <w:sz w:val="28"/>
          <w:szCs w:val="28"/>
          <w:lang w:val="en-US"/>
        </w:rPr>
        <w:t>116</w:t>
      </w:r>
      <w:r w:rsidR="00D97728" w:rsidRPr="001E73BF">
        <w:rPr>
          <w:i/>
          <w:sz w:val="28"/>
          <w:szCs w:val="28"/>
          <w:lang w:val="en-US"/>
        </w:rPr>
        <w:t>)</w:t>
      </w:r>
      <w:r w:rsidR="00D97728" w:rsidRPr="00234C40">
        <w:rPr>
          <w:rStyle w:val="docheader"/>
          <w:bCs/>
          <w:sz w:val="28"/>
          <w:szCs w:val="28"/>
          <w:lang w:val="en-US"/>
        </w:rPr>
        <w:t>,</w:t>
      </w:r>
      <w:r w:rsidR="00D97728">
        <w:rPr>
          <w:rStyle w:val="docheader"/>
          <w:bCs/>
          <w:sz w:val="28"/>
          <w:szCs w:val="28"/>
          <w:lang w:val="en-US"/>
        </w:rPr>
        <w:t xml:space="preserve"> Consiliul raional Basarabeasca</w:t>
      </w:r>
    </w:p>
    <w:p w:rsidR="00D97728" w:rsidRPr="005541D8" w:rsidRDefault="00D97728" w:rsidP="00D97728">
      <w:pPr>
        <w:ind w:firstLine="708"/>
        <w:rPr>
          <w:rStyle w:val="docheader"/>
          <w:bCs/>
          <w:sz w:val="16"/>
          <w:szCs w:val="16"/>
          <w:lang w:val="en-US"/>
        </w:rPr>
      </w:pPr>
    </w:p>
    <w:p w:rsidR="00D97728" w:rsidRPr="00E167DB" w:rsidRDefault="00D97728" w:rsidP="00D97728">
      <w:pPr>
        <w:ind w:firstLine="708"/>
        <w:jc w:val="center"/>
        <w:rPr>
          <w:rStyle w:val="docheader"/>
          <w:b/>
          <w:bCs/>
          <w:sz w:val="28"/>
          <w:szCs w:val="28"/>
          <w:lang w:val="en-US"/>
        </w:rPr>
      </w:pPr>
      <w:r w:rsidRPr="00E167DB">
        <w:rPr>
          <w:rStyle w:val="docheader"/>
          <w:b/>
          <w:bCs/>
          <w:sz w:val="28"/>
          <w:szCs w:val="28"/>
          <w:lang w:val="en-US"/>
        </w:rPr>
        <w:t>D E C I D E:</w:t>
      </w:r>
    </w:p>
    <w:p w:rsidR="00D97728" w:rsidRPr="00596773" w:rsidRDefault="00D97728" w:rsidP="00D97728">
      <w:pPr>
        <w:ind w:firstLine="708"/>
        <w:rPr>
          <w:rStyle w:val="docheader"/>
          <w:bCs/>
          <w:sz w:val="24"/>
          <w:szCs w:val="24"/>
          <w:lang w:val="en-US"/>
        </w:rPr>
      </w:pPr>
    </w:p>
    <w:p w:rsidR="00D97728" w:rsidRPr="0093352A" w:rsidRDefault="00D97728" w:rsidP="0093352A">
      <w:pPr>
        <w:ind w:firstLine="708"/>
        <w:rPr>
          <w:sz w:val="28"/>
          <w:szCs w:val="28"/>
          <w:lang w:val="ro-RO"/>
        </w:rPr>
      </w:pPr>
      <w:r w:rsidRPr="008323B1">
        <w:rPr>
          <w:b/>
          <w:sz w:val="28"/>
          <w:szCs w:val="28"/>
          <w:lang w:val="ro-RO"/>
        </w:rPr>
        <w:t>Punct unic:</w:t>
      </w:r>
      <w:r>
        <w:rPr>
          <w:sz w:val="28"/>
          <w:szCs w:val="28"/>
          <w:lang w:val="ro-RO"/>
        </w:rPr>
        <w:t xml:space="preserve"> Punctul 1 al deciziei Consiliului raional Basarabeasca nr. 07/06 din 25 august 2016 „Cu privire la instituirea Comisiei pentru securitatea </w:t>
      </w:r>
      <w:r w:rsidR="008323B1">
        <w:rPr>
          <w:sz w:val="28"/>
          <w:szCs w:val="28"/>
          <w:lang w:val="ro-RO"/>
        </w:rPr>
        <w:t xml:space="preserve"> </w:t>
      </w:r>
      <w:r>
        <w:rPr>
          <w:sz w:val="28"/>
          <w:szCs w:val="28"/>
          <w:lang w:val="ro-RO"/>
        </w:rPr>
        <w:t>circulaţiei rutiere în raion” se modifică şi se expune în redacţie nouă componenţa Comisiei, după cum urmează:</w:t>
      </w:r>
    </w:p>
    <w:p w:rsidR="008323B1" w:rsidRPr="008323B1" w:rsidRDefault="008323B1" w:rsidP="00D97728">
      <w:pPr>
        <w:ind w:firstLine="708"/>
        <w:rPr>
          <w:sz w:val="16"/>
          <w:szCs w:val="16"/>
          <w:lang w:val="ro-RO"/>
        </w:rPr>
      </w:pPr>
    </w:p>
    <w:p w:rsidR="00D97728" w:rsidRPr="00E167DB" w:rsidRDefault="00D97728" w:rsidP="00D97728">
      <w:pPr>
        <w:ind w:firstLine="708"/>
        <w:jc w:val="center"/>
        <w:rPr>
          <w:b/>
          <w:sz w:val="28"/>
          <w:szCs w:val="28"/>
          <w:lang w:val="ro-RO"/>
        </w:rPr>
      </w:pPr>
      <w:r w:rsidRPr="00E167DB">
        <w:rPr>
          <w:b/>
          <w:sz w:val="28"/>
          <w:szCs w:val="28"/>
          <w:lang w:val="ro-RO"/>
        </w:rPr>
        <w:t>Preşedintele Comisiei</w:t>
      </w:r>
    </w:p>
    <w:p w:rsidR="00D97728" w:rsidRDefault="00D97728" w:rsidP="005541D8">
      <w:pPr>
        <w:rPr>
          <w:sz w:val="10"/>
          <w:szCs w:val="10"/>
          <w:lang w:val="ro-RO"/>
        </w:rPr>
      </w:pPr>
      <w:r w:rsidRPr="00E167DB">
        <w:rPr>
          <w:b/>
          <w:sz w:val="28"/>
          <w:szCs w:val="28"/>
          <w:lang w:val="ro-RO"/>
        </w:rPr>
        <w:t>Petru Scutari</w:t>
      </w:r>
      <w:r>
        <w:rPr>
          <w:b/>
          <w:sz w:val="28"/>
          <w:szCs w:val="28"/>
          <w:lang w:val="ro-RO"/>
        </w:rPr>
        <w:t xml:space="preserve">  </w:t>
      </w:r>
      <w:r>
        <w:rPr>
          <w:sz w:val="28"/>
          <w:szCs w:val="28"/>
          <w:lang w:val="ro-RO"/>
        </w:rPr>
        <w:t xml:space="preserve"> – vicepreşedinte al raionului pe probleme economice</w:t>
      </w:r>
    </w:p>
    <w:p w:rsidR="00596773" w:rsidRPr="00596773" w:rsidRDefault="00596773" w:rsidP="005541D8">
      <w:pPr>
        <w:rPr>
          <w:sz w:val="10"/>
          <w:szCs w:val="10"/>
          <w:lang w:val="ro-RO"/>
        </w:rPr>
      </w:pPr>
    </w:p>
    <w:p w:rsidR="00D97728" w:rsidRPr="00E167DB" w:rsidRDefault="00D97728" w:rsidP="00D97728">
      <w:pPr>
        <w:ind w:firstLine="708"/>
        <w:jc w:val="center"/>
        <w:rPr>
          <w:b/>
          <w:sz w:val="28"/>
          <w:szCs w:val="28"/>
          <w:lang w:val="ro-RO"/>
        </w:rPr>
      </w:pPr>
      <w:r w:rsidRPr="00E167DB">
        <w:rPr>
          <w:b/>
          <w:sz w:val="28"/>
          <w:szCs w:val="28"/>
          <w:lang w:val="ro-RO"/>
        </w:rPr>
        <w:t>Vicepreşedintele Comisiei</w:t>
      </w:r>
    </w:p>
    <w:p w:rsidR="00D97728" w:rsidRPr="00DB0363" w:rsidRDefault="00DB0363" w:rsidP="005541D8">
      <w:pPr>
        <w:rPr>
          <w:sz w:val="10"/>
          <w:szCs w:val="10"/>
          <w:lang w:val="ro-RO"/>
        </w:rPr>
      </w:pPr>
      <w:r w:rsidRPr="00DB0363">
        <w:rPr>
          <w:b/>
          <w:sz w:val="28"/>
          <w:szCs w:val="28"/>
          <w:lang w:val="ro-RO"/>
        </w:rPr>
        <w:t xml:space="preserve">Oleg Doni        </w:t>
      </w:r>
      <w:r w:rsidR="00D97728" w:rsidRPr="00DB0363">
        <w:rPr>
          <w:sz w:val="28"/>
          <w:szCs w:val="28"/>
          <w:lang w:val="ro-RO"/>
        </w:rPr>
        <w:t xml:space="preserve"> – şef al IP Basarabeasca, comisar principal</w:t>
      </w:r>
    </w:p>
    <w:p w:rsidR="00596773" w:rsidRPr="00596773" w:rsidRDefault="00596773" w:rsidP="005541D8">
      <w:pPr>
        <w:rPr>
          <w:sz w:val="10"/>
          <w:szCs w:val="10"/>
          <w:lang w:val="ro-RO"/>
        </w:rPr>
      </w:pPr>
    </w:p>
    <w:p w:rsidR="00D97728" w:rsidRPr="00E167DB" w:rsidRDefault="00D97728" w:rsidP="00D97728">
      <w:pPr>
        <w:ind w:firstLine="708"/>
        <w:jc w:val="center"/>
        <w:rPr>
          <w:b/>
          <w:sz w:val="28"/>
          <w:szCs w:val="28"/>
          <w:lang w:val="ro-RO"/>
        </w:rPr>
      </w:pPr>
      <w:r w:rsidRPr="00E167DB">
        <w:rPr>
          <w:b/>
          <w:sz w:val="28"/>
          <w:szCs w:val="28"/>
          <w:lang w:val="ro-RO"/>
        </w:rPr>
        <w:t>Secretarul Comisiei</w:t>
      </w:r>
    </w:p>
    <w:p w:rsidR="00596773" w:rsidRDefault="00596773" w:rsidP="005541D8">
      <w:pPr>
        <w:rPr>
          <w:sz w:val="28"/>
          <w:szCs w:val="28"/>
          <w:lang w:val="ro-RO"/>
        </w:rPr>
      </w:pPr>
      <w:r>
        <w:rPr>
          <w:b/>
          <w:sz w:val="28"/>
          <w:szCs w:val="28"/>
          <w:lang w:val="ro-RO"/>
        </w:rPr>
        <w:t xml:space="preserve"> </w:t>
      </w:r>
      <w:r w:rsidR="00D97728" w:rsidRPr="00E167DB">
        <w:rPr>
          <w:b/>
          <w:sz w:val="28"/>
          <w:szCs w:val="28"/>
          <w:lang w:val="ro-RO"/>
        </w:rPr>
        <w:t>Sergiu Dzîc</w:t>
      </w:r>
      <w:r w:rsidR="006768C9">
        <w:rPr>
          <w:sz w:val="28"/>
          <w:szCs w:val="28"/>
          <w:lang w:val="ro-RO"/>
        </w:rPr>
        <w:t xml:space="preserve">     </w:t>
      </w:r>
      <w:r w:rsidR="00D97728">
        <w:rPr>
          <w:sz w:val="28"/>
          <w:szCs w:val="28"/>
          <w:lang w:val="ro-RO"/>
        </w:rPr>
        <w:t xml:space="preserve"> – şef al Serviciului construcţii, gospodărie comunală şi </w:t>
      </w:r>
      <w:r w:rsidR="006768C9">
        <w:rPr>
          <w:sz w:val="28"/>
          <w:szCs w:val="28"/>
          <w:lang w:val="ro-RO"/>
        </w:rPr>
        <w:t xml:space="preserve">drumuri  </w:t>
      </w:r>
    </w:p>
    <w:p w:rsidR="00D97728" w:rsidRPr="006768C9" w:rsidRDefault="00596773" w:rsidP="005541D8">
      <w:pPr>
        <w:rPr>
          <w:sz w:val="10"/>
          <w:szCs w:val="10"/>
          <w:lang w:val="ro-RO"/>
        </w:rPr>
      </w:pPr>
      <w:r>
        <w:rPr>
          <w:sz w:val="28"/>
          <w:szCs w:val="28"/>
          <w:lang w:val="ro-RO"/>
        </w:rPr>
        <w:t xml:space="preserve">                                                 </w:t>
      </w:r>
      <w:r w:rsidR="00D97728">
        <w:rPr>
          <w:sz w:val="28"/>
          <w:szCs w:val="28"/>
          <w:lang w:val="ro-RO"/>
        </w:rPr>
        <w:t xml:space="preserve">  </w:t>
      </w:r>
      <w:r w:rsidR="005541D8">
        <w:rPr>
          <w:sz w:val="28"/>
          <w:szCs w:val="28"/>
          <w:lang w:val="ro-RO"/>
        </w:rPr>
        <w:t xml:space="preserve">  </w:t>
      </w:r>
      <w:r w:rsidR="006768C9">
        <w:rPr>
          <w:sz w:val="28"/>
          <w:szCs w:val="28"/>
          <w:lang w:val="ro-RO"/>
        </w:rPr>
        <w:t xml:space="preserve">                      </w:t>
      </w:r>
    </w:p>
    <w:p w:rsidR="00D97728" w:rsidRPr="00E167DB" w:rsidRDefault="00D97728" w:rsidP="00D97728">
      <w:pPr>
        <w:ind w:firstLine="708"/>
        <w:jc w:val="center"/>
        <w:rPr>
          <w:b/>
          <w:sz w:val="28"/>
          <w:szCs w:val="28"/>
          <w:lang w:val="ro-RO"/>
        </w:rPr>
      </w:pPr>
      <w:r w:rsidRPr="00E167DB">
        <w:rPr>
          <w:b/>
          <w:sz w:val="28"/>
          <w:szCs w:val="28"/>
          <w:lang w:val="ro-RO"/>
        </w:rPr>
        <w:t>Membrii Comisiei:</w:t>
      </w:r>
    </w:p>
    <w:p w:rsidR="00596773" w:rsidRDefault="00D97728" w:rsidP="005541D8">
      <w:pPr>
        <w:rPr>
          <w:sz w:val="28"/>
          <w:szCs w:val="28"/>
          <w:lang w:val="ro-RO"/>
        </w:rPr>
      </w:pPr>
      <w:r w:rsidRPr="00E1253B">
        <w:rPr>
          <w:b/>
          <w:sz w:val="28"/>
          <w:szCs w:val="28"/>
          <w:lang w:val="ro-RO"/>
        </w:rPr>
        <w:t>Petru Mîţă</w:t>
      </w:r>
      <w:r>
        <w:rPr>
          <w:sz w:val="28"/>
          <w:szCs w:val="28"/>
          <w:lang w:val="ro-RO"/>
        </w:rPr>
        <w:t xml:space="preserve"> </w:t>
      </w:r>
      <w:r w:rsidR="00596773">
        <w:rPr>
          <w:sz w:val="28"/>
          <w:szCs w:val="28"/>
          <w:lang w:val="ro-RO"/>
        </w:rPr>
        <w:t xml:space="preserve">       </w:t>
      </w:r>
      <w:r>
        <w:rPr>
          <w:sz w:val="28"/>
          <w:szCs w:val="28"/>
          <w:lang w:val="ro-RO"/>
        </w:rPr>
        <w:t>– inspector superior al Servic</w:t>
      </w:r>
      <w:r w:rsidR="005541D8">
        <w:rPr>
          <w:sz w:val="28"/>
          <w:szCs w:val="28"/>
          <w:lang w:val="ro-RO"/>
        </w:rPr>
        <w:t xml:space="preserve">iului Supraveghere Tehnică şi  </w:t>
      </w:r>
      <w:r w:rsidR="00596773">
        <w:rPr>
          <w:sz w:val="28"/>
          <w:szCs w:val="28"/>
          <w:lang w:val="ro-RO"/>
        </w:rPr>
        <w:t xml:space="preserve">  </w:t>
      </w:r>
    </w:p>
    <w:p w:rsidR="00596773" w:rsidRDefault="00596773" w:rsidP="005541D8">
      <w:pPr>
        <w:rPr>
          <w:sz w:val="28"/>
          <w:szCs w:val="28"/>
          <w:lang w:val="ro-RO"/>
        </w:rPr>
      </w:pPr>
      <w:r>
        <w:rPr>
          <w:sz w:val="28"/>
          <w:szCs w:val="28"/>
          <w:lang w:val="ro-RO"/>
        </w:rPr>
        <w:t xml:space="preserve">                           </w:t>
      </w:r>
      <w:r w:rsidR="006768C9">
        <w:rPr>
          <w:sz w:val="28"/>
          <w:szCs w:val="28"/>
          <w:lang w:val="ro-RO"/>
        </w:rPr>
        <w:t xml:space="preserve"> </w:t>
      </w:r>
      <w:r>
        <w:rPr>
          <w:sz w:val="28"/>
          <w:szCs w:val="28"/>
          <w:lang w:val="ro-RO"/>
        </w:rPr>
        <w:t xml:space="preserve">  </w:t>
      </w:r>
      <w:r w:rsidR="00D97728">
        <w:rPr>
          <w:sz w:val="28"/>
          <w:szCs w:val="28"/>
          <w:lang w:val="ro-RO"/>
        </w:rPr>
        <w:t xml:space="preserve">Accidente </w:t>
      </w:r>
      <w:r>
        <w:rPr>
          <w:sz w:val="28"/>
          <w:szCs w:val="28"/>
          <w:lang w:val="ro-RO"/>
        </w:rPr>
        <w:t xml:space="preserve"> </w:t>
      </w:r>
      <w:r w:rsidR="00D97728">
        <w:rPr>
          <w:sz w:val="28"/>
          <w:szCs w:val="28"/>
          <w:lang w:val="ro-RO"/>
        </w:rPr>
        <w:t xml:space="preserve">Rutiere al SSP al IP Basarabeasca, ofiţer </w:t>
      </w:r>
      <w:r w:rsidR="006768C9">
        <w:rPr>
          <w:sz w:val="28"/>
          <w:szCs w:val="28"/>
          <w:lang w:val="ro-RO"/>
        </w:rPr>
        <w:t>superior</w:t>
      </w:r>
    </w:p>
    <w:p w:rsidR="00D97728" w:rsidRDefault="00596773" w:rsidP="005541D8">
      <w:pPr>
        <w:rPr>
          <w:sz w:val="28"/>
          <w:szCs w:val="28"/>
          <w:lang w:val="ro-RO"/>
        </w:rPr>
      </w:pPr>
      <w:r>
        <w:rPr>
          <w:sz w:val="28"/>
          <w:szCs w:val="28"/>
          <w:lang w:val="ro-RO"/>
        </w:rPr>
        <w:t xml:space="preserve">                              </w:t>
      </w:r>
      <w:r w:rsidR="005541D8">
        <w:rPr>
          <w:sz w:val="28"/>
          <w:szCs w:val="28"/>
          <w:lang w:val="ro-RO"/>
        </w:rPr>
        <w:t xml:space="preserve">auto de stat                       </w:t>
      </w:r>
      <w:r w:rsidR="00D97728">
        <w:rPr>
          <w:sz w:val="28"/>
          <w:szCs w:val="28"/>
          <w:lang w:val="ro-RO"/>
        </w:rPr>
        <w:t xml:space="preserve">    </w:t>
      </w:r>
      <w:r w:rsidR="005541D8">
        <w:rPr>
          <w:sz w:val="28"/>
          <w:szCs w:val="28"/>
          <w:lang w:val="ro-RO"/>
        </w:rPr>
        <w:t xml:space="preserve">                      </w:t>
      </w:r>
      <w:r w:rsidR="00D97728">
        <w:rPr>
          <w:sz w:val="28"/>
          <w:szCs w:val="28"/>
          <w:lang w:val="ro-RO"/>
        </w:rPr>
        <w:t xml:space="preserve"> </w:t>
      </w:r>
    </w:p>
    <w:p w:rsidR="00D97728" w:rsidRDefault="00D97728" w:rsidP="00D97728">
      <w:pPr>
        <w:rPr>
          <w:sz w:val="28"/>
          <w:szCs w:val="28"/>
          <w:lang w:val="ro-RO"/>
        </w:rPr>
      </w:pPr>
      <w:r w:rsidRPr="006A3220">
        <w:rPr>
          <w:b/>
          <w:sz w:val="28"/>
          <w:szCs w:val="28"/>
          <w:lang w:val="ro-RO"/>
        </w:rPr>
        <w:t>Andrei Apostol</w:t>
      </w:r>
      <w:r>
        <w:rPr>
          <w:sz w:val="28"/>
          <w:szCs w:val="28"/>
          <w:lang w:val="ro-RO"/>
        </w:rPr>
        <w:t xml:space="preserve"> – şef, SA „Drumuri Cimişlia”, sectorul Basarabeasca</w:t>
      </w:r>
    </w:p>
    <w:p w:rsidR="00596773" w:rsidRDefault="00D97728" w:rsidP="00D97728">
      <w:pPr>
        <w:rPr>
          <w:sz w:val="28"/>
          <w:szCs w:val="28"/>
          <w:lang w:val="ro-RO"/>
        </w:rPr>
      </w:pPr>
      <w:r w:rsidRPr="006A3220">
        <w:rPr>
          <w:b/>
          <w:sz w:val="28"/>
          <w:szCs w:val="28"/>
          <w:lang w:val="ro-RO"/>
        </w:rPr>
        <w:t>Ion Suman</w:t>
      </w:r>
      <w:r w:rsidR="005541D8">
        <w:rPr>
          <w:sz w:val="28"/>
          <w:szCs w:val="28"/>
          <w:lang w:val="ro-RO"/>
        </w:rPr>
        <w:t xml:space="preserve">   </w:t>
      </w:r>
      <w:r>
        <w:rPr>
          <w:sz w:val="28"/>
          <w:szCs w:val="28"/>
          <w:lang w:val="ro-RO"/>
        </w:rPr>
        <w:t xml:space="preserve">  </w:t>
      </w:r>
      <w:r w:rsidR="00596773">
        <w:rPr>
          <w:sz w:val="28"/>
          <w:szCs w:val="28"/>
          <w:lang w:val="ro-RO"/>
        </w:rPr>
        <w:t xml:space="preserve">   </w:t>
      </w:r>
      <w:r w:rsidR="006768C9">
        <w:rPr>
          <w:sz w:val="28"/>
          <w:szCs w:val="28"/>
          <w:lang w:val="ro-RO"/>
        </w:rPr>
        <w:t xml:space="preserve"> </w:t>
      </w:r>
      <w:r>
        <w:rPr>
          <w:sz w:val="28"/>
          <w:szCs w:val="28"/>
          <w:lang w:val="ro-RO"/>
        </w:rPr>
        <w:t>– expert al Biroului de în</w:t>
      </w:r>
      <w:r w:rsidR="005541D8">
        <w:rPr>
          <w:sz w:val="28"/>
          <w:szCs w:val="28"/>
          <w:lang w:val="ro-RO"/>
        </w:rPr>
        <w:t xml:space="preserve">registrare a transportului şi </w:t>
      </w:r>
      <w:r w:rsidR="006768C9">
        <w:rPr>
          <w:sz w:val="28"/>
          <w:szCs w:val="28"/>
          <w:lang w:val="ro-RO"/>
        </w:rPr>
        <w:t>documentare</w:t>
      </w:r>
    </w:p>
    <w:p w:rsidR="006768C9" w:rsidRDefault="00596773" w:rsidP="00D97728">
      <w:pPr>
        <w:rPr>
          <w:sz w:val="28"/>
          <w:szCs w:val="28"/>
          <w:lang w:val="ro-RO"/>
        </w:rPr>
      </w:pPr>
      <w:r>
        <w:rPr>
          <w:sz w:val="28"/>
          <w:szCs w:val="28"/>
          <w:lang w:val="ro-RO"/>
        </w:rPr>
        <w:t xml:space="preserve">                           </w:t>
      </w:r>
      <w:r w:rsidR="006768C9">
        <w:rPr>
          <w:sz w:val="28"/>
          <w:szCs w:val="28"/>
          <w:lang w:val="ro-RO"/>
        </w:rPr>
        <w:t xml:space="preserve"> </w:t>
      </w:r>
      <w:r>
        <w:rPr>
          <w:sz w:val="28"/>
          <w:szCs w:val="28"/>
          <w:lang w:val="ro-RO"/>
        </w:rPr>
        <w:t xml:space="preserve">   </w:t>
      </w:r>
      <w:r w:rsidR="00D97728">
        <w:rPr>
          <w:sz w:val="28"/>
          <w:szCs w:val="28"/>
          <w:lang w:val="ro-RO"/>
        </w:rPr>
        <w:t xml:space="preserve">a conducătorilor auto din cadrul Centrului </w:t>
      </w:r>
      <w:r w:rsidR="006768C9">
        <w:rPr>
          <w:sz w:val="28"/>
          <w:szCs w:val="28"/>
          <w:lang w:val="ro-RO"/>
        </w:rPr>
        <w:t>Multifuncţional</w:t>
      </w:r>
      <w:r w:rsidR="006768C9" w:rsidRPr="006A3220">
        <w:rPr>
          <w:sz w:val="28"/>
          <w:szCs w:val="28"/>
          <w:lang w:val="ro-RO"/>
        </w:rPr>
        <w:t xml:space="preserve"> </w:t>
      </w:r>
    </w:p>
    <w:p w:rsidR="006768C9" w:rsidRDefault="006768C9" w:rsidP="00D97728">
      <w:pPr>
        <w:rPr>
          <w:sz w:val="28"/>
          <w:szCs w:val="28"/>
          <w:lang w:val="ro-RO"/>
        </w:rPr>
      </w:pPr>
      <w:r>
        <w:rPr>
          <w:sz w:val="28"/>
          <w:szCs w:val="28"/>
          <w:lang w:val="ro-RO"/>
        </w:rPr>
        <w:t xml:space="preserve">                               Basarabeasca  </w:t>
      </w:r>
    </w:p>
    <w:p w:rsidR="00596773" w:rsidRDefault="00D97728" w:rsidP="00D97728">
      <w:pPr>
        <w:rPr>
          <w:sz w:val="28"/>
          <w:szCs w:val="28"/>
          <w:lang w:val="ro-RO"/>
        </w:rPr>
      </w:pPr>
      <w:r w:rsidRPr="006A3220">
        <w:rPr>
          <w:b/>
          <w:sz w:val="28"/>
          <w:szCs w:val="28"/>
          <w:lang w:val="ro-RO"/>
        </w:rPr>
        <w:t>Vitalie Codrean</w:t>
      </w:r>
      <w:r w:rsidR="006768C9">
        <w:rPr>
          <w:sz w:val="28"/>
          <w:szCs w:val="28"/>
          <w:lang w:val="ro-RO"/>
        </w:rPr>
        <w:t xml:space="preserve"> </w:t>
      </w:r>
      <w:r>
        <w:rPr>
          <w:sz w:val="28"/>
          <w:szCs w:val="28"/>
          <w:lang w:val="ro-RO"/>
        </w:rPr>
        <w:t xml:space="preserve">– inspector, Inspecţia teritorială pentru supravegherea </w:t>
      </w:r>
    </w:p>
    <w:p w:rsidR="00D97728" w:rsidRPr="00596773" w:rsidRDefault="00596773" w:rsidP="00D97728">
      <w:pPr>
        <w:rPr>
          <w:b/>
          <w:sz w:val="28"/>
          <w:szCs w:val="28"/>
          <w:lang w:val="ro-RO"/>
        </w:rPr>
      </w:pPr>
      <w:r>
        <w:rPr>
          <w:sz w:val="28"/>
          <w:szCs w:val="28"/>
          <w:lang w:val="ro-RO"/>
        </w:rPr>
        <w:t xml:space="preserve">               </w:t>
      </w:r>
      <w:r w:rsidR="006768C9">
        <w:rPr>
          <w:sz w:val="28"/>
          <w:szCs w:val="28"/>
          <w:lang w:val="ro-RO"/>
        </w:rPr>
        <w:t xml:space="preserve">               </w:t>
      </w:r>
      <w:r>
        <w:rPr>
          <w:sz w:val="28"/>
          <w:szCs w:val="28"/>
          <w:lang w:val="ro-RO"/>
        </w:rPr>
        <w:t xml:space="preserve"> tehnică „INTEHAGRO”                                   </w:t>
      </w:r>
      <w:r w:rsidR="00D97728">
        <w:rPr>
          <w:sz w:val="28"/>
          <w:szCs w:val="28"/>
          <w:lang w:val="ro-RO"/>
        </w:rPr>
        <w:t xml:space="preserve">                                       </w:t>
      </w:r>
    </w:p>
    <w:p w:rsidR="00D97728" w:rsidRDefault="00D97728" w:rsidP="00D97728">
      <w:pPr>
        <w:rPr>
          <w:sz w:val="28"/>
          <w:szCs w:val="28"/>
          <w:lang w:val="ro-RO"/>
        </w:rPr>
      </w:pPr>
      <w:r w:rsidRPr="006A3220">
        <w:rPr>
          <w:b/>
          <w:sz w:val="28"/>
          <w:szCs w:val="28"/>
          <w:lang w:val="ro-RO"/>
        </w:rPr>
        <w:lastRenderedPageBreak/>
        <w:t xml:space="preserve"> Ion Putin</w:t>
      </w:r>
      <w:r w:rsidR="00596773">
        <w:rPr>
          <w:sz w:val="28"/>
          <w:szCs w:val="28"/>
          <w:lang w:val="ro-RO"/>
        </w:rPr>
        <w:t xml:space="preserve">        </w:t>
      </w:r>
      <w:r>
        <w:rPr>
          <w:sz w:val="28"/>
          <w:szCs w:val="28"/>
          <w:lang w:val="ro-RO"/>
        </w:rPr>
        <w:t>– şeful gării auto Cimişlia/Basarabeasca</w:t>
      </w:r>
    </w:p>
    <w:p w:rsidR="00D97728" w:rsidRDefault="00596773" w:rsidP="00D97728">
      <w:pPr>
        <w:rPr>
          <w:sz w:val="28"/>
          <w:szCs w:val="28"/>
          <w:lang w:val="ro-RO"/>
        </w:rPr>
      </w:pPr>
      <w:r>
        <w:rPr>
          <w:sz w:val="28"/>
          <w:szCs w:val="28"/>
          <w:lang w:val="ro-RO"/>
        </w:rPr>
        <w:t xml:space="preserve"> </w:t>
      </w:r>
      <w:r w:rsidR="00D97728" w:rsidRPr="006A3220">
        <w:rPr>
          <w:b/>
          <w:sz w:val="28"/>
          <w:szCs w:val="28"/>
          <w:lang w:val="ro-RO"/>
        </w:rPr>
        <w:t>Vasile Pînzari</w:t>
      </w:r>
      <w:r w:rsidR="00D97728">
        <w:rPr>
          <w:b/>
          <w:sz w:val="28"/>
          <w:szCs w:val="28"/>
          <w:lang w:val="ro-RO"/>
        </w:rPr>
        <w:t xml:space="preserve"> </w:t>
      </w:r>
      <w:r w:rsidR="00D97728">
        <w:rPr>
          <w:sz w:val="28"/>
          <w:szCs w:val="28"/>
          <w:lang w:val="ro-RO"/>
        </w:rPr>
        <w:t>– şeful SA „Sud-Trans”</w:t>
      </w:r>
    </w:p>
    <w:p w:rsidR="00D97728" w:rsidRDefault="005541D8" w:rsidP="00D97728">
      <w:pPr>
        <w:rPr>
          <w:b/>
          <w:sz w:val="28"/>
          <w:szCs w:val="28"/>
          <w:lang w:val="ro-RO"/>
        </w:rPr>
      </w:pPr>
      <w:r>
        <w:rPr>
          <w:b/>
          <w:sz w:val="28"/>
          <w:szCs w:val="28"/>
          <w:lang w:val="ro-RO"/>
        </w:rPr>
        <w:t xml:space="preserve"> </w:t>
      </w:r>
      <w:r w:rsidR="00D97728" w:rsidRPr="006A3220">
        <w:rPr>
          <w:b/>
          <w:sz w:val="28"/>
          <w:szCs w:val="28"/>
          <w:lang w:val="ro-RO"/>
        </w:rPr>
        <w:t>Primarii localităţilor din raion</w:t>
      </w:r>
    </w:p>
    <w:p w:rsidR="005541D8" w:rsidRPr="006A3220" w:rsidRDefault="005541D8" w:rsidP="00D97728">
      <w:pPr>
        <w:rPr>
          <w:b/>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6768C9" w:rsidRDefault="006768C9" w:rsidP="005541D8">
      <w:pPr>
        <w:rPr>
          <w:sz w:val="28"/>
          <w:szCs w:val="28"/>
          <w:lang w:val="ro-RO"/>
        </w:rPr>
      </w:pPr>
    </w:p>
    <w:p w:rsidR="005541D8" w:rsidRPr="007D5F20" w:rsidRDefault="005541D8" w:rsidP="005541D8">
      <w:pPr>
        <w:rPr>
          <w:sz w:val="28"/>
          <w:szCs w:val="28"/>
          <w:lang w:val="ro-RO"/>
        </w:rPr>
      </w:pPr>
      <w:r w:rsidRPr="007D5F20">
        <w:rPr>
          <w:sz w:val="28"/>
          <w:szCs w:val="28"/>
          <w:lang w:val="ro-RO"/>
        </w:rPr>
        <w:t>Preşedintele şedinţei</w:t>
      </w:r>
    </w:p>
    <w:p w:rsidR="005541D8" w:rsidRDefault="005541D8" w:rsidP="005541D8">
      <w:pPr>
        <w:rPr>
          <w:i/>
          <w:sz w:val="28"/>
          <w:szCs w:val="28"/>
          <w:lang w:val="ro-RO"/>
        </w:rPr>
      </w:pPr>
      <w:r w:rsidRPr="007D5F20">
        <w:rPr>
          <w:sz w:val="28"/>
          <w:szCs w:val="28"/>
          <w:lang w:val="ro-RO"/>
        </w:rPr>
        <w:t xml:space="preserve">Consiliului </w:t>
      </w:r>
      <w:r>
        <w:rPr>
          <w:sz w:val="28"/>
          <w:szCs w:val="28"/>
          <w:lang w:val="ro-RO"/>
        </w:rPr>
        <w:t>r</w:t>
      </w:r>
      <w:r w:rsidRPr="007D5F20">
        <w:rPr>
          <w:sz w:val="28"/>
          <w:szCs w:val="28"/>
          <w:lang w:val="ro-RO"/>
        </w:rPr>
        <w:t xml:space="preserve">aional Basarabeasca                                      </w:t>
      </w:r>
      <w:r>
        <w:rPr>
          <w:sz w:val="28"/>
          <w:szCs w:val="28"/>
          <w:lang w:val="en-US"/>
        </w:rPr>
        <w:t>_________________</w:t>
      </w:r>
      <w:r w:rsidRPr="007D5F20">
        <w:rPr>
          <w:i/>
          <w:sz w:val="28"/>
          <w:szCs w:val="28"/>
          <w:lang w:val="ro-RO"/>
        </w:rPr>
        <w:t xml:space="preserve"> </w:t>
      </w:r>
    </w:p>
    <w:p w:rsidR="005541D8" w:rsidRPr="006768C9" w:rsidRDefault="005541D8" w:rsidP="005541D8">
      <w:pPr>
        <w:rPr>
          <w:i/>
          <w:sz w:val="16"/>
          <w:szCs w:val="16"/>
          <w:lang w:val="ro-RO"/>
        </w:rPr>
      </w:pPr>
    </w:p>
    <w:p w:rsidR="005541D8" w:rsidRPr="007D5F20" w:rsidRDefault="005541D8" w:rsidP="005541D8">
      <w:pPr>
        <w:rPr>
          <w:i/>
          <w:sz w:val="28"/>
          <w:szCs w:val="28"/>
          <w:lang w:val="ro-RO"/>
        </w:rPr>
      </w:pPr>
      <w:r w:rsidRPr="007D5F20">
        <w:rPr>
          <w:i/>
          <w:sz w:val="28"/>
          <w:szCs w:val="28"/>
          <w:lang w:val="ro-RO"/>
        </w:rPr>
        <w:t>Contrasemnează:</w:t>
      </w:r>
    </w:p>
    <w:p w:rsidR="005541D8" w:rsidRPr="007D5F20" w:rsidRDefault="005541D8" w:rsidP="005541D8">
      <w:pPr>
        <w:rPr>
          <w:sz w:val="28"/>
          <w:szCs w:val="28"/>
          <w:lang w:val="ro-RO"/>
        </w:rPr>
      </w:pPr>
      <w:r w:rsidRPr="007D5F20">
        <w:rPr>
          <w:sz w:val="28"/>
          <w:szCs w:val="28"/>
          <w:lang w:val="ro-RO"/>
        </w:rPr>
        <w:t>Secretarul interimar al</w:t>
      </w:r>
    </w:p>
    <w:p w:rsidR="005541D8" w:rsidRDefault="005541D8" w:rsidP="005541D8">
      <w:pPr>
        <w:rPr>
          <w:sz w:val="28"/>
          <w:szCs w:val="28"/>
          <w:lang w:val="ro-RO"/>
        </w:rPr>
      </w:pPr>
      <w:r w:rsidRPr="007D5F20">
        <w:rPr>
          <w:sz w:val="28"/>
          <w:szCs w:val="28"/>
          <w:lang w:val="ro-RO"/>
        </w:rPr>
        <w:t>Consiliului Raional Basarabeasca                                      Gheorghe LIVIŢCHI</w:t>
      </w: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Default="00596773" w:rsidP="005541D8">
      <w:pPr>
        <w:rPr>
          <w:sz w:val="28"/>
          <w:szCs w:val="28"/>
          <w:lang w:val="ro-RO"/>
        </w:rPr>
      </w:pPr>
    </w:p>
    <w:p w:rsidR="00596773" w:rsidRPr="007D5F20" w:rsidRDefault="00596773" w:rsidP="005541D8">
      <w:pPr>
        <w:rPr>
          <w:sz w:val="28"/>
          <w:szCs w:val="28"/>
          <w:lang w:val="ro-RO"/>
        </w:rPr>
      </w:pPr>
    </w:p>
    <w:p w:rsidR="00650C63" w:rsidRPr="00A310B8" w:rsidRDefault="00650C63" w:rsidP="00650C63">
      <w:pPr>
        <w:jc w:val="center"/>
        <w:rPr>
          <w:sz w:val="28"/>
          <w:szCs w:val="28"/>
          <w:lang w:val="ro-RO"/>
        </w:rPr>
      </w:pPr>
      <w:r>
        <w:rPr>
          <w:noProof/>
          <w:lang w:eastAsia="ru-RU"/>
        </w:rPr>
        <w:lastRenderedPageBreak/>
        <w:drawing>
          <wp:anchor distT="0" distB="0" distL="114300" distR="114300" simplePos="0" relativeHeight="251816960" behindDoc="1" locked="0" layoutInCell="1" allowOverlap="1" wp14:anchorId="793E4E99" wp14:editId="665A4235">
            <wp:simplePos x="0" y="0"/>
            <wp:positionH relativeFrom="column">
              <wp:posOffset>0</wp:posOffset>
            </wp:positionH>
            <wp:positionV relativeFrom="paragraph">
              <wp:posOffset>-116840</wp:posOffset>
            </wp:positionV>
            <wp:extent cx="889000" cy="729615"/>
            <wp:effectExtent l="0" t="0" r="6350" b="0"/>
            <wp:wrapNone/>
            <wp:docPr id="12" name="Рисунок 12"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ымянный"/>
                    <pic:cNvPicPr>
                      <a:picLocks noChangeAspect="1" noChangeArrowheads="1"/>
                    </pic:cNvPicPr>
                  </pic:nvPicPr>
                  <pic:blipFill>
                    <a:blip r:embed="rId11">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28"/>
          <w:szCs w:val="28"/>
          <w:lang w:val="ro-RO"/>
        </w:rPr>
        <w:t>REPUBLICA MOLDOVA</w:t>
      </w:r>
    </w:p>
    <w:p w:rsidR="00650C63" w:rsidRPr="002B49DF" w:rsidRDefault="00650C63" w:rsidP="00650C63">
      <w:pPr>
        <w:jc w:val="center"/>
        <w:rPr>
          <w:sz w:val="10"/>
          <w:szCs w:val="10"/>
          <w:lang w:val="ro-RO"/>
        </w:rPr>
      </w:pPr>
    </w:p>
    <w:p w:rsidR="00650C63" w:rsidRDefault="00650C63" w:rsidP="00650C63">
      <w:pPr>
        <w:jc w:val="center"/>
        <w:rPr>
          <w:b/>
          <w:sz w:val="10"/>
          <w:szCs w:val="10"/>
          <w:lang w:val="ro-RO"/>
        </w:rPr>
      </w:pPr>
      <w:r w:rsidRPr="00A310B8">
        <w:rPr>
          <w:b/>
          <w:sz w:val="28"/>
          <w:szCs w:val="28"/>
          <w:lang w:val="ro-RO"/>
        </w:rPr>
        <w:t>CONSILIUL RAIONAL  BASARABEASCA</w:t>
      </w:r>
    </w:p>
    <w:p w:rsidR="00650C63" w:rsidRPr="00852830" w:rsidRDefault="00650C63" w:rsidP="00650C63">
      <w:pPr>
        <w:jc w:val="center"/>
        <w:rPr>
          <w:b/>
          <w:sz w:val="10"/>
          <w:szCs w:val="10"/>
          <w:lang w:val="ro-RO"/>
        </w:rPr>
      </w:pPr>
      <w:r w:rsidRPr="00A310B8">
        <w:rPr>
          <w:b/>
          <w:sz w:val="28"/>
          <w:szCs w:val="28"/>
          <w:lang w:val="ro-RO"/>
        </w:rPr>
        <w:t xml:space="preserve">              </w:t>
      </w:r>
    </w:p>
    <w:p w:rsidR="00650C63" w:rsidRPr="00852830" w:rsidRDefault="00650C63" w:rsidP="00650C63">
      <w:pPr>
        <w:jc w:val="center"/>
        <w:rPr>
          <w:sz w:val="10"/>
          <w:szCs w:val="10"/>
          <w:lang w:val="ro-RO"/>
        </w:rPr>
      </w:pPr>
      <w:r w:rsidRPr="00A310B8">
        <w:rPr>
          <w:sz w:val="16"/>
          <w:szCs w:val="16"/>
          <w:lang w:val="ro-RO"/>
        </w:rPr>
        <w:t>MD-6702, or. Basarabeasca, str. K. Marx, 55</w:t>
      </w:r>
    </w:p>
    <w:p w:rsidR="00650C63" w:rsidRPr="00A310B8" w:rsidRDefault="00650C63" w:rsidP="00650C63">
      <w:pPr>
        <w:pBdr>
          <w:bottom w:val="single" w:sz="12" w:space="1" w:color="auto"/>
        </w:pBdr>
        <w:jc w:val="center"/>
        <w:rPr>
          <w:sz w:val="16"/>
          <w:szCs w:val="16"/>
          <w:lang w:val="ro-RO"/>
        </w:rPr>
      </w:pPr>
      <w:r>
        <w:rPr>
          <w:noProof/>
          <w:sz w:val="16"/>
          <w:szCs w:val="16"/>
          <w:lang w:eastAsia="ru-RU"/>
        </w:rPr>
        <w:drawing>
          <wp:anchor distT="0" distB="0" distL="114300" distR="114300" simplePos="0" relativeHeight="251817984" behindDoc="1" locked="0" layoutInCell="1" allowOverlap="1" wp14:anchorId="5D3CB971" wp14:editId="7DA314D0">
            <wp:simplePos x="0" y="0"/>
            <wp:positionH relativeFrom="column">
              <wp:posOffset>5143500</wp:posOffset>
            </wp:positionH>
            <wp:positionV relativeFrom="paragraph">
              <wp:posOffset>-798195</wp:posOffset>
            </wp:positionV>
            <wp:extent cx="628015" cy="750570"/>
            <wp:effectExtent l="0" t="0" r="635" b="0"/>
            <wp:wrapNone/>
            <wp:docPr id="13" name="Рисунок 13"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16"/>
          <w:szCs w:val="16"/>
          <w:lang w:val="ro-RO"/>
        </w:rPr>
        <w:t xml:space="preserve">tel/fax (297) 2-20-58, (297) 2-20-57  E-mail: </w:t>
      </w:r>
      <w:hyperlink r:id="rId33" w:history="1">
        <w:r w:rsidRPr="00A310B8">
          <w:rPr>
            <w:rStyle w:val="a3"/>
            <w:lang w:val="en-US"/>
          </w:rPr>
          <w:t>consiliul@basarabeasca.md</w:t>
        </w:r>
      </w:hyperlink>
    </w:p>
    <w:p w:rsidR="00650C63" w:rsidRPr="00A310B8" w:rsidRDefault="00650C63" w:rsidP="00650C63">
      <w:pPr>
        <w:jc w:val="right"/>
        <w:rPr>
          <w:lang w:val="ro-RO"/>
        </w:rPr>
      </w:pPr>
      <w:r w:rsidRPr="00A310B8">
        <w:rPr>
          <w:lang w:val="ro-RO"/>
        </w:rPr>
        <w:t xml:space="preserve">proiect </w:t>
      </w:r>
    </w:p>
    <w:p w:rsidR="00650C63" w:rsidRPr="005541D8" w:rsidRDefault="00650C63" w:rsidP="00650C63">
      <w:pPr>
        <w:jc w:val="center"/>
        <w:rPr>
          <w:b/>
          <w:sz w:val="16"/>
          <w:szCs w:val="16"/>
          <w:lang w:val="ro-RO"/>
        </w:rPr>
      </w:pPr>
    </w:p>
    <w:p w:rsidR="00650C63" w:rsidRPr="00A310B8" w:rsidRDefault="00650C63" w:rsidP="00650C63">
      <w:pPr>
        <w:jc w:val="center"/>
        <w:rPr>
          <w:b/>
          <w:sz w:val="32"/>
          <w:szCs w:val="32"/>
          <w:lang w:val="ro-RO"/>
        </w:rPr>
      </w:pPr>
      <w:r w:rsidRPr="00A310B8">
        <w:rPr>
          <w:b/>
          <w:sz w:val="32"/>
          <w:szCs w:val="32"/>
          <w:lang w:val="ro-RO"/>
        </w:rPr>
        <w:t>DECIZIE</w:t>
      </w:r>
    </w:p>
    <w:p w:rsidR="00650C63" w:rsidRPr="00A310B8" w:rsidRDefault="00650C63" w:rsidP="00650C63">
      <w:pPr>
        <w:jc w:val="center"/>
        <w:rPr>
          <w:sz w:val="32"/>
          <w:szCs w:val="32"/>
          <w:lang w:val="en-GB"/>
        </w:rPr>
      </w:pPr>
      <w:r w:rsidRPr="00A310B8">
        <w:rPr>
          <w:sz w:val="32"/>
          <w:szCs w:val="32"/>
        </w:rPr>
        <w:t>РЕШЕНИЕ</w:t>
      </w:r>
    </w:p>
    <w:p w:rsidR="00650C63" w:rsidRPr="00A310B8" w:rsidRDefault="00650C63" w:rsidP="00650C63">
      <w:pPr>
        <w:jc w:val="center"/>
        <w:rPr>
          <w:b/>
          <w:sz w:val="32"/>
          <w:szCs w:val="32"/>
          <w:lang w:val="ro-RO"/>
        </w:rPr>
      </w:pPr>
      <w:r w:rsidRPr="00A310B8">
        <w:rPr>
          <w:b/>
          <w:sz w:val="32"/>
          <w:szCs w:val="32"/>
          <w:lang w:val="ro-RO"/>
        </w:rPr>
        <w:t>a Consiliului Raional Basarabeasca</w:t>
      </w:r>
    </w:p>
    <w:p w:rsidR="00650C63" w:rsidRDefault="00650C63" w:rsidP="00650C63">
      <w:pPr>
        <w:rPr>
          <w:b/>
          <w:sz w:val="16"/>
          <w:szCs w:val="16"/>
          <w:lang w:val="ro-RO"/>
        </w:rPr>
      </w:pPr>
    </w:p>
    <w:p w:rsidR="00650C63" w:rsidRDefault="00650C63" w:rsidP="00650C63">
      <w:pPr>
        <w:rPr>
          <w:sz w:val="28"/>
          <w:szCs w:val="28"/>
          <w:lang w:val="ro-RO"/>
        </w:rPr>
      </w:pPr>
      <w:r w:rsidRPr="007D5F20">
        <w:rPr>
          <w:sz w:val="28"/>
          <w:szCs w:val="28"/>
          <w:lang w:val="ro-RO"/>
        </w:rPr>
        <w:t xml:space="preserve">din </w:t>
      </w:r>
      <w:r>
        <w:rPr>
          <w:sz w:val="28"/>
          <w:szCs w:val="28"/>
          <w:lang w:val="ro-RO"/>
        </w:rPr>
        <w:t>2</w:t>
      </w:r>
      <w:r w:rsidR="00CE0100" w:rsidRPr="001A0A7E">
        <w:rPr>
          <w:sz w:val="28"/>
          <w:szCs w:val="28"/>
          <w:lang w:val="en-US"/>
        </w:rPr>
        <w:t>1</w:t>
      </w:r>
      <w:r>
        <w:rPr>
          <w:sz w:val="28"/>
          <w:szCs w:val="28"/>
          <w:lang w:val="ro-RO"/>
        </w:rPr>
        <w:t xml:space="preserve"> mai</w:t>
      </w:r>
      <w:r w:rsidRPr="002C3C87">
        <w:rPr>
          <w:sz w:val="28"/>
          <w:szCs w:val="28"/>
          <w:lang w:val="ro-RO"/>
        </w:rPr>
        <w:t xml:space="preserve">  </w:t>
      </w:r>
      <w:r>
        <w:rPr>
          <w:sz w:val="28"/>
          <w:szCs w:val="28"/>
          <w:lang w:val="ro-RO"/>
        </w:rPr>
        <w:t>2020</w:t>
      </w:r>
      <w:r w:rsidRPr="007D5F20">
        <w:rPr>
          <w:sz w:val="28"/>
          <w:szCs w:val="28"/>
          <w:lang w:val="ro-RO"/>
        </w:rPr>
        <w:t xml:space="preserve">                                                                           </w:t>
      </w:r>
      <w:r>
        <w:rPr>
          <w:sz w:val="28"/>
          <w:szCs w:val="28"/>
          <w:lang w:val="ro-RO"/>
        </w:rPr>
        <w:t xml:space="preserve">           </w:t>
      </w:r>
      <w:r w:rsidRPr="007D5F20">
        <w:rPr>
          <w:sz w:val="28"/>
          <w:szCs w:val="28"/>
          <w:lang w:val="ro-RO"/>
        </w:rPr>
        <w:t xml:space="preserve">  nr. 0</w:t>
      </w:r>
      <w:r>
        <w:rPr>
          <w:sz w:val="28"/>
          <w:szCs w:val="28"/>
          <w:lang w:val="ro-RO"/>
        </w:rPr>
        <w:t>3/19</w:t>
      </w:r>
    </w:p>
    <w:p w:rsidR="00650C63" w:rsidRPr="00596773" w:rsidRDefault="00650C63" w:rsidP="00650C63">
      <w:pPr>
        <w:rPr>
          <w:sz w:val="28"/>
          <w:szCs w:val="28"/>
          <w:lang w:val="ro-RO"/>
        </w:rPr>
      </w:pPr>
    </w:p>
    <w:p w:rsidR="00650C63" w:rsidRDefault="00650C63" w:rsidP="00650C63">
      <w:pPr>
        <w:rPr>
          <w:sz w:val="28"/>
          <w:szCs w:val="28"/>
          <w:lang w:val="ro-RO"/>
        </w:rPr>
      </w:pPr>
      <w:r>
        <w:rPr>
          <w:sz w:val="28"/>
          <w:szCs w:val="28"/>
          <w:lang w:val="ro-RO"/>
        </w:rPr>
        <w:t xml:space="preserve">Cu privire la completarea componenţei nominale a </w:t>
      </w:r>
    </w:p>
    <w:p w:rsidR="00650C63" w:rsidRDefault="00CE0100" w:rsidP="00650C63">
      <w:pPr>
        <w:rPr>
          <w:sz w:val="28"/>
          <w:szCs w:val="28"/>
          <w:lang w:val="ro-RO"/>
        </w:rPr>
      </w:pPr>
      <w:proofErr w:type="gramStart"/>
      <w:r>
        <w:rPr>
          <w:sz w:val="28"/>
          <w:szCs w:val="28"/>
        </w:rPr>
        <w:t>с</w:t>
      </w:r>
      <w:proofErr w:type="gramEnd"/>
      <w:r w:rsidR="00650C63">
        <w:rPr>
          <w:sz w:val="28"/>
          <w:szCs w:val="28"/>
          <w:lang w:val="ro-RO"/>
        </w:rPr>
        <w:t>omisiei consultative de specialitate a Consiliului raional</w:t>
      </w:r>
    </w:p>
    <w:p w:rsidR="00650C63" w:rsidRPr="00596773" w:rsidRDefault="00650C63" w:rsidP="00650C63">
      <w:pPr>
        <w:rPr>
          <w:sz w:val="28"/>
          <w:szCs w:val="28"/>
          <w:lang w:val="ro-RO"/>
        </w:rPr>
      </w:pPr>
    </w:p>
    <w:p w:rsidR="00650C63" w:rsidRDefault="00650C63" w:rsidP="00650C63">
      <w:pPr>
        <w:ind w:firstLine="708"/>
        <w:jc w:val="both"/>
        <w:rPr>
          <w:rStyle w:val="docheader"/>
          <w:bCs/>
          <w:szCs w:val="28"/>
          <w:lang w:val="en-US"/>
        </w:rPr>
      </w:pPr>
      <w:r>
        <w:rPr>
          <w:sz w:val="28"/>
          <w:szCs w:val="28"/>
          <w:lang w:val="ro-RO"/>
        </w:rPr>
        <w:t xml:space="preserve">Având în vedere acordul dlui Nicolae Chendighilean, consilier independent în Consiliul raional privind ocuparea funcţiei vacante de membru al Comisiei consultative de specialitate a Consiliului raional Basarabeasca pentru transport, urbanism, amenajarea teritoriului, construcţii, gospodărie comunală şi drumuri, în temeiul art. 62-63 din Legea nr. 100/2017 cu privire la actele normative </w:t>
      </w:r>
      <w:r w:rsidRPr="00E15311">
        <w:rPr>
          <w:i/>
          <w:sz w:val="28"/>
          <w:szCs w:val="28"/>
          <w:lang w:val="ro-RO"/>
        </w:rPr>
        <w:t>(MO nr. 7-17/12.01.2018 art. 34),</w:t>
      </w:r>
      <w:r>
        <w:rPr>
          <w:sz w:val="28"/>
          <w:szCs w:val="28"/>
          <w:lang w:val="ro-RO"/>
        </w:rPr>
        <w:t xml:space="preserve"> </w:t>
      </w:r>
      <w:r w:rsidRPr="00F8339D">
        <w:rPr>
          <w:rStyle w:val="docheader"/>
          <w:bCs/>
          <w:sz w:val="28"/>
          <w:szCs w:val="28"/>
          <w:lang w:val="en-US"/>
        </w:rPr>
        <w:t xml:space="preserve">art. </w:t>
      </w:r>
      <w:proofErr w:type="gramStart"/>
      <w:r w:rsidRPr="00F8339D">
        <w:rPr>
          <w:rStyle w:val="docheader"/>
          <w:bCs/>
          <w:sz w:val="28"/>
          <w:szCs w:val="28"/>
          <w:lang w:val="en-US"/>
        </w:rPr>
        <w:t>46 alin.</w:t>
      </w:r>
      <w:proofErr w:type="gramEnd"/>
      <w:r w:rsidRPr="00F8339D">
        <w:rPr>
          <w:rStyle w:val="docheader"/>
          <w:bCs/>
          <w:sz w:val="28"/>
          <w:szCs w:val="28"/>
          <w:lang w:val="en-US"/>
        </w:rPr>
        <w:t xml:space="preserve"> (1) </w:t>
      </w:r>
      <w:proofErr w:type="gramStart"/>
      <w:r w:rsidRPr="00F8339D">
        <w:rPr>
          <w:rStyle w:val="docheader"/>
          <w:bCs/>
          <w:sz w:val="28"/>
          <w:szCs w:val="28"/>
          <w:lang w:val="en-US"/>
        </w:rPr>
        <w:t>din</w:t>
      </w:r>
      <w:proofErr w:type="gramEnd"/>
      <w:r w:rsidRPr="00F8339D">
        <w:rPr>
          <w:rStyle w:val="docheader"/>
          <w:bCs/>
          <w:sz w:val="28"/>
          <w:szCs w:val="28"/>
          <w:lang w:val="en-US"/>
        </w:rPr>
        <w:t xml:space="preserve"> Legea nr. 436/2006 privind administraţia publică locală</w:t>
      </w:r>
      <w:r w:rsidRPr="00F8339D">
        <w:rPr>
          <w:i/>
          <w:sz w:val="28"/>
          <w:szCs w:val="28"/>
          <w:lang w:val="en-US"/>
        </w:rPr>
        <w:t xml:space="preserve"> (MO nr.32-35/2007 art.116)</w:t>
      </w:r>
      <w:r w:rsidRPr="00F8339D">
        <w:rPr>
          <w:rStyle w:val="docheader"/>
          <w:bCs/>
          <w:sz w:val="28"/>
          <w:szCs w:val="28"/>
          <w:lang w:val="en-US"/>
        </w:rPr>
        <w:t>, Consiliul raional Basarabeasca</w:t>
      </w:r>
    </w:p>
    <w:p w:rsidR="00650C63" w:rsidRPr="005541D8" w:rsidRDefault="00650C63" w:rsidP="00650C63">
      <w:pPr>
        <w:ind w:firstLine="708"/>
        <w:rPr>
          <w:rStyle w:val="docheader"/>
          <w:bCs/>
          <w:sz w:val="16"/>
          <w:szCs w:val="16"/>
          <w:lang w:val="en-US"/>
        </w:rPr>
      </w:pPr>
    </w:p>
    <w:p w:rsidR="00650C63" w:rsidRPr="00E167DB" w:rsidRDefault="00650C63" w:rsidP="00650C63">
      <w:pPr>
        <w:ind w:firstLine="708"/>
        <w:jc w:val="center"/>
        <w:rPr>
          <w:rStyle w:val="docheader"/>
          <w:b/>
          <w:bCs/>
          <w:szCs w:val="28"/>
          <w:lang w:val="en-US"/>
        </w:rPr>
      </w:pPr>
      <w:r w:rsidRPr="00E167DB">
        <w:rPr>
          <w:rStyle w:val="docheader"/>
          <w:b/>
          <w:bCs/>
          <w:szCs w:val="28"/>
          <w:lang w:val="en-US"/>
        </w:rPr>
        <w:t>D E C I D E:</w:t>
      </w:r>
    </w:p>
    <w:p w:rsidR="00650C63" w:rsidRPr="00F8339D" w:rsidRDefault="00650C63" w:rsidP="001929A3">
      <w:pPr>
        <w:pStyle w:val="a8"/>
        <w:numPr>
          <w:ilvl w:val="0"/>
          <w:numId w:val="61"/>
        </w:numPr>
        <w:jc w:val="both"/>
        <w:rPr>
          <w:sz w:val="28"/>
          <w:szCs w:val="28"/>
          <w:lang w:val="ro-RO"/>
        </w:rPr>
      </w:pPr>
      <w:r w:rsidRPr="00F8339D">
        <w:rPr>
          <w:sz w:val="28"/>
          <w:szCs w:val="28"/>
          <w:lang w:val="ro-RO"/>
        </w:rPr>
        <w:t>Componenţa nominală a Comisiei consultative de specialitate a Consiliului raional Basarabeasca pentru transport, urbanism, amenajarea teritoriului, construcţii, gospodărie comunală şi drumuri, aprobată prin decizia Consiliului raional nr. 02/03 din 19 noiembrie 2019 se completează la final cu sintagma „</w:t>
      </w:r>
      <w:r w:rsidRPr="00F8339D">
        <w:rPr>
          <w:b/>
          <w:sz w:val="28"/>
          <w:szCs w:val="28"/>
          <w:lang w:val="ro-RO"/>
        </w:rPr>
        <w:t>Nicolae Chendighilean</w:t>
      </w:r>
      <w:r w:rsidRPr="00F8339D">
        <w:rPr>
          <w:sz w:val="28"/>
          <w:szCs w:val="28"/>
          <w:lang w:val="ro-RO"/>
        </w:rPr>
        <w:t xml:space="preserve"> – consilier independent”.</w:t>
      </w:r>
    </w:p>
    <w:p w:rsidR="00650C63" w:rsidRPr="00367B79" w:rsidRDefault="00650C63" w:rsidP="00650C63">
      <w:pPr>
        <w:ind w:left="567"/>
        <w:jc w:val="both"/>
        <w:rPr>
          <w:sz w:val="28"/>
          <w:szCs w:val="28"/>
          <w:lang w:val="ro-RO"/>
        </w:rPr>
      </w:pPr>
    </w:p>
    <w:p w:rsidR="00650C63" w:rsidRPr="00A56047" w:rsidRDefault="00650C63" w:rsidP="001929A3">
      <w:pPr>
        <w:numPr>
          <w:ilvl w:val="0"/>
          <w:numId w:val="61"/>
        </w:numPr>
        <w:ind w:left="567"/>
        <w:jc w:val="both"/>
        <w:rPr>
          <w:sz w:val="28"/>
          <w:szCs w:val="28"/>
          <w:lang w:val="ro-RO"/>
        </w:rPr>
      </w:pPr>
      <w:r>
        <w:rPr>
          <w:sz w:val="28"/>
          <w:szCs w:val="28"/>
          <w:lang w:val="en-US"/>
        </w:rPr>
        <w:t xml:space="preserve">Prezenta decizie urmează a fi adusă cunoştinţă publică prin publicarea pe pagina oficială a Consiliului raional: </w:t>
      </w:r>
      <w:hyperlink r:id="rId34" w:history="1">
        <w:r w:rsidRPr="00A95ED4">
          <w:rPr>
            <w:rStyle w:val="a3"/>
            <w:sz w:val="28"/>
            <w:szCs w:val="28"/>
            <w:lang w:val="en-US"/>
          </w:rPr>
          <w:t>www.basarabeasca.md</w:t>
        </w:r>
      </w:hyperlink>
      <w:r>
        <w:rPr>
          <w:sz w:val="28"/>
          <w:szCs w:val="28"/>
          <w:lang w:val="en-US"/>
        </w:rPr>
        <w:t>.</w:t>
      </w:r>
    </w:p>
    <w:p w:rsidR="00650C63" w:rsidRDefault="00650C63" w:rsidP="00650C63">
      <w:pPr>
        <w:pStyle w:val="a8"/>
        <w:rPr>
          <w:sz w:val="28"/>
          <w:szCs w:val="28"/>
          <w:lang w:val="ro-RO"/>
        </w:rPr>
      </w:pPr>
    </w:p>
    <w:p w:rsidR="00650C63" w:rsidRDefault="00650C63" w:rsidP="00650C63">
      <w:pPr>
        <w:jc w:val="both"/>
        <w:rPr>
          <w:sz w:val="28"/>
          <w:szCs w:val="28"/>
          <w:lang w:val="ro-RO"/>
        </w:rPr>
      </w:pPr>
    </w:p>
    <w:p w:rsidR="00650C63" w:rsidRPr="004B73B3" w:rsidRDefault="00650C63" w:rsidP="00650C63">
      <w:pPr>
        <w:jc w:val="both"/>
        <w:rPr>
          <w:sz w:val="28"/>
          <w:szCs w:val="28"/>
          <w:lang w:val="ro-RO"/>
        </w:rPr>
      </w:pPr>
    </w:p>
    <w:p w:rsidR="00650C63" w:rsidRDefault="00650C63" w:rsidP="00650C63">
      <w:pPr>
        <w:jc w:val="both"/>
        <w:rPr>
          <w:sz w:val="16"/>
          <w:szCs w:val="16"/>
          <w:lang w:val="en-US"/>
        </w:rPr>
      </w:pPr>
    </w:p>
    <w:p w:rsidR="00650C63" w:rsidRPr="00A56047" w:rsidRDefault="00650C63" w:rsidP="00650C63">
      <w:pPr>
        <w:rPr>
          <w:sz w:val="28"/>
          <w:szCs w:val="28"/>
          <w:lang w:val="ro-RO"/>
        </w:rPr>
      </w:pPr>
      <w:r w:rsidRPr="00A56047">
        <w:rPr>
          <w:sz w:val="28"/>
          <w:szCs w:val="28"/>
          <w:lang w:val="ro-RO"/>
        </w:rPr>
        <w:t>Preşedintele şedinţei</w:t>
      </w:r>
    </w:p>
    <w:p w:rsidR="00650C63" w:rsidRPr="00A56047" w:rsidRDefault="00650C63" w:rsidP="00650C63">
      <w:pPr>
        <w:rPr>
          <w:sz w:val="28"/>
          <w:szCs w:val="28"/>
          <w:lang w:val="ro-RO"/>
        </w:rPr>
      </w:pPr>
      <w:r w:rsidRPr="00A56047">
        <w:rPr>
          <w:sz w:val="28"/>
          <w:szCs w:val="28"/>
          <w:lang w:val="ro-RO"/>
        </w:rPr>
        <w:t xml:space="preserve">Consiliului Raional Basarabeasca                                      </w:t>
      </w:r>
      <w:r>
        <w:rPr>
          <w:sz w:val="28"/>
          <w:szCs w:val="28"/>
          <w:lang w:val="ro-RO"/>
        </w:rPr>
        <w:t xml:space="preserve">  ______________</w:t>
      </w:r>
      <w:r w:rsidRPr="00A56047">
        <w:rPr>
          <w:sz w:val="28"/>
          <w:szCs w:val="28"/>
          <w:lang w:val="ro-RO"/>
        </w:rPr>
        <w:t xml:space="preserve">                                               </w:t>
      </w:r>
    </w:p>
    <w:p w:rsidR="00650C63" w:rsidRDefault="00650C63" w:rsidP="00650C63">
      <w:pPr>
        <w:rPr>
          <w:i/>
          <w:sz w:val="28"/>
          <w:szCs w:val="28"/>
          <w:lang w:val="ro-RO"/>
        </w:rPr>
      </w:pPr>
    </w:p>
    <w:p w:rsidR="00650C63" w:rsidRPr="00A56047" w:rsidRDefault="00650C63" w:rsidP="00650C63">
      <w:pPr>
        <w:rPr>
          <w:i/>
          <w:sz w:val="28"/>
          <w:szCs w:val="28"/>
          <w:lang w:val="ro-RO"/>
        </w:rPr>
      </w:pPr>
      <w:r w:rsidRPr="00A56047">
        <w:rPr>
          <w:i/>
          <w:sz w:val="28"/>
          <w:szCs w:val="28"/>
          <w:lang w:val="ro-RO"/>
        </w:rPr>
        <w:t>Contrasemnează:</w:t>
      </w:r>
    </w:p>
    <w:p w:rsidR="00650C63" w:rsidRDefault="00650C63" w:rsidP="00650C63">
      <w:pPr>
        <w:rPr>
          <w:sz w:val="28"/>
          <w:szCs w:val="28"/>
          <w:lang w:val="ro-RO"/>
        </w:rPr>
      </w:pPr>
      <w:r w:rsidRPr="00A56047">
        <w:rPr>
          <w:sz w:val="28"/>
          <w:szCs w:val="28"/>
          <w:lang w:val="ro-RO"/>
        </w:rPr>
        <w:t xml:space="preserve">Secretarul interimar al </w:t>
      </w:r>
    </w:p>
    <w:p w:rsidR="00650C63" w:rsidRPr="00A56047" w:rsidRDefault="00650C63" w:rsidP="00650C63">
      <w:pPr>
        <w:rPr>
          <w:sz w:val="28"/>
          <w:szCs w:val="28"/>
          <w:lang w:val="ro-RO"/>
        </w:rPr>
      </w:pPr>
      <w:r w:rsidRPr="00A56047">
        <w:rPr>
          <w:sz w:val="28"/>
          <w:szCs w:val="28"/>
          <w:lang w:val="ro-RO"/>
        </w:rPr>
        <w:t xml:space="preserve">Consiliului Raional Basarabeasca            </w:t>
      </w:r>
      <w:r>
        <w:rPr>
          <w:sz w:val="28"/>
          <w:szCs w:val="28"/>
          <w:lang w:val="ro-RO"/>
        </w:rPr>
        <w:t xml:space="preserve">                          </w:t>
      </w:r>
      <w:r w:rsidRPr="00A56047">
        <w:rPr>
          <w:sz w:val="28"/>
          <w:szCs w:val="28"/>
          <w:lang w:val="ro-RO"/>
        </w:rPr>
        <w:t xml:space="preserve">  Gheorghe LIVIŢCHI</w:t>
      </w:r>
    </w:p>
    <w:p w:rsidR="00D97728" w:rsidRDefault="00D97728" w:rsidP="001A77ED">
      <w:pPr>
        <w:jc w:val="center"/>
        <w:rPr>
          <w:sz w:val="28"/>
          <w:szCs w:val="28"/>
          <w:lang w:val="ro-RO"/>
        </w:rPr>
      </w:pPr>
    </w:p>
    <w:p w:rsidR="00650C63" w:rsidRDefault="00650C63" w:rsidP="001A77ED">
      <w:pPr>
        <w:jc w:val="center"/>
        <w:rPr>
          <w:sz w:val="28"/>
          <w:szCs w:val="28"/>
          <w:lang w:val="ro-RO"/>
        </w:rPr>
      </w:pPr>
    </w:p>
    <w:p w:rsidR="00650C63" w:rsidRDefault="00650C63" w:rsidP="001A77ED">
      <w:pPr>
        <w:jc w:val="center"/>
        <w:rPr>
          <w:sz w:val="28"/>
          <w:szCs w:val="28"/>
          <w:lang w:val="ro-RO"/>
        </w:rPr>
      </w:pPr>
    </w:p>
    <w:p w:rsidR="00650C63" w:rsidRDefault="00650C63" w:rsidP="001A77ED">
      <w:pPr>
        <w:jc w:val="center"/>
        <w:rPr>
          <w:sz w:val="28"/>
          <w:szCs w:val="28"/>
          <w:lang w:val="ro-RO"/>
        </w:rPr>
      </w:pPr>
    </w:p>
    <w:p w:rsidR="00650C63" w:rsidRDefault="00650C63" w:rsidP="001A77ED">
      <w:pPr>
        <w:jc w:val="center"/>
        <w:rPr>
          <w:sz w:val="28"/>
          <w:szCs w:val="28"/>
          <w:lang w:val="ro-RO"/>
        </w:rPr>
      </w:pPr>
    </w:p>
    <w:p w:rsidR="001A77ED" w:rsidRPr="00A310B8" w:rsidRDefault="001A77ED" w:rsidP="001A77ED">
      <w:pPr>
        <w:jc w:val="center"/>
        <w:rPr>
          <w:sz w:val="28"/>
          <w:szCs w:val="28"/>
          <w:lang w:val="ro-RO"/>
        </w:rPr>
      </w:pPr>
      <w:r>
        <w:rPr>
          <w:noProof/>
          <w:lang w:eastAsia="ru-RU"/>
        </w:rPr>
        <w:drawing>
          <wp:anchor distT="0" distB="0" distL="114300" distR="114300" simplePos="0" relativeHeight="251746304" behindDoc="1" locked="0" layoutInCell="1" allowOverlap="1" wp14:anchorId="06B66643" wp14:editId="1E7DC586">
            <wp:simplePos x="0" y="0"/>
            <wp:positionH relativeFrom="column">
              <wp:posOffset>0</wp:posOffset>
            </wp:positionH>
            <wp:positionV relativeFrom="paragraph">
              <wp:posOffset>-116840</wp:posOffset>
            </wp:positionV>
            <wp:extent cx="889000" cy="729615"/>
            <wp:effectExtent l="0" t="0" r="6350" b="0"/>
            <wp:wrapNone/>
            <wp:docPr id="27" name="Рисунок 27"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ымянный"/>
                    <pic:cNvPicPr>
                      <a:picLocks noChangeAspect="1" noChangeArrowheads="1"/>
                    </pic:cNvPicPr>
                  </pic:nvPicPr>
                  <pic:blipFill>
                    <a:blip r:embed="rId11">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28"/>
          <w:szCs w:val="28"/>
          <w:lang w:val="ro-RO"/>
        </w:rPr>
        <w:t>REPUBLICA MOLDOVA</w:t>
      </w:r>
    </w:p>
    <w:p w:rsidR="001A77ED" w:rsidRPr="002B49DF" w:rsidRDefault="001A77ED" w:rsidP="001A77ED">
      <w:pPr>
        <w:jc w:val="center"/>
        <w:rPr>
          <w:sz w:val="10"/>
          <w:szCs w:val="10"/>
          <w:lang w:val="ro-RO"/>
        </w:rPr>
      </w:pPr>
    </w:p>
    <w:p w:rsidR="001A77ED" w:rsidRDefault="001A77ED" w:rsidP="001A77ED">
      <w:pPr>
        <w:jc w:val="center"/>
        <w:rPr>
          <w:b/>
          <w:sz w:val="10"/>
          <w:szCs w:val="10"/>
          <w:lang w:val="ro-RO"/>
        </w:rPr>
      </w:pPr>
      <w:r w:rsidRPr="00A310B8">
        <w:rPr>
          <w:b/>
          <w:sz w:val="28"/>
          <w:szCs w:val="28"/>
          <w:lang w:val="ro-RO"/>
        </w:rPr>
        <w:t>CONSILIUL RAIONAL  BASARABEASCA</w:t>
      </w:r>
    </w:p>
    <w:p w:rsidR="001A77ED" w:rsidRPr="00852830" w:rsidRDefault="001A77ED" w:rsidP="001A77ED">
      <w:pPr>
        <w:jc w:val="center"/>
        <w:rPr>
          <w:b/>
          <w:sz w:val="10"/>
          <w:szCs w:val="10"/>
          <w:lang w:val="ro-RO"/>
        </w:rPr>
      </w:pPr>
      <w:r w:rsidRPr="00A310B8">
        <w:rPr>
          <w:b/>
          <w:sz w:val="28"/>
          <w:szCs w:val="28"/>
          <w:lang w:val="ro-RO"/>
        </w:rPr>
        <w:t xml:space="preserve">              </w:t>
      </w:r>
    </w:p>
    <w:p w:rsidR="001A77ED" w:rsidRPr="00852830" w:rsidRDefault="001A77ED" w:rsidP="001A77ED">
      <w:pPr>
        <w:jc w:val="center"/>
        <w:rPr>
          <w:sz w:val="10"/>
          <w:szCs w:val="10"/>
          <w:lang w:val="ro-RO"/>
        </w:rPr>
      </w:pPr>
      <w:r w:rsidRPr="00A310B8">
        <w:rPr>
          <w:sz w:val="16"/>
          <w:szCs w:val="16"/>
          <w:lang w:val="ro-RO"/>
        </w:rPr>
        <w:t>MD-6702, or. Basarabeasca, str. K. Marx, 55</w:t>
      </w:r>
    </w:p>
    <w:p w:rsidR="001A77ED" w:rsidRPr="00A310B8" w:rsidRDefault="001A77ED" w:rsidP="001A77ED">
      <w:pPr>
        <w:pBdr>
          <w:bottom w:val="single" w:sz="12" w:space="1" w:color="auto"/>
        </w:pBdr>
        <w:jc w:val="center"/>
        <w:rPr>
          <w:sz w:val="16"/>
          <w:szCs w:val="16"/>
          <w:lang w:val="ro-RO"/>
        </w:rPr>
      </w:pPr>
      <w:r>
        <w:rPr>
          <w:noProof/>
          <w:sz w:val="16"/>
          <w:szCs w:val="16"/>
          <w:lang w:eastAsia="ru-RU"/>
        </w:rPr>
        <w:drawing>
          <wp:anchor distT="0" distB="0" distL="114300" distR="114300" simplePos="0" relativeHeight="251747328" behindDoc="1" locked="0" layoutInCell="1" allowOverlap="1" wp14:anchorId="5A0F6D76" wp14:editId="1CE72229">
            <wp:simplePos x="0" y="0"/>
            <wp:positionH relativeFrom="column">
              <wp:posOffset>5143500</wp:posOffset>
            </wp:positionH>
            <wp:positionV relativeFrom="paragraph">
              <wp:posOffset>-798195</wp:posOffset>
            </wp:positionV>
            <wp:extent cx="628015" cy="750570"/>
            <wp:effectExtent l="0" t="0" r="635" b="0"/>
            <wp:wrapNone/>
            <wp:docPr id="26" name="Рисунок 26"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
                    <pic:cNvPicPr>
                      <a:picLocks noChangeAspect="1" noChangeArrowheads="1"/>
                    </pic:cNvPicPr>
                  </pic:nvPicPr>
                  <pic:blipFill>
                    <a:blip r:embed="rId12"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sidRPr="00A310B8">
        <w:rPr>
          <w:sz w:val="16"/>
          <w:szCs w:val="16"/>
          <w:lang w:val="ro-RO"/>
        </w:rPr>
        <w:t xml:space="preserve">tel/fax (297) 2-20-58, (297) 2-20-57  E-mail: </w:t>
      </w:r>
      <w:hyperlink r:id="rId35" w:history="1">
        <w:r w:rsidRPr="00A310B8">
          <w:rPr>
            <w:rStyle w:val="a3"/>
            <w:lang w:val="en-US"/>
          </w:rPr>
          <w:t>consiliul@basarabeasca.md</w:t>
        </w:r>
      </w:hyperlink>
    </w:p>
    <w:p w:rsidR="001A77ED" w:rsidRPr="00A310B8" w:rsidRDefault="001A77ED" w:rsidP="001A77ED">
      <w:pPr>
        <w:jc w:val="right"/>
        <w:rPr>
          <w:lang w:val="ro-RO"/>
        </w:rPr>
      </w:pPr>
      <w:r w:rsidRPr="00A310B8">
        <w:rPr>
          <w:lang w:val="ro-RO"/>
        </w:rPr>
        <w:t xml:space="preserve">proiect </w:t>
      </w:r>
    </w:p>
    <w:p w:rsidR="001A77ED" w:rsidRDefault="001A77ED" w:rsidP="001A77ED">
      <w:pPr>
        <w:jc w:val="center"/>
        <w:rPr>
          <w:b/>
          <w:sz w:val="32"/>
          <w:szCs w:val="32"/>
          <w:lang w:val="ro-RO"/>
        </w:rPr>
      </w:pPr>
    </w:p>
    <w:p w:rsidR="001A77ED" w:rsidRPr="00A310B8" w:rsidRDefault="001A77ED" w:rsidP="001A77ED">
      <w:pPr>
        <w:jc w:val="center"/>
        <w:rPr>
          <w:b/>
          <w:sz w:val="32"/>
          <w:szCs w:val="32"/>
          <w:lang w:val="ro-RO"/>
        </w:rPr>
      </w:pPr>
      <w:r w:rsidRPr="00A310B8">
        <w:rPr>
          <w:b/>
          <w:sz w:val="32"/>
          <w:szCs w:val="32"/>
          <w:lang w:val="ro-RO"/>
        </w:rPr>
        <w:t>DECIZIE</w:t>
      </w:r>
    </w:p>
    <w:p w:rsidR="001A77ED" w:rsidRPr="00A310B8" w:rsidRDefault="001A77ED" w:rsidP="001A77ED">
      <w:pPr>
        <w:jc w:val="center"/>
        <w:rPr>
          <w:sz w:val="32"/>
          <w:szCs w:val="32"/>
          <w:lang w:val="en-GB"/>
        </w:rPr>
      </w:pPr>
      <w:r w:rsidRPr="00A310B8">
        <w:rPr>
          <w:sz w:val="32"/>
          <w:szCs w:val="32"/>
        </w:rPr>
        <w:t>РЕШЕНИЕ</w:t>
      </w:r>
    </w:p>
    <w:p w:rsidR="001A77ED" w:rsidRPr="00A310B8" w:rsidRDefault="001A77ED" w:rsidP="001A77ED">
      <w:pPr>
        <w:jc w:val="center"/>
        <w:rPr>
          <w:b/>
          <w:sz w:val="32"/>
          <w:szCs w:val="32"/>
          <w:lang w:val="ro-RO"/>
        </w:rPr>
      </w:pPr>
      <w:r w:rsidRPr="00A310B8">
        <w:rPr>
          <w:b/>
          <w:sz w:val="32"/>
          <w:szCs w:val="32"/>
          <w:lang w:val="ro-RO"/>
        </w:rPr>
        <w:t>a Consiliului Raional Basarabeasca</w:t>
      </w:r>
    </w:p>
    <w:p w:rsidR="001A77ED" w:rsidRDefault="001A77ED" w:rsidP="001A77ED">
      <w:pPr>
        <w:rPr>
          <w:b/>
          <w:sz w:val="16"/>
          <w:szCs w:val="16"/>
          <w:lang w:val="ro-RO"/>
        </w:rPr>
      </w:pPr>
    </w:p>
    <w:p w:rsidR="001A77ED" w:rsidRPr="00D97728" w:rsidRDefault="001A77ED" w:rsidP="001A77ED">
      <w:pPr>
        <w:rPr>
          <w:sz w:val="28"/>
          <w:szCs w:val="28"/>
          <w:lang w:val="ro-RO"/>
        </w:rPr>
      </w:pPr>
      <w:r w:rsidRPr="007D5F20">
        <w:rPr>
          <w:sz w:val="28"/>
          <w:szCs w:val="28"/>
          <w:lang w:val="ro-RO"/>
        </w:rPr>
        <w:t xml:space="preserve">din </w:t>
      </w:r>
      <w:r w:rsidR="006768C9">
        <w:rPr>
          <w:sz w:val="28"/>
          <w:szCs w:val="28"/>
          <w:lang w:val="ro-RO"/>
        </w:rPr>
        <w:t>2</w:t>
      </w:r>
      <w:r w:rsidR="00CE0100">
        <w:rPr>
          <w:sz w:val="28"/>
          <w:szCs w:val="28"/>
        </w:rPr>
        <w:t>1</w:t>
      </w:r>
      <w:r w:rsidR="006768C9">
        <w:rPr>
          <w:sz w:val="28"/>
          <w:szCs w:val="28"/>
          <w:lang w:val="ro-RO"/>
        </w:rPr>
        <w:t xml:space="preserve"> mai</w:t>
      </w:r>
      <w:r w:rsidR="006768C9" w:rsidRPr="002C3C87">
        <w:rPr>
          <w:sz w:val="28"/>
          <w:szCs w:val="28"/>
          <w:lang w:val="ro-RO"/>
        </w:rPr>
        <w:t xml:space="preserve">  </w:t>
      </w:r>
      <w:r>
        <w:rPr>
          <w:sz w:val="28"/>
          <w:szCs w:val="28"/>
          <w:lang w:val="ro-RO"/>
        </w:rPr>
        <w:t>2020</w:t>
      </w:r>
      <w:r w:rsidRPr="007D5F20">
        <w:rPr>
          <w:sz w:val="28"/>
          <w:szCs w:val="28"/>
          <w:lang w:val="ro-RO"/>
        </w:rPr>
        <w:t xml:space="preserve">                                                                           </w:t>
      </w:r>
      <w:r w:rsidR="00E659D4">
        <w:rPr>
          <w:sz w:val="28"/>
          <w:szCs w:val="28"/>
          <w:lang w:val="ro-RO"/>
        </w:rPr>
        <w:t xml:space="preserve">    </w:t>
      </w:r>
      <w:r w:rsidRPr="007D5F20">
        <w:rPr>
          <w:sz w:val="28"/>
          <w:szCs w:val="28"/>
          <w:lang w:val="ro-RO"/>
        </w:rPr>
        <w:t xml:space="preserve">  nr. 0</w:t>
      </w:r>
      <w:r w:rsidR="006768C9">
        <w:rPr>
          <w:sz w:val="28"/>
          <w:szCs w:val="28"/>
          <w:lang w:val="ro-RO"/>
        </w:rPr>
        <w:t>3</w:t>
      </w:r>
      <w:r>
        <w:rPr>
          <w:sz w:val="28"/>
          <w:szCs w:val="28"/>
          <w:lang w:val="ro-RO"/>
        </w:rPr>
        <w:t>/</w:t>
      </w:r>
      <w:r w:rsidR="00FF53FB">
        <w:rPr>
          <w:sz w:val="28"/>
          <w:szCs w:val="28"/>
          <w:lang w:val="ro-RO"/>
        </w:rPr>
        <w:t>2</w:t>
      </w:r>
      <w:r w:rsidR="006768C9">
        <w:rPr>
          <w:sz w:val="28"/>
          <w:szCs w:val="28"/>
          <w:lang w:val="ro-RO"/>
        </w:rPr>
        <w:t>0</w:t>
      </w:r>
    </w:p>
    <w:p w:rsidR="001A77ED" w:rsidRDefault="001A77ED" w:rsidP="001A77ED">
      <w:pPr>
        <w:pStyle w:val="a6"/>
        <w:rPr>
          <w:rFonts w:ascii="Times New Roman" w:hAnsi="Times New Roman"/>
          <w:sz w:val="28"/>
          <w:szCs w:val="28"/>
          <w:lang w:val="en-US"/>
        </w:rPr>
      </w:pPr>
    </w:p>
    <w:p w:rsidR="001A77ED" w:rsidRDefault="001A77ED" w:rsidP="001A77ED">
      <w:pPr>
        <w:pStyle w:val="a6"/>
        <w:rPr>
          <w:rFonts w:ascii="Times New Roman" w:hAnsi="Times New Roman"/>
          <w:sz w:val="28"/>
          <w:szCs w:val="28"/>
          <w:lang w:val="en-US"/>
        </w:rPr>
      </w:pPr>
      <w:r w:rsidRPr="00BB0B1E">
        <w:rPr>
          <w:rFonts w:ascii="Times New Roman" w:hAnsi="Times New Roman"/>
          <w:sz w:val="28"/>
          <w:szCs w:val="28"/>
          <w:lang w:val="en-US"/>
        </w:rPr>
        <w:t>Cu privire la desemnarea unui consilier</w:t>
      </w:r>
      <w:r>
        <w:rPr>
          <w:rFonts w:ascii="Times New Roman" w:hAnsi="Times New Roman"/>
          <w:sz w:val="28"/>
          <w:szCs w:val="28"/>
          <w:lang w:val="en-US"/>
        </w:rPr>
        <w:t xml:space="preserve"> </w:t>
      </w:r>
      <w:r w:rsidRPr="00BB0B1E">
        <w:rPr>
          <w:rFonts w:ascii="Times New Roman" w:hAnsi="Times New Roman"/>
          <w:sz w:val="28"/>
          <w:szCs w:val="28"/>
          <w:lang w:val="en-US"/>
        </w:rPr>
        <w:t xml:space="preserve">care </w:t>
      </w:r>
      <w:proofErr w:type="gramStart"/>
      <w:r w:rsidRPr="00BB0B1E">
        <w:rPr>
          <w:rFonts w:ascii="Times New Roman" w:hAnsi="Times New Roman"/>
          <w:sz w:val="28"/>
          <w:szCs w:val="28"/>
          <w:lang w:val="en-US"/>
        </w:rPr>
        <w:t>va</w:t>
      </w:r>
      <w:proofErr w:type="gramEnd"/>
      <w:r w:rsidRPr="00BB0B1E">
        <w:rPr>
          <w:rFonts w:ascii="Times New Roman" w:hAnsi="Times New Roman"/>
          <w:sz w:val="28"/>
          <w:szCs w:val="28"/>
          <w:lang w:val="en-US"/>
        </w:rPr>
        <w:t xml:space="preserve"> semna </w:t>
      </w:r>
    </w:p>
    <w:p w:rsidR="001A77ED" w:rsidRDefault="001A77ED" w:rsidP="001A77ED">
      <w:pPr>
        <w:pStyle w:val="a6"/>
        <w:rPr>
          <w:rFonts w:ascii="Times New Roman" w:hAnsi="Times New Roman"/>
          <w:sz w:val="28"/>
          <w:szCs w:val="28"/>
          <w:lang w:val="en-US"/>
        </w:rPr>
      </w:pPr>
      <w:proofErr w:type="gramStart"/>
      <w:r w:rsidRPr="00BB0B1E">
        <w:rPr>
          <w:rFonts w:ascii="Times New Roman" w:hAnsi="Times New Roman"/>
          <w:sz w:val="28"/>
          <w:szCs w:val="28"/>
          <w:lang w:val="en-US"/>
        </w:rPr>
        <w:t>deciziile</w:t>
      </w:r>
      <w:proofErr w:type="gramEnd"/>
      <w:r w:rsidRPr="00BB0B1E">
        <w:rPr>
          <w:rFonts w:ascii="Times New Roman" w:hAnsi="Times New Roman"/>
          <w:sz w:val="28"/>
          <w:szCs w:val="28"/>
          <w:lang w:val="en-US"/>
        </w:rPr>
        <w:t xml:space="preserve"> Consiliului în cazul în care </w:t>
      </w:r>
      <w:r>
        <w:rPr>
          <w:rFonts w:ascii="Times New Roman" w:hAnsi="Times New Roman"/>
          <w:sz w:val="28"/>
          <w:szCs w:val="28"/>
          <w:lang w:val="en-US"/>
        </w:rPr>
        <w:t>p</w:t>
      </w:r>
      <w:r w:rsidRPr="00BB0B1E">
        <w:rPr>
          <w:rFonts w:ascii="Times New Roman" w:hAnsi="Times New Roman"/>
          <w:sz w:val="28"/>
          <w:szCs w:val="28"/>
          <w:lang w:val="en-US"/>
        </w:rPr>
        <w:t xml:space="preserve">reşedintele şedinţei </w:t>
      </w:r>
    </w:p>
    <w:p w:rsidR="001A77ED" w:rsidRPr="00BB0B1E" w:rsidRDefault="001A77ED" w:rsidP="001A77ED">
      <w:pPr>
        <w:pStyle w:val="a6"/>
        <w:rPr>
          <w:rFonts w:ascii="Times New Roman" w:hAnsi="Times New Roman"/>
          <w:sz w:val="28"/>
          <w:szCs w:val="28"/>
          <w:lang w:val="en-US"/>
        </w:rPr>
      </w:pPr>
      <w:proofErr w:type="gramStart"/>
      <w:r w:rsidRPr="00BB0B1E">
        <w:rPr>
          <w:rFonts w:ascii="Times New Roman" w:hAnsi="Times New Roman"/>
          <w:sz w:val="28"/>
          <w:szCs w:val="28"/>
          <w:lang w:val="en-US"/>
        </w:rPr>
        <w:t>va</w:t>
      </w:r>
      <w:proofErr w:type="gramEnd"/>
      <w:r w:rsidRPr="00BB0B1E">
        <w:rPr>
          <w:rFonts w:ascii="Times New Roman" w:hAnsi="Times New Roman"/>
          <w:sz w:val="28"/>
          <w:szCs w:val="28"/>
          <w:lang w:val="en-US"/>
        </w:rPr>
        <w:t xml:space="preserve"> fi în imposibilitate de a le semna</w:t>
      </w:r>
    </w:p>
    <w:p w:rsidR="001A77ED" w:rsidRPr="008B0584" w:rsidRDefault="001A77ED" w:rsidP="001A77ED">
      <w:pPr>
        <w:rPr>
          <w:sz w:val="26"/>
          <w:szCs w:val="26"/>
          <w:lang w:val="en-US"/>
        </w:rPr>
      </w:pPr>
    </w:p>
    <w:p w:rsidR="001A77ED" w:rsidRPr="008B0584" w:rsidRDefault="001A77ED" w:rsidP="001A77ED">
      <w:pPr>
        <w:rPr>
          <w:sz w:val="26"/>
          <w:szCs w:val="26"/>
          <w:lang w:val="en-US"/>
        </w:rPr>
      </w:pPr>
    </w:p>
    <w:p w:rsidR="001A77ED" w:rsidRDefault="001A77ED" w:rsidP="001A77ED">
      <w:pPr>
        <w:tabs>
          <w:tab w:val="left" w:pos="1350"/>
        </w:tabs>
        <w:jc w:val="both"/>
        <w:rPr>
          <w:sz w:val="28"/>
          <w:szCs w:val="28"/>
          <w:lang w:val="en-US"/>
        </w:rPr>
      </w:pPr>
      <w:r w:rsidRPr="00BB0B1E">
        <w:rPr>
          <w:sz w:val="28"/>
          <w:szCs w:val="28"/>
          <w:lang w:val="en-US"/>
        </w:rPr>
        <w:t xml:space="preserve">        </w:t>
      </w:r>
      <w:proofErr w:type="gramStart"/>
      <w:r w:rsidRPr="00BB0B1E">
        <w:rPr>
          <w:sz w:val="28"/>
          <w:szCs w:val="28"/>
          <w:lang w:val="en-US"/>
        </w:rPr>
        <w:t>În temeiul art.</w:t>
      </w:r>
      <w:proofErr w:type="gramEnd"/>
      <w:r w:rsidRPr="00BB0B1E">
        <w:rPr>
          <w:sz w:val="28"/>
          <w:szCs w:val="28"/>
          <w:lang w:val="en-US"/>
        </w:rPr>
        <w:t xml:space="preserve"> </w:t>
      </w:r>
      <w:r>
        <w:rPr>
          <w:sz w:val="28"/>
          <w:szCs w:val="28"/>
          <w:lang w:val="en-US"/>
        </w:rPr>
        <w:t xml:space="preserve">20 </w:t>
      </w:r>
      <w:proofErr w:type="gramStart"/>
      <w:r>
        <w:rPr>
          <w:sz w:val="28"/>
          <w:szCs w:val="28"/>
          <w:lang w:val="en-US"/>
        </w:rPr>
        <w:t xml:space="preserve">şi </w:t>
      </w:r>
      <w:r w:rsidRPr="00BB0B1E">
        <w:rPr>
          <w:sz w:val="28"/>
          <w:szCs w:val="28"/>
          <w:lang w:val="en-US"/>
        </w:rPr>
        <w:t xml:space="preserve"> art.46</w:t>
      </w:r>
      <w:proofErr w:type="gramEnd"/>
      <w:r w:rsidRPr="00BB0B1E">
        <w:rPr>
          <w:sz w:val="28"/>
          <w:szCs w:val="28"/>
          <w:lang w:val="en-US"/>
        </w:rPr>
        <w:t xml:space="preserve"> alin</w:t>
      </w:r>
      <w:r>
        <w:rPr>
          <w:sz w:val="28"/>
          <w:szCs w:val="28"/>
          <w:lang w:val="en-US"/>
        </w:rPr>
        <w:t>.</w:t>
      </w:r>
      <w:r w:rsidRPr="00BB0B1E">
        <w:rPr>
          <w:sz w:val="28"/>
          <w:szCs w:val="28"/>
          <w:lang w:val="en-US"/>
        </w:rPr>
        <w:t xml:space="preserve"> </w:t>
      </w:r>
      <w:proofErr w:type="gramStart"/>
      <w:r w:rsidRPr="00BB0B1E">
        <w:rPr>
          <w:sz w:val="28"/>
          <w:szCs w:val="28"/>
          <w:lang w:val="en-US"/>
        </w:rPr>
        <w:t>(1)  al Legii nr.</w:t>
      </w:r>
      <w:proofErr w:type="gramEnd"/>
      <w:r>
        <w:rPr>
          <w:sz w:val="28"/>
          <w:szCs w:val="28"/>
          <w:lang w:val="en-US"/>
        </w:rPr>
        <w:t xml:space="preserve"> </w:t>
      </w:r>
      <w:r w:rsidRPr="00BB0B1E">
        <w:rPr>
          <w:sz w:val="28"/>
          <w:szCs w:val="28"/>
          <w:lang w:val="en-US"/>
        </w:rPr>
        <w:t>436</w:t>
      </w:r>
      <w:r w:rsidR="00F8339D">
        <w:rPr>
          <w:sz w:val="28"/>
          <w:szCs w:val="28"/>
          <w:lang w:val="en-US"/>
        </w:rPr>
        <w:t>/</w:t>
      </w:r>
      <w:r w:rsidRPr="00BB0B1E">
        <w:rPr>
          <w:sz w:val="28"/>
          <w:szCs w:val="28"/>
          <w:lang w:val="en-US"/>
        </w:rPr>
        <w:t xml:space="preserve">2006 privind administraţia publică locală </w:t>
      </w:r>
      <w:r>
        <w:rPr>
          <w:sz w:val="28"/>
          <w:szCs w:val="28"/>
          <w:lang w:val="en-US"/>
        </w:rPr>
        <w:t>cu modificările ulterioare</w:t>
      </w:r>
      <w:r w:rsidR="00F8339D">
        <w:rPr>
          <w:sz w:val="28"/>
          <w:szCs w:val="28"/>
          <w:lang w:val="en-US"/>
        </w:rPr>
        <w:t xml:space="preserve"> </w:t>
      </w:r>
      <w:r w:rsidR="00F8339D" w:rsidRPr="00F8339D">
        <w:rPr>
          <w:i/>
          <w:sz w:val="28"/>
          <w:szCs w:val="28"/>
          <w:lang w:val="en-US"/>
        </w:rPr>
        <w:t>(MO nr. 32-35, art.116)</w:t>
      </w:r>
      <w:r>
        <w:rPr>
          <w:sz w:val="28"/>
          <w:szCs w:val="28"/>
          <w:lang w:val="en-US"/>
        </w:rPr>
        <w:t>, Consiliul rational Basarabeasca</w:t>
      </w:r>
    </w:p>
    <w:p w:rsidR="001A77ED" w:rsidRDefault="001A77ED" w:rsidP="001A77ED">
      <w:pPr>
        <w:tabs>
          <w:tab w:val="left" w:pos="1350"/>
        </w:tabs>
        <w:jc w:val="both"/>
        <w:rPr>
          <w:sz w:val="28"/>
          <w:szCs w:val="28"/>
          <w:lang w:val="en-US"/>
        </w:rPr>
      </w:pPr>
    </w:p>
    <w:p w:rsidR="001A77ED" w:rsidRDefault="001A77ED" w:rsidP="001A77ED">
      <w:pPr>
        <w:tabs>
          <w:tab w:val="left" w:pos="1350"/>
        </w:tabs>
        <w:jc w:val="center"/>
        <w:rPr>
          <w:b/>
          <w:sz w:val="28"/>
          <w:szCs w:val="28"/>
          <w:lang w:val="en-US"/>
        </w:rPr>
      </w:pPr>
      <w:r w:rsidRPr="00BB0B1E">
        <w:rPr>
          <w:b/>
          <w:sz w:val="28"/>
          <w:szCs w:val="28"/>
          <w:lang w:val="en-US"/>
        </w:rPr>
        <w:t>D</w:t>
      </w:r>
      <w:r>
        <w:rPr>
          <w:b/>
          <w:sz w:val="28"/>
          <w:szCs w:val="28"/>
          <w:lang w:val="en-US"/>
        </w:rPr>
        <w:t xml:space="preserve"> </w:t>
      </w:r>
      <w:r w:rsidRPr="00BB0B1E">
        <w:rPr>
          <w:b/>
          <w:sz w:val="28"/>
          <w:szCs w:val="28"/>
          <w:lang w:val="en-US"/>
        </w:rPr>
        <w:t>E</w:t>
      </w:r>
      <w:r>
        <w:rPr>
          <w:b/>
          <w:sz w:val="28"/>
          <w:szCs w:val="28"/>
          <w:lang w:val="en-US"/>
        </w:rPr>
        <w:t xml:space="preserve"> </w:t>
      </w:r>
      <w:r w:rsidRPr="00BB0B1E">
        <w:rPr>
          <w:b/>
          <w:sz w:val="28"/>
          <w:szCs w:val="28"/>
          <w:lang w:val="en-US"/>
        </w:rPr>
        <w:t>C</w:t>
      </w:r>
      <w:r>
        <w:rPr>
          <w:b/>
          <w:sz w:val="28"/>
          <w:szCs w:val="28"/>
          <w:lang w:val="en-US"/>
        </w:rPr>
        <w:t xml:space="preserve"> </w:t>
      </w:r>
      <w:r w:rsidRPr="00BB0B1E">
        <w:rPr>
          <w:b/>
          <w:sz w:val="28"/>
          <w:szCs w:val="28"/>
          <w:lang w:val="en-US"/>
        </w:rPr>
        <w:t>I</w:t>
      </w:r>
      <w:r>
        <w:rPr>
          <w:b/>
          <w:sz w:val="28"/>
          <w:szCs w:val="28"/>
          <w:lang w:val="en-US"/>
        </w:rPr>
        <w:t xml:space="preserve"> </w:t>
      </w:r>
      <w:r w:rsidRPr="00BB0B1E">
        <w:rPr>
          <w:b/>
          <w:sz w:val="28"/>
          <w:szCs w:val="28"/>
          <w:lang w:val="en-US"/>
        </w:rPr>
        <w:t>D</w:t>
      </w:r>
      <w:r>
        <w:rPr>
          <w:b/>
          <w:sz w:val="28"/>
          <w:szCs w:val="28"/>
          <w:lang w:val="en-US"/>
        </w:rPr>
        <w:t xml:space="preserve"> </w:t>
      </w:r>
      <w:r w:rsidRPr="00BB0B1E">
        <w:rPr>
          <w:b/>
          <w:sz w:val="28"/>
          <w:szCs w:val="28"/>
          <w:lang w:val="en-US"/>
        </w:rPr>
        <w:t>E:</w:t>
      </w:r>
    </w:p>
    <w:p w:rsidR="001A77ED" w:rsidRPr="00BB0B1E" w:rsidRDefault="001A77ED" w:rsidP="001A77ED">
      <w:pPr>
        <w:tabs>
          <w:tab w:val="left" w:pos="1350"/>
        </w:tabs>
        <w:jc w:val="center"/>
        <w:rPr>
          <w:b/>
          <w:sz w:val="28"/>
          <w:szCs w:val="28"/>
          <w:lang w:val="en-US"/>
        </w:rPr>
      </w:pPr>
    </w:p>
    <w:p w:rsidR="001A77ED" w:rsidRPr="00BB0B1E" w:rsidRDefault="001A77ED" w:rsidP="001A77ED">
      <w:pPr>
        <w:pStyle w:val="a6"/>
        <w:jc w:val="both"/>
        <w:rPr>
          <w:rFonts w:ascii="Times New Roman" w:hAnsi="Times New Roman"/>
          <w:b/>
          <w:sz w:val="28"/>
          <w:szCs w:val="28"/>
          <w:lang w:val="en-US"/>
        </w:rPr>
      </w:pPr>
      <w:r>
        <w:rPr>
          <w:rFonts w:ascii="Times New Roman" w:hAnsi="Times New Roman"/>
          <w:b/>
          <w:sz w:val="28"/>
          <w:szCs w:val="28"/>
          <w:lang w:val="en-US"/>
        </w:rPr>
        <w:t xml:space="preserve">         </w:t>
      </w:r>
      <w:r w:rsidRPr="00BB0B1E">
        <w:rPr>
          <w:rFonts w:ascii="Times New Roman" w:hAnsi="Times New Roman"/>
          <w:b/>
          <w:sz w:val="28"/>
          <w:szCs w:val="28"/>
          <w:lang w:val="en-US"/>
        </w:rPr>
        <w:t>Punct unic:</w:t>
      </w:r>
      <w:r w:rsidRPr="00BB0B1E">
        <w:rPr>
          <w:rFonts w:ascii="Times New Roman" w:hAnsi="Times New Roman"/>
          <w:sz w:val="28"/>
          <w:szCs w:val="28"/>
          <w:lang w:val="en-US"/>
        </w:rPr>
        <w:t xml:space="preserve"> Se desemnează consilierul raional </w:t>
      </w:r>
      <w:r>
        <w:rPr>
          <w:rFonts w:ascii="Times New Roman" w:hAnsi="Times New Roman"/>
          <w:b/>
          <w:sz w:val="28"/>
          <w:szCs w:val="28"/>
          <w:lang w:val="en-US"/>
        </w:rPr>
        <w:t xml:space="preserve">_____________ </w:t>
      </w:r>
      <w:r w:rsidRPr="00BB0B1E">
        <w:rPr>
          <w:rFonts w:ascii="Times New Roman" w:hAnsi="Times New Roman"/>
          <w:sz w:val="28"/>
          <w:szCs w:val="28"/>
          <w:lang w:val="en-US"/>
        </w:rPr>
        <w:t>pentru a semna</w:t>
      </w:r>
      <w:r>
        <w:rPr>
          <w:rFonts w:ascii="Times New Roman" w:hAnsi="Times New Roman"/>
          <w:sz w:val="28"/>
          <w:szCs w:val="28"/>
          <w:lang w:val="en-US"/>
        </w:rPr>
        <w:t xml:space="preserve"> </w:t>
      </w:r>
      <w:r w:rsidRPr="00BB0B1E">
        <w:rPr>
          <w:rFonts w:ascii="Times New Roman" w:hAnsi="Times New Roman"/>
          <w:sz w:val="28"/>
          <w:szCs w:val="28"/>
          <w:lang w:val="en-US"/>
        </w:rPr>
        <w:t>deciziile</w:t>
      </w:r>
      <w:r>
        <w:rPr>
          <w:rFonts w:ascii="Times New Roman" w:hAnsi="Times New Roman"/>
          <w:sz w:val="28"/>
          <w:szCs w:val="28"/>
          <w:lang w:val="en-US"/>
        </w:rPr>
        <w:t xml:space="preserve"> </w:t>
      </w:r>
      <w:r w:rsidRPr="00BB0B1E">
        <w:rPr>
          <w:rFonts w:ascii="Times New Roman" w:hAnsi="Times New Roman"/>
          <w:sz w:val="28"/>
          <w:szCs w:val="28"/>
          <w:lang w:val="en-US"/>
        </w:rPr>
        <w:t>Consiliului</w:t>
      </w:r>
      <w:r>
        <w:rPr>
          <w:rFonts w:ascii="Times New Roman" w:hAnsi="Times New Roman"/>
          <w:sz w:val="28"/>
          <w:szCs w:val="28"/>
          <w:lang w:val="en-US"/>
        </w:rPr>
        <w:t xml:space="preserve"> adoptate în cadrul ședinței ordinare din </w:t>
      </w:r>
      <w:r w:rsidR="006768C9" w:rsidRPr="006768C9">
        <w:rPr>
          <w:rFonts w:ascii="Times New Roman" w:hAnsi="Times New Roman"/>
          <w:sz w:val="28"/>
          <w:szCs w:val="28"/>
          <w:lang w:val="ro-RO"/>
        </w:rPr>
        <w:t>2</w:t>
      </w:r>
      <w:r w:rsidR="00CE0100" w:rsidRPr="00CE0100">
        <w:rPr>
          <w:rFonts w:ascii="Times New Roman" w:hAnsi="Times New Roman"/>
          <w:sz w:val="28"/>
          <w:szCs w:val="28"/>
          <w:lang w:val="en-US"/>
        </w:rPr>
        <w:t>1</w:t>
      </w:r>
      <w:r w:rsidR="006768C9" w:rsidRPr="006768C9">
        <w:rPr>
          <w:rFonts w:ascii="Times New Roman" w:hAnsi="Times New Roman"/>
          <w:sz w:val="28"/>
          <w:szCs w:val="28"/>
          <w:lang w:val="ro-RO"/>
        </w:rPr>
        <w:t xml:space="preserve"> </w:t>
      </w:r>
      <w:proofErr w:type="gramStart"/>
      <w:r w:rsidR="006768C9" w:rsidRPr="006768C9">
        <w:rPr>
          <w:rFonts w:ascii="Times New Roman" w:hAnsi="Times New Roman"/>
          <w:sz w:val="28"/>
          <w:szCs w:val="28"/>
          <w:lang w:val="ro-RO"/>
        </w:rPr>
        <w:t>mai</w:t>
      </w:r>
      <w:r w:rsidR="006768C9" w:rsidRPr="002C3C87">
        <w:rPr>
          <w:sz w:val="28"/>
          <w:szCs w:val="28"/>
          <w:lang w:val="ro-RO"/>
        </w:rPr>
        <w:t xml:space="preserve">  </w:t>
      </w:r>
      <w:r w:rsidRPr="00106DDE">
        <w:rPr>
          <w:rFonts w:ascii="Times New Roman" w:hAnsi="Times New Roman"/>
          <w:sz w:val="28"/>
          <w:szCs w:val="28"/>
          <w:lang w:val="en-US"/>
        </w:rPr>
        <w:t>2020</w:t>
      </w:r>
      <w:proofErr w:type="gramEnd"/>
      <w:r>
        <w:rPr>
          <w:rFonts w:ascii="Times New Roman" w:hAnsi="Times New Roman"/>
          <w:sz w:val="28"/>
          <w:szCs w:val="28"/>
          <w:lang w:val="en-US"/>
        </w:rPr>
        <w:t xml:space="preserve">, </w:t>
      </w:r>
      <w:r w:rsidRPr="00BB0B1E">
        <w:rPr>
          <w:rFonts w:ascii="Times New Roman" w:hAnsi="Times New Roman"/>
          <w:sz w:val="28"/>
          <w:szCs w:val="28"/>
          <w:lang w:val="en-US"/>
        </w:rPr>
        <w:t>în</w:t>
      </w:r>
      <w:r>
        <w:rPr>
          <w:rFonts w:ascii="Times New Roman" w:hAnsi="Times New Roman"/>
          <w:sz w:val="28"/>
          <w:szCs w:val="28"/>
          <w:lang w:val="en-US"/>
        </w:rPr>
        <w:t xml:space="preserve"> </w:t>
      </w:r>
      <w:r w:rsidRPr="00BB0B1E">
        <w:rPr>
          <w:rFonts w:ascii="Times New Roman" w:hAnsi="Times New Roman"/>
          <w:sz w:val="28"/>
          <w:szCs w:val="28"/>
          <w:lang w:val="en-US"/>
        </w:rPr>
        <w:t>cazul</w:t>
      </w:r>
      <w:r>
        <w:rPr>
          <w:rFonts w:ascii="Times New Roman" w:hAnsi="Times New Roman"/>
          <w:sz w:val="28"/>
          <w:szCs w:val="28"/>
          <w:lang w:val="en-US"/>
        </w:rPr>
        <w:t xml:space="preserve"> </w:t>
      </w:r>
      <w:r w:rsidRPr="00BB0B1E">
        <w:rPr>
          <w:rFonts w:ascii="Times New Roman" w:hAnsi="Times New Roman"/>
          <w:sz w:val="28"/>
          <w:szCs w:val="28"/>
          <w:lang w:val="en-US"/>
        </w:rPr>
        <w:t xml:space="preserve">în care </w:t>
      </w:r>
      <w:r>
        <w:rPr>
          <w:rFonts w:ascii="Times New Roman" w:hAnsi="Times New Roman"/>
          <w:sz w:val="28"/>
          <w:szCs w:val="28"/>
          <w:lang w:val="en-US"/>
        </w:rPr>
        <w:t>p</w:t>
      </w:r>
      <w:r w:rsidRPr="00BB0B1E">
        <w:rPr>
          <w:rFonts w:ascii="Times New Roman" w:hAnsi="Times New Roman"/>
          <w:sz w:val="28"/>
          <w:szCs w:val="28"/>
          <w:lang w:val="en-US"/>
        </w:rPr>
        <w:t>reşedintele</w:t>
      </w:r>
      <w:r>
        <w:rPr>
          <w:rFonts w:ascii="Times New Roman" w:hAnsi="Times New Roman"/>
          <w:sz w:val="28"/>
          <w:szCs w:val="28"/>
          <w:lang w:val="en-US"/>
        </w:rPr>
        <w:t xml:space="preserve"> </w:t>
      </w:r>
      <w:r w:rsidRPr="00BB0B1E">
        <w:rPr>
          <w:rFonts w:ascii="Times New Roman" w:hAnsi="Times New Roman"/>
          <w:sz w:val="28"/>
          <w:szCs w:val="28"/>
          <w:lang w:val="en-US"/>
        </w:rPr>
        <w:t>şedinţei</w:t>
      </w:r>
      <w:r>
        <w:rPr>
          <w:rFonts w:ascii="Times New Roman" w:hAnsi="Times New Roman"/>
          <w:sz w:val="28"/>
          <w:szCs w:val="28"/>
          <w:lang w:val="en-US"/>
        </w:rPr>
        <w:t xml:space="preserve"> </w:t>
      </w:r>
      <w:r w:rsidRPr="00BB0B1E">
        <w:rPr>
          <w:rFonts w:ascii="Times New Roman" w:hAnsi="Times New Roman"/>
          <w:sz w:val="28"/>
          <w:szCs w:val="28"/>
          <w:lang w:val="en-US"/>
        </w:rPr>
        <w:t>va fi în</w:t>
      </w:r>
      <w:r>
        <w:rPr>
          <w:rFonts w:ascii="Times New Roman" w:hAnsi="Times New Roman"/>
          <w:sz w:val="28"/>
          <w:szCs w:val="28"/>
          <w:lang w:val="en-US"/>
        </w:rPr>
        <w:t xml:space="preserve"> </w:t>
      </w:r>
      <w:r w:rsidRPr="00BB0B1E">
        <w:rPr>
          <w:rFonts w:ascii="Times New Roman" w:hAnsi="Times New Roman"/>
          <w:sz w:val="28"/>
          <w:szCs w:val="28"/>
          <w:lang w:val="en-US"/>
        </w:rPr>
        <w:t xml:space="preserve">imposibilitate de a le semna. </w:t>
      </w:r>
    </w:p>
    <w:p w:rsidR="001A77ED" w:rsidRPr="008B0584" w:rsidRDefault="001A77ED" w:rsidP="001A77ED">
      <w:pPr>
        <w:ind w:left="360"/>
        <w:jc w:val="both"/>
        <w:rPr>
          <w:sz w:val="26"/>
          <w:szCs w:val="26"/>
          <w:lang w:val="en-US"/>
        </w:rPr>
      </w:pPr>
    </w:p>
    <w:p w:rsidR="001A77ED" w:rsidRPr="008B0584" w:rsidRDefault="001A77ED" w:rsidP="001A77ED">
      <w:pPr>
        <w:rPr>
          <w:sz w:val="26"/>
          <w:szCs w:val="26"/>
          <w:lang w:val="en-US"/>
        </w:rPr>
      </w:pPr>
    </w:p>
    <w:p w:rsidR="001A77ED" w:rsidRDefault="001A77ED" w:rsidP="001A77ED">
      <w:pPr>
        <w:rPr>
          <w:lang w:val="en-US"/>
        </w:rPr>
      </w:pPr>
    </w:p>
    <w:p w:rsidR="001A77ED" w:rsidRDefault="001A77ED" w:rsidP="001A77ED">
      <w:pPr>
        <w:rPr>
          <w:lang w:val="en-US"/>
        </w:rPr>
      </w:pPr>
    </w:p>
    <w:p w:rsidR="00E659D4" w:rsidRDefault="00E659D4" w:rsidP="001A77ED">
      <w:pPr>
        <w:rPr>
          <w:lang w:val="en-US"/>
        </w:rPr>
      </w:pPr>
    </w:p>
    <w:p w:rsidR="00E659D4" w:rsidRDefault="00E659D4" w:rsidP="001A77ED">
      <w:pPr>
        <w:rPr>
          <w:lang w:val="en-US"/>
        </w:rPr>
      </w:pPr>
    </w:p>
    <w:p w:rsidR="00E659D4" w:rsidRDefault="00E659D4" w:rsidP="001A77ED">
      <w:pPr>
        <w:rPr>
          <w:lang w:val="en-US"/>
        </w:rPr>
      </w:pPr>
    </w:p>
    <w:p w:rsidR="001A77ED" w:rsidRPr="007D5F20" w:rsidRDefault="001A77ED" w:rsidP="001A77ED">
      <w:pPr>
        <w:rPr>
          <w:sz w:val="28"/>
          <w:szCs w:val="28"/>
          <w:lang w:val="ro-RO"/>
        </w:rPr>
      </w:pPr>
      <w:r w:rsidRPr="007D5F20">
        <w:rPr>
          <w:sz w:val="28"/>
          <w:szCs w:val="28"/>
          <w:lang w:val="ro-RO"/>
        </w:rPr>
        <w:t>Preşedintele şedinţei</w:t>
      </w:r>
    </w:p>
    <w:p w:rsidR="001A77ED" w:rsidRDefault="001A77ED" w:rsidP="001A77ED">
      <w:pPr>
        <w:rPr>
          <w:i/>
          <w:sz w:val="28"/>
          <w:szCs w:val="28"/>
          <w:lang w:val="ro-RO"/>
        </w:rPr>
      </w:pPr>
      <w:r w:rsidRPr="007D5F20">
        <w:rPr>
          <w:sz w:val="28"/>
          <w:szCs w:val="28"/>
          <w:lang w:val="ro-RO"/>
        </w:rPr>
        <w:t xml:space="preserve">Consiliului </w:t>
      </w:r>
      <w:r>
        <w:rPr>
          <w:sz w:val="28"/>
          <w:szCs w:val="28"/>
          <w:lang w:val="ro-RO"/>
        </w:rPr>
        <w:t>r</w:t>
      </w:r>
      <w:r w:rsidRPr="007D5F20">
        <w:rPr>
          <w:sz w:val="28"/>
          <w:szCs w:val="28"/>
          <w:lang w:val="ro-RO"/>
        </w:rPr>
        <w:t xml:space="preserve">aional Basarabeasca                                      </w:t>
      </w:r>
      <w:r>
        <w:rPr>
          <w:sz w:val="28"/>
          <w:szCs w:val="28"/>
          <w:lang w:val="en-US"/>
        </w:rPr>
        <w:t>_________________</w:t>
      </w:r>
      <w:r w:rsidRPr="007D5F20">
        <w:rPr>
          <w:i/>
          <w:sz w:val="28"/>
          <w:szCs w:val="28"/>
          <w:lang w:val="ro-RO"/>
        </w:rPr>
        <w:t xml:space="preserve"> </w:t>
      </w:r>
    </w:p>
    <w:p w:rsidR="001A77ED" w:rsidRPr="001603A7" w:rsidRDefault="001A77ED" w:rsidP="001A77ED">
      <w:pPr>
        <w:rPr>
          <w:i/>
          <w:sz w:val="16"/>
          <w:szCs w:val="16"/>
          <w:lang w:val="ro-RO"/>
        </w:rPr>
      </w:pPr>
    </w:p>
    <w:p w:rsidR="001A77ED" w:rsidRPr="007D5F20" w:rsidRDefault="001A77ED" w:rsidP="001A77ED">
      <w:pPr>
        <w:rPr>
          <w:i/>
          <w:sz w:val="28"/>
          <w:szCs w:val="28"/>
          <w:lang w:val="ro-RO"/>
        </w:rPr>
      </w:pPr>
      <w:r w:rsidRPr="007D5F20">
        <w:rPr>
          <w:i/>
          <w:sz w:val="28"/>
          <w:szCs w:val="28"/>
          <w:lang w:val="ro-RO"/>
        </w:rPr>
        <w:t>Contrasemnează:</w:t>
      </w:r>
    </w:p>
    <w:p w:rsidR="001A77ED" w:rsidRPr="007D5F20" w:rsidRDefault="001A77ED" w:rsidP="001A77ED">
      <w:pPr>
        <w:rPr>
          <w:sz w:val="28"/>
          <w:szCs w:val="28"/>
          <w:lang w:val="ro-RO"/>
        </w:rPr>
      </w:pPr>
      <w:r w:rsidRPr="007D5F20">
        <w:rPr>
          <w:sz w:val="28"/>
          <w:szCs w:val="28"/>
          <w:lang w:val="ro-RO"/>
        </w:rPr>
        <w:t>Secretarul interimar al</w:t>
      </w:r>
    </w:p>
    <w:p w:rsidR="001A77ED" w:rsidRPr="007D5F20" w:rsidRDefault="001A77ED" w:rsidP="001A77ED">
      <w:pPr>
        <w:rPr>
          <w:sz w:val="28"/>
          <w:szCs w:val="28"/>
          <w:lang w:val="ro-RO"/>
        </w:rPr>
      </w:pPr>
      <w:r w:rsidRPr="007D5F20">
        <w:rPr>
          <w:sz w:val="28"/>
          <w:szCs w:val="28"/>
          <w:lang w:val="ro-RO"/>
        </w:rPr>
        <w:t xml:space="preserve">Consiliului </w:t>
      </w:r>
      <w:r w:rsidR="00986EFB">
        <w:rPr>
          <w:sz w:val="28"/>
          <w:szCs w:val="28"/>
          <w:lang w:val="ro-RO"/>
        </w:rPr>
        <w:t>r</w:t>
      </w:r>
      <w:r w:rsidRPr="007D5F20">
        <w:rPr>
          <w:sz w:val="28"/>
          <w:szCs w:val="28"/>
          <w:lang w:val="ro-RO"/>
        </w:rPr>
        <w:t>aional Basarabeasca                                      Gheorghe LIVIŢCHI</w:t>
      </w:r>
    </w:p>
    <w:p w:rsidR="002F4E04" w:rsidRDefault="002F4E04" w:rsidP="002D125A">
      <w:pPr>
        <w:jc w:val="center"/>
        <w:rPr>
          <w:sz w:val="28"/>
          <w:szCs w:val="28"/>
          <w:lang w:val="ro-RO"/>
        </w:rPr>
      </w:pPr>
    </w:p>
    <w:p w:rsidR="002F4E04" w:rsidRDefault="002F4E04" w:rsidP="002D125A">
      <w:pPr>
        <w:jc w:val="center"/>
        <w:rPr>
          <w:sz w:val="28"/>
          <w:szCs w:val="28"/>
          <w:lang w:val="ro-RO"/>
        </w:rPr>
      </w:pPr>
    </w:p>
    <w:p w:rsidR="002F4E04" w:rsidRDefault="002F4E04" w:rsidP="002D125A">
      <w:pPr>
        <w:jc w:val="center"/>
        <w:rPr>
          <w:sz w:val="28"/>
          <w:szCs w:val="28"/>
          <w:lang w:val="ro-RO"/>
        </w:rPr>
      </w:pPr>
    </w:p>
    <w:p w:rsidR="002F4E04" w:rsidRDefault="002F4E04" w:rsidP="002D125A">
      <w:pPr>
        <w:jc w:val="center"/>
        <w:rPr>
          <w:sz w:val="28"/>
          <w:szCs w:val="28"/>
          <w:lang w:val="ro-RO"/>
        </w:rPr>
      </w:pPr>
    </w:p>
    <w:p w:rsidR="002F4E04" w:rsidRDefault="002F4E04" w:rsidP="002D125A">
      <w:pPr>
        <w:jc w:val="center"/>
        <w:rPr>
          <w:sz w:val="28"/>
          <w:szCs w:val="28"/>
          <w:lang w:val="ro-RO"/>
        </w:rPr>
      </w:pPr>
    </w:p>
    <w:p w:rsidR="002F4E04" w:rsidRDefault="002F4E04" w:rsidP="002D125A">
      <w:pPr>
        <w:jc w:val="center"/>
        <w:rPr>
          <w:sz w:val="28"/>
          <w:szCs w:val="28"/>
          <w:lang w:val="ro-RO"/>
        </w:rPr>
      </w:pPr>
    </w:p>
    <w:p w:rsidR="002F4E04" w:rsidRDefault="002F4E04" w:rsidP="002D125A">
      <w:pPr>
        <w:jc w:val="center"/>
        <w:rPr>
          <w:sz w:val="28"/>
          <w:szCs w:val="28"/>
          <w:lang w:val="ro-RO"/>
        </w:rPr>
      </w:pPr>
    </w:p>
    <w:p w:rsidR="002F4E04" w:rsidRDefault="002F4E04" w:rsidP="002D125A">
      <w:pPr>
        <w:jc w:val="center"/>
        <w:rPr>
          <w:sz w:val="28"/>
          <w:szCs w:val="28"/>
          <w:lang w:val="ro-RO"/>
        </w:rPr>
      </w:pPr>
    </w:p>
    <w:p w:rsidR="00311949" w:rsidRDefault="00311949" w:rsidP="002D125A">
      <w:pPr>
        <w:jc w:val="center"/>
        <w:rPr>
          <w:sz w:val="28"/>
          <w:szCs w:val="28"/>
          <w:lang w:val="ro-RO"/>
        </w:rPr>
      </w:pPr>
    </w:p>
    <w:p w:rsidR="00A31B03" w:rsidRDefault="00A31B03" w:rsidP="00110F9D">
      <w:pPr>
        <w:jc w:val="center"/>
        <w:rPr>
          <w:sz w:val="28"/>
          <w:szCs w:val="28"/>
          <w:lang w:val="ro-RO"/>
        </w:rPr>
      </w:pPr>
    </w:p>
    <w:p w:rsidR="00A31B03" w:rsidRDefault="00A31B03" w:rsidP="00110F9D">
      <w:pPr>
        <w:jc w:val="center"/>
        <w:rPr>
          <w:sz w:val="28"/>
          <w:szCs w:val="28"/>
          <w:lang w:val="ro-RO"/>
        </w:rPr>
      </w:pPr>
    </w:p>
    <w:p w:rsidR="00A31B03" w:rsidRDefault="00A31B03" w:rsidP="00110F9D">
      <w:pPr>
        <w:jc w:val="center"/>
        <w:rPr>
          <w:sz w:val="28"/>
          <w:szCs w:val="28"/>
          <w:lang w:val="ro-RO"/>
        </w:rPr>
      </w:pPr>
    </w:p>
    <w:p w:rsidR="006E2B30" w:rsidRDefault="006E2B30" w:rsidP="00110F9D">
      <w:pPr>
        <w:jc w:val="center"/>
        <w:rPr>
          <w:sz w:val="28"/>
          <w:szCs w:val="28"/>
          <w:lang w:val="ro-RO"/>
        </w:rPr>
      </w:pPr>
    </w:p>
    <w:p w:rsidR="001143C1" w:rsidRDefault="001143C1" w:rsidP="00110F9D">
      <w:pPr>
        <w:jc w:val="center"/>
        <w:rPr>
          <w:sz w:val="28"/>
          <w:szCs w:val="28"/>
          <w:lang w:val="ro-RO"/>
        </w:rPr>
      </w:pPr>
    </w:p>
    <w:p w:rsidR="001143C1" w:rsidRDefault="001143C1" w:rsidP="00110F9D">
      <w:pPr>
        <w:jc w:val="center"/>
        <w:rPr>
          <w:sz w:val="28"/>
          <w:szCs w:val="28"/>
          <w:lang w:val="ro-RO"/>
        </w:rPr>
      </w:pPr>
    </w:p>
    <w:p w:rsidR="001421C1" w:rsidRPr="004C560D" w:rsidRDefault="001421C1" w:rsidP="00106DDE">
      <w:pPr>
        <w:rPr>
          <w:sz w:val="28"/>
          <w:szCs w:val="28"/>
          <w:lang w:val="en-US"/>
        </w:rPr>
        <w:sectPr w:rsidR="001421C1" w:rsidRPr="004C560D" w:rsidSect="00E528E3">
          <w:pgSz w:w="11906" w:h="16838"/>
          <w:pgMar w:top="720" w:right="851" w:bottom="851" w:left="1701" w:header="709" w:footer="709" w:gutter="0"/>
          <w:cols w:space="708"/>
          <w:docGrid w:linePitch="360"/>
        </w:sectPr>
      </w:pPr>
    </w:p>
    <w:p w:rsidR="00CA10CA" w:rsidRPr="004C560D" w:rsidRDefault="00CA10CA" w:rsidP="00236E81">
      <w:pPr>
        <w:rPr>
          <w:lang w:val="en-US"/>
        </w:rPr>
        <w:sectPr w:rsidR="00CA10CA" w:rsidRPr="004C560D" w:rsidSect="00E528E3">
          <w:pgSz w:w="11906" w:h="16838"/>
          <w:pgMar w:top="720" w:right="851" w:bottom="851" w:left="1701" w:header="709" w:footer="709" w:gutter="0"/>
          <w:cols w:space="708"/>
          <w:docGrid w:linePitch="360"/>
        </w:sectPr>
      </w:pPr>
    </w:p>
    <w:p w:rsidR="00582388" w:rsidRPr="004C560D"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p w:rsidR="00582388" w:rsidRPr="00C268BF" w:rsidRDefault="00582388">
      <w:pPr>
        <w:rPr>
          <w:lang w:val="en-US"/>
        </w:rPr>
      </w:pPr>
    </w:p>
    <w:sectPr w:rsidR="00582388" w:rsidRPr="00C268BF" w:rsidSect="00E528E3">
      <w:pgSz w:w="11906" w:h="16838"/>
      <w:pgMar w:top="1134"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EB" w:rsidRDefault="00D96FEB" w:rsidP="00421DEE">
      <w:r>
        <w:separator/>
      </w:r>
    </w:p>
  </w:endnote>
  <w:endnote w:type="continuationSeparator" w:id="0">
    <w:p w:rsidR="00D96FEB" w:rsidRDefault="00D96FEB" w:rsidP="0042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B" w:rsidRDefault="00E851DB">
    <w:pPr>
      <w:pStyle w:val="af"/>
      <w:jc w:val="center"/>
    </w:pPr>
  </w:p>
  <w:p w:rsidR="00E851DB" w:rsidRDefault="00E851D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B" w:rsidRDefault="00E851DB">
    <w:pPr>
      <w:pStyle w:val="af"/>
      <w:jc w:val="center"/>
    </w:pPr>
  </w:p>
  <w:p w:rsidR="00E851DB" w:rsidRDefault="00E851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EB" w:rsidRDefault="00D96FEB" w:rsidP="00421DEE">
      <w:r>
        <w:separator/>
      </w:r>
    </w:p>
  </w:footnote>
  <w:footnote w:type="continuationSeparator" w:id="0">
    <w:p w:rsidR="00D96FEB" w:rsidRDefault="00D96FEB" w:rsidP="00421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70"/>
    <w:multiLevelType w:val="multilevel"/>
    <w:tmpl w:val="3004613C"/>
    <w:styleLink w:val="WWNum3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
    <w:nsid w:val="03C00F84"/>
    <w:multiLevelType w:val="hybridMultilevel"/>
    <w:tmpl w:val="120EF756"/>
    <w:lvl w:ilvl="0" w:tplc="840890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20395"/>
    <w:multiLevelType w:val="multilevel"/>
    <w:tmpl w:val="5A526E72"/>
    <w:styleLink w:val="WWNum36"/>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
    <w:nsid w:val="05831B07"/>
    <w:multiLevelType w:val="multilevel"/>
    <w:tmpl w:val="3216E1F0"/>
    <w:styleLink w:val="WWNum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
    <w:nsid w:val="0B05737C"/>
    <w:multiLevelType w:val="multilevel"/>
    <w:tmpl w:val="5A946076"/>
    <w:styleLink w:val="WWNum3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
    <w:nsid w:val="0B1D76DC"/>
    <w:multiLevelType w:val="multilevel"/>
    <w:tmpl w:val="4A40E84C"/>
    <w:styleLink w:val="WWNum2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
    <w:nsid w:val="0BDF11F7"/>
    <w:multiLevelType w:val="multilevel"/>
    <w:tmpl w:val="A29842E2"/>
    <w:styleLink w:val="WWNum27"/>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7">
    <w:nsid w:val="0C886D5E"/>
    <w:multiLevelType w:val="multilevel"/>
    <w:tmpl w:val="F5D468E8"/>
    <w:styleLink w:val="WWNum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8">
    <w:nsid w:val="0CC63176"/>
    <w:multiLevelType w:val="multilevel"/>
    <w:tmpl w:val="85E2CE1C"/>
    <w:styleLink w:val="WWNum25"/>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9">
    <w:nsid w:val="0D6B623C"/>
    <w:multiLevelType w:val="multilevel"/>
    <w:tmpl w:val="BE4870FE"/>
    <w:styleLink w:val="WWNum7"/>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0">
    <w:nsid w:val="10983B49"/>
    <w:multiLevelType w:val="multilevel"/>
    <w:tmpl w:val="29924F78"/>
    <w:styleLink w:val="WWNum3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1">
    <w:nsid w:val="10FF4B42"/>
    <w:multiLevelType w:val="multilevel"/>
    <w:tmpl w:val="F59E715A"/>
    <w:styleLink w:val="WWNum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2">
    <w:nsid w:val="13EE4200"/>
    <w:multiLevelType w:val="hybridMultilevel"/>
    <w:tmpl w:val="D73A7932"/>
    <w:lvl w:ilvl="0" w:tplc="EF9A692A">
      <w:start w:val="1"/>
      <w:numFmt w:val="decimal"/>
      <w:lvlText w:val="%1."/>
      <w:lvlJc w:val="left"/>
      <w:pPr>
        <w:tabs>
          <w:tab w:val="num" w:pos="360"/>
        </w:tabs>
        <w:ind w:left="360" w:hanging="360"/>
      </w:pPr>
      <w:rPr>
        <w:rFonts w:cs="Times New Roman"/>
        <w:b w:val="0"/>
      </w:rPr>
    </w:lvl>
    <w:lvl w:ilvl="1" w:tplc="E158707C">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6821F7B"/>
    <w:multiLevelType w:val="multilevel"/>
    <w:tmpl w:val="CAF47328"/>
    <w:styleLink w:val="WWNum42"/>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4">
    <w:nsid w:val="16BB3D57"/>
    <w:multiLevelType w:val="multilevel"/>
    <w:tmpl w:val="DFA66F04"/>
    <w:styleLink w:val="WWNum4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5">
    <w:nsid w:val="18D54D53"/>
    <w:multiLevelType w:val="hybridMultilevel"/>
    <w:tmpl w:val="D9C26096"/>
    <w:lvl w:ilvl="0" w:tplc="B1BE52E0">
      <w:start w:val="5"/>
      <w:numFmt w:val="decimal"/>
      <w:lvlText w:val="%1."/>
      <w:lvlJc w:val="left"/>
      <w:pPr>
        <w:tabs>
          <w:tab w:val="num" w:pos="720"/>
        </w:tabs>
        <w:ind w:left="72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9C66FA5"/>
    <w:multiLevelType w:val="hybridMultilevel"/>
    <w:tmpl w:val="C01EB5E4"/>
    <w:lvl w:ilvl="0" w:tplc="2744CAD4">
      <w:start w:val="5"/>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3C12FA"/>
    <w:multiLevelType w:val="multilevel"/>
    <w:tmpl w:val="87706834"/>
    <w:styleLink w:val="WWNum1"/>
    <w:lvl w:ilvl="0">
      <w:start w:val="1"/>
      <w:numFmt w:val="decimal"/>
      <w:lvlText w:val="%1."/>
      <w:lvlJc w:val="left"/>
      <w:pPr>
        <w:ind w:left="0" w:firstLine="0"/>
      </w:pPr>
      <w:rPr>
        <w:rFonts w:cs="Times New Roman"/>
        <w:b/>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8">
    <w:nsid w:val="1CE1085A"/>
    <w:multiLevelType w:val="multilevel"/>
    <w:tmpl w:val="4ADA0122"/>
    <w:styleLink w:val="WWNum4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19">
    <w:nsid w:val="211F4E7C"/>
    <w:multiLevelType w:val="multilevel"/>
    <w:tmpl w:val="7C9E4E1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2717C3C"/>
    <w:multiLevelType w:val="multilevel"/>
    <w:tmpl w:val="C91A70EA"/>
    <w:styleLink w:val="WWNum2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1">
    <w:nsid w:val="24726E0B"/>
    <w:multiLevelType w:val="multilevel"/>
    <w:tmpl w:val="F04881F6"/>
    <w:styleLink w:val="WWNum41"/>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2">
    <w:nsid w:val="2A9A135A"/>
    <w:multiLevelType w:val="hybridMultilevel"/>
    <w:tmpl w:val="C74C3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6013EC"/>
    <w:multiLevelType w:val="hybridMultilevel"/>
    <w:tmpl w:val="5684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C12EBD"/>
    <w:multiLevelType w:val="multilevel"/>
    <w:tmpl w:val="711CDAB4"/>
    <w:styleLink w:val="WWNum1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5">
    <w:nsid w:val="2D2B0285"/>
    <w:multiLevelType w:val="multilevel"/>
    <w:tmpl w:val="9DBA57D6"/>
    <w:styleLink w:val="WWNum43"/>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6">
    <w:nsid w:val="2D9B588A"/>
    <w:multiLevelType w:val="multilevel"/>
    <w:tmpl w:val="01CAE7BE"/>
    <w:styleLink w:val="WWNum24"/>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7">
    <w:nsid w:val="2F3B37AF"/>
    <w:multiLevelType w:val="multilevel"/>
    <w:tmpl w:val="0C5A5CDE"/>
    <w:styleLink w:val="WWNum45"/>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28">
    <w:nsid w:val="2F7F6689"/>
    <w:multiLevelType w:val="hybridMultilevel"/>
    <w:tmpl w:val="93A0F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304510"/>
    <w:multiLevelType w:val="multilevel"/>
    <w:tmpl w:val="52A63338"/>
    <w:styleLink w:val="WWNum29"/>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0">
    <w:nsid w:val="31F130EB"/>
    <w:multiLevelType w:val="hybridMultilevel"/>
    <w:tmpl w:val="2B70CFCA"/>
    <w:lvl w:ilvl="0" w:tplc="27D80D44">
      <w:start w:val="2016"/>
      <w:numFmt w:val="bullet"/>
      <w:lvlText w:val=""/>
      <w:lvlJc w:val="left"/>
      <w:pPr>
        <w:ind w:left="502" w:hanging="360"/>
      </w:pPr>
      <w:rPr>
        <w:rFonts w:ascii="Wingdings" w:eastAsia="Calibri" w:hAnsi="Wingdings" w:cs="Times New Roman" w:hint="default"/>
        <w:color w:val="auto"/>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1">
    <w:nsid w:val="327900AA"/>
    <w:multiLevelType w:val="multilevel"/>
    <w:tmpl w:val="69789712"/>
    <w:styleLink w:val="WWNum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2">
    <w:nsid w:val="37E86F59"/>
    <w:multiLevelType w:val="hybridMultilevel"/>
    <w:tmpl w:val="6BE493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8E277B9"/>
    <w:multiLevelType w:val="multilevel"/>
    <w:tmpl w:val="81D44398"/>
    <w:styleLink w:val="WWNum3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4">
    <w:nsid w:val="38E31CA3"/>
    <w:multiLevelType w:val="multilevel"/>
    <w:tmpl w:val="46D6CDB2"/>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396C22EC"/>
    <w:multiLevelType w:val="multilevel"/>
    <w:tmpl w:val="C030881A"/>
    <w:styleLink w:val="WWNum1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6">
    <w:nsid w:val="399717BD"/>
    <w:multiLevelType w:val="multilevel"/>
    <w:tmpl w:val="CBB448C0"/>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nsid w:val="3ABD184D"/>
    <w:multiLevelType w:val="hybridMultilevel"/>
    <w:tmpl w:val="5F3259C8"/>
    <w:lvl w:ilvl="0" w:tplc="B9D24988">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193AC7"/>
    <w:multiLevelType w:val="multilevel"/>
    <w:tmpl w:val="3B2EA5F2"/>
    <w:styleLink w:val="WWNum31"/>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39">
    <w:nsid w:val="3E661EFD"/>
    <w:multiLevelType w:val="multilevel"/>
    <w:tmpl w:val="2A1CF2B8"/>
    <w:styleLink w:val="WWNum3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0">
    <w:nsid w:val="41661904"/>
    <w:multiLevelType w:val="hybridMultilevel"/>
    <w:tmpl w:val="87C28A38"/>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42114C6C"/>
    <w:multiLevelType w:val="multilevel"/>
    <w:tmpl w:val="28303BEC"/>
    <w:styleLink w:val="WWNum2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2">
    <w:nsid w:val="43FB4292"/>
    <w:multiLevelType w:val="multilevel"/>
    <w:tmpl w:val="42BEED06"/>
    <w:styleLink w:val="WWNum37"/>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3">
    <w:nsid w:val="48510226"/>
    <w:multiLevelType w:val="multilevel"/>
    <w:tmpl w:val="34760598"/>
    <w:styleLink w:val="WWNum2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4">
    <w:nsid w:val="4AC813ED"/>
    <w:multiLevelType w:val="hybridMultilevel"/>
    <w:tmpl w:val="42F29A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EB65160"/>
    <w:multiLevelType w:val="multilevel"/>
    <w:tmpl w:val="305EFF4C"/>
    <w:styleLink w:val="WWNum2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6">
    <w:nsid w:val="520D130B"/>
    <w:multiLevelType w:val="multilevel"/>
    <w:tmpl w:val="76644800"/>
    <w:styleLink w:val="WWNum21"/>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7">
    <w:nsid w:val="52901601"/>
    <w:multiLevelType w:val="multilevel"/>
    <w:tmpl w:val="8D080568"/>
    <w:styleLink w:val="WWNum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8">
    <w:nsid w:val="53E66AA8"/>
    <w:multiLevelType w:val="multilevel"/>
    <w:tmpl w:val="0C44D070"/>
    <w:styleLink w:val="WWNum10"/>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49">
    <w:nsid w:val="5B93603F"/>
    <w:multiLevelType w:val="hybridMultilevel"/>
    <w:tmpl w:val="5A0279AE"/>
    <w:lvl w:ilvl="0" w:tplc="D4C89504">
      <w:start w:val="624"/>
      <w:numFmt w:val="bullet"/>
      <w:lvlText w:val="-"/>
      <w:lvlJc w:val="left"/>
      <w:pPr>
        <w:tabs>
          <w:tab w:val="num" w:pos="660"/>
        </w:tabs>
        <w:ind w:left="6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3B44D65"/>
    <w:multiLevelType w:val="multilevel"/>
    <w:tmpl w:val="DA6620FE"/>
    <w:styleLink w:val="WWNum3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1">
    <w:nsid w:val="646D68CF"/>
    <w:multiLevelType w:val="multilevel"/>
    <w:tmpl w:val="3E4A27B6"/>
    <w:styleLink w:val="WWNum32"/>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2">
    <w:nsid w:val="693B559E"/>
    <w:multiLevelType w:val="multilevel"/>
    <w:tmpl w:val="8AF44C1C"/>
    <w:styleLink w:val="WWNum14"/>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3">
    <w:nsid w:val="6A9805F4"/>
    <w:multiLevelType w:val="multilevel"/>
    <w:tmpl w:val="361ACBE6"/>
    <w:styleLink w:val="WWNum17"/>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4">
    <w:nsid w:val="6B612496"/>
    <w:multiLevelType w:val="multilevel"/>
    <w:tmpl w:val="B4EA251E"/>
    <w:styleLink w:val="WWNum40"/>
    <w:lvl w:ilvl="0">
      <w:start w:val="1"/>
      <w:numFmt w:val="lowerLetter"/>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5">
    <w:nsid w:val="6BF27DC3"/>
    <w:multiLevelType w:val="multilevel"/>
    <w:tmpl w:val="01BAA0A8"/>
    <w:styleLink w:val="WWNum13"/>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6">
    <w:nsid w:val="6DA05A52"/>
    <w:multiLevelType w:val="multilevel"/>
    <w:tmpl w:val="8B36FF66"/>
    <w:styleLink w:val="WWNum19"/>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7">
    <w:nsid w:val="70CE5092"/>
    <w:multiLevelType w:val="multilevel"/>
    <w:tmpl w:val="7A06D82E"/>
    <w:styleLink w:val="WWNum16"/>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58">
    <w:nsid w:val="74A05E62"/>
    <w:multiLevelType w:val="hybridMultilevel"/>
    <w:tmpl w:val="422C0276"/>
    <w:lvl w:ilvl="0" w:tplc="EBC210F0">
      <w:start w:val="1"/>
      <w:numFmt w:val="decimal"/>
      <w:lvlText w:val="%1."/>
      <w:lvlJc w:val="left"/>
      <w:pPr>
        <w:tabs>
          <w:tab w:val="num" w:pos="360"/>
        </w:tabs>
        <w:ind w:left="360" w:hanging="360"/>
      </w:pPr>
      <w:rPr>
        <w:rFonts w:hint="default"/>
        <w:sz w:val="28"/>
        <w:szCs w:val="28"/>
      </w:rPr>
    </w:lvl>
    <w:lvl w:ilvl="1" w:tplc="5A3E99EE">
      <w:numFmt w:val="none"/>
      <w:lvlText w:val=""/>
      <w:lvlJc w:val="left"/>
      <w:pPr>
        <w:tabs>
          <w:tab w:val="num" w:pos="284"/>
        </w:tabs>
      </w:pPr>
    </w:lvl>
    <w:lvl w:ilvl="2" w:tplc="B7222D50">
      <w:numFmt w:val="none"/>
      <w:lvlText w:val=""/>
      <w:lvlJc w:val="left"/>
      <w:pPr>
        <w:tabs>
          <w:tab w:val="num" w:pos="284"/>
        </w:tabs>
      </w:pPr>
    </w:lvl>
    <w:lvl w:ilvl="3" w:tplc="C2D631E8">
      <w:numFmt w:val="none"/>
      <w:lvlText w:val=""/>
      <w:lvlJc w:val="left"/>
      <w:pPr>
        <w:tabs>
          <w:tab w:val="num" w:pos="284"/>
        </w:tabs>
      </w:pPr>
    </w:lvl>
    <w:lvl w:ilvl="4" w:tplc="10643F50">
      <w:numFmt w:val="none"/>
      <w:lvlText w:val=""/>
      <w:lvlJc w:val="left"/>
      <w:pPr>
        <w:tabs>
          <w:tab w:val="num" w:pos="284"/>
        </w:tabs>
      </w:pPr>
    </w:lvl>
    <w:lvl w:ilvl="5" w:tplc="5E6E02B2">
      <w:numFmt w:val="none"/>
      <w:lvlText w:val=""/>
      <w:lvlJc w:val="left"/>
      <w:pPr>
        <w:tabs>
          <w:tab w:val="num" w:pos="284"/>
        </w:tabs>
      </w:pPr>
    </w:lvl>
    <w:lvl w:ilvl="6" w:tplc="A24CABDC">
      <w:numFmt w:val="none"/>
      <w:lvlText w:val=""/>
      <w:lvlJc w:val="left"/>
      <w:pPr>
        <w:tabs>
          <w:tab w:val="num" w:pos="284"/>
        </w:tabs>
      </w:pPr>
    </w:lvl>
    <w:lvl w:ilvl="7" w:tplc="977026E8">
      <w:numFmt w:val="none"/>
      <w:lvlText w:val=""/>
      <w:lvlJc w:val="left"/>
      <w:pPr>
        <w:tabs>
          <w:tab w:val="num" w:pos="284"/>
        </w:tabs>
      </w:pPr>
    </w:lvl>
    <w:lvl w:ilvl="8" w:tplc="16D66650">
      <w:numFmt w:val="none"/>
      <w:lvlText w:val=""/>
      <w:lvlJc w:val="left"/>
      <w:pPr>
        <w:tabs>
          <w:tab w:val="num" w:pos="284"/>
        </w:tabs>
      </w:pPr>
    </w:lvl>
  </w:abstractNum>
  <w:abstractNum w:abstractNumId="59">
    <w:nsid w:val="753543CD"/>
    <w:multiLevelType w:val="multilevel"/>
    <w:tmpl w:val="C3763078"/>
    <w:styleLink w:val="WWNum18"/>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0">
    <w:nsid w:val="763A5F65"/>
    <w:multiLevelType w:val="multilevel"/>
    <w:tmpl w:val="021E930E"/>
    <w:styleLink w:val="WWNum5"/>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1">
    <w:nsid w:val="76FD19AC"/>
    <w:multiLevelType w:val="hybridMultilevel"/>
    <w:tmpl w:val="0ABE88E8"/>
    <w:lvl w:ilvl="0" w:tplc="9CC6D89A">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62">
    <w:nsid w:val="787B4BBA"/>
    <w:multiLevelType w:val="multilevel"/>
    <w:tmpl w:val="18469456"/>
    <w:lvl w:ilvl="0">
      <w:start w:val="1"/>
      <w:numFmt w:val="decimal"/>
      <w:lvlText w:val="%1."/>
      <w:lvlJc w:val="left"/>
      <w:pPr>
        <w:ind w:left="720" w:hanging="360"/>
      </w:pPr>
    </w:lvl>
    <w:lvl w:ilvl="1">
      <w:start w:val="1"/>
      <w:numFmt w:val="decimal"/>
      <w:isLgl/>
      <w:lvlText w:val="%1.%2"/>
      <w:lvlJc w:val="left"/>
      <w:pPr>
        <w:ind w:left="988"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nsid w:val="7A696F6A"/>
    <w:multiLevelType w:val="multilevel"/>
    <w:tmpl w:val="10B8D15C"/>
    <w:styleLink w:val="WWNum11"/>
    <w:lvl w:ilvl="0">
      <w:start w:val="1"/>
      <w:numFmt w:val="decimal"/>
      <w:lvlText w:val="%1)"/>
      <w:lvlJc w:val="left"/>
      <w:pPr>
        <w:ind w:left="0" w:firstLine="0"/>
      </w:pPr>
      <w:rPr>
        <w:rFonts w:cs="Times New Roman"/>
        <w:position w:val="0"/>
        <w:vertAlign w:val="baseline"/>
      </w:rPr>
    </w:lvl>
    <w:lvl w:ilvl="1">
      <w:start w:val="1"/>
      <w:numFmt w:val="lowerLetter"/>
      <w:lvlText w:val="%2."/>
      <w:lvlJc w:val="left"/>
      <w:pPr>
        <w:ind w:left="0" w:firstLine="0"/>
      </w:pPr>
      <w:rPr>
        <w:rFonts w:cs="Times New Roman"/>
        <w:position w:val="0"/>
        <w:vertAlign w:val="baseline"/>
      </w:rPr>
    </w:lvl>
    <w:lvl w:ilvl="2">
      <w:start w:val="1"/>
      <w:numFmt w:val="lowerRoman"/>
      <w:lvlText w:val="%1.%2.%3."/>
      <w:lvlJc w:val="right"/>
      <w:pPr>
        <w:ind w:left="0" w:firstLine="0"/>
      </w:pPr>
      <w:rPr>
        <w:rFonts w:cs="Times New Roman"/>
        <w:position w:val="0"/>
        <w:vertAlign w:val="baseline"/>
      </w:rPr>
    </w:lvl>
    <w:lvl w:ilvl="3">
      <w:start w:val="1"/>
      <w:numFmt w:val="decimal"/>
      <w:lvlText w:val="%1.%2.%3.%4."/>
      <w:lvlJc w:val="left"/>
      <w:pPr>
        <w:ind w:left="0" w:firstLine="0"/>
      </w:pPr>
      <w:rPr>
        <w:rFonts w:cs="Times New Roman"/>
        <w:position w:val="0"/>
        <w:vertAlign w:val="baseline"/>
      </w:rPr>
    </w:lvl>
    <w:lvl w:ilvl="4">
      <w:start w:val="1"/>
      <w:numFmt w:val="lowerLetter"/>
      <w:lvlText w:val="%1.%2.%3.%4.%5."/>
      <w:lvlJc w:val="left"/>
      <w:pPr>
        <w:ind w:left="0" w:firstLine="0"/>
      </w:pPr>
      <w:rPr>
        <w:rFonts w:cs="Times New Roman"/>
        <w:position w:val="0"/>
        <w:vertAlign w:val="baseline"/>
      </w:rPr>
    </w:lvl>
    <w:lvl w:ilvl="5">
      <w:start w:val="1"/>
      <w:numFmt w:val="lowerRoman"/>
      <w:lvlText w:val="%1.%2.%3.%4.%5.%6."/>
      <w:lvlJc w:val="right"/>
      <w:pPr>
        <w:ind w:left="0" w:firstLine="0"/>
      </w:pPr>
      <w:rPr>
        <w:rFonts w:cs="Times New Roman"/>
        <w:position w:val="0"/>
        <w:vertAlign w:val="baseline"/>
      </w:rPr>
    </w:lvl>
    <w:lvl w:ilvl="6">
      <w:start w:val="1"/>
      <w:numFmt w:val="decimal"/>
      <w:lvlText w:val="%1.%2.%3.%4.%5.%6.%7."/>
      <w:lvlJc w:val="left"/>
      <w:pPr>
        <w:ind w:left="0" w:firstLine="0"/>
      </w:pPr>
      <w:rPr>
        <w:rFonts w:cs="Times New Roman"/>
        <w:position w:val="0"/>
        <w:vertAlign w:val="baseline"/>
      </w:rPr>
    </w:lvl>
    <w:lvl w:ilvl="7">
      <w:start w:val="1"/>
      <w:numFmt w:val="lowerLetter"/>
      <w:lvlText w:val="%1.%2.%3.%4.%5.%6.%7.%8."/>
      <w:lvlJc w:val="left"/>
      <w:pPr>
        <w:ind w:left="0" w:firstLine="0"/>
      </w:pPr>
      <w:rPr>
        <w:rFonts w:cs="Times New Roman"/>
        <w:position w:val="0"/>
        <w:vertAlign w:val="baseline"/>
      </w:rPr>
    </w:lvl>
    <w:lvl w:ilvl="8">
      <w:start w:val="1"/>
      <w:numFmt w:val="lowerRoman"/>
      <w:lvlText w:val="%1.%2.%3.%4.%5.%6.%7.%8.%9."/>
      <w:lvlJc w:val="right"/>
      <w:pPr>
        <w:ind w:left="0" w:firstLine="0"/>
      </w:pPr>
      <w:rPr>
        <w:rFonts w:cs="Times New Roman"/>
        <w:position w:val="0"/>
        <w:vertAlign w:val="baseline"/>
      </w:rPr>
    </w:lvl>
  </w:abstractNum>
  <w:abstractNum w:abstractNumId="64">
    <w:nsid w:val="7A915B66"/>
    <w:multiLevelType w:val="multilevel"/>
    <w:tmpl w:val="4CB415A8"/>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58"/>
  </w:num>
  <w:num w:numId="6">
    <w:abstractNumId w:val="34"/>
  </w:num>
  <w:num w:numId="7">
    <w:abstractNumId w:val="30"/>
  </w:num>
  <w:num w:numId="8">
    <w:abstractNumId w:val="44"/>
  </w:num>
  <w:num w:numId="9">
    <w:abstractNumId w:val="17"/>
  </w:num>
  <w:num w:numId="10">
    <w:abstractNumId w:val="3"/>
  </w:num>
  <w:num w:numId="11">
    <w:abstractNumId w:val="31"/>
  </w:num>
  <w:num w:numId="12">
    <w:abstractNumId w:val="11"/>
  </w:num>
  <w:num w:numId="13">
    <w:abstractNumId w:val="60"/>
  </w:num>
  <w:num w:numId="14">
    <w:abstractNumId w:val="7"/>
  </w:num>
  <w:num w:numId="15">
    <w:abstractNumId w:val="9"/>
  </w:num>
  <w:num w:numId="16">
    <w:abstractNumId w:val="47"/>
  </w:num>
  <w:num w:numId="17">
    <w:abstractNumId w:val="48"/>
  </w:num>
  <w:num w:numId="18">
    <w:abstractNumId w:val="63"/>
  </w:num>
  <w:num w:numId="19">
    <w:abstractNumId w:val="35"/>
  </w:num>
  <w:num w:numId="20">
    <w:abstractNumId w:val="55"/>
  </w:num>
  <w:num w:numId="21">
    <w:abstractNumId w:val="52"/>
  </w:num>
  <w:num w:numId="22">
    <w:abstractNumId w:val="24"/>
  </w:num>
  <w:num w:numId="23">
    <w:abstractNumId w:val="57"/>
  </w:num>
  <w:num w:numId="24">
    <w:abstractNumId w:val="53"/>
  </w:num>
  <w:num w:numId="25">
    <w:abstractNumId w:val="59"/>
  </w:num>
  <w:num w:numId="26">
    <w:abstractNumId w:val="56"/>
  </w:num>
  <w:num w:numId="27">
    <w:abstractNumId w:val="45"/>
  </w:num>
  <w:num w:numId="28">
    <w:abstractNumId w:val="46"/>
  </w:num>
  <w:num w:numId="29">
    <w:abstractNumId w:val="43"/>
  </w:num>
  <w:num w:numId="30">
    <w:abstractNumId w:val="5"/>
  </w:num>
  <w:num w:numId="31">
    <w:abstractNumId w:val="26"/>
  </w:num>
  <w:num w:numId="32">
    <w:abstractNumId w:val="8"/>
  </w:num>
  <w:num w:numId="33">
    <w:abstractNumId w:val="41"/>
  </w:num>
  <w:num w:numId="34">
    <w:abstractNumId w:val="6"/>
  </w:num>
  <w:num w:numId="35">
    <w:abstractNumId w:val="20"/>
  </w:num>
  <w:num w:numId="36">
    <w:abstractNumId w:val="29"/>
  </w:num>
  <w:num w:numId="37">
    <w:abstractNumId w:val="33"/>
  </w:num>
  <w:num w:numId="38">
    <w:abstractNumId w:val="38"/>
  </w:num>
  <w:num w:numId="39">
    <w:abstractNumId w:val="51"/>
  </w:num>
  <w:num w:numId="40">
    <w:abstractNumId w:val="50"/>
  </w:num>
  <w:num w:numId="41">
    <w:abstractNumId w:val="4"/>
  </w:num>
  <w:num w:numId="42">
    <w:abstractNumId w:val="10"/>
  </w:num>
  <w:num w:numId="43">
    <w:abstractNumId w:val="2"/>
  </w:num>
  <w:num w:numId="44">
    <w:abstractNumId w:val="42"/>
  </w:num>
  <w:num w:numId="45">
    <w:abstractNumId w:val="39"/>
  </w:num>
  <w:num w:numId="46">
    <w:abstractNumId w:val="0"/>
  </w:num>
  <w:num w:numId="47">
    <w:abstractNumId w:val="54"/>
  </w:num>
  <w:num w:numId="48">
    <w:abstractNumId w:val="21"/>
  </w:num>
  <w:num w:numId="49">
    <w:abstractNumId w:val="13"/>
  </w:num>
  <w:num w:numId="50">
    <w:abstractNumId w:val="25"/>
  </w:num>
  <w:num w:numId="51">
    <w:abstractNumId w:val="14"/>
  </w:num>
  <w:num w:numId="52">
    <w:abstractNumId w:val="27"/>
  </w:num>
  <w:num w:numId="53">
    <w:abstractNumId w:val="18"/>
  </w:num>
  <w:num w:numId="54">
    <w:abstractNumId w:val="36"/>
  </w:num>
  <w:num w:numId="55">
    <w:abstractNumId w:val="28"/>
  </w:num>
  <w:num w:numId="56">
    <w:abstractNumId w:val="19"/>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16"/>
  </w:num>
  <w:num w:numId="60">
    <w:abstractNumId w:val="1"/>
  </w:num>
  <w:num w:numId="61">
    <w:abstractNumId w:val="23"/>
  </w:num>
  <w:num w:numId="62">
    <w:abstractNumId w:val="22"/>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A2"/>
    <w:rsid w:val="00003F04"/>
    <w:rsid w:val="00010877"/>
    <w:rsid w:val="00013DCB"/>
    <w:rsid w:val="00020820"/>
    <w:rsid w:val="00030816"/>
    <w:rsid w:val="000409E1"/>
    <w:rsid w:val="000422A2"/>
    <w:rsid w:val="00046A6F"/>
    <w:rsid w:val="0005206C"/>
    <w:rsid w:val="00054ECC"/>
    <w:rsid w:val="00065424"/>
    <w:rsid w:val="000655F6"/>
    <w:rsid w:val="00066470"/>
    <w:rsid w:val="0007076E"/>
    <w:rsid w:val="00073C0A"/>
    <w:rsid w:val="00073E5B"/>
    <w:rsid w:val="00074059"/>
    <w:rsid w:val="00076722"/>
    <w:rsid w:val="0007767F"/>
    <w:rsid w:val="00080581"/>
    <w:rsid w:val="00082EDF"/>
    <w:rsid w:val="000841BA"/>
    <w:rsid w:val="00084545"/>
    <w:rsid w:val="000859AE"/>
    <w:rsid w:val="00093AC3"/>
    <w:rsid w:val="000A053E"/>
    <w:rsid w:val="000A4320"/>
    <w:rsid w:val="000A5896"/>
    <w:rsid w:val="000B266B"/>
    <w:rsid w:val="000B2DCC"/>
    <w:rsid w:val="000B4495"/>
    <w:rsid w:val="000C0520"/>
    <w:rsid w:val="000C1E9B"/>
    <w:rsid w:val="000C57EA"/>
    <w:rsid w:val="000D0C0C"/>
    <w:rsid w:val="000D1C70"/>
    <w:rsid w:val="000D4B9B"/>
    <w:rsid w:val="000E1196"/>
    <w:rsid w:val="000E14A7"/>
    <w:rsid w:val="000E1533"/>
    <w:rsid w:val="000E16CC"/>
    <w:rsid w:val="000E46C7"/>
    <w:rsid w:val="000F2A73"/>
    <w:rsid w:val="000F3212"/>
    <w:rsid w:val="000F592E"/>
    <w:rsid w:val="000F6017"/>
    <w:rsid w:val="001002F9"/>
    <w:rsid w:val="00100680"/>
    <w:rsid w:val="00103F65"/>
    <w:rsid w:val="00106DDE"/>
    <w:rsid w:val="00110F9D"/>
    <w:rsid w:val="00113582"/>
    <w:rsid w:val="001143C1"/>
    <w:rsid w:val="00115811"/>
    <w:rsid w:val="001173BF"/>
    <w:rsid w:val="00117DDC"/>
    <w:rsid w:val="00120CFC"/>
    <w:rsid w:val="00131D1A"/>
    <w:rsid w:val="0013513C"/>
    <w:rsid w:val="001367E4"/>
    <w:rsid w:val="001421C1"/>
    <w:rsid w:val="00142A21"/>
    <w:rsid w:val="001603A7"/>
    <w:rsid w:val="00161797"/>
    <w:rsid w:val="00166480"/>
    <w:rsid w:val="001672EB"/>
    <w:rsid w:val="00170ACB"/>
    <w:rsid w:val="00183BC4"/>
    <w:rsid w:val="0018567E"/>
    <w:rsid w:val="001929A3"/>
    <w:rsid w:val="00194C6C"/>
    <w:rsid w:val="001954E3"/>
    <w:rsid w:val="001A0A7E"/>
    <w:rsid w:val="001A5830"/>
    <w:rsid w:val="001A77ED"/>
    <w:rsid w:val="001C0ED5"/>
    <w:rsid w:val="001D60AF"/>
    <w:rsid w:val="001D6B7E"/>
    <w:rsid w:val="001D6DD2"/>
    <w:rsid w:val="001E2EA1"/>
    <w:rsid w:val="001E54E8"/>
    <w:rsid w:val="001E73BF"/>
    <w:rsid w:val="00200D45"/>
    <w:rsid w:val="00203089"/>
    <w:rsid w:val="00205C89"/>
    <w:rsid w:val="002107B9"/>
    <w:rsid w:val="00217037"/>
    <w:rsid w:val="00217567"/>
    <w:rsid w:val="00222A05"/>
    <w:rsid w:val="00223E6A"/>
    <w:rsid w:val="002266AA"/>
    <w:rsid w:val="002276FC"/>
    <w:rsid w:val="00230F5D"/>
    <w:rsid w:val="0023466B"/>
    <w:rsid w:val="00236E81"/>
    <w:rsid w:val="00245A90"/>
    <w:rsid w:val="00251F8B"/>
    <w:rsid w:val="00267DED"/>
    <w:rsid w:val="002717E3"/>
    <w:rsid w:val="00275C33"/>
    <w:rsid w:val="00277005"/>
    <w:rsid w:val="00291550"/>
    <w:rsid w:val="0029514A"/>
    <w:rsid w:val="00297DC5"/>
    <w:rsid w:val="002A4B2C"/>
    <w:rsid w:val="002A4C80"/>
    <w:rsid w:val="002B1BF5"/>
    <w:rsid w:val="002B2AB8"/>
    <w:rsid w:val="002B3254"/>
    <w:rsid w:val="002B6D38"/>
    <w:rsid w:val="002C1739"/>
    <w:rsid w:val="002C1BA9"/>
    <w:rsid w:val="002C3C87"/>
    <w:rsid w:val="002C7407"/>
    <w:rsid w:val="002D125A"/>
    <w:rsid w:val="002D6700"/>
    <w:rsid w:val="002E7C93"/>
    <w:rsid w:val="002F30EA"/>
    <w:rsid w:val="002F3562"/>
    <w:rsid w:val="002F4E04"/>
    <w:rsid w:val="00300A8D"/>
    <w:rsid w:val="00303E48"/>
    <w:rsid w:val="00307187"/>
    <w:rsid w:val="00307BC3"/>
    <w:rsid w:val="00311949"/>
    <w:rsid w:val="00315D85"/>
    <w:rsid w:val="003233BC"/>
    <w:rsid w:val="00325220"/>
    <w:rsid w:val="003264B0"/>
    <w:rsid w:val="00327178"/>
    <w:rsid w:val="003330EF"/>
    <w:rsid w:val="00333D04"/>
    <w:rsid w:val="00336EE4"/>
    <w:rsid w:val="003427DE"/>
    <w:rsid w:val="00344A2E"/>
    <w:rsid w:val="00351FF3"/>
    <w:rsid w:val="00354C96"/>
    <w:rsid w:val="00357E54"/>
    <w:rsid w:val="0036517F"/>
    <w:rsid w:val="00367B79"/>
    <w:rsid w:val="003754A1"/>
    <w:rsid w:val="003819A8"/>
    <w:rsid w:val="003931E7"/>
    <w:rsid w:val="00394B88"/>
    <w:rsid w:val="00395FBC"/>
    <w:rsid w:val="003A346D"/>
    <w:rsid w:val="003A4E2C"/>
    <w:rsid w:val="003A4ED1"/>
    <w:rsid w:val="003C1D3F"/>
    <w:rsid w:val="003C72C9"/>
    <w:rsid w:val="003D0906"/>
    <w:rsid w:val="003D538B"/>
    <w:rsid w:val="003E19FD"/>
    <w:rsid w:val="003E2C56"/>
    <w:rsid w:val="003E3AAC"/>
    <w:rsid w:val="003E73E7"/>
    <w:rsid w:val="003E7D00"/>
    <w:rsid w:val="003F1A7C"/>
    <w:rsid w:val="003F523E"/>
    <w:rsid w:val="004036A0"/>
    <w:rsid w:val="00411C71"/>
    <w:rsid w:val="00421DEE"/>
    <w:rsid w:val="00423456"/>
    <w:rsid w:val="00427044"/>
    <w:rsid w:val="00432219"/>
    <w:rsid w:val="00435072"/>
    <w:rsid w:val="00444EA6"/>
    <w:rsid w:val="00467CD6"/>
    <w:rsid w:val="00473B2C"/>
    <w:rsid w:val="00480405"/>
    <w:rsid w:val="004851DD"/>
    <w:rsid w:val="004874B0"/>
    <w:rsid w:val="0048785E"/>
    <w:rsid w:val="004910D1"/>
    <w:rsid w:val="00491A0C"/>
    <w:rsid w:val="004A0284"/>
    <w:rsid w:val="004A2520"/>
    <w:rsid w:val="004A6420"/>
    <w:rsid w:val="004B0E07"/>
    <w:rsid w:val="004B73B3"/>
    <w:rsid w:val="004C2F48"/>
    <w:rsid w:val="004C3410"/>
    <w:rsid w:val="004C4381"/>
    <w:rsid w:val="004C560D"/>
    <w:rsid w:val="004D1038"/>
    <w:rsid w:val="004D249D"/>
    <w:rsid w:val="004D71DC"/>
    <w:rsid w:val="004D7B36"/>
    <w:rsid w:val="004E385D"/>
    <w:rsid w:val="004E5A27"/>
    <w:rsid w:val="004E64D9"/>
    <w:rsid w:val="004E6B20"/>
    <w:rsid w:val="004E7208"/>
    <w:rsid w:val="004F04E2"/>
    <w:rsid w:val="004F4695"/>
    <w:rsid w:val="004F46A1"/>
    <w:rsid w:val="004F5AC3"/>
    <w:rsid w:val="004F5FFE"/>
    <w:rsid w:val="0050253D"/>
    <w:rsid w:val="005124EA"/>
    <w:rsid w:val="00513194"/>
    <w:rsid w:val="0051509C"/>
    <w:rsid w:val="00515C97"/>
    <w:rsid w:val="00515E59"/>
    <w:rsid w:val="00517142"/>
    <w:rsid w:val="005211FE"/>
    <w:rsid w:val="005232C5"/>
    <w:rsid w:val="005343B5"/>
    <w:rsid w:val="00535D0A"/>
    <w:rsid w:val="005364CC"/>
    <w:rsid w:val="00543FFF"/>
    <w:rsid w:val="00547494"/>
    <w:rsid w:val="00547CB8"/>
    <w:rsid w:val="00551B2E"/>
    <w:rsid w:val="005541D8"/>
    <w:rsid w:val="00554D0A"/>
    <w:rsid w:val="00555C20"/>
    <w:rsid w:val="0056033A"/>
    <w:rsid w:val="005616FB"/>
    <w:rsid w:val="00567F7C"/>
    <w:rsid w:val="00570F70"/>
    <w:rsid w:val="0057440A"/>
    <w:rsid w:val="005767BA"/>
    <w:rsid w:val="00582388"/>
    <w:rsid w:val="00582EF8"/>
    <w:rsid w:val="00584300"/>
    <w:rsid w:val="0058500B"/>
    <w:rsid w:val="00586011"/>
    <w:rsid w:val="00586B8B"/>
    <w:rsid w:val="00587ADF"/>
    <w:rsid w:val="00590709"/>
    <w:rsid w:val="0059137F"/>
    <w:rsid w:val="00596773"/>
    <w:rsid w:val="005A3448"/>
    <w:rsid w:val="005B0856"/>
    <w:rsid w:val="005B1A4B"/>
    <w:rsid w:val="005B3B75"/>
    <w:rsid w:val="005B42BC"/>
    <w:rsid w:val="005C2C71"/>
    <w:rsid w:val="005C2FCC"/>
    <w:rsid w:val="005C7C97"/>
    <w:rsid w:val="005D3646"/>
    <w:rsid w:val="005D5F38"/>
    <w:rsid w:val="005D5F4B"/>
    <w:rsid w:val="005D600D"/>
    <w:rsid w:val="005E5DE1"/>
    <w:rsid w:val="005F0811"/>
    <w:rsid w:val="005F52A2"/>
    <w:rsid w:val="005F6E9C"/>
    <w:rsid w:val="00601B0A"/>
    <w:rsid w:val="0060392F"/>
    <w:rsid w:val="00604921"/>
    <w:rsid w:val="00610241"/>
    <w:rsid w:val="0061247D"/>
    <w:rsid w:val="00620284"/>
    <w:rsid w:val="00623FCE"/>
    <w:rsid w:val="00625AB7"/>
    <w:rsid w:val="00632191"/>
    <w:rsid w:val="00634149"/>
    <w:rsid w:val="006442AD"/>
    <w:rsid w:val="00644FC8"/>
    <w:rsid w:val="00646038"/>
    <w:rsid w:val="00646AD5"/>
    <w:rsid w:val="00647F83"/>
    <w:rsid w:val="00650C63"/>
    <w:rsid w:val="00653C66"/>
    <w:rsid w:val="0065499B"/>
    <w:rsid w:val="00655676"/>
    <w:rsid w:val="00665CF2"/>
    <w:rsid w:val="006768C9"/>
    <w:rsid w:val="0067787F"/>
    <w:rsid w:val="006814B9"/>
    <w:rsid w:val="00682AA5"/>
    <w:rsid w:val="006851D0"/>
    <w:rsid w:val="00686BFC"/>
    <w:rsid w:val="0069728F"/>
    <w:rsid w:val="006A3973"/>
    <w:rsid w:val="006A72FA"/>
    <w:rsid w:val="006B1AEA"/>
    <w:rsid w:val="006B22CF"/>
    <w:rsid w:val="006B4010"/>
    <w:rsid w:val="006C0D04"/>
    <w:rsid w:val="006D0297"/>
    <w:rsid w:val="006D290B"/>
    <w:rsid w:val="006D2B02"/>
    <w:rsid w:val="006D64CC"/>
    <w:rsid w:val="006E2B30"/>
    <w:rsid w:val="006E2BA5"/>
    <w:rsid w:val="006E5456"/>
    <w:rsid w:val="006F5316"/>
    <w:rsid w:val="006F63AE"/>
    <w:rsid w:val="006F665F"/>
    <w:rsid w:val="00704198"/>
    <w:rsid w:val="007240F2"/>
    <w:rsid w:val="00726028"/>
    <w:rsid w:val="007510F0"/>
    <w:rsid w:val="0075345A"/>
    <w:rsid w:val="00753A7C"/>
    <w:rsid w:val="00755C2A"/>
    <w:rsid w:val="00755F7C"/>
    <w:rsid w:val="00757ED0"/>
    <w:rsid w:val="007630B4"/>
    <w:rsid w:val="0077515F"/>
    <w:rsid w:val="00777932"/>
    <w:rsid w:val="00783129"/>
    <w:rsid w:val="00786915"/>
    <w:rsid w:val="007A43AB"/>
    <w:rsid w:val="007B2D7F"/>
    <w:rsid w:val="007B6BB1"/>
    <w:rsid w:val="007C079D"/>
    <w:rsid w:val="007C21AF"/>
    <w:rsid w:val="007C2DC2"/>
    <w:rsid w:val="007C39EA"/>
    <w:rsid w:val="007C45B0"/>
    <w:rsid w:val="007C4906"/>
    <w:rsid w:val="007D2262"/>
    <w:rsid w:val="007E74A9"/>
    <w:rsid w:val="007F5681"/>
    <w:rsid w:val="0080204E"/>
    <w:rsid w:val="00804B04"/>
    <w:rsid w:val="00805176"/>
    <w:rsid w:val="00806DAD"/>
    <w:rsid w:val="00811B48"/>
    <w:rsid w:val="00811D22"/>
    <w:rsid w:val="008145AD"/>
    <w:rsid w:val="00815233"/>
    <w:rsid w:val="00815B48"/>
    <w:rsid w:val="00822F20"/>
    <w:rsid w:val="008323B1"/>
    <w:rsid w:val="00832D60"/>
    <w:rsid w:val="008360FC"/>
    <w:rsid w:val="0083781C"/>
    <w:rsid w:val="0084046D"/>
    <w:rsid w:val="0084235D"/>
    <w:rsid w:val="00843D4C"/>
    <w:rsid w:val="00844505"/>
    <w:rsid w:val="008472C8"/>
    <w:rsid w:val="0084782B"/>
    <w:rsid w:val="00851014"/>
    <w:rsid w:val="00861703"/>
    <w:rsid w:val="00865063"/>
    <w:rsid w:val="00865B66"/>
    <w:rsid w:val="00866019"/>
    <w:rsid w:val="008677EC"/>
    <w:rsid w:val="00873396"/>
    <w:rsid w:val="00874F5E"/>
    <w:rsid w:val="00875DF8"/>
    <w:rsid w:val="00876E35"/>
    <w:rsid w:val="00891CB9"/>
    <w:rsid w:val="00896256"/>
    <w:rsid w:val="00896DDC"/>
    <w:rsid w:val="008A0C55"/>
    <w:rsid w:val="008A6196"/>
    <w:rsid w:val="008B36C9"/>
    <w:rsid w:val="008B490B"/>
    <w:rsid w:val="008C0A55"/>
    <w:rsid w:val="008C2C2E"/>
    <w:rsid w:val="008C3671"/>
    <w:rsid w:val="008C4A30"/>
    <w:rsid w:val="008C70A4"/>
    <w:rsid w:val="008D0DBB"/>
    <w:rsid w:val="008D58BD"/>
    <w:rsid w:val="008D7BC3"/>
    <w:rsid w:val="008D7FA7"/>
    <w:rsid w:val="008E4751"/>
    <w:rsid w:val="008E789B"/>
    <w:rsid w:val="008F12A5"/>
    <w:rsid w:val="008F16C9"/>
    <w:rsid w:val="008F1A0D"/>
    <w:rsid w:val="008F21A0"/>
    <w:rsid w:val="0090010B"/>
    <w:rsid w:val="00903BD3"/>
    <w:rsid w:val="009058E5"/>
    <w:rsid w:val="009066C2"/>
    <w:rsid w:val="0090758E"/>
    <w:rsid w:val="00907C00"/>
    <w:rsid w:val="00913506"/>
    <w:rsid w:val="00913BB6"/>
    <w:rsid w:val="00920FA8"/>
    <w:rsid w:val="00922662"/>
    <w:rsid w:val="00922ABB"/>
    <w:rsid w:val="00926AC0"/>
    <w:rsid w:val="00927877"/>
    <w:rsid w:val="0093352A"/>
    <w:rsid w:val="00941869"/>
    <w:rsid w:val="00944447"/>
    <w:rsid w:val="00951EB5"/>
    <w:rsid w:val="00962BCB"/>
    <w:rsid w:val="009630F3"/>
    <w:rsid w:val="009668EB"/>
    <w:rsid w:val="009675BE"/>
    <w:rsid w:val="009745CA"/>
    <w:rsid w:val="009768D4"/>
    <w:rsid w:val="0097799D"/>
    <w:rsid w:val="009836EC"/>
    <w:rsid w:val="0098443D"/>
    <w:rsid w:val="00984444"/>
    <w:rsid w:val="00984E46"/>
    <w:rsid w:val="0098500A"/>
    <w:rsid w:val="0098598A"/>
    <w:rsid w:val="00986A44"/>
    <w:rsid w:val="00986EFB"/>
    <w:rsid w:val="009926B4"/>
    <w:rsid w:val="00992A9D"/>
    <w:rsid w:val="009933CE"/>
    <w:rsid w:val="0099386F"/>
    <w:rsid w:val="009A4A2E"/>
    <w:rsid w:val="009A6C7B"/>
    <w:rsid w:val="009C07CF"/>
    <w:rsid w:val="009C1BB5"/>
    <w:rsid w:val="009C41D4"/>
    <w:rsid w:val="009D2AF5"/>
    <w:rsid w:val="009D40A2"/>
    <w:rsid w:val="009D520E"/>
    <w:rsid w:val="009F12BC"/>
    <w:rsid w:val="009F2E48"/>
    <w:rsid w:val="009F3C9B"/>
    <w:rsid w:val="009F5123"/>
    <w:rsid w:val="00A11886"/>
    <w:rsid w:val="00A14B76"/>
    <w:rsid w:val="00A316A8"/>
    <w:rsid w:val="00A31B03"/>
    <w:rsid w:val="00A32447"/>
    <w:rsid w:val="00A3504B"/>
    <w:rsid w:val="00A40844"/>
    <w:rsid w:val="00A41591"/>
    <w:rsid w:val="00A438AD"/>
    <w:rsid w:val="00A51E91"/>
    <w:rsid w:val="00A54268"/>
    <w:rsid w:val="00A577C0"/>
    <w:rsid w:val="00A57872"/>
    <w:rsid w:val="00A65C19"/>
    <w:rsid w:val="00A67348"/>
    <w:rsid w:val="00A72EF4"/>
    <w:rsid w:val="00A75328"/>
    <w:rsid w:val="00A777E9"/>
    <w:rsid w:val="00A83050"/>
    <w:rsid w:val="00A87CF1"/>
    <w:rsid w:val="00A9687E"/>
    <w:rsid w:val="00AA0481"/>
    <w:rsid w:val="00AA427C"/>
    <w:rsid w:val="00AA57D5"/>
    <w:rsid w:val="00AC5045"/>
    <w:rsid w:val="00AC62B7"/>
    <w:rsid w:val="00AC7898"/>
    <w:rsid w:val="00AD48AC"/>
    <w:rsid w:val="00AD4F59"/>
    <w:rsid w:val="00AD537A"/>
    <w:rsid w:val="00AD61F8"/>
    <w:rsid w:val="00AE1081"/>
    <w:rsid w:val="00AE17DE"/>
    <w:rsid w:val="00AE21E8"/>
    <w:rsid w:val="00AE6D28"/>
    <w:rsid w:val="00AF76E6"/>
    <w:rsid w:val="00B03239"/>
    <w:rsid w:val="00B03C5F"/>
    <w:rsid w:val="00B06FAA"/>
    <w:rsid w:val="00B115F6"/>
    <w:rsid w:val="00B33768"/>
    <w:rsid w:val="00B35664"/>
    <w:rsid w:val="00B3728E"/>
    <w:rsid w:val="00B42240"/>
    <w:rsid w:val="00B47E99"/>
    <w:rsid w:val="00B50410"/>
    <w:rsid w:val="00B50EE7"/>
    <w:rsid w:val="00B56C2E"/>
    <w:rsid w:val="00B607C8"/>
    <w:rsid w:val="00B70F8C"/>
    <w:rsid w:val="00B73D84"/>
    <w:rsid w:val="00B73F6B"/>
    <w:rsid w:val="00B7589D"/>
    <w:rsid w:val="00B80972"/>
    <w:rsid w:val="00B82C2D"/>
    <w:rsid w:val="00B86171"/>
    <w:rsid w:val="00B86908"/>
    <w:rsid w:val="00B90EB9"/>
    <w:rsid w:val="00BA29B0"/>
    <w:rsid w:val="00BA6CC5"/>
    <w:rsid w:val="00BA7632"/>
    <w:rsid w:val="00BB358F"/>
    <w:rsid w:val="00BB4902"/>
    <w:rsid w:val="00BB68B0"/>
    <w:rsid w:val="00BC2D05"/>
    <w:rsid w:val="00BC3AB5"/>
    <w:rsid w:val="00BD7A75"/>
    <w:rsid w:val="00BE04A4"/>
    <w:rsid w:val="00BE1DA0"/>
    <w:rsid w:val="00BE22A5"/>
    <w:rsid w:val="00BE35AD"/>
    <w:rsid w:val="00BE3C56"/>
    <w:rsid w:val="00BE6AA8"/>
    <w:rsid w:val="00BF3938"/>
    <w:rsid w:val="00BF4986"/>
    <w:rsid w:val="00BF5ABF"/>
    <w:rsid w:val="00BF6F4E"/>
    <w:rsid w:val="00C024E1"/>
    <w:rsid w:val="00C0552E"/>
    <w:rsid w:val="00C11573"/>
    <w:rsid w:val="00C15F9C"/>
    <w:rsid w:val="00C20D5A"/>
    <w:rsid w:val="00C210EE"/>
    <w:rsid w:val="00C21976"/>
    <w:rsid w:val="00C268BF"/>
    <w:rsid w:val="00C3504C"/>
    <w:rsid w:val="00C35C16"/>
    <w:rsid w:val="00C3696E"/>
    <w:rsid w:val="00C4095B"/>
    <w:rsid w:val="00C43881"/>
    <w:rsid w:val="00C50154"/>
    <w:rsid w:val="00C56316"/>
    <w:rsid w:val="00C602DB"/>
    <w:rsid w:val="00C713BD"/>
    <w:rsid w:val="00C715B5"/>
    <w:rsid w:val="00C753BC"/>
    <w:rsid w:val="00C8010A"/>
    <w:rsid w:val="00C840F0"/>
    <w:rsid w:val="00C84B13"/>
    <w:rsid w:val="00C85A50"/>
    <w:rsid w:val="00CA10CA"/>
    <w:rsid w:val="00CA169D"/>
    <w:rsid w:val="00CA4794"/>
    <w:rsid w:val="00CA62C4"/>
    <w:rsid w:val="00CB064A"/>
    <w:rsid w:val="00CB1189"/>
    <w:rsid w:val="00CB3ECF"/>
    <w:rsid w:val="00CB643C"/>
    <w:rsid w:val="00CB67F4"/>
    <w:rsid w:val="00CB6C3A"/>
    <w:rsid w:val="00CD39B7"/>
    <w:rsid w:val="00CD4AAA"/>
    <w:rsid w:val="00CD79C7"/>
    <w:rsid w:val="00CE0100"/>
    <w:rsid w:val="00CF7B57"/>
    <w:rsid w:val="00D01476"/>
    <w:rsid w:val="00D032B4"/>
    <w:rsid w:val="00D04CC0"/>
    <w:rsid w:val="00D05744"/>
    <w:rsid w:val="00D05D5F"/>
    <w:rsid w:val="00D073B3"/>
    <w:rsid w:val="00D13CE8"/>
    <w:rsid w:val="00D142C1"/>
    <w:rsid w:val="00D1486D"/>
    <w:rsid w:val="00D1745E"/>
    <w:rsid w:val="00D3172A"/>
    <w:rsid w:val="00D33BB7"/>
    <w:rsid w:val="00D34499"/>
    <w:rsid w:val="00D34DE0"/>
    <w:rsid w:val="00D43899"/>
    <w:rsid w:val="00D54832"/>
    <w:rsid w:val="00D558C1"/>
    <w:rsid w:val="00D6082B"/>
    <w:rsid w:val="00D612B1"/>
    <w:rsid w:val="00D62022"/>
    <w:rsid w:val="00D6285F"/>
    <w:rsid w:val="00D65F3C"/>
    <w:rsid w:val="00D67083"/>
    <w:rsid w:val="00D72A05"/>
    <w:rsid w:val="00D80924"/>
    <w:rsid w:val="00D81006"/>
    <w:rsid w:val="00D84C80"/>
    <w:rsid w:val="00D87D03"/>
    <w:rsid w:val="00D90E86"/>
    <w:rsid w:val="00D93835"/>
    <w:rsid w:val="00D96FEB"/>
    <w:rsid w:val="00D97728"/>
    <w:rsid w:val="00DA2999"/>
    <w:rsid w:val="00DB0363"/>
    <w:rsid w:val="00DB2F50"/>
    <w:rsid w:val="00DB37F7"/>
    <w:rsid w:val="00DB58EB"/>
    <w:rsid w:val="00DB5A11"/>
    <w:rsid w:val="00DC2422"/>
    <w:rsid w:val="00DC3C93"/>
    <w:rsid w:val="00DC4C0C"/>
    <w:rsid w:val="00DC7F75"/>
    <w:rsid w:val="00DD4E44"/>
    <w:rsid w:val="00DD739D"/>
    <w:rsid w:val="00DF1391"/>
    <w:rsid w:val="00DF274E"/>
    <w:rsid w:val="00DF693C"/>
    <w:rsid w:val="00E142E4"/>
    <w:rsid w:val="00E14DB9"/>
    <w:rsid w:val="00E1576A"/>
    <w:rsid w:val="00E21C5F"/>
    <w:rsid w:val="00E21DE5"/>
    <w:rsid w:val="00E26F8B"/>
    <w:rsid w:val="00E2715D"/>
    <w:rsid w:val="00E27B88"/>
    <w:rsid w:val="00E32A46"/>
    <w:rsid w:val="00E32CDE"/>
    <w:rsid w:val="00E338EF"/>
    <w:rsid w:val="00E347C6"/>
    <w:rsid w:val="00E35847"/>
    <w:rsid w:val="00E4246D"/>
    <w:rsid w:val="00E42EAA"/>
    <w:rsid w:val="00E45607"/>
    <w:rsid w:val="00E5154C"/>
    <w:rsid w:val="00E528E3"/>
    <w:rsid w:val="00E530E8"/>
    <w:rsid w:val="00E53FD2"/>
    <w:rsid w:val="00E605F6"/>
    <w:rsid w:val="00E62143"/>
    <w:rsid w:val="00E623F2"/>
    <w:rsid w:val="00E659D4"/>
    <w:rsid w:val="00E675F0"/>
    <w:rsid w:val="00E73642"/>
    <w:rsid w:val="00E74D11"/>
    <w:rsid w:val="00E7544C"/>
    <w:rsid w:val="00E76E68"/>
    <w:rsid w:val="00E77C09"/>
    <w:rsid w:val="00E77D97"/>
    <w:rsid w:val="00E851DB"/>
    <w:rsid w:val="00E862A7"/>
    <w:rsid w:val="00E86CDF"/>
    <w:rsid w:val="00E8731D"/>
    <w:rsid w:val="00E90AF3"/>
    <w:rsid w:val="00E90EFE"/>
    <w:rsid w:val="00E95273"/>
    <w:rsid w:val="00EA0AA9"/>
    <w:rsid w:val="00EA1CC2"/>
    <w:rsid w:val="00EB1E6B"/>
    <w:rsid w:val="00EB304D"/>
    <w:rsid w:val="00EB3F9A"/>
    <w:rsid w:val="00EB51AB"/>
    <w:rsid w:val="00EC16E5"/>
    <w:rsid w:val="00EC24B4"/>
    <w:rsid w:val="00EC284A"/>
    <w:rsid w:val="00EC469E"/>
    <w:rsid w:val="00EC7CA7"/>
    <w:rsid w:val="00ED2FFA"/>
    <w:rsid w:val="00EE6959"/>
    <w:rsid w:val="00EF0FE3"/>
    <w:rsid w:val="00F030E0"/>
    <w:rsid w:val="00F0552C"/>
    <w:rsid w:val="00F0791A"/>
    <w:rsid w:val="00F138B3"/>
    <w:rsid w:val="00F23BD7"/>
    <w:rsid w:val="00F241C3"/>
    <w:rsid w:val="00F32356"/>
    <w:rsid w:val="00F32C7C"/>
    <w:rsid w:val="00F335CE"/>
    <w:rsid w:val="00F35ED5"/>
    <w:rsid w:val="00F40D7E"/>
    <w:rsid w:val="00F458B0"/>
    <w:rsid w:val="00F45FC4"/>
    <w:rsid w:val="00F47381"/>
    <w:rsid w:val="00F563D2"/>
    <w:rsid w:val="00F64306"/>
    <w:rsid w:val="00F644FD"/>
    <w:rsid w:val="00F71C89"/>
    <w:rsid w:val="00F72315"/>
    <w:rsid w:val="00F75C1B"/>
    <w:rsid w:val="00F75F40"/>
    <w:rsid w:val="00F80979"/>
    <w:rsid w:val="00F82D18"/>
    <w:rsid w:val="00F8339D"/>
    <w:rsid w:val="00F86FD5"/>
    <w:rsid w:val="00F9584A"/>
    <w:rsid w:val="00FA46AE"/>
    <w:rsid w:val="00FA7745"/>
    <w:rsid w:val="00FB6167"/>
    <w:rsid w:val="00FC3EE4"/>
    <w:rsid w:val="00FD29BE"/>
    <w:rsid w:val="00FD6929"/>
    <w:rsid w:val="00FD7E8B"/>
    <w:rsid w:val="00FE1EFD"/>
    <w:rsid w:val="00FE416D"/>
    <w:rsid w:val="00FE5546"/>
    <w:rsid w:val="00FE7D28"/>
    <w:rsid w:val="00FF282C"/>
    <w:rsid w:val="00FF5228"/>
    <w:rsid w:val="00FF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6"/>
    <w:pPr>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2A4B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4B2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A4B2C"/>
    <w:pPr>
      <w:keepNext/>
      <w:spacing w:before="240" w:after="60"/>
      <w:outlineLvl w:val="3"/>
    </w:pPr>
    <w:rPr>
      <w:b/>
      <w:bCs/>
      <w:sz w:val="28"/>
      <w:szCs w:val="28"/>
    </w:rPr>
  </w:style>
  <w:style w:type="paragraph" w:styleId="5">
    <w:name w:val="heading 5"/>
    <w:aliases w:val=" Знак,Знак"/>
    <w:basedOn w:val="a"/>
    <w:next w:val="a"/>
    <w:link w:val="50"/>
    <w:qFormat/>
    <w:rsid w:val="002A4B2C"/>
    <w:pPr>
      <w:keepNext/>
      <w:outlineLvl w:val="4"/>
    </w:pPr>
    <w:rPr>
      <w:rFonts w:eastAsia="Times New Roman"/>
      <w:sz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4906"/>
    <w:rPr>
      <w:color w:val="0000FF"/>
      <w:u w:val="single"/>
    </w:rPr>
  </w:style>
  <w:style w:type="paragraph" w:styleId="a4">
    <w:name w:val="Body Text Indent"/>
    <w:basedOn w:val="a"/>
    <w:link w:val="a5"/>
    <w:rsid w:val="007C4906"/>
    <w:pPr>
      <w:ind w:firstLine="851"/>
    </w:pPr>
    <w:rPr>
      <w:rFonts w:eastAsia="Times New Roman"/>
      <w:sz w:val="28"/>
      <w:lang w:val="ro-RO" w:eastAsia="ru-RU"/>
    </w:rPr>
  </w:style>
  <w:style w:type="character" w:customStyle="1" w:styleId="a5">
    <w:name w:val="Основной текст с отступом Знак"/>
    <w:basedOn w:val="a0"/>
    <w:link w:val="a4"/>
    <w:rsid w:val="007C4906"/>
    <w:rPr>
      <w:rFonts w:ascii="Times New Roman" w:eastAsia="Times New Roman" w:hAnsi="Times New Roman" w:cs="Times New Roman"/>
      <w:sz w:val="28"/>
      <w:szCs w:val="20"/>
      <w:lang w:val="ro-RO" w:eastAsia="ru-RU"/>
    </w:rPr>
  </w:style>
  <w:style w:type="paragraph" w:styleId="a6">
    <w:name w:val="No Spacing"/>
    <w:link w:val="a7"/>
    <w:qFormat/>
    <w:rsid w:val="007C4906"/>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7C4906"/>
    <w:rPr>
      <w:rFonts w:ascii="Calibri" w:eastAsia="Calibri" w:hAnsi="Calibri" w:cs="Times New Roman"/>
    </w:rPr>
  </w:style>
  <w:style w:type="paragraph" w:styleId="a8">
    <w:name w:val="List Paragraph"/>
    <w:basedOn w:val="a"/>
    <w:qFormat/>
    <w:rsid w:val="007C4906"/>
    <w:pPr>
      <w:ind w:left="720"/>
      <w:contextualSpacing/>
    </w:pPr>
  </w:style>
  <w:style w:type="character" w:customStyle="1" w:styleId="10">
    <w:name w:val="Заголовок 1 Знак"/>
    <w:basedOn w:val="a0"/>
    <w:link w:val="1"/>
    <w:rsid w:val="002A4B2C"/>
    <w:rPr>
      <w:rFonts w:ascii="Arial" w:eastAsia="Calibri" w:hAnsi="Arial" w:cs="Arial"/>
      <w:b/>
      <w:bCs/>
      <w:kern w:val="32"/>
      <w:sz w:val="32"/>
      <w:szCs w:val="32"/>
    </w:rPr>
  </w:style>
  <w:style w:type="character" w:customStyle="1" w:styleId="20">
    <w:name w:val="Заголовок 2 Знак"/>
    <w:basedOn w:val="a0"/>
    <w:link w:val="2"/>
    <w:rsid w:val="002A4B2C"/>
    <w:rPr>
      <w:rFonts w:ascii="Arial" w:eastAsia="Calibri" w:hAnsi="Arial" w:cs="Arial"/>
      <w:b/>
      <w:bCs/>
      <w:i/>
      <w:iCs/>
      <w:sz w:val="28"/>
      <w:szCs w:val="28"/>
    </w:rPr>
  </w:style>
  <w:style w:type="character" w:customStyle="1" w:styleId="40">
    <w:name w:val="Заголовок 4 Знак"/>
    <w:basedOn w:val="a0"/>
    <w:link w:val="4"/>
    <w:rsid w:val="002A4B2C"/>
    <w:rPr>
      <w:rFonts w:ascii="Times New Roman" w:eastAsia="Calibri" w:hAnsi="Times New Roman" w:cs="Times New Roman"/>
      <w:b/>
      <w:bCs/>
      <w:sz w:val="28"/>
      <w:szCs w:val="28"/>
    </w:rPr>
  </w:style>
  <w:style w:type="character" w:customStyle="1" w:styleId="50">
    <w:name w:val="Заголовок 5 Знак"/>
    <w:aliases w:val=" Знак Знак,Знак Знак"/>
    <w:basedOn w:val="a0"/>
    <w:link w:val="5"/>
    <w:rsid w:val="002A4B2C"/>
    <w:rPr>
      <w:rFonts w:ascii="Times New Roman" w:eastAsia="Times New Roman" w:hAnsi="Times New Roman" w:cs="Times New Roman"/>
      <w:sz w:val="28"/>
      <w:szCs w:val="20"/>
      <w:lang w:val="ro-RO" w:eastAsia="ru-RU"/>
    </w:rPr>
  </w:style>
  <w:style w:type="paragraph" w:customStyle="1" w:styleId="11">
    <w:name w:val="Абзац списка1"/>
    <w:basedOn w:val="a"/>
    <w:rsid w:val="002A4B2C"/>
    <w:pPr>
      <w:ind w:left="720"/>
      <w:contextualSpacing/>
    </w:pPr>
  </w:style>
  <w:style w:type="paragraph" w:customStyle="1" w:styleId="12">
    <w:name w:val="Без интервала1"/>
    <w:rsid w:val="002A4B2C"/>
    <w:pPr>
      <w:spacing w:after="0" w:line="240" w:lineRule="auto"/>
    </w:pPr>
    <w:rPr>
      <w:rFonts w:ascii="Times New Roman" w:eastAsia="Calibri" w:hAnsi="Times New Roman" w:cs="Times New Roman"/>
      <w:sz w:val="20"/>
      <w:szCs w:val="20"/>
    </w:rPr>
  </w:style>
  <w:style w:type="character" w:customStyle="1" w:styleId="docheader">
    <w:name w:val="doc_header"/>
    <w:basedOn w:val="a0"/>
    <w:rsid w:val="002A4B2C"/>
  </w:style>
  <w:style w:type="character" w:customStyle="1" w:styleId="13">
    <w:name w:val="Знак Знак1"/>
    <w:locked/>
    <w:rsid w:val="002A4B2C"/>
    <w:rPr>
      <w:sz w:val="28"/>
      <w:lang w:val="ro-RO" w:eastAsia="ru-RU" w:bidi="ar-SA"/>
    </w:rPr>
  </w:style>
  <w:style w:type="character" w:customStyle="1" w:styleId="hps">
    <w:name w:val="hps"/>
    <w:rsid w:val="002A4B2C"/>
    <w:rPr>
      <w:rFonts w:cs="Times New Roman"/>
    </w:rPr>
  </w:style>
  <w:style w:type="table" w:styleId="a9">
    <w:name w:val="Table Grid"/>
    <w:basedOn w:val="a1"/>
    <w:rsid w:val="002A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2A4B2C"/>
    <w:pPr>
      <w:spacing w:after="120"/>
    </w:pPr>
  </w:style>
  <w:style w:type="character" w:customStyle="1" w:styleId="ab">
    <w:name w:val="Основной текст Знак"/>
    <w:basedOn w:val="a0"/>
    <w:link w:val="aa"/>
    <w:rsid w:val="002A4B2C"/>
    <w:rPr>
      <w:rFonts w:ascii="Times New Roman" w:eastAsia="Calibri" w:hAnsi="Times New Roman" w:cs="Times New Roman"/>
      <w:sz w:val="20"/>
      <w:szCs w:val="20"/>
    </w:rPr>
  </w:style>
  <w:style w:type="paragraph" w:customStyle="1" w:styleId="Listparagraf">
    <w:name w:val="Listă paragraf"/>
    <w:basedOn w:val="a"/>
    <w:qFormat/>
    <w:rsid w:val="002A4B2C"/>
    <w:pPr>
      <w:ind w:left="720"/>
      <w:contextualSpacing/>
    </w:pPr>
    <w:rPr>
      <w:rFonts w:eastAsia="Times New Roman"/>
      <w:sz w:val="24"/>
      <w:szCs w:val="24"/>
      <w:lang w:eastAsia="ru-RU"/>
    </w:rPr>
  </w:style>
  <w:style w:type="paragraph" w:styleId="21">
    <w:name w:val="Body Text Indent 2"/>
    <w:basedOn w:val="a"/>
    <w:link w:val="22"/>
    <w:rsid w:val="002A4B2C"/>
    <w:pPr>
      <w:spacing w:after="120" w:line="480" w:lineRule="auto"/>
      <w:ind w:left="283"/>
    </w:pPr>
  </w:style>
  <w:style w:type="character" w:customStyle="1" w:styleId="22">
    <w:name w:val="Основной текст с отступом 2 Знак"/>
    <w:basedOn w:val="a0"/>
    <w:link w:val="21"/>
    <w:rsid w:val="002A4B2C"/>
    <w:rPr>
      <w:rFonts w:ascii="Times New Roman" w:eastAsia="Calibri" w:hAnsi="Times New Roman" w:cs="Times New Roman"/>
      <w:sz w:val="20"/>
      <w:szCs w:val="20"/>
    </w:rPr>
  </w:style>
  <w:style w:type="character" w:customStyle="1" w:styleId="Heading5Char">
    <w:name w:val="Heading 5 Char"/>
    <w:locked/>
    <w:rsid w:val="002A4B2C"/>
    <w:rPr>
      <w:rFonts w:ascii="Cambria" w:eastAsia="Calibri" w:hAnsi="Cambria"/>
      <w:color w:val="243F60"/>
      <w:sz w:val="22"/>
      <w:szCs w:val="22"/>
      <w:lang w:val="en-US" w:eastAsia="en-US" w:bidi="ar-SA"/>
    </w:rPr>
  </w:style>
  <w:style w:type="paragraph" w:styleId="ac">
    <w:name w:val="Normal (Web)"/>
    <w:basedOn w:val="a"/>
    <w:rsid w:val="002A4B2C"/>
    <w:pPr>
      <w:spacing w:before="100" w:beforeAutospacing="1" w:after="100" w:afterAutospacing="1"/>
    </w:pPr>
    <w:rPr>
      <w:sz w:val="24"/>
      <w:szCs w:val="24"/>
      <w:lang w:val="en-US"/>
    </w:rPr>
  </w:style>
  <w:style w:type="paragraph" w:styleId="ad">
    <w:name w:val="header"/>
    <w:basedOn w:val="a"/>
    <w:link w:val="ae"/>
    <w:rsid w:val="002A4B2C"/>
    <w:pPr>
      <w:tabs>
        <w:tab w:val="center" w:pos="4677"/>
        <w:tab w:val="right" w:pos="9355"/>
      </w:tabs>
    </w:pPr>
    <w:rPr>
      <w:rFonts w:ascii="Calibri" w:eastAsia="Times New Roman" w:hAnsi="Calibri"/>
      <w:sz w:val="22"/>
      <w:szCs w:val="22"/>
      <w:lang w:val="en-US"/>
    </w:rPr>
  </w:style>
  <w:style w:type="character" w:customStyle="1" w:styleId="ae">
    <w:name w:val="Верхний колонтитул Знак"/>
    <w:basedOn w:val="a0"/>
    <w:link w:val="ad"/>
    <w:rsid w:val="002A4B2C"/>
    <w:rPr>
      <w:rFonts w:ascii="Calibri" w:eastAsia="Times New Roman" w:hAnsi="Calibri" w:cs="Times New Roman"/>
      <w:lang w:val="en-US"/>
    </w:rPr>
  </w:style>
  <w:style w:type="paragraph" w:styleId="af">
    <w:name w:val="footer"/>
    <w:basedOn w:val="a"/>
    <w:link w:val="af0"/>
    <w:rsid w:val="002A4B2C"/>
    <w:pPr>
      <w:tabs>
        <w:tab w:val="center" w:pos="4677"/>
        <w:tab w:val="right" w:pos="9355"/>
      </w:tabs>
    </w:pPr>
    <w:rPr>
      <w:rFonts w:ascii="Calibri" w:eastAsia="Times New Roman" w:hAnsi="Calibri"/>
      <w:sz w:val="22"/>
      <w:szCs w:val="22"/>
      <w:lang w:val="en-US"/>
    </w:rPr>
  </w:style>
  <w:style w:type="character" w:customStyle="1" w:styleId="af0">
    <w:name w:val="Нижний колонтитул Знак"/>
    <w:basedOn w:val="a0"/>
    <w:link w:val="af"/>
    <w:rsid w:val="002A4B2C"/>
    <w:rPr>
      <w:rFonts w:ascii="Calibri" w:eastAsia="Times New Roman" w:hAnsi="Calibri" w:cs="Times New Roman"/>
      <w:lang w:val="en-US"/>
    </w:rPr>
  </w:style>
  <w:style w:type="paragraph" w:styleId="af1">
    <w:name w:val="Balloon Text"/>
    <w:basedOn w:val="a"/>
    <w:link w:val="af2"/>
    <w:rsid w:val="002A4B2C"/>
    <w:rPr>
      <w:rFonts w:ascii="Tahoma" w:eastAsia="Times New Roman" w:hAnsi="Tahoma" w:cs="Tahoma"/>
      <w:sz w:val="16"/>
      <w:szCs w:val="16"/>
      <w:lang w:val="en-US"/>
    </w:rPr>
  </w:style>
  <w:style w:type="character" w:customStyle="1" w:styleId="af2">
    <w:name w:val="Текст выноски Знак"/>
    <w:basedOn w:val="a0"/>
    <w:link w:val="af1"/>
    <w:rsid w:val="002A4B2C"/>
    <w:rPr>
      <w:rFonts w:ascii="Tahoma" w:eastAsia="Times New Roman" w:hAnsi="Tahoma" w:cs="Tahoma"/>
      <w:sz w:val="16"/>
      <w:szCs w:val="16"/>
      <w:lang w:val="en-US"/>
    </w:rPr>
  </w:style>
  <w:style w:type="paragraph" w:customStyle="1" w:styleId="ListParagraph1">
    <w:name w:val="List Paragraph1"/>
    <w:basedOn w:val="a"/>
    <w:rsid w:val="002A4B2C"/>
    <w:pPr>
      <w:spacing w:after="200" w:line="276" w:lineRule="auto"/>
      <w:ind w:left="720"/>
      <w:contextualSpacing/>
    </w:pPr>
    <w:rPr>
      <w:rFonts w:ascii="Calibri" w:hAnsi="Calibri"/>
      <w:sz w:val="22"/>
      <w:szCs w:val="22"/>
      <w:lang w:val="en-US"/>
    </w:rPr>
  </w:style>
  <w:style w:type="paragraph" w:customStyle="1" w:styleId="14">
    <w:name w:val="Абзац списка1"/>
    <w:basedOn w:val="a"/>
    <w:qFormat/>
    <w:rsid w:val="002A4B2C"/>
    <w:pPr>
      <w:ind w:left="720"/>
      <w:contextualSpacing/>
    </w:pPr>
    <w:rPr>
      <w:sz w:val="24"/>
      <w:szCs w:val="24"/>
      <w:lang w:eastAsia="ru-RU"/>
    </w:rPr>
  </w:style>
  <w:style w:type="paragraph" w:customStyle="1" w:styleId="news">
    <w:name w:val="news"/>
    <w:basedOn w:val="a"/>
    <w:rsid w:val="002A4B2C"/>
    <w:rPr>
      <w:rFonts w:ascii="Arial" w:hAnsi="Arial" w:cs="Arial"/>
      <w:lang w:eastAsia="ru-RU"/>
    </w:rPr>
  </w:style>
  <w:style w:type="paragraph" w:customStyle="1" w:styleId="cp">
    <w:name w:val="cp"/>
    <w:basedOn w:val="a"/>
    <w:rsid w:val="002A4B2C"/>
    <w:pPr>
      <w:jc w:val="center"/>
    </w:pPr>
    <w:rPr>
      <w:b/>
      <w:bCs/>
      <w:sz w:val="24"/>
      <w:szCs w:val="24"/>
      <w:lang w:eastAsia="ru-RU"/>
    </w:rPr>
  </w:style>
  <w:style w:type="paragraph" w:customStyle="1" w:styleId="Style15">
    <w:name w:val="Style15"/>
    <w:basedOn w:val="a"/>
    <w:rsid w:val="002A4B2C"/>
    <w:pPr>
      <w:widowControl w:val="0"/>
      <w:autoSpaceDE w:val="0"/>
      <w:autoSpaceDN w:val="0"/>
      <w:adjustRightInd w:val="0"/>
      <w:jc w:val="both"/>
    </w:pPr>
    <w:rPr>
      <w:rFonts w:ascii="Arial" w:hAnsi="Arial" w:cs="Arial"/>
      <w:sz w:val="24"/>
      <w:szCs w:val="24"/>
      <w:lang w:val="en-US"/>
    </w:rPr>
  </w:style>
  <w:style w:type="paragraph" w:customStyle="1" w:styleId="Style29">
    <w:name w:val="Style29"/>
    <w:basedOn w:val="a"/>
    <w:rsid w:val="002A4B2C"/>
    <w:pPr>
      <w:widowControl w:val="0"/>
      <w:autoSpaceDE w:val="0"/>
      <w:autoSpaceDN w:val="0"/>
      <w:adjustRightInd w:val="0"/>
    </w:pPr>
    <w:rPr>
      <w:rFonts w:ascii="Arial" w:hAnsi="Arial" w:cs="Arial"/>
      <w:sz w:val="24"/>
      <w:szCs w:val="24"/>
      <w:lang w:val="en-US"/>
    </w:rPr>
  </w:style>
  <w:style w:type="paragraph" w:customStyle="1" w:styleId="Style32">
    <w:name w:val="Style32"/>
    <w:basedOn w:val="a"/>
    <w:rsid w:val="002A4B2C"/>
    <w:pPr>
      <w:widowControl w:val="0"/>
      <w:autoSpaceDE w:val="0"/>
      <w:autoSpaceDN w:val="0"/>
      <w:adjustRightInd w:val="0"/>
      <w:jc w:val="both"/>
    </w:pPr>
    <w:rPr>
      <w:rFonts w:ascii="Arial" w:hAnsi="Arial" w:cs="Arial"/>
      <w:sz w:val="24"/>
      <w:szCs w:val="24"/>
      <w:lang w:val="en-US"/>
    </w:rPr>
  </w:style>
  <w:style w:type="paragraph" w:customStyle="1" w:styleId="Style35">
    <w:name w:val="Style35"/>
    <w:basedOn w:val="a"/>
    <w:rsid w:val="002A4B2C"/>
    <w:pPr>
      <w:widowControl w:val="0"/>
      <w:autoSpaceDE w:val="0"/>
      <w:autoSpaceDN w:val="0"/>
      <w:adjustRightInd w:val="0"/>
    </w:pPr>
    <w:rPr>
      <w:rFonts w:ascii="Arial" w:hAnsi="Arial" w:cs="Arial"/>
      <w:sz w:val="24"/>
      <w:szCs w:val="24"/>
      <w:lang w:val="en-US"/>
    </w:rPr>
  </w:style>
  <w:style w:type="paragraph" w:customStyle="1" w:styleId="Style27">
    <w:name w:val="Style27"/>
    <w:basedOn w:val="a"/>
    <w:rsid w:val="002A4B2C"/>
    <w:pPr>
      <w:widowControl w:val="0"/>
      <w:autoSpaceDE w:val="0"/>
      <w:autoSpaceDN w:val="0"/>
      <w:adjustRightInd w:val="0"/>
    </w:pPr>
    <w:rPr>
      <w:rFonts w:ascii="Arial" w:hAnsi="Arial" w:cs="Arial"/>
      <w:sz w:val="24"/>
      <w:szCs w:val="24"/>
      <w:lang w:val="en-US"/>
    </w:rPr>
  </w:style>
  <w:style w:type="paragraph" w:customStyle="1" w:styleId="Style44">
    <w:name w:val="Style44"/>
    <w:basedOn w:val="a"/>
    <w:rsid w:val="002A4B2C"/>
    <w:pPr>
      <w:widowControl w:val="0"/>
      <w:autoSpaceDE w:val="0"/>
      <w:autoSpaceDN w:val="0"/>
      <w:adjustRightInd w:val="0"/>
    </w:pPr>
    <w:rPr>
      <w:rFonts w:ascii="Arial" w:hAnsi="Arial" w:cs="Arial"/>
      <w:sz w:val="24"/>
      <w:szCs w:val="24"/>
      <w:lang w:val="en-US"/>
    </w:rPr>
  </w:style>
  <w:style w:type="character" w:customStyle="1" w:styleId="apple-converted-space">
    <w:name w:val="apple-converted-space"/>
    <w:rsid w:val="002A4B2C"/>
    <w:rPr>
      <w:rFonts w:cs="Times New Roman"/>
    </w:rPr>
  </w:style>
  <w:style w:type="character" w:customStyle="1" w:styleId="FontStyle62">
    <w:name w:val="Font Style62"/>
    <w:rsid w:val="002A4B2C"/>
    <w:rPr>
      <w:rFonts w:ascii="Times New Roman" w:hAnsi="Times New Roman"/>
      <w:sz w:val="24"/>
    </w:rPr>
  </w:style>
  <w:style w:type="character" w:customStyle="1" w:styleId="FontStyle58">
    <w:name w:val="Font Style58"/>
    <w:rsid w:val="002A4B2C"/>
    <w:rPr>
      <w:rFonts w:ascii="Arial" w:hAnsi="Arial"/>
      <w:b/>
      <w:sz w:val="22"/>
    </w:rPr>
  </w:style>
  <w:style w:type="character" w:customStyle="1" w:styleId="FontStyle63">
    <w:name w:val="Font Style63"/>
    <w:rsid w:val="002A4B2C"/>
    <w:rPr>
      <w:rFonts w:ascii="Arial" w:hAnsi="Arial"/>
      <w:sz w:val="22"/>
    </w:rPr>
  </w:style>
  <w:style w:type="character" w:customStyle="1" w:styleId="FontStyle57">
    <w:name w:val="Font Style57"/>
    <w:rsid w:val="002A4B2C"/>
    <w:rPr>
      <w:rFonts w:ascii="Arial" w:hAnsi="Arial"/>
      <w:b/>
      <w:sz w:val="26"/>
    </w:rPr>
  </w:style>
  <w:style w:type="character" w:customStyle="1" w:styleId="FontStyle71">
    <w:name w:val="Font Style71"/>
    <w:rsid w:val="002A4B2C"/>
    <w:rPr>
      <w:rFonts w:ascii="Arial" w:hAnsi="Arial"/>
      <w:sz w:val="22"/>
    </w:rPr>
  </w:style>
  <w:style w:type="character" w:customStyle="1" w:styleId="docbody1">
    <w:name w:val="doc_body1"/>
    <w:rsid w:val="002A4B2C"/>
    <w:rPr>
      <w:rFonts w:ascii="Times New Roman" w:hAnsi="Times New Roman"/>
      <w:color w:val="000000"/>
      <w:sz w:val="24"/>
    </w:rPr>
  </w:style>
  <w:style w:type="paragraph" w:customStyle="1" w:styleId="Listparagraf1">
    <w:name w:val="Listă paragraf1"/>
    <w:basedOn w:val="a"/>
    <w:rsid w:val="002A4B2C"/>
    <w:pPr>
      <w:spacing w:after="200" w:line="276" w:lineRule="auto"/>
      <w:ind w:left="720"/>
      <w:contextualSpacing/>
    </w:pPr>
    <w:rPr>
      <w:rFonts w:ascii="Calibri" w:eastAsia="Times New Roman" w:hAnsi="Calibri"/>
      <w:sz w:val="22"/>
      <w:szCs w:val="22"/>
      <w:lang w:val="en-US"/>
    </w:rPr>
  </w:style>
  <w:style w:type="paragraph" w:customStyle="1" w:styleId="Frspaiere1">
    <w:name w:val="Fără spațiere1"/>
    <w:rsid w:val="002A4B2C"/>
    <w:pPr>
      <w:spacing w:after="0" w:line="240" w:lineRule="auto"/>
    </w:pPr>
    <w:rPr>
      <w:rFonts w:ascii="Times New Roman" w:eastAsia="Calibri" w:hAnsi="Times New Roman" w:cs="Times New Roman"/>
      <w:sz w:val="20"/>
      <w:szCs w:val="20"/>
      <w:lang w:val="ro-RO" w:eastAsia="ru-RU"/>
    </w:rPr>
  </w:style>
  <w:style w:type="paragraph" w:customStyle="1" w:styleId="Standard">
    <w:name w:val="Standard"/>
    <w:rsid w:val="002A4B2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2A4B2C"/>
    <w:pPr>
      <w:suppressLineNumbers/>
    </w:pPr>
  </w:style>
  <w:style w:type="character" w:customStyle="1" w:styleId="docheader1">
    <w:name w:val="doc_header1"/>
    <w:rsid w:val="002A4B2C"/>
    <w:rPr>
      <w:rFonts w:ascii="Times New Roman" w:hAnsi="Times New Roman" w:cs="Times New Roman"/>
      <w:b/>
      <w:bCs/>
      <w:color w:val="000000"/>
      <w:sz w:val="24"/>
      <w:szCs w:val="24"/>
    </w:rPr>
  </w:style>
  <w:style w:type="character" w:customStyle="1" w:styleId="StrongEmphasis">
    <w:name w:val="Strong Emphasis"/>
    <w:rsid w:val="002A4B2C"/>
    <w:rPr>
      <w:b/>
    </w:rPr>
  </w:style>
  <w:style w:type="character" w:styleId="af3">
    <w:name w:val="Strong"/>
    <w:uiPriority w:val="22"/>
    <w:qFormat/>
    <w:rsid w:val="002A4B2C"/>
    <w:rPr>
      <w:rFonts w:cs="Times New Roman"/>
      <w:b/>
      <w:bCs/>
    </w:rPr>
  </w:style>
  <w:style w:type="numbering" w:customStyle="1" w:styleId="WWNum8">
    <w:name w:val="WWNum8"/>
    <w:rsid w:val="002A4B2C"/>
    <w:pPr>
      <w:numPr>
        <w:numId w:val="4"/>
      </w:numPr>
    </w:pPr>
  </w:style>
  <w:style w:type="character" w:customStyle="1" w:styleId="docbody">
    <w:name w:val="doc_body"/>
    <w:basedOn w:val="a0"/>
    <w:rsid w:val="002A4B2C"/>
  </w:style>
  <w:style w:type="paragraph" w:customStyle="1" w:styleId="3">
    <w:name w:val="Абзац списка3"/>
    <w:basedOn w:val="a"/>
    <w:rsid w:val="002A4B2C"/>
    <w:pPr>
      <w:spacing w:after="200" w:line="276" w:lineRule="auto"/>
      <w:ind w:left="720"/>
      <w:contextualSpacing/>
    </w:pPr>
    <w:rPr>
      <w:rFonts w:ascii="Calibri" w:eastAsia="Times New Roman" w:hAnsi="Calibri"/>
      <w:sz w:val="22"/>
      <w:szCs w:val="22"/>
      <w:lang w:val="en-US"/>
    </w:rPr>
  </w:style>
  <w:style w:type="character" w:customStyle="1" w:styleId="textexposedshow">
    <w:name w:val="text_exposed_show"/>
    <w:rsid w:val="002A4B2C"/>
  </w:style>
  <w:style w:type="paragraph" w:customStyle="1" w:styleId="tt">
    <w:name w:val="tt"/>
    <w:basedOn w:val="a"/>
    <w:rsid w:val="002A4B2C"/>
    <w:pPr>
      <w:jc w:val="center"/>
    </w:pPr>
    <w:rPr>
      <w:rFonts w:eastAsia="Times New Roman"/>
      <w:b/>
      <w:bCs/>
      <w:sz w:val="24"/>
      <w:szCs w:val="24"/>
      <w:lang w:eastAsia="ru-RU"/>
    </w:rPr>
  </w:style>
  <w:style w:type="character" w:styleId="af4">
    <w:name w:val="page number"/>
    <w:uiPriority w:val="99"/>
    <w:unhideWhenUsed/>
    <w:rsid w:val="002A4B2C"/>
    <w:rPr>
      <w:rFonts w:ascii="Times New Roman" w:hAnsi="Times New Roman" w:cs="Times New Roman" w:hint="default"/>
    </w:rPr>
  </w:style>
  <w:style w:type="character" w:customStyle="1" w:styleId="15">
    <w:name w:val="Текст выноски Знак1"/>
    <w:uiPriority w:val="99"/>
    <w:semiHidden/>
    <w:rsid w:val="002A4B2C"/>
    <w:rPr>
      <w:rFonts w:ascii="Tahoma" w:eastAsia="Calibri" w:hAnsi="Tahoma" w:cs="Tahoma"/>
      <w:sz w:val="16"/>
      <w:szCs w:val="16"/>
      <w:lang w:eastAsia="en-US"/>
    </w:rPr>
  </w:style>
  <w:style w:type="character" w:customStyle="1" w:styleId="16">
    <w:name w:val="Верхний колонтитул Знак1"/>
    <w:uiPriority w:val="99"/>
    <w:semiHidden/>
    <w:rsid w:val="002A4B2C"/>
    <w:rPr>
      <w:rFonts w:eastAsia="Calibri"/>
      <w:lang w:eastAsia="en-US"/>
    </w:rPr>
  </w:style>
  <w:style w:type="character" w:customStyle="1" w:styleId="17">
    <w:name w:val="Нижний колонтитул Знак1"/>
    <w:uiPriority w:val="99"/>
    <w:semiHidden/>
    <w:rsid w:val="002A4B2C"/>
    <w:rPr>
      <w:rFonts w:eastAsia="Calibri"/>
      <w:lang w:eastAsia="en-US"/>
    </w:rPr>
  </w:style>
  <w:style w:type="character" w:customStyle="1" w:styleId="18">
    <w:name w:val="Основной текст Знак1"/>
    <w:uiPriority w:val="99"/>
    <w:semiHidden/>
    <w:rsid w:val="002A4B2C"/>
    <w:rPr>
      <w:rFonts w:eastAsia="Calibri"/>
      <w:lang w:eastAsia="en-US"/>
    </w:rPr>
  </w:style>
  <w:style w:type="character" w:customStyle="1" w:styleId="af5">
    <w:name w:val="Знак Знак Знак"/>
    <w:locked/>
    <w:rsid w:val="002A4B2C"/>
    <w:rPr>
      <w:rFonts w:eastAsia="Calibri"/>
      <w:sz w:val="28"/>
      <w:lang w:val="ro-RO" w:eastAsia="ru-RU" w:bidi="ar-SA"/>
    </w:rPr>
  </w:style>
  <w:style w:type="character" w:customStyle="1" w:styleId="30">
    <w:name w:val="Знак Знак3"/>
    <w:rsid w:val="002A4B2C"/>
    <w:rPr>
      <w:sz w:val="28"/>
      <w:lang w:val="ro-RO" w:eastAsia="ru-RU" w:bidi="ar-SA"/>
    </w:rPr>
  </w:style>
  <w:style w:type="paragraph" w:customStyle="1" w:styleId="19">
    <w:name w:val="Без интервала1"/>
    <w:link w:val="NoSpacing"/>
    <w:rsid w:val="002A4B2C"/>
    <w:pPr>
      <w:spacing w:after="0" w:line="240" w:lineRule="auto"/>
    </w:pPr>
    <w:rPr>
      <w:rFonts w:ascii="Times New Roman" w:eastAsia="Calibri" w:hAnsi="Times New Roman" w:cs="Times New Roman"/>
      <w:sz w:val="24"/>
      <w:szCs w:val="24"/>
      <w:lang w:eastAsia="ru-RU"/>
    </w:rPr>
  </w:style>
  <w:style w:type="character" w:customStyle="1" w:styleId="NoSpacing">
    <w:name w:val="No Spacing Знак"/>
    <w:link w:val="19"/>
    <w:rsid w:val="002A4B2C"/>
    <w:rPr>
      <w:rFonts w:ascii="Times New Roman" w:eastAsia="Calibri" w:hAnsi="Times New Roman" w:cs="Times New Roman"/>
      <w:sz w:val="24"/>
      <w:szCs w:val="24"/>
      <w:lang w:eastAsia="ru-RU"/>
    </w:rPr>
  </w:style>
  <w:style w:type="character" w:customStyle="1" w:styleId="js-copy-text">
    <w:name w:val="js-copy-text"/>
    <w:rsid w:val="002A4B2C"/>
  </w:style>
  <w:style w:type="character" w:customStyle="1" w:styleId="msgaci">
    <w:name w:val="msg_ac_i"/>
    <w:rsid w:val="002A4B2C"/>
  </w:style>
  <w:style w:type="character" w:customStyle="1" w:styleId="tico">
    <w:name w:val="tico"/>
    <w:rsid w:val="002A4B2C"/>
  </w:style>
  <w:style w:type="paragraph" w:styleId="z-">
    <w:name w:val="HTML Top of Form"/>
    <w:basedOn w:val="a"/>
    <w:next w:val="a"/>
    <w:link w:val="z-0"/>
    <w:hidden/>
    <w:uiPriority w:val="99"/>
    <w:unhideWhenUsed/>
    <w:rsid w:val="002A4B2C"/>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2A4B2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4B2C"/>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4B2C"/>
    <w:rPr>
      <w:rFonts w:ascii="Arial" w:eastAsia="Times New Roman" w:hAnsi="Arial" w:cs="Arial"/>
      <w:vanish/>
      <w:sz w:val="16"/>
      <w:szCs w:val="16"/>
      <w:lang w:eastAsia="ru-RU"/>
    </w:rPr>
  </w:style>
  <w:style w:type="paragraph" w:styleId="31">
    <w:name w:val="Body Text 3"/>
    <w:basedOn w:val="a"/>
    <w:link w:val="32"/>
    <w:rsid w:val="002A4B2C"/>
    <w:pPr>
      <w:spacing w:after="120"/>
    </w:pPr>
    <w:rPr>
      <w:rFonts w:eastAsia="Times New Roman"/>
      <w:sz w:val="16"/>
      <w:szCs w:val="16"/>
    </w:rPr>
  </w:style>
  <w:style w:type="character" w:customStyle="1" w:styleId="32">
    <w:name w:val="Основной текст 3 Знак"/>
    <w:basedOn w:val="a0"/>
    <w:link w:val="31"/>
    <w:rsid w:val="002A4B2C"/>
    <w:rPr>
      <w:rFonts w:ascii="Times New Roman" w:eastAsia="Times New Roman" w:hAnsi="Times New Roman" w:cs="Times New Roman"/>
      <w:sz w:val="16"/>
      <w:szCs w:val="16"/>
    </w:rPr>
  </w:style>
  <w:style w:type="paragraph" w:customStyle="1" w:styleId="23">
    <w:name w:val="Абзац списка2"/>
    <w:basedOn w:val="a"/>
    <w:rsid w:val="009C41D4"/>
    <w:pPr>
      <w:ind w:left="720"/>
      <w:contextualSpacing/>
    </w:pPr>
  </w:style>
  <w:style w:type="character" w:customStyle="1" w:styleId="af6">
    <w:name w:val="Основной текст_"/>
    <w:basedOn w:val="a0"/>
    <w:link w:val="1a"/>
    <w:rsid w:val="008F21A0"/>
    <w:rPr>
      <w:rFonts w:ascii="Times New Roman" w:eastAsia="Times New Roman" w:hAnsi="Times New Roman" w:cs="Times New Roman"/>
      <w:spacing w:val="4"/>
      <w:sz w:val="15"/>
      <w:szCs w:val="15"/>
      <w:shd w:val="clear" w:color="auto" w:fill="FFFFFF"/>
    </w:rPr>
  </w:style>
  <w:style w:type="paragraph" w:customStyle="1" w:styleId="1a">
    <w:name w:val="Основной текст1"/>
    <w:basedOn w:val="a"/>
    <w:link w:val="af6"/>
    <w:rsid w:val="008F21A0"/>
    <w:pPr>
      <w:widowControl w:val="0"/>
      <w:shd w:val="clear" w:color="auto" w:fill="FFFFFF"/>
      <w:spacing w:line="211" w:lineRule="exact"/>
      <w:ind w:hanging="1380"/>
      <w:jc w:val="right"/>
    </w:pPr>
    <w:rPr>
      <w:rFonts w:eastAsia="Times New Roman"/>
      <w:spacing w:val="4"/>
      <w:sz w:val="15"/>
      <w:szCs w:val="15"/>
    </w:rPr>
  </w:style>
  <w:style w:type="character" w:styleId="af7">
    <w:name w:val="footnote reference"/>
    <w:basedOn w:val="a0"/>
    <w:uiPriority w:val="99"/>
    <w:unhideWhenUsed/>
    <w:rsid w:val="001C0ED5"/>
    <w:rPr>
      <w:vertAlign w:val="superscript"/>
    </w:rPr>
  </w:style>
  <w:style w:type="paragraph" w:customStyle="1" w:styleId="Normal1">
    <w:name w:val="Normal1"/>
    <w:rsid w:val="0051509C"/>
    <w:rPr>
      <w:rFonts w:ascii="Calibri" w:eastAsia="Times New Roman" w:hAnsi="Calibri" w:cs="Calibri"/>
      <w:color w:val="000000"/>
      <w:lang w:val="en-US"/>
    </w:rPr>
  </w:style>
  <w:style w:type="table" w:customStyle="1" w:styleId="TableGrid">
    <w:name w:val="TableGrid"/>
    <w:rsid w:val="008D58BD"/>
    <w:pPr>
      <w:spacing w:after="0" w:line="240" w:lineRule="auto"/>
    </w:pPr>
    <w:rPr>
      <w:rFonts w:eastAsiaTheme="minorEastAsia"/>
      <w:lang w:val="en-US"/>
    </w:rPr>
    <w:tblPr>
      <w:tblCellMar>
        <w:top w:w="0" w:type="dxa"/>
        <w:left w:w="0" w:type="dxa"/>
        <w:bottom w:w="0" w:type="dxa"/>
        <w:right w:w="0" w:type="dxa"/>
      </w:tblCellMar>
    </w:tblPr>
  </w:style>
  <w:style w:type="numbering" w:customStyle="1" w:styleId="WWNum1">
    <w:name w:val="WWNum1"/>
    <w:rsid w:val="008D58BD"/>
    <w:pPr>
      <w:numPr>
        <w:numId w:val="9"/>
      </w:numPr>
    </w:pPr>
  </w:style>
  <w:style w:type="numbering" w:customStyle="1" w:styleId="WWNum2">
    <w:name w:val="WWNum2"/>
    <w:rsid w:val="008D58BD"/>
    <w:pPr>
      <w:numPr>
        <w:numId w:val="10"/>
      </w:numPr>
    </w:pPr>
  </w:style>
  <w:style w:type="numbering" w:customStyle="1" w:styleId="WWNum3">
    <w:name w:val="WWNum3"/>
    <w:rsid w:val="008D58BD"/>
    <w:pPr>
      <w:numPr>
        <w:numId w:val="11"/>
      </w:numPr>
    </w:pPr>
  </w:style>
  <w:style w:type="numbering" w:customStyle="1" w:styleId="WWNum4">
    <w:name w:val="WWNum4"/>
    <w:rsid w:val="008D58BD"/>
    <w:pPr>
      <w:numPr>
        <w:numId w:val="12"/>
      </w:numPr>
    </w:pPr>
  </w:style>
  <w:style w:type="numbering" w:customStyle="1" w:styleId="WWNum5">
    <w:name w:val="WWNum5"/>
    <w:rsid w:val="008D58BD"/>
    <w:pPr>
      <w:numPr>
        <w:numId w:val="13"/>
      </w:numPr>
    </w:pPr>
  </w:style>
  <w:style w:type="numbering" w:customStyle="1" w:styleId="WWNum6">
    <w:name w:val="WWNum6"/>
    <w:rsid w:val="008D58BD"/>
    <w:pPr>
      <w:numPr>
        <w:numId w:val="14"/>
      </w:numPr>
    </w:pPr>
  </w:style>
  <w:style w:type="numbering" w:customStyle="1" w:styleId="WWNum7">
    <w:name w:val="WWNum7"/>
    <w:rsid w:val="008D58BD"/>
    <w:pPr>
      <w:numPr>
        <w:numId w:val="15"/>
      </w:numPr>
    </w:pPr>
  </w:style>
  <w:style w:type="numbering" w:customStyle="1" w:styleId="WWNum9">
    <w:name w:val="WWNum9"/>
    <w:rsid w:val="008D58BD"/>
    <w:pPr>
      <w:numPr>
        <w:numId w:val="16"/>
      </w:numPr>
    </w:pPr>
  </w:style>
  <w:style w:type="numbering" w:customStyle="1" w:styleId="WWNum10">
    <w:name w:val="WWNum10"/>
    <w:rsid w:val="008D58BD"/>
    <w:pPr>
      <w:numPr>
        <w:numId w:val="17"/>
      </w:numPr>
    </w:pPr>
  </w:style>
  <w:style w:type="numbering" w:customStyle="1" w:styleId="WWNum11">
    <w:name w:val="WWNum11"/>
    <w:rsid w:val="008D58BD"/>
    <w:pPr>
      <w:numPr>
        <w:numId w:val="18"/>
      </w:numPr>
    </w:pPr>
  </w:style>
  <w:style w:type="numbering" w:customStyle="1" w:styleId="WWNum12">
    <w:name w:val="WWNum12"/>
    <w:rsid w:val="008D58BD"/>
    <w:pPr>
      <w:numPr>
        <w:numId w:val="19"/>
      </w:numPr>
    </w:pPr>
  </w:style>
  <w:style w:type="numbering" w:customStyle="1" w:styleId="WWNum13">
    <w:name w:val="WWNum13"/>
    <w:rsid w:val="008D58BD"/>
    <w:pPr>
      <w:numPr>
        <w:numId w:val="20"/>
      </w:numPr>
    </w:pPr>
  </w:style>
  <w:style w:type="numbering" w:customStyle="1" w:styleId="WWNum14">
    <w:name w:val="WWNum14"/>
    <w:rsid w:val="008D58BD"/>
    <w:pPr>
      <w:numPr>
        <w:numId w:val="21"/>
      </w:numPr>
    </w:pPr>
  </w:style>
  <w:style w:type="numbering" w:customStyle="1" w:styleId="WWNum15">
    <w:name w:val="WWNum15"/>
    <w:rsid w:val="008D58BD"/>
    <w:pPr>
      <w:numPr>
        <w:numId w:val="22"/>
      </w:numPr>
    </w:pPr>
  </w:style>
  <w:style w:type="numbering" w:customStyle="1" w:styleId="WWNum16">
    <w:name w:val="WWNum16"/>
    <w:rsid w:val="008D58BD"/>
    <w:pPr>
      <w:numPr>
        <w:numId w:val="23"/>
      </w:numPr>
    </w:pPr>
  </w:style>
  <w:style w:type="numbering" w:customStyle="1" w:styleId="WWNum17">
    <w:name w:val="WWNum17"/>
    <w:rsid w:val="008D58BD"/>
    <w:pPr>
      <w:numPr>
        <w:numId w:val="24"/>
      </w:numPr>
    </w:pPr>
  </w:style>
  <w:style w:type="numbering" w:customStyle="1" w:styleId="WWNum18">
    <w:name w:val="WWNum18"/>
    <w:rsid w:val="008D58BD"/>
    <w:pPr>
      <w:numPr>
        <w:numId w:val="25"/>
      </w:numPr>
    </w:pPr>
  </w:style>
  <w:style w:type="numbering" w:customStyle="1" w:styleId="WWNum19">
    <w:name w:val="WWNum19"/>
    <w:rsid w:val="008D58BD"/>
    <w:pPr>
      <w:numPr>
        <w:numId w:val="26"/>
      </w:numPr>
    </w:pPr>
  </w:style>
  <w:style w:type="numbering" w:customStyle="1" w:styleId="WWNum20">
    <w:name w:val="WWNum20"/>
    <w:rsid w:val="008D58BD"/>
    <w:pPr>
      <w:numPr>
        <w:numId w:val="27"/>
      </w:numPr>
    </w:pPr>
  </w:style>
  <w:style w:type="numbering" w:customStyle="1" w:styleId="WWNum21">
    <w:name w:val="WWNum21"/>
    <w:rsid w:val="008D58BD"/>
    <w:pPr>
      <w:numPr>
        <w:numId w:val="28"/>
      </w:numPr>
    </w:pPr>
  </w:style>
  <w:style w:type="numbering" w:customStyle="1" w:styleId="WWNum22">
    <w:name w:val="WWNum22"/>
    <w:rsid w:val="008D58BD"/>
    <w:pPr>
      <w:numPr>
        <w:numId w:val="29"/>
      </w:numPr>
    </w:pPr>
  </w:style>
  <w:style w:type="numbering" w:customStyle="1" w:styleId="WWNum23">
    <w:name w:val="WWNum23"/>
    <w:rsid w:val="008D58BD"/>
    <w:pPr>
      <w:numPr>
        <w:numId w:val="30"/>
      </w:numPr>
    </w:pPr>
  </w:style>
  <w:style w:type="numbering" w:customStyle="1" w:styleId="WWNum24">
    <w:name w:val="WWNum24"/>
    <w:rsid w:val="008D58BD"/>
    <w:pPr>
      <w:numPr>
        <w:numId w:val="31"/>
      </w:numPr>
    </w:pPr>
  </w:style>
  <w:style w:type="numbering" w:customStyle="1" w:styleId="WWNum25">
    <w:name w:val="WWNum25"/>
    <w:rsid w:val="008D58BD"/>
    <w:pPr>
      <w:numPr>
        <w:numId w:val="32"/>
      </w:numPr>
    </w:pPr>
  </w:style>
  <w:style w:type="numbering" w:customStyle="1" w:styleId="WWNum26">
    <w:name w:val="WWNum26"/>
    <w:rsid w:val="008D58BD"/>
    <w:pPr>
      <w:numPr>
        <w:numId w:val="33"/>
      </w:numPr>
    </w:pPr>
  </w:style>
  <w:style w:type="numbering" w:customStyle="1" w:styleId="WWNum27">
    <w:name w:val="WWNum27"/>
    <w:rsid w:val="008D58BD"/>
    <w:pPr>
      <w:numPr>
        <w:numId w:val="34"/>
      </w:numPr>
    </w:pPr>
  </w:style>
  <w:style w:type="numbering" w:customStyle="1" w:styleId="WWNum28">
    <w:name w:val="WWNum28"/>
    <w:rsid w:val="008D58BD"/>
    <w:pPr>
      <w:numPr>
        <w:numId w:val="35"/>
      </w:numPr>
    </w:pPr>
  </w:style>
  <w:style w:type="numbering" w:customStyle="1" w:styleId="WWNum29">
    <w:name w:val="WWNum29"/>
    <w:rsid w:val="008D58BD"/>
    <w:pPr>
      <w:numPr>
        <w:numId w:val="36"/>
      </w:numPr>
    </w:pPr>
  </w:style>
  <w:style w:type="numbering" w:customStyle="1" w:styleId="WWNum30">
    <w:name w:val="WWNum30"/>
    <w:rsid w:val="008D58BD"/>
    <w:pPr>
      <w:numPr>
        <w:numId w:val="37"/>
      </w:numPr>
    </w:pPr>
  </w:style>
  <w:style w:type="numbering" w:customStyle="1" w:styleId="WWNum31">
    <w:name w:val="WWNum31"/>
    <w:rsid w:val="008D58BD"/>
    <w:pPr>
      <w:numPr>
        <w:numId w:val="38"/>
      </w:numPr>
    </w:pPr>
  </w:style>
  <w:style w:type="numbering" w:customStyle="1" w:styleId="WWNum32">
    <w:name w:val="WWNum32"/>
    <w:rsid w:val="008D58BD"/>
    <w:pPr>
      <w:numPr>
        <w:numId w:val="39"/>
      </w:numPr>
    </w:pPr>
  </w:style>
  <w:style w:type="numbering" w:customStyle="1" w:styleId="WWNum33">
    <w:name w:val="WWNum33"/>
    <w:rsid w:val="008D58BD"/>
    <w:pPr>
      <w:numPr>
        <w:numId w:val="40"/>
      </w:numPr>
    </w:pPr>
  </w:style>
  <w:style w:type="numbering" w:customStyle="1" w:styleId="WWNum34">
    <w:name w:val="WWNum34"/>
    <w:rsid w:val="008D58BD"/>
    <w:pPr>
      <w:numPr>
        <w:numId w:val="41"/>
      </w:numPr>
    </w:pPr>
  </w:style>
  <w:style w:type="numbering" w:customStyle="1" w:styleId="WWNum35">
    <w:name w:val="WWNum35"/>
    <w:rsid w:val="008D58BD"/>
    <w:pPr>
      <w:numPr>
        <w:numId w:val="42"/>
      </w:numPr>
    </w:pPr>
  </w:style>
  <w:style w:type="numbering" w:customStyle="1" w:styleId="WWNum36">
    <w:name w:val="WWNum36"/>
    <w:rsid w:val="008D58BD"/>
    <w:pPr>
      <w:numPr>
        <w:numId w:val="43"/>
      </w:numPr>
    </w:pPr>
  </w:style>
  <w:style w:type="numbering" w:customStyle="1" w:styleId="WWNum37">
    <w:name w:val="WWNum37"/>
    <w:rsid w:val="008D58BD"/>
    <w:pPr>
      <w:numPr>
        <w:numId w:val="44"/>
      </w:numPr>
    </w:pPr>
  </w:style>
  <w:style w:type="numbering" w:customStyle="1" w:styleId="WWNum38">
    <w:name w:val="WWNum38"/>
    <w:rsid w:val="008D58BD"/>
    <w:pPr>
      <w:numPr>
        <w:numId w:val="45"/>
      </w:numPr>
    </w:pPr>
  </w:style>
  <w:style w:type="numbering" w:customStyle="1" w:styleId="WWNum39">
    <w:name w:val="WWNum39"/>
    <w:rsid w:val="008D58BD"/>
    <w:pPr>
      <w:numPr>
        <w:numId w:val="46"/>
      </w:numPr>
    </w:pPr>
  </w:style>
  <w:style w:type="numbering" w:customStyle="1" w:styleId="WWNum40">
    <w:name w:val="WWNum40"/>
    <w:rsid w:val="008D58BD"/>
    <w:pPr>
      <w:numPr>
        <w:numId w:val="47"/>
      </w:numPr>
    </w:pPr>
  </w:style>
  <w:style w:type="numbering" w:customStyle="1" w:styleId="WWNum41">
    <w:name w:val="WWNum41"/>
    <w:rsid w:val="008D58BD"/>
    <w:pPr>
      <w:numPr>
        <w:numId w:val="48"/>
      </w:numPr>
    </w:pPr>
  </w:style>
  <w:style w:type="numbering" w:customStyle="1" w:styleId="WWNum42">
    <w:name w:val="WWNum42"/>
    <w:rsid w:val="008D58BD"/>
    <w:pPr>
      <w:numPr>
        <w:numId w:val="49"/>
      </w:numPr>
    </w:pPr>
  </w:style>
  <w:style w:type="numbering" w:customStyle="1" w:styleId="WWNum43">
    <w:name w:val="WWNum43"/>
    <w:rsid w:val="008D58BD"/>
    <w:pPr>
      <w:numPr>
        <w:numId w:val="50"/>
      </w:numPr>
    </w:pPr>
  </w:style>
  <w:style w:type="numbering" w:customStyle="1" w:styleId="WWNum44">
    <w:name w:val="WWNum44"/>
    <w:rsid w:val="008D58BD"/>
    <w:pPr>
      <w:numPr>
        <w:numId w:val="51"/>
      </w:numPr>
    </w:pPr>
  </w:style>
  <w:style w:type="numbering" w:customStyle="1" w:styleId="WWNum45">
    <w:name w:val="WWNum45"/>
    <w:rsid w:val="008D58BD"/>
    <w:pPr>
      <w:numPr>
        <w:numId w:val="52"/>
      </w:numPr>
    </w:pPr>
  </w:style>
  <w:style w:type="numbering" w:customStyle="1" w:styleId="WWNum46">
    <w:name w:val="WWNum46"/>
    <w:rsid w:val="008D58BD"/>
    <w:pPr>
      <w:numPr>
        <w:numId w:val="53"/>
      </w:numPr>
    </w:pPr>
  </w:style>
  <w:style w:type="paragraph" w:customStyle="1" w:styleId="41">
    <w:name w:val="Абзац списка4"/>
    <w:basedOn w:val="a"/>
    <w:rsid w:val="008D58BD"/>
    <w:pPr>
      <w:ind w:left="720"/>
      <w:contextualSpacing/>
    </w:pPr>
    <w:rPr>
      <w:sz w:val="24"/>
      <w:szCs w:val="24"/>
      <w:lang w:eastAsia="ru-RU"/>
    </w:rPr>
  </w:style>
  <w:style w:type="paragraph" w:customStyle="1" w:styleId="24">
    <w:name w:val="Без интервала2"/>
    <w:rsid w:val="008D58BD"/>
    <w:pPr>
      <w:spacing w:after="0" w:line="240" w:lineRule="auto"/>
    </w:pPr>
    <w:rPr>
      <w:rFonts w:ascii="Times New Roman" w:eastAsia="Calibri" w:hAnsi="Times New Roman" w:cs="Times New Roman"/>
      <w:sz w:val="24"/>
      <w:szCs w:val="24"/>
      <w:lang w:eastAsia="ru-RU"/>
    </w:rPr>
  </w:style>
  <w:style w:type="character" w:customStyle="1" w:styleId="hpsatn">
    <w:name w:val="hps atn"/>
    <w:basedOn w:val="a0"/>
    <w:rsid w:val="008D58BD"/>
  </w:style>
  <w:style w:type="character" w:customStyle="1" w:styleId="shorttext">
    <w:name w:val="short_text"/>
    <w:basedOn w:val="a0"/>
    <w:rsid w:val="008D58BD"/>
  </w:style>
  <w:style w:type="character" w:customStyle="1" w:styleId="docblue">
    <w:name w:val="doc_blue"/>
    <w:basedOn w:val="a0"/>
    <w:rsid w:val="008D58BD"/>
  </w:style>
  <w:style w:type="character" w:styleId="af8">
    <w:name w:val="FollowedHyperlink"/>
    <w:uiPriority w:val="99"/>
    <w:rsid w:val="008D58BD"/>
    <w:rPr>
      <w:color w:val="800080"/>
      <w:u w:val="single"/>
    </w:rPr>
  </w:style>
  <w:style w:type="paragraph" w:styleId="af9">
    <w:name w:val="Title"/>
    <w:basedOn w:val="a"/>
    <w:link w:val="afa"/>
    <w:qFormat/>
    <w:rsid w:val="00B06FAA"/>
    <w:pPr>
      <w:jc w:val="center"/>
    </w:pPr>
    <w:rPr>
      <w:rFonts w:eastAsia="Times New Roman"/>
      <w:sz w:val="24"/>
      <w:lang w:val="ro-RO" w:eastAsia="ru-RU"/>
    </w:rPr>
  </w:style>
  <w:style w:type="character" w:customStyle="1" w:styleId="afa">
    <w:name w:val="Название Знак"/>
    <w:basedOn w:val="a0"/>
    <w:link w:val="af9"/>
    <w:rsid w:val="00B06FAA"/>
    <w:rPr>
      <w:rFonts w:ascii="Times New Roman" w:eastAsia="Times New Roman" w:hAnsi="Times New Roman" w:cs="Times New Roman"/>
      <w:sz w:val="24"/>
      <w:szCs w:val="20"/>
      <w:lang w:val="ro-RO" w:eastAsia="ru-RU"/>
    </w:rPr>
  </w:style>
  <w:style w:type="character" w:customStyle="1" w:styleId="33">
    <w:name w:val="Основной текст (3)_"/>
    <w:link w:val="34"/>
    <w:uiPriority w:val="99"/>
    <w:locked/>
    <w:rsid w:val="00CF7B57"/>
    <w:rPr>
      <w:sz w:val="23"/>
      <w:szCs w:val="23"/>
      <w:shd w:val="clear" w:color="auto" w:fill="FFFFFF"/>
    </w:rPr>
  </w:style>
  <w:style w:type="paragraph" w:customStyle="1" w:styleId="34">
    <w:name w:val="Основной текст (3)"/>
    <w:basedOn w:val="a"/>
    <w:link w:val="33"/>
    <w:uiPriority w:val="99"/>
    <w:rsid w:val="00CF7B57"/>
    <w:pPr>
      <w:shd w:val="clear" w:color="auto" w:fill="FFFFFF"/>
      <w:spacing w:after="240" w:line="278" w:lineRule="exact"/>
    </w:pPr>
    <w:rPr>
      <w:rFonts w:asciiTheme="minorHAnsi" w:eastAsiaTheme="minorHAnsi" w:hAnsiTheme="minorHAnsi" w:cstheme="minorBidi"/>
      <w:sz w:val="23"/>
      <w:szCs w:val="23"/>
    </w:rPr>
  </w:style>
  <w:style w:type="character" w:customStyle="1" w:styleId="35">
    <w:name w:val="Заголовок №3 + Полужирный"/>
    <w:rsid w:val="00CF7B57"/>
    <w:rPr>
      <w:rFonts w:ascii="Times New Roman" w:eastAsia="Times New Roman" w:hAnsi="Times New Roman" w:cs="Times New Roman" w:hint="default"/>
      <w:b/>
      <w:bCs/>
      <w:sz w:val="25"/>
      <w:szCs w:val="25"/>
      <w:shd w:val="clear" w:color="auto" w:fill="FFFFFF"/>
    </w:rPr>
  </w:style>
  <w:style w:type="character" w:customStyle="1" w:styleId="25">
    <w:name w:val="Основной текст (2)_"/>
    <w:basedOn w:val="a0"/>
    <w:link w:val="26"/>
    <w:uiPriority w:val="99"/>
    <w:locked/>
    <w:rsid w:val="005D5F4B"/>
    <w:rPr>
      <w:sz w:val="26"/>
      <w:szCs w:val="26"/>
      <w:shd w:val="clear" w:color="auto" w:fill="FFFFFF"/>
    </w:rPr>
  </w:style>
  <w:style w:type="paragraph" w:customStyle="1" w:styleId="26">
    <w:name w:val="Основной текст (2)"/>
    <w:basedOn w:val="a"/>
    <w:link w:val="25"/>
    <w:uiPriority w:val="99"/>
    <w:rsid w:val="005D5F4B"/>
    <w:pPr>
      <w:widowControl w:val="0"/>
      <w:shd w:val="clear" w:color="auto" w:fill="FFFFFF"/>
      <w:spacing w:line="310" w:lineRule="exact"/>
      <w:ind w:hanging="440"/>
      <w:jc w:val="both"/>
    </w:pPr>
    <w:rPr>
      <w:rFonts w:asciiTheme="minorHAnsi" w:eastAsiaTheme="minorHAnsi" w:hAnsiTheme="minorHAnsi" w:cstheme="minorBidi"/>
      <w:sz w:val="26"/>
      <w:szCs w:val="26"/>
    </w:rPr>
  </w:style>
  <w:style w:type="paragraph" w:styleId="afb">
    <w:name w:val="caption"/>
    <w:basedOn w:val="a"/>
    <w:semiHidden/>
    <w:unhideWhenUsed/>
    <w:qFormat/>
    <w:rsid w:val="00554D0A"/>
    <w:pPr>
      <w:jc w:val="center"/>
    </w:pPr>
    <w:rPr>
      <w:rFonts w:eastAsia="Times New Roman"/>
      <w:sz w:val="28"/>
      <w:lang w:val="ro-RO" w:eastAsia="ru-RU"/>
    </w:rPr>
  </w:style>
  <w:style w:type="character" w:customStyle="1" w:styleId="1b">
    <w:name w:val="Заголовок №1_"/>
    <w:basedOn w:val="a0"/>
    <w:link w:val="1c"/>
    <w:uiPriority w:val="99"/>
    <w:locked/>
    <w:rsid w:val="00554D0A"/>
    <w:rPr>
      <w:b/>
      <w:bCs/>
      <w:sz w:val="26"/>
      <w:szCs w:val="26"/>
      <w:shd w:val="clear" w:color="auto" w:fill="FFFFFF"/>
    </w:rPr>
  </w:style>
  <w:style w:type="paragraph" w:customStyle="1" w:styleId="1c">
    <w:name w:val="Заголовок №1"/>
    <w:basedOn w:val="a"/>
    <w:link w:val="1b"/>
    <w:uiPriority w:val="99"/>
    <w:rsid w:val="00554D0A"/>
    <w:pPr>
      <w:widowControl w:val="0"/>
      <w:shd w:val="clear" w:color="auto" w:fill="FFFFFF"/>
      <w:spacing w:after="180" w:line="240" w:lineRule="atLeast"/>
      <w:ind w:hanging="1880"/>
      <w:jc w:val="center"/>
      <w:outlineLvl w:val="0"/>
    </w:pPr>
    <w:rPr>
      <w:rFonts w:asciiTheme="minorHAnsi" w:eastAsiaTheme="minorHAnsi" w:hAnsiTheme="minorHAnsi" w:cstheme="minorBidi"/>
      <w:b/>
      <w:bCs/>
      <w:sz w:val="26"/>
      <w:szCs w:val="26"/>
    </w:rPr>
  </w:style>
  <w:style w:type="character" w:customStyle="1" w:styleId="27">
    <w:name w:val="Основной текст (2) + Курсив"/>
    <w:basedOn w:val="25"/>
    <w:uiPriority w:val="99"/>
    <w:rsid w:val="00554D0A"/>
    <w:rPr>
      <w:rFonts w:ascii="Times New Roman" w:hAnsi="Times New Roman" w:cs="Times New Roman" w:hint="default"/>
      <w:i/>
      <w:iCs/>
      <w:sz w:val="26"/>
      <w:szCs w:val="26"/>
      <w:shd w:val="clear" w:color="auto" w:fill="FFFFFF"/>
    </w:rPr>
  </w:style>
  <w:style w:type="character" w:customStyle="1" w:styleId="8">
    <w:name w:val="Основной текст (8)_"/>
    <w:basedOn w:val="a0"/>
    <w:link w:val="80"/>
    <w:uiPriority w:val="99"/>
    <w:locked/>
    <w:rsid w:val="00554D0A"/>
    <w:rPr>
      <w:sz w:val="19"/>
      <w:szCs w:val="19"/>
      <w:shd w:val="clear" w:color="auto" w:fill="FFFFFF"/>
    </w:rPr>
  </w:style>
  <w:style w:type="paragraph" w:customStyle="1" w:styleId="80">
    <w:name w:val="Основной текст (8)"/>
    <w:basedOn w:val="a"/>
    <w:link w:val="8"/>
    <w:uiPriority w:val="99"/>
    <w:rsid w:val="00554D0A"/>
    <w:pPr>
      <w:widowControl w:val="0"/>
      <w:shd w:val="clear" w:color="auto" w:fill="FFFFFF"/>
      <w:spacing w:line="223" w:lineRule="exact"/>
      <w:jc w:val="right"/>
    </w:pPr>
    <w:rPr>
      <w:rFonts w:asciiTheme="minorHAnsi" w:eastAsiaTheme="minorHAnsi" w:hAnsiTheme="minorHAnsi" w:cstheme="minorBidi"/>
      <w:sz w:val="19"/>
      <w:szCs w:val="19"/>
    </w:rPr>
  </w:style>
  <w:style w:type="character" w:customStyle="1" w:styleId="111pt">
    <w:name w:val="Заголовок №1 + 11 pt"/>
    <w:basedOn w:val="1b"/>
    <w:uiPriority w:val="99"/>
    <w:rsid w:val="00554D0A"/>
    <w:rPr>
      <w:b/>
      <w:bCs/>
      <w:sz w:val="22"/>
      <w:szCs w:val="22"/>
      <w:shd w:val="clear" w:color="auto" w:fill="FFFFFF"/>
    </w:rPr>
  </w:style>
  <w:style w:type="character" w:customStyle="1" w:styleId="afc">
    <w:name w:val="Подпись к таблице_"/>
    <w:basedOn w:val="a0"/>
    <w:link w:val="afd"/>
    <w:uiPriority w:val="99"/>
    <w:locked/>
    <w:rsid w:val="00554D0A"/>
    <w:rPr>
      <w:b/>
      <w:bCs/>
      <w:shd w:val="clear" w:color="auto" w:fill="FFFFFF"/>
    </w:rPr>
  </w:style>
  <w:style w:type="paragraph" w:customStyle="1" w:styleId="afd">
    <w:name w:val="Подпись к таблице"/>
    <w:basedOn w:val="a"/>
    <w:link w:val="afc"/>
    <w:uiPriority w:val="99"/>
    <w:rsid w:val="00554D0A"/>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28">
    <w:name w:val="Подпись к таблице (2)_"/>
    <w:basedOn w:val="a0"/>
    <w:link w:val="29"/>
    <w:uiPriority w:val="99"/>
    <w:locked/>
    <w:rsid w:val="00554D0A"/>
    <w:rPr>
      <w:sz w:val="21"/>
      <w:szCs w:val="21"/>
      <w:shd w:val="clear" w:color="auto" w:fill="FFFFFF"/>
    </w:rPr>
  </w:style>
  <w:style w:type="paragraph" w:customStyle="1" w:styleId="29">
    <w:name w:val="Подпись к таблице (2)"/>
    <w:basedOn w:val="a"/>
    <w:link w:val="28"/>
    <w:uiPriority w:val="99"/>
    <w:rsid w:val="00554D0A"/>
    <w:pPr>
      <w:widowControl w:val="0"/>
      <w:shd w:val="clear" w:color="auto" w:fill="FFFFFF"/>
      <w:spacing w:line="240" w:lineRule="atLeast"/>
    </w:pPr>
    <w:rPr>
      <w:rFonts w:asciiTheme="minorHAnsi" w:eastAsiaTheme="minorHAnsi" w:hAnsiTheme="minorHAnsi" w:cstheme="minorBidi"/>
      <w:sz w:val="21"/>
      <w:szCs w:val="21"/>
    </w:rPr>
  </w:style>
  <w:style w:type="character" w:customStyle="1" w:styleId="9">
    <w:name w:val="Основной текст (9)_"/>
    <w:basedOn w:val="a0"/>
    <w:link w:val="90"/>
    <w:uiPriority w:val="99"/>
    <w:locked/>
    <w:rsid w:val="00554D0A"/>
    <w:rPr>
      <w:sz w:val="21"/>
      <w:szCs w:val="21"/>
      <w:shd w:val="clear" w:color="auto" w:fill="FFFFFF"/>
    </w:rPr>
  </w:style>
  <w:style w:type="paragraph" w:customStyle="1" w:styleId="90">
    <w:name w:val="Основной текст (9)"/>
    <w:basedOn w:val="a"/>
    <w:link w:val="9"/>
    <w:uiPriority w:val="99"/>
    <w:rsid w:val="00554D0A"/>
    <w:pPr>
      <w:widowControl w:val="0"/>
      <w:shd w:val="clear" w:color="auto" w:fill="FFFFFF"/>
      <w:spacing w:before="480" w:line="263" w:lineRule="exact"/>
      <w:ind w:hanging="500"/>
      <w:jc w:val="both"/>
    </w:pPr>
    <w:rPr>
      <w:rFonts w:asciiTheme="minorHAnsi" w:eastAsiaTheme="minorHAnsi" w:hAnsiTheme="minorHAnsi" w:cstheme="minorBidi"/>
      <w:sz w:val="21"/>
      <w:szCs w:val="21"/>
    </w:rPr>
  </w:style>
  <w:style w:type="character" w:customStyle="1" w:styleId="211pt">
    <w:name w:val="Подпись к таблице (2) + 11 pt"/>
    <w:aliases w:val="Полужирный"/>
    <w:basedOn w:val="28"/>
    <w:uiPriority w:val="99"/>
    <w:rsid w:val="00554D0A"/>
    <w:rPr>
      <w:b/>
      <w:bCs/>
      <w:sz w:val="22"/>
      <w:szCs w:val="22"/>
      <w:shd w:val="clear" w:color="auto" w:fill="FFFFFF"/>
    </w:rPr>
  </w:style>
  <w:style w:type="character" w:customStyle="1" w:styleId="211pt0">
    <w:name w:val="Основной текст (2) + 11 pt"/>
    <w:aliases w:val="Полужирный2"/>
    <w:basedOn w:val="25"/>
    <w:uiPriority w:val="99"/>
    <w:rsid w:val="00554D0A"/>
    <w:rPr>
      <w:rFonts w:ascii="Times New Roman" w:hAnsi="Times New Roman"/>
      <w:b/>
      <w:bCs/>
      <w:sz w:val="22"/>
      <w:szCs w:val="22"/>
      <w:shd w:val="clear" w:color="auto" w:fill="FFFFFF"/>
    </w:rPr>
  </w:style>
  <w:style w:type="character" w:customStyle="1" w:styleId="2CenturyGothic">
    <w:name w:val="Основной текст (2) + Century Gothic"/>
    <w:aliases w:val="9,5 pt"/>
    <w:basedOn w:val="25"/>
    <w:uiPriority w:val="99"/>
    <w:rsid w:val="00554D0A"/>
    <w:rPr>
      <w:rFonts w:ascii="Century Gothic" w:hAnsi="Century Gothic" w:cs="Century Gothic"/>
      <w:sz w:val="19"/>
      <w:szCs w:val="19"/>
      <w:shd w:val="clear" w:color="auto" w:fill="FFFFFF"/>
    </w:rPr>
  </w:style>
  <w:style w:type="character" w:customStyle="1" w:styleId="2FranklinGothicBook">
    <w:name w:val="Основной текст (2) + Franklin Gothic Book"/>
    <w:aliases w:val="91,5 pt3"/>
    <w:basedOn w:val="25"/>
    <w:uiPriority w:val="99"/>
    <w:rsid w:val="00554D0A"/>
    <w:rPr>
      <w:rFonts w:ascii="Franklin Gothic Book" w:hAnsi="Franklin Gothic Book" w:cs="Franklin Gothic Book"/>
      <w:sz w:val="19"/>
      <w:szCs w:val="19"/>
      <w:shd w:val="clear" w:color="auto" w:fill="FFFFFF"/>
    </w:rPr>
  </w:style>
  <w:style w:type="character" w:customStyle="1" w:styleId="210pt">
    <w:name w:val="Основной текст (2) + 10 pt"/>
    <w:basedOn w:val="25"/>
    <w:uiPriority w:val="99"/>
    <w:rsid w:val="00554D0A"/>
    <w:rPr>
      <w:rFonts w:ascii="Times New Roman" w:hAnsi="Times New Roman"/>
      <w:sz w:val="20"/>
      <w:szCs w:val="20"/>
      <w:shd w:val="clear" w:color="auto" w:fill="FFFFFF"/>
    </w:rPr>
  </w:style>
  <w:style w:type="paragraph" w:customStyle="1" w:styleId="51">
    <w:name w:val="Абзац списка5"/>
    <w:basedOn w:val="a"/>
    <w:rsid w:val="00FB6167"/>
    <w:pPr>
      <w:spacing w:after="200" w:line="276" w:lineRule="auto"/>
      <w:ind w:left="720"/>
      <w:contextualSpacing/>
    </w:pPr>
    <w:rPr>
      <w:rFonts w:ascii="Calibri" w:eastAsia="Times New Roman" w:hAnsi="Calibri"/>
      <w:sz w:val="22"/>
      <w:szCs w:val="22"/>
      <w:lang w:eastAsia="ru-RU"/>
    </w:rPr>
  </w:style>
  <w:style w:type="paragraph" w:customStyle="1" w:styleId="Default">
    <w:name w:val="Default"/>
    <w:rsid w:val="008C0A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rsid w:val="003931E7"/>
    <w:pPr>
      <w:spacing w:before="100" w:beforeAutospacing="1" w:after="100" w:afterAutospacing="1"/>
    </w:pPr>
    <w:rPr>
      <w:rFonts w:eastAsia="Times New Roman"/>
      <w:lang w:eastAsia="ru-RU"/>
    </w:rPr>
  </w:style>
  <w:style w:type="paragraph" w:customStyle="1" w:styleId="font6">
    <w:name w:val="font6"/>
    <w:basedOn w:val="a"/>
    <w:rsid w:val="003931E7"/>
    <w:pPr>
      <w:spacing w:before="100" w:beforeAutospacing="1" w:after="100" w:afterAutospacing="1"/>
    </w:pPr>
    <w:rPr>
      <w:rFonts w:eastAsia="Times New Roman"/>
      <w:sz w:val="24"/>
      <w:szCs w:val="24"/>
      <w:lang w:eastAsia="ru-RU"/>
    </w:rPr>
  </w:style>
  <w:style w:type="paragraph" w:customStyle="1" w:styleId="font7">
    <w:name w:val="font7"/>
    <w:basedOn w:val="a"/>
    <w:rsid w:val="003931E7"/>
    <w:pPr>
      <w:spacing w:before="100" w:beforeAutospacing="1" w:after="100" w:afterAutospacing="1"/>
    </w:pPr>
    <w:rPr>
      <w:rFonts w:eastAsia="Times New Roman"/>
      <w:sz w:val="14"/>
      <w:szCs w:val="14"/>
      <w:lang w:eastAsia="ru-RU"/>
    </w:rPr>
  </w:style>
  <w:style w:type="paragraph" w:customStyle="1" w:styleId="xl65">
    <w:name w:val="xl6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6">
    <w:name w:val="xl66"/>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7">
    <w:name w:val="xl67"/>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8">
    <w:name w:val="xl68"/>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69">
    <w:name w:val="xl69"/>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0">
    <w:name w:val="xl70"/>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1">
    <w:name w:val="xl71"/>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2">
    <w:name w:val="xl72"/>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3">
    <w:name w:val="xl73"/>
    <w:basedOn w:val="a"/>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4">
    <w:name w:val="xl74"/>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5">
    <w:name w:val="xl7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76">
    <w:name w:val="xl76"/>
    <w:basedOn w:val="a"/>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77">
    <w:name w:val="xl77"/>
    <w:basedOn w:val="a"/>
    <w:rsid w:val="003931E7"/>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8">
    <w:name w:val="xl78"/>
    <w:basedOn w:val="a"/>
    <w:rsid w:val="003931E7"/>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9">
    <w:name w:val="xl79"/>
    <w:basedOn w:val="a"/>
    <w:rsid w:val="003931E7"/>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rsid w:val="003931E7"/>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1">
    <w:name w:val="xl81"/>
    <w:basedOn w:val="a"/>
    <w:rsid w:val="003931E7"/>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2">
    <w:name w:val="xl82"/>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3">
    <w:name w:val="xl83"/>
    <w:basedOn w:val="a"/>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4">
    <w:name w:val="xl84"/>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6">
    <w:name w:val="xl86"/>
    <w:basedOn w:val="a"/>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87">
    <w:name w:val="xl87"/>
    <w:basedOn w:val="a"/>
    <w:rsid w:val="003931E7"/>
    <w:pP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89">
    <w:name w:val="xl89"/>
    <w:basedOn w:val="a"/>
    <w:rsid w:val="003931E7"/>
    <w:pPr>
      <w:spacing w:before="100" w:beforeAutospacing="1" w:after="100" w:afterAutospacing="1"/>
      <w:textAlignment w:val="top"/>
    </w:pPr>
    <w:rPr>
      <w:rFonts w:eastAsia="Times New Roman"/>
      <w:b/>
      <w:bCs/>
      <w:sz w:val="28"/>
      <w:szCs w:val="28"/>
      <w:lang w:eastAsia="ru-RU"/>
    </w:rPr>
  </w:style>
  <w:style w:type="paragraph" w:customStyle="1" w:styleId="xl90">
    <w:name w:val="xl90"/>
    <w:basedOn w:val="a"/>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91">
    <w:name w:val="xl91"/>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92">
    <w:name w:val="xl92"/>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93">
    <w:name w:val="xl93"/>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94">
    <w:name w:val="xl94"/>
    <w:basedOn w:val="a"/>
    <w:rsid w:val="003931E7"/>
    <w:pPr>
      <w:spacing w:before="100" w:beforeAutospacing="1" w:after="100" w:afterAutospacing="1"/>
    </w:pPr>
    <w:rPr>
      <w:rFonts w:eastAsia="Times New Roman"/>
      <w:sz w:val="28"/>
      <w:szCs w:val="28"/>
      <w:lang w:eastAsia="ru-RU"/>
    </w:rPr>
  </w:style>
  <w:style w:type="paragraph" w:customStyle="1" w:styleId="xl95">
    <w:name w:val="xl95"/>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6">
    <w:name w:val="xl96"/>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7">
    <w:name w:val="xl97"/>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8">
    <w:name w:val="xl98"/>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99">
    <w:name w:val="xl99"/>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0">
    <w:name w:val="xl100"/>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1">
    <w:name w:val="xl101"/>
    <w:basedOn w:val="a"/>
    <w:rsid w:val="003931E7"/>
    <w:pPr>
      <w:spacing w:before="100" w:beforeAutospacing="1" w:after="100" w:afterAutospacing="1"/>
      <w:jc w:val="center"/>
    </w:pPr>
    <w:rPr>
      <w:rFonts w:eastAsia="Times New Roman"/>
      <w:b/>
      <w:bCs/>
      <w:sz w:val="32"/>
      <w:szCs w:val="32"/>
      <w:lang w:eastAsia="ru-RU"/>
    </w:rPr>
  </w:style>
  <w:style w:type="paragraph" w:customStyle="1" w:styleId="xl102">
    <w:name w:val="xl102"/>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3">
    <w:name w:val="xl103"/>
    <w:basedOn w:val="a"/>
    <w:rsid w:val="003931E7"/>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04">
    <w:name w:val="xl104"/>
    <w:basedOn w:val="a"/>
    <w:rsid w:val="003931E7"/>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07">
    <w:name w:val="xl107"/>
    <w:basedOn w:val="a"/>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8">
    <w:name w:val="xl108"/>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9">
    <w:name w:val="xl109"/>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0">
    <w:name w:val="xl110"/>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1">
    <w:name w:val="xl111"/>
    <w:basedOn w:val="a"/>
    <w:rsid w:val="003931E7"/>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2">
    <w:name w:val="xl112"/>
    <w:basedOn w:val="a"/>
    <w:rsid w:val="003931E7"/>
    <w:pPr>
      <w:pBdr>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3">
    <w:name w:val="xl113"/>
    <w:basedOn w:val="a"/>
    <w:rsid w:val="003931E7"/>
    <w:pPr>
      <w:pBdr>
        <w:top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4">
    <w:name w:val="xl114"/>
    <w:basedOn w:val="a"/>
    <w:rsid w:val="003931E7"/>
    <w:pPr>
      <w:pBdr>
        <w:top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5">
    <w:name w:val="xl115"/>
    <w:basedOn w:val="a"/>
    <w:rsid w:val="003931E7"/>
    <w:pPr>
      <w:pBdr>
        <w:bottom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6">
    <w:name w:val="xl116"/>
    <w:basedOn w:val="a"/>
    <w:rsid w:val="003931E7"/>
    <w:pPr>
      <w:pBdr>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7">
    <w:name w:val="xl117"/>
    <w:basedOn w:val="a"/>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8">
    <w:name w:val="xl118"/>
    <w:basedOn w:val="a"/>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9">
    <w:name w:val="xl119"/>
    <w:basedOn w:val="a"/>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0">
    <w:name w:val="xl120"/>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21">
    <w:name w:val="xl121"/>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2">
    <w:name w:val="xl122"/>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3">
    <w:name w:val="xl123"/>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4">
    <w:name w:val="xl124"/>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5">
    <w:name w:val="xl125"/>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6">
    <w:name w:val="xl126"/>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7">
    <w:name w:val="xl127"/>
    <w:basedOn w:val="a"/>
    <w:rsid w:val="003931E7"/>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8">
    <w:name w:val="xl128"/>
    <w:basedOn w:val="a"/>
    <w:rsid w:val="003931E7"/>
    <w:pPr>
      <w:pBdr>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9">
    <w:name w:val="xl129"/>
    <w:basedOn w:val="a"/>
    <w:rsid w:val="003931E7"/>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0">
    <w:name w:val="xl130"/>
    <w:basedOn w:val="a"/>
    <w:rsid w:val="003931E7"/>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
    <w:rsid w:val="003931E7"/>
    <w:pPr>
      <w:pBdr>
        <w:top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2">
    <w:name w:val="xl132"/>
    <w:basedOn w:val="a"/>
    <w:rsid w:val="003931E7"/>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3">
    <w:name w:val="xl133"/>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lang w:eastAsia="ru-RU"/>
    </w:rPr>
  </w:style>
  <w:style w:type="paragraph" w:customStyle="1" w:styleId="xl134">
    <w:name w:val="xl134"/>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4"/>
      <w:szCs w:val="24"/>
      <w:lang w:eastAsia="ru-RU"/>
    </w:rPr>
  </w:style>
  <w:style w:type="paragraph" w:customStyle="1" w:styleId="xl135">
    <w:name w:val="xl13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36">
    <w:name w:val="xl136"/>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137">
    <w:name w:val="xl137"/>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8">
    <w:name w:val="xl138"/>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9">
    <w:name w:val="xl139"/>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0">
    <w:name w:val="xl140"/>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1">
    <w:name w:val="xl141"/>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xl142">
    <w:name w:val="xl142"/>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43">
    <w:name w:val="xl143"/>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44">
    <w:name w:val="xl144"/>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5">
    <w:name w:val="xl145"/>
    <w:basedOn w:val="a"/>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7">
    <w:name w:val="xl147"/>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8">
    <w:name w:val="xl148"/>
    <w:basedOn w:val="a"/>
    <w:rsid w:val="003931E7"/>
    <w:pPr>
      <w:pBdr>
        <w:top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9">
    <w:name w:val="xl149"/>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character" w:customStyle="1" w:styleId="font171">
    <w:name w:val="font171"/>
    <w:basedOn w:val="a0"/>
    <w:rsid w:val="00BD7A75"/>
    <w:rPr>
      <w:rFonts w:ascii="Times New Roman" w:hAnsi="Times New Roman" w:cs="Times New Roman" w:hint="default"/>
      <w:b/>
      <w:bCs/>
      <w:i/>
      <w:iCs/>
      <w:color w:val="auto"/>
      <w:sz w:val="20"/>
      <w:szCs w:val="20"/>
      <w:u w:val="single"/>
    </w:rPr>
  </w:style>
  <w:style w:type="character" w:customStyle="1" w:styleId="font161">
    <w:name w:val="font161"/>
    <w:basedOn w:val="a0"/>
    <w:rsid w:val="00BD7A75"/>
    <w:rPr>
      <w:rFonts w:ascii="Times New Roman" w:hAnsi="Times New Roman" w:cs="Times New Roman" w:hint="default"/>
      <w:b/>
      <w:bCs/>
      <w:i w:val="0"/>
      <w:iCs w:val="0"/>
      <w:strike w:val="0"/>
      <w:dstrike w:val="0"/>
      <w:color w:val="auto"/>
      <w:sz w:val="20"/>
      <w:szCs w:val="20"/>
      <w:u w:val="none"/>
      <w:effect w:val="none"/>
    </w:rPr>
  </w:style>
  <w:style w:type="paragraph" w:customStyle="1" w:styleId="6">
    <w:name w:val="Абзац списка6"/>
    <w:basedOn w:val="a"/>
    <w:rsid w:val="00B56C2E"/>
    <w:pPr>
      <w:ind w:left="720"/>
      <w:contextualSpacing/>
    </w:pPr>
  </w:style>
  <w:style w:type="character" w:styleId="afe">
    <w:name w:val="Emphasis"/>
    <w:basedOn w:val="a0"/>
    <w:qFormat/>
    <w:rsid w:val="00B56C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6"/>
    <w:pPr>
      <w:spacing w:after="0" w:line="240" w:lineRule="auto"/>
    </w:pPr>
    <w:rPr>
      <w:rFonts w:ascii="Times New Roman" w:eastAsia="Calibri" w:hAnsi="Times New Roman" w:cs="Times New Roman"/>
      <w:sz w:val="20"/>
      <w:szCs w:val="20"/>
    </w:rPr>
  </w:style>
  <w:style w:type="paragraph" w:styleId="1">
    <w:name w:val="heading 1"/>
    <w:basedOn w:val="a"/>
    <w:next w:val="a"/>
    <w:link w:val="10"/>
    <w:qFormat/>
    <w:rsid w:val="002A4B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4B2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A4B2C"/>
    <w:pPr>
      <w:keepNext/>
      <w:spacing w:before="240" w:after="60"/>
      <w:outlineLvl w:val="3"/>
    </w:pPr>
    <w:rPr>
      <w:b/>
      <w:bCs/>
      <w:sz w:val="28"/>
      <w:szCs w:val="28"/>
    </w:rPr>
  </w:style>
  <w:style w:type="paragraph" w:styleId="5">
    <w:name w:val="heading 5"/>
    <w:aliases w:val=" Знак,Знак"/>
    <w:basedOn w:val="a"/>
    <w:next w:val="a"/>
    <w:link w:val="50"/>
    <w:qFormat/>
    <w:rsid w:val="002A4B2C"/>
    <w:pPr>
      <w:keepNext/>
      <w:outlineLvl w:val="4"/>
    </w:pPr>
    <w:rPr>
      <w:rFonts w:eastAsia="Times New Roman"/>
      <w:sz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4906"/>
    <w:rPr>
      <w:color w:val="0000FF"/>
      <w:u w:val="single"/>
    </w:rPr>
  </w:style>
  <w:style w:type="paragraph" w:styleId="a4">
    <w:name w:val="Body Text Indent"/>
    <w:basedOn w:val="a"/>
    <w:link w:val="a5"/>
    <w:rsid w:val="007C4906"/>
    <w:pPr>
      <w:ind w:firstLine="851"/>
    </w:pPr>
    <w:rPr>
      <w:rFonts w:eastAsia="Times New Roman"/>
      <w:sz w:val="28"/>
      <w:lang w:val="ro-RO" w:eastAsia="ru-RU"/>
    </w:rPr>
  </w:style>
  <w:style w:type="character" w:customStyle="1" w:styleId="a5">
    <w:name w:val="Основной текст с отступом Знак"/>
    <w:basedOn w:val="a0"/>
    <w:link w:val="a4"/>
    <w:rsid w:val="007C4906"/>
    <w:rPr>
      <w:rFonts w:ascii="Times New Roman" w:eastAsia="Times New Roman" w:hAnsi="Times New Roman" w:cs="Times New Roman"/>
      <w:sz w:val="28"/>
      <w:szCs w:val="20"/>
      <w:lang w:val="ro-RO" w:eastAsia="ru-RU"/>
    </w:rPr>
  </w:style>
  <w:style w:type="paragraph" w:styleId="a6">
    <w:name w:val="No Spacing"/>
    <w:link w:val="a7"/>
    <w:qFormat/>
    <w:rsid w:val="007C4906"/>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7C4906"/>
    <w:rPr>
      <w:rFonts w:ascii="Calibri" w:eastAsia="Calibri" w:hAnsi="Calibri" w:cs="Times New Roman"/>
    </w:rPr>
  </w:style>
  <w:style w:type="paragraph" w:styleId="a8">
    <w:name w:val="List Paragraph"/>
    <w:basedOn w:val="a"/>
    <w:qFormat/>
    <w:rsid w:val="007C4906"/>
    <w:pPr>
      <w:ind w:left="720"/>
      <w:contextualSpacing/>
    </w:pPr>
  </w:style>
  <w:style w:type="character" w:customStyle="1" w:styleId="10">
    <w:name w:val="Заголовок 1 Знак"/>
    <w:basedOn w:val="a0"/>
    <w:link w:val="1"/>
    <w:rsid w:val="002A4B2C"/>
    <w:rPr>
      <w:rFonts w:ascii="Arial" w:eastAsia="Calibri" w:hAnsi="Arial" w:cs="Arial"/>
      <w:b/>
      <w:bCs/>
      <w:kern w:val="32"/>
      <w:sz w:val="32"/>
      <w:szCs w:val="32"/>
    </w:rPr>
  </w:style>
  <w:style w:type="character" w:customStyle="1" w:styleId="20">
    <w:name w:val="Заголовок 2 Знак"/>
    <w:basedOn w:val="a0"/>
    <w:link w:val="2"/>
    <w:rsid w:val="002A4B2C"/>
    <w:rPr>
      <w:rFonts w:ascii="Arial" w:eastAsia="Calibri" w:hAnsi="Arial" w:cs="Arial"/>
      <w:b/>
      <w:bCs/>
      <w:i/>
      <w:iCs/>
      <w:sz w:val="28"/>
      <w:szCs w:val="28"/>
    </w:rPr>
  </w:style>
  <w:style w:type="character" w:customStyle="1" w:styleId="40">
    <w:name w:val="Заголовок 4 Знак"/>
    <w:basedOn w:val="a0"/>
    <w:link w:val="4"/>
    <w:rsid w:val="002A4B2C"/>
    <w:rPr>
      <w:rFonts w:ascii="Times New Roman" w:eastAsia="Calibri" w:hAnsi="Times New Roman" w:cs="Times New Roman"/>
      <w:b/>
      <w:bCs/>
      <w:sz w:val="28"/>
      <w:szCs w:val="28"/>
    </w:rPr>
  </w:style>
  <w:style w:type="character" w:customStyle="1" w:styleId="50">
    <w:name w:val="Заголовок 5 Знак"/>
    <w:aliases w:val=" Знак Знак,Знак Знак"/>
    <w:basedOn w:val="a0"/>
    <w:link w:val="5"/>
    <w:rsid w:val="002A4B2C"/>
    <w:rPr>
      <w:rFonts w:ascii="Times New Roman" w:eastAsia="Times New Roman" w:hAnsi="Times New Roman" w:cs="Times New Roman"/>
      <w:sz w:val="28"/>
      <w:szCs w:val="20"/>
      <w:lang w:val="ro-RO" w:eastAsia="ru-RU"/>
    </w:rPr>
  </w:style>
  <w:style w:type="paragraph" w:customStyle="1" w:styleId="11">
    <w:name w:val="Абзац списка1"/>
    <w:basedOn w:val="a"/>
    <w:rsid w:val="002A4B2C"/>
    <w:pPr>
      <w:ind w:left="720"/>
      <w:contextualSpacing/>
    </w:pPr>
  </w:style>
  <w:style w:type="paragraph" w:customStyle="1" w:styleId="12">
    <w:name w:val="Без интервала1"/>
    <w:rsid w:val="002A4B2C"/>
    <w:pPr>
      <w:spacing w:after="0" w:line="240" w:lineRule="auto"/>
    </w:pPr>
    <w:rPr>
      <w:rFonts w:ascii="Times New Roman" w:eastAsia="Calibri" w:hAnsi="Times New Roman" w:cs="Times New Roman"/>
      <w:sz w:val="20"/>
      <w:szCs w:val="20"/>
    </w:rPr>
  </w:style>
  <w:style w:type="character" w:customStyle="1" w:styleId="docheader">
    <w:name w:val="doc_header"/>
    <w:basedOn w:val="a0"/>
    <w:rsid w:val="002A4B2C"/>
  </w:style>
  <w:style w:type="character" w:customStyle="1" w:styleId="13">
    <w:name w:val="Знак Знак1"/>
    <w:locked/>
    <w:rsid w:val="002A4B2C"/>
    <w:rPr>
      <w:sz w:val="28"/>
      <w:lang w:val="ro-RO" w:eastAsia="ru-RU" w:bidi="ar-SA"/>
    </w:rPr>
  </w:style>
  <w:style w:type="character" w:customStyle="1" w:styleId="hps">
    <w:name w:val="hps"/>
    <w:rsid w:val="002A4B2C"/>
    <w:rPr>
      <w:rFonts w:cs="Times New Roman"/>
    </w:rPr>
  </w:style>
  <w:style w:type="table" w:styleId="a9">
    <w:name w:val="Table Grid"/>
    <w:basedOn w:val="a1"/>
    <w:rsid w:val="002A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2A4B2C"/>
    <w:pPr>
      <w:spacing w:after="120"/>
    </w:pPr>
  </w:style>
  <w:style w:type="character" w:customStyle="1" w:styleId="ab">
    <w:name w:val="Основной текст Знак"/>
    <w:basedOn w:val="a0"/>
    <w:link w:val="aa"/>
    <w:rsid w:val="002A4B2C"/>
    <w:rPr>
      <w:rFonts w:ascii="Times New Roman" w:eastAsia="Calibri" w:hAnsi="Times New Roman" w:cs="Times New Roman"/>
      <w:sz w:val="20"/>
      <w:szCs w:val="20"/>
    </w:rPr>
  </w:style>
  <w:style w:type="paragraph" w:customStyle="1" w:styleId="Listparagraf">
    <w:name w:val="Listă paragraf"/>
    <w:basedOn w:val="a"/>
    <w:qFormat/>
    <w:rsid w:val="002A4B2C"/>
    <w:pPr>
      <w:ind w:left="720"/>
      <w:contextualSpacing/>
    </w:pPr>
    <w:rPr>
      <w:rFonts w:eastAsia="Times New Roman"/>
      <w:sz w:val="24"/>
      <w:szCs w:val="24"/>
      <w:lang w:eastAsia="ru-RU"/>
    </w:rPr>
  </w:style>
  <w:style w:type="paragraph" w:styleId="21">
    <w:name w:val="Body Text Indent 2"/>
    <w:basedOn w:val="a"/>
    <w:link w:val="22"/>
    <w:rsid w:val="002A4B2C"/>
    <w:pPr>
      <w:spacing w:after="120" w:line="480" w:lineRule="auto"/>
      <w:ind w:left="283"/>
    </w:pPr>
  </w:style>
  <w:style w:type="character" w:customStyle="1" w:styleId="22">
    <w:name w:val="Основной текст с отступом 2 Знак"/>
    <w:basedOn w:val="a0"/>
    <w:link w:val="21"/>
    <w:rsid w:val="002A4B2C"/>
    <w:rPr>
      <w:rFonts w:ascii="Times New Roman" w:eastAsia="Calibri" w:hAnsi="Times New Roman" w:cs="Times New Roman"/>
      <w:sz w:val="20"/>
      <w:szCs w:val="20"/>
    </w:rPr>
  </w:style>
  <w:style w:type="character" w:customStyle="1" w:styleId="Heading5Char">
    <w:name w:val="Heading 5 Char"/>
    <w:locked/>
    <w:rsid w:val="002A4B2C"/>
    <w:rPr>
      <w:rFonts w:ascii="Cambria" w:eastAsia="Calibri" w:hAnsi="Cambria"/>
      <w:color w:val="243F60"/>
      <w:sz w:val="22"/>
      <w:szCs w:val="22"/>
      <w:lang w:val="en-US" w:eastAsia="en-US" w:bidi="ar-SA"/>
    </w:rPr>
  </w:style>
  <w:style w:type="paragraph" w:styleId="ac">
    <w:name w:val="Normal (Web)"/>
    <w:basedOn w:val="a"/>
    <w:rsid w:val="002A4B2C"/>
    <w:pPr>
      <w:spacing w:before="100" w:beforeAutospacing="1" w:after="100" w:afterAutospacing="1"/>
    </w:pPr>
    <w:rPr>
      <w:sz w:val="24"/>
      <w:szCs w:val="24"/>
      <w:lang w:val="en-US"/>
    </w:rPr>
  </w:style>
  <w:style w:type="paragraph" w:styleId="ad">
    <w:name w:val="header"/>
    <w:basedOn w:val="a"/>
    <w:link w:val="ae"/>
    <w:rsid w:val="002A4B2C"/>
    <w:pPr>
      <w:tabs>
        <w:tab w:val="center" w:pos="4677"/>
        <w:tab w:val="right" w:pos="9355"/>
      </w:tabs>
    </w:pPr>
    <w:rPr>
      <w:rFonts w:ascii="Calibri" w:eastAsia="Times New Roman" w:hAnsi="Calibri"/>
      <w:sz w:val="22"/>
      <w:szCs w:val="22"/>
      <w:lang w:val="en-US"/>
    </w:rPr>
  </w:style>
  <w:style w:type="character" w:customStyle="1" w:styleId="ae">
    <w:name w:val="Верхний колонтитул Знак"/>
    <w:basedOn w:val="a0"/>
    <w:link w:val="ad"/>
    <w:rsid w:val="002A4B2C"/>
    <w:rPr>
      <w:rFonts w:ascii="Calibri" w:eastAsia="Times New Roman" w:hAnsi="Calibri" w:cs="Times New Roman"/>
      <w:lang w:val="en-US"/>
    </w:rPr>
  </w:style>
  <w:style w:type="paragraph" w:styleId="af">
    <w:name w:val="footer"/>
    <w:basedOn w:val="a"/>
    <w:link w:val="af0"/>
    <w:rsid w:val="002A4B2C"/>
    <w:pPr>
      <w:tabs>
        <w:tab w:val="center" w:pos="4677"/>
        <w:tab w:val="right" w:pos="9355"/>
      </w:tabs>
    </w:pPr>
    <w:rPr>
      <w:rFonts w:ascii="Calibri" w:eastAsia="Times New Roman" w:hAnsi="Calibri"/>
      <w:sz w:val="22"/>
      <w:szCs w:val="22"/>
      <w:lang w:val="en-US"/>
    </w:rPr>
  </w:style>
  <w:style w:type="character" w:customStyle="1" w:styleId="af0">
    <w:name w:val="Нижний колонтитул Знак"/>
    <w:basedOn w:val="a0"/>
    <w:link w:val="af"/>
    <w:rsid w:val="002A4B2C"/>
    <w:rPr>
      <w:rFonts w:ascii="Calibri" w:eastAsia="Times New Roman" w:hAnsi="Calibri" w:cs="Times New Roman"/>
      <w:lang w:val="en-US"/>
    </w:rPr>
  </w:style>
  <w:style w:type="paragraph" w:styleId="af1">
    <w:name w:val="Balloon Text"/>
    <w:basedOn w:val="a"/>
    <w:link w:val="af2"/>
    <w:rsid w:val="002A4B2C"/>
    <w:rPr>
      <w:rFonts w:ascii="Tahoma" w:eastAsia="Times New Roman" w:hAnsi="Tahoma" w:cs="Tahoma"/>
      <w:sz w:val="16"/>
      <w:szCs w:val="16"/>
      <w:lang w:val="en-US"/>
    </w:rPr>
  </w:style>
  <w:style w:type="character" w:customStyle="1" w:styleId="af2">
    <w:name w:val="Текст выноски Знак"/>
    <w:basedOn w:val="a0"/>
    <w:link w:val="af1"/>
    <w:rsid w:val="002A4B2C"/>
    <w:rPr>
      <w:rFonts w:ascii="Tahoma" w:eastAsia="Times New Roman" w:hAnsi="Tahoma" w:cs="Tahoma"/>
      <w:sz w:val="16"/>
      <w:szCs w:val="16"/>
      <w:lang w:val="en-US"/>
    </w:rPr>
  </w:style>
  <w:style w:type="paragraph" w:customStyle="1" w:styleId="ListParagraph1">
    <w:name w:val="List Paragraph1"/>
    <w:basedOn w:val="a"/>
    <w:rsid w:val="002A4B2C"/>
    <w:pPr>
      <w:spacing w:after="200" w:line="276" w:lineRule="auto"/>
      <w:ind w:left="720"/>
      <w:contextualSpacing/>
    </w:pPr>
    <w:rPr>
      <w:rFonts w:ascii="Calibri" w:hAnsi="Calibri"/>
      <w:sz w:val="22"/>
      <w:szCs w:val="22"/>
      <w:lang w:val="en-US"/>
    </w:rPr>
  </w:style>
  <w:style w:type="paragraph" w:customStyle="1" w:styleId="14">
    <w:name w:val="Абзац списка1"/>
    <w:basedOn w:val="a"/>
    <w:qFormat/>
    <w:rsid w:val="002A4B2C"/>
    <w:pPr>
      <w:ind w:left="720"/>
      <w:contextualSpacing/>
    </w:pPr>
    <w:rPr>
      <w:sz w:val="24"/>
      <w:szCs w:val="24"/>
      <w:lang w:eastAsia="ru-RU"/>
    </w:rPr>
  </w:style>
  <w:style w:type="paragraph" w:customStyle="1" w:styleId="news">
    <w:name w:val="news"/>
    <w:basedOn w:val="a"/>
    <w:rsid w:val="002A4B2C"/>
    <w:rPr>
      <w:rFonts w:ascii="Arial" w:hAnsi="Arial" w:cs="Arial"/>
      <w:lang w:eastAsia="ru-RU"/>
    </w:rPr>
  </w:style>
  <w:style w:type="paragraph" w:customStyle="1" w:styleId="cp">
    <w:name w:val="cp"/>
    <w:basedOn w:val="a"/>
    <w:rsid w:val="002A4B2C"/>
    <w:pPr>
      <w:jc w:val="center"/>
    </w:pPr>
    <w:rPr>
      <w:b/>
      <w:bCs/>
      <w:sz w:val="24"/>
      <w:szCs w:val="24"/>
      <w:lang w:eastAsia="ru-RU"/>
    </w:rPr>
  </w:style>
  <w:style w:type="paragraph" w:customStyle="1" w:styleId="Style15">
    <w:name w:val="Style15"/>
    <w:basedOn w:val="a"/>
    <w:rsid w:val="002A4B2C"/>
    <w:pPr>
      <w:widowControl w:val="0"/>
      <w:autoSpaceDE w:val="0"/>
      <w:autoSpaceDN w:val="0"/>
      <w:adjustRightInd w:val="0"/>
      <w:jc w:val="both"/>
    </w:pPr>
    <w:rPr>
      <w:rFonts w:ascii="Arial" w:hAnsi="Arial" w:cs="Arial"/>
      <w:sz w:val="24"/>
      <w:szCs w:val="24"/>
      <w:lang w:val="en-US"/>
    </w:rPr>
  </w:style>
  <w:style w:type="paragraph" w:customStyle="1" w:styleId="Style29">
    <w:name w:val="Style29"/>
    <w:basedOn w:val="a"/>
    <w:rsid w:val="002A4B2C"/>
    <w:pPr>
      <w:widowControl w:val="0"/>
      <w:autoSpaceDE w:val="0"/>
      <w:autoSpaceDN w:val="0"/>
      <w:adjustRightInd w:val="0"/>
    </w:pPr>
    <w:rPr>
      <w:rFonts w:ascii="Arial" w:hAnsi="Arial" w:cs="Arial"/>
      <w:sz w:val="24"/>
      <w:szCs w:val="24"/>
      <w:lang w:val="en-US"/>
    </w:rPr>
  </w:style>
  <w:style w:type="paragraph" w:customStyle="1" w:styleId="Style32">
    <w:name w:val="Style32"/>
    <w:basedOn w:val="a"/>
    <w:rsid w:val="002A4B2C"/>
    <w:pPr>
      <w:widowControl w:val="0"/>
      <w:autoSpaceDE w:val="0"/>
      <w:autoSpaceDN w:val="0"/>
      <w:adjustRightInd w:val="0"/>
      <w:jc w:val="both"/>
    </w:pPr>
    <w:rPr>
      <w:rFonts w:ascii="Arial" w:hAnsi="Arial" w:cs="Arial"/>
      <w:sz w:val="24"/>
      <w:szCs w:val="24"/>
      <w:lang w:val="en-US"/>
    </w:rPr>
  </w:style>
  <w:style w:type="paragraph" w:customStyle="1" w:styleId="Style35">
    <w:name w:val="Style35"/>
    <w:basedOn w:val="a"/>
    <w:rsid w:val="002A4B2C"/>
    <w:pPr>
      <w:widowControl w:val="0"/>
      <w:autoSpaceDE w:val="0"/>
      <w:autoSpaceDN w:val="0"/>
      <w:adjustRightInd w:val="0"/>
    </w:pPr>
    <w:rPr>
      <w:rFonts w:ascii="Arial" w:hAnsi="Arial" w:cs="Arial"/>
      <w:sz w:val="24"/>
      <w:szCs w:val="24"/>
      <w:lang w:val="en-US"/>
    </w:rPr>
  </w:style>
  <w:style w:type="paragraph" w:customStyle="1" w:styleId="Style27">
    <w:name w:val="Style27"/>
    <w:basedOn w:val="a"/>
    <w:rsid w:val="002A4B2C"/>
    <w:pPr>
      <w:widowControl w:val="0"/>
      <w:autoSpaceDE w:val="0"/>
      <w:autoSpaceDN w:val="0"/>
      <w:adjustRightInd w:val="0"/>
    </w:pPr>
    <w:rPr>
      <w:rFonts w:ascii="Arial" w:hAnsi="Arial" w:cs="Arial"/>
      <w:sz w:val="24"/>
      <w:szCs w:val="24"/>
      <w:lang w:val="en-US"/>
    </w:rPr>
  </w:style>
  <w:style w:type="paragraph" w:customStyle="1" w:styleId="Style44">
    <w:name w:val="Style44"/>
    <w:basedOn w:val="a"/>
    <w:rsid w:val="002A4B2C"/>
    <w:pPr>
      <w:widowControl w:val="0"/>
      <w:autoSpaceDE w:val="0"/>
      <w:autoSpaceDN w:val="0"/>
      <w:adjustRightInd w:val="0"/>
    </w:pPr>
    <w:rPr>
      <w:rFonts w:ascii="Arial" w:hAnsi="Arial" w:cs="Arial"/>
      <w:sz w:val="24"/>
      <w:szCs w:val="24"/>
      <w:lang w:val="en-US"/>
    </w:rPr>
  </w:style>
  <w:style w:type="character" w:customStyle="1" w:styleId="apple-converted-space">
    <w:name w:val="apple-converted-space"/>
    <w:rsid w:val="002A4B2C"/>
    <w:rPr>
      <w:rFonts w:cs="Times New Roman"/>
    </w:rPr>
  </w:style>
  <w:style w:type="character" w:customStyle="1" w:styleId="FontStyle62">
    <w:name w:val="Font Style62"/>
    <w:rsid w:val="002A4B2C"/>
    <w:rPr>
      <w:rFonts w:ascii="Times New Roman" w:hAnsi="Times New Roman"/>
      <w:sz w:val="24"/>
    </w:rPr>
  </w:style>
  <w:style w:type="character" w:customStyle="1" w:styleId="FontStyle58">
    <w:name w:val="Font Style58"/>
    <w:rsid w:val="002A4B2C"/>
    <w:rPr>
      <w:rFonts w:ascii="Arial" w:hAnsi="Arial"/>
      <w:b/>
      <w:sz w:val="22"/>
    </w:rPr>
  </w:style>
  <w:style w:type="character" w:customStyle="1" w:styleId="FontStyle63">
    <w:name w:val="Font Style63"/>
    <w:rsid w:val="002A4B2C"/>
    <w:rPr>
      <w:rFonts w:ascii="Arial" w:hAnsi="Arial"/>
      <w:sz w:val="22"/>
    </w:rPr>
  </w:style>
  <w:style w:type="character" w:customStyle="1" w:styleId="FontStyle57">
    <w:name w:val="Font Style57"/>
    <w:rsid w:val="002A4B2C"/>
    <w:rPr>
      <w:rFonts w:ascii="Arial" w:hAnsi="Arial"/>
      <w:b/>
      <w:sz w:val="26"/>
    </w:rPr>
  </w:style>
  <w:style w:type="character" w:customStyle="1" w:styleId="FontStyle71">
    <w:name w:val="Font Style71"/>
    <w:rsid w:val="002A4B2C"/>
    <w:rPr>
      <w:rFonts w:ascii="Arial" w:hAnsi="Arial"/>
      <w:sz w:val="22"/>
    </w:rPr>
  </w:style>
  <w:style w:type="character" w:customStyle="1" w:styleId="docbody1">
    <w:name w:val="doc_body1"/>
    <w:rsid w:val="002A4B2C"/>
    <w:rPr>
      <w:rFonts w:ascii="Times New Roman" w:hAnsi="Times New Roman"/>
      <w:color w:val="000000"/>
      <w:sz w:val="24"/>
    </w:rPr>
  </w:style>
  <w:style w:type="paragraph" w:customStyle="1" w:styleId="Listparagraf1">
    <w:name w:val="Listă paragraf1"/>
    <w:basedOn w:val="a"/>
    <w:rsid w:val="002A4B2C"/>
    <w:pPr>
      <w:spacing w:after="200" w:line="276" w:lineRule="auto"/>
      <w:ind w:left="720"/>
      <w:contextualSpacing/>
    </w:pPr>
    <w:rPr>
      <w:rFonts w:ascii="Calibri" w:eastAsia="Times New Roman" w:hAnsi="Calibri"/>
      <w:sz w:val="22"/>
      <w:szCs w:val="22"/>
      <w:lang w:val="en-US"/>
    </w:rPr>
  </w:style>
  <w:style w:type="paragraph" w:customStyle="1" w:styleId="Frspaiere1">
    <w:name w:val="Fără spațiere1"/>
    <w:rsid w:val="002A4B2C"/>
    <w:pPr>
      <w:spacing w:after="0" w:line="240" w:lineRule="auto"/>
    </w:pPr>
    <w:rPr>
      <w:rFonts w:ascii="Times New Roman" w:eastAsia="Calibri" w:hAnsi="Times New Roman" w:cs="Times New Roman"/>
      <w:sz w:val="20"/>
      <w:szCs w:val="20"/>
      <w:lang w:val="ro-RO" w:eastAsia="ru-RU"/>
    </w:rPr>
  </w:style>
  <w:style w:type="paragraph" w:customStyle="1" w:styleId="Standard">
    <w:name w:val="Standard"/>
    <w:rsid w:val="002A4B2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2A4B2C"/>
    <w:pPr>
      <w:suppressLineNumbers/>
    </w:pPr>
  </w:style>
  <w:style w:type="character" w:customStyle="1" w:styleId="docheader1">
    <w:name w:val="doc_header1"/>
    <w:rsid w:val="002A4B2C"/>
    <w:rPr>
      <w:rFonts w:ascii="Times New Roman" w:hAnsi="Times New Roman" w:cs="Times New Roman"/>
      <w:b/>
      <w:bCs/>
      <w:color w:val="000000"/>
      <w:sz w:val="24"/>
      <w:szCs w:val="24"/>
    </w:rPr>
  </w:style>
  <w:style w:type="character" w:customStyle="1" w:styleId="StrongEmphasis">
    <w:name w:val="Strong Emphasis"/>
    <w:rsid w:val="002A4B2C"/>
    <w:rPr>
      <w:b/>
    </w:rPr>
  </w:style>
  <w:style w:type="character" w:styleId="af3">
    <w:name w:val="Strong"/>
    <w:uiPriority w:val="22"/>
    <w:qFormat/>
    <w:rsid w:val="002A4B2C"/>
    <w:rPr>
      <w:rFonts w:cs="Times New Roman"/>
      <w:b/>
      <w:bCs/>
    </w:rPr>
  </w:style>
  <w:style w:type="numbering" w:customStyle="1" w:styleId="WWNum8">
    <w:name w:val="WWNum8"/>
    <w:rsid w:val="002A4B2C"/>
    <w:pPr>
      <w:numPr>
        <w:numId w:val="4"/>
      </w:numPr>
    </w:pPr>
  </w:style>
  <w:style w:type="character" w:customStyle="1" w:styleId="docbody">
    <w:name w:val="doc_body"/>
    <w:basedOn w:val="a0"/>
    <w:rsid w:val="002A4B2C"/>
  </w:style>
  <w:style w:type="paragraph" w:customStyle="1" w:styleId="3">
    <w:name w:val="Абзац списка3"/>
    <w:basedOn w:val="a"/>
    <w:rsid w:val="002A4B2C"/>
    <w:pPr>
      <w:spacing w:after="200" w:line="276" w:lineRule="auto"/>
      <w:ind w:left="720"/>
      <w:contextualSpacing/>
    </w:pPr>
    <w:rPr>
      <w:rFonts w:ascii="Calibri" w:eastAsia="Times New Roman" w:hAnsi="Calibri"/>
      <w:sz w:val="22"/>
      <w:szCs w:val="22"/>
      <w:lang w:val="en-US"/>
    </w:rPr>
  </w:style>
  <w:style w:type="character" w:customStyle="1" w:styleId="textexposedshow">
    <w:name w:val="text_exposed_show"/>
    <w:rsid w:val="002A4B2C"/>
  </w:style>
  <w:style w:type="paragraph" w:customStyle="1" w:styleId="tt">
    <w:name w:val="tt"/>
    <w:basedOn w:val="a"/>
    <w:rsid w:val="002A4B2C"/>
    <w:pPr>
      <w:jc w:val="center"/>
    </w:pPr>
    <w:rPr>
      <w:rFonts w:eastAsia="Times New Roman"/>
      <w:b/>
      <w:bCs/>
      <w:sz w:val="24"/>
      <w:szCs w:val="24"/>
      <w:lang w:eastAsia="ru-RU"/>
    </w:rPr>
  </w:style>
  <w:style w:type="character" w:styleId="af4">
    <w:name w:val="page number"/>
    <w:uiPriority w:val="99"/>
    <w:unhideWhenUsed/>
    <w:rsid w:val="002A4B2C"/>
    <w:rPr>
      <w:rFonts w:ascii="Times New Roman" w:hAnsi="Times New Roman" w:cs="Times New Roman" w:hint="default"/>
    </w:rPr>
  </w:style>
  <w:style w:type="character" w:customStyle="1" w:styleId="15">
    <w:name w:val="Текст выноски Знак1"/>
    <w:uiPriority w:val="99"/>
    <w:semiHidden/>
    <w:rsid w:val="002A4B2C"/>
    <w:rPr>
      <w:rFonts w:ascii="Tahoma" w:eastAsia="Calibri" w:hAnsi="Tahoma" w:cs="Tahoma"/>
      <w:sz w:val="16"/>
      <w:szCs w:val="16"/>
      <w:lang w:eastAsia="en-US"/>
    </w:rPr>
  </w:style>
  <w:style w:type="character" w:customStyle="1" w:styleId="16">
    <w:name w:val="Верхний колонтитул Знак1"/>
    <w:uiPriority w:val="99"/>
    <w:semiHidden/>
    <w:rsid w:val="002A4B2C"/>
    <w:rPr>
      <w:rFonts w:eastAsia="Calibri"/>
      <w:lang w:eastAsia="en-US"/>
    </w:rPr>
  </w:style>
  <w:style w:type="character" w:customStyle="1" w:styleId="17">
    <w:name w:val="Нижний колонтитул Знак1"/>
    <w:uiPriority w:val="99"/>
    <w:semiHidden/>
    <w:rsid w:val="002A4B2C"/>
    <w:rPr>
      <w:rFonts w:eastAsia="Calibri"/>
      <w:lang w:eastAsia="en-US"/>
    </w:rPr>
  </w:style>
  <w:style w:type="character" w:customStyle="1" w:styleId="18">
    <w:name w:val="Основной текст Знак1"/>
    <w:uiPriority w:val="99"/>
    <w:semiHidden/>
    <w:rsid w:val="002A4B2C"/>
    <w:rPr>
      <w:rFonts w:eastAsia="Calibri"/>
      <w:lang w:eastAsia="en-US"/>
    </w:rPr>
  </w:style>
  <w:style w:type="character" w:customStyle="1" w:styleId="af5">
    <w:name w:val="Знак Знак Знак"/>
    <w:locked/>
    <w:rsid w:val="002A4B2C"/>
    <w:rPr>
      <w:rFonts w:eastAsia="Calibri"/>
      <w:sz w:val="28"/>
      <w:lang w:val="ro-RO" w:eastAsia="ru-RU" w:bidi="ar-SA"/>
    </w:rPr>
  </w:style>
  <w:style w:type="character" w:customStyle="1" w:styleId="30">
    <w:name w:val="Знак Знак3"/>
    <w:rsid w:val="002A4B2C"/>
    <w:rPr>
      <w:sz w:val="28"/>
      <w:lang w:val="ro-RO" w:eastAsia="ru-RU" w:bidi="ar-SA"/>
    </w:rPr>
  </w:style>
  <w:style w:type="paragraph" w:customStyle="1" w:styleId="19">
    <w:name w:val="Без интервала1"/>
    <w:link w:val="NoSpacing"/>
    <w:rsid w:val="002A4B2C"/>
    <w:pPr>
      <w:spacing w:after="0" w:line="240" w:lineRule="auto"/>
    </w:pPr>
    <w:rPr>
      <w:rFonts w:ascii="Times New Roman" w:eastAsia="Calibri" w:hAnsi="Times New Roman" w:cs="Times New Roman"/>
      <w:sz w:val="24"/>
      <w:szCs w:val="24"/>
      <w:lang w:eastAsia="ru-RU"/>
    </w:rPr>
  </w:style>
  <w:style w:type="character" w:customStyle="1" w:styleId="NoSpacing">
    <w:name w:val="No Spacing Знак"/>
    <w:link w:val="19"/>
    <w:rsid w:val="002A4B2C"/>
    <w:rPr>
      <w:rFonts w:ascii="Times New Roman" w:eastAsia="Calibri" w:hAnsi="Times New Roman" w:cs="Times New Roman"/>
      <w:sz w:val="24"/>
      <w:szCs w:val="24"/>
      <w:lang w:eastAsia="ru-RU"/>
    </w:rPr>
  </w:style>
  <w:style w:type="character" w:customStyle="1" w:styleId="js-copy-text">
    <w:name w:val="js-copy-text"/>
    <w:rsid w:val="002A4B2C"/>
  </w:style>
  <w:style w:type="character" w:customStyle="1" w:styleId="msgaci">
    <w:name w:val="msg_ac_i"/>
    <w:rsid w:val="002A4B2C"/>
  </w:style>
  <w:style w:type="character" w:customStyle="1" w:styleId="tico">
    <w:name w:val="tico"/>
    <w:rsid w:val="002A4B2C"/>
  </w:style>
  <w:style w:type="paragraph" w:styleId="z-">
    <w:name w:val="HTML Top of Form"/>
    <w:basedOn w:val="a"/>
    <w:next w:val="a"/>
    <w:link w:val="z-0"/>
    <w:hidden/>
    <w:uiPriority w:val="99"/>
    <w:unhideWhenUsed/>
    <w:rsid w:val="002A4B2C"/>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2A4B2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4B2C"/>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4B2C"/>
    <w:rPr>
      <w:rFonts w:ascii="Arial" w:eastAsia="Times New Roman" w:hAnsi="Arial" w:cs="Arial"/>
      <w:vanish/>
      <w:sz w:val="16"/>
      <w:szCs w:val="16"/>
      <w:lang w:eastAsia="ru-RU"/>
    </w:rPr>
  </w:style>
  <w:style w:type="paragraph" w:styleId="31">
    <w:name w:val="Body Text 3"/>
    <w:basedOn w:val="a"/>
    <w:link w:val="32"/>
    <w:rsid w:val="002A4B2C"/>
    <w:pPr>
      <w:spacing w:after="120"/>
    </w:pPr>
    <w:rPr>
      <w:rFonts w:eastAsia="Times New Roman"/>
      <w:sz w:val="16"/>
      <w:szCs w:val="16"/>
    </w:rPr>
  </w:style>
  <w:style w:type="character" w:customStyle="1" w:styleId="32">
    <w:name w:val="Основной текст 3 Знак"/>
    <w:basedOn w:val="a0"/>
    <w:link w:val="31"/>
    <w:rsid w:val="002A4B2C"/>
    <w:rPr>
      <w:rFonts w:ascii="Times New Roman" w:eastAsia="Times New Roman" w:hAnsi="Times New Roman" w:cs="Times New Roman"/>
      <w:sz w:val="16"/>
      <w:szCs w:val="16"/>
    </w:rPr>
  </w:style>
  <w:style w:type="paragraph" w:customStyle="1" w:styleId="23">
    <w:name w:val="Абзац списка2"/>
    <w:basedOn w:val="a"/>
    <w:rsid w:val="009C41D4"/>
    <w:pPr>
      <w:ind w:left="720"/>
      <w:contextualSpacing/>
    </w:pPr>
  </w:style>
  <w:style w:type="character" w:customStyle="1" w:styleId="af6">
    <w:name w:val="Основной текст_"/>
    <w:basedOn w:val="a0"/>
    <w:link w:val="1a"/>
    <w:rsid w:val="008F21A0"/>
    <w:rPr>
      <w:rFonts w:ascii="Times New Roman" w:eastAsia="Times New Roman" w:hAnsi="Times New Roman" w:cs="Times New Roman"/>
      <w:spacing w:val="4"/>
      <w:sz w:val="15"/>
      <w:szCs w:val="15"/>
      <w:shd w:val="clear" w:color="auto" w:fill="FFFFFF"/>
    </w:rPr>
  </w:style>
  <w:style w:type="paragraph" w:customStyle="1" w:styleId="1a">
    <w:name w:val="Основной текст1"/>
    <w:basedOn w:val="a"/>
    <w:link w:val="af6"/>
    <w:rsid w:val="008F21A0"/>
    <w:pPr>
      <w:widowControl w:val="0"/>
      <w:shd w:val="clear" w:color="auto" w:fill="FFFFFF"/>
      <w:spacing w:line="211" w:lineRule="exact"/>
      <w:ind w:hanging="1380"/>
      <w:jc w:val="right"/>
    </w:pPr>
    <w:rPr>
      <w:rFonts w:eastAsia="Times New Roman"/>
      <w:spacing w:val="4"/>
      <w:sz w:val="15"/>
      <w:szCs w:val="15"/>
    </w:rPr>
  </w:style>
  <w:style w:type="character" w:styleId="af7">
    <w:name w:val="footnote reference"/>
    <w:basedOn w:val="a0"/>
    <w:uiPriority w:val="99"/>
    <w:unhideWhenUsed/>
    <w:rsid w:val="001C0ED5"/>
    <w:rPr>
      <w:vertAlign w:val="superscript"/>
    </w:rPr>
  </w:style>
  <w:style w:type="paragraph" w:customStyle="1" w:styleId="Normal1">
    <w:name w:val="Normal1"/>
    <w:rsid w:val="0051509C"/>
    <w:rPr>
      <w:rFonts w:ascii="Calibri" w:eastAsia="Times New Roman" w:hAnsi="Calibri" w:cs="Calibri"/>
      <w:color w:val="000000"/>
      <w:lang w:val="en-US"/>
    </w:rPr>
  </w:style>
  <w:style w:type="table" w:customStyle="1" w:styleId="TableGrid">
    <w:name w:val="TableGrid"/>
    <w:rsid w:val="008D58BD"/>
    <w:pPr>
      <w:spacing w:after="0" w:line="240" w:lineRule="auto"/>
    </w:pPr>
    <w:rPr>
      <w:rFonts w:eastAsiaTheme="minorEastAsia"/>
      <w:lang w:val="en-US"/>
    </w:rPr>
    <w:tblPr>
      <w:tblCellMar>
        <w:top w:w="0" w:type="dxa"/>
        <w:left w:w="0" w:type="dxa"/>
        <w:bottom w:w="0" w:type="dxa"/>
        <w:right w:w="0" w:type="dxa"/>
      </w:tblCellMar>
    </w:tblPr>
  </w:style>
  <w:style w:type="numbering" w:customStyle="1" w:styleId="WWNum1">
    <w:name w:val="WWNum1"/>
    <w:rsid w:val="008D58BD"/>
    <w:pPr>
      <w:numPr>
        <w:numId w:val="9"/>
      </w:numPr>
    </w:pPr>
  </w:style>
  <w:style w:type="numbering" w:customStyle="1" w:styleId="WWNum2">
    <w:name w:val="WWNum2"/>
    <w:rsid w:val="008D58BD"/>
    <w:pPr>
      <w:numPr>
        <w:numId w:val="10"/>
      </w:numPr>
    </w:pPr>
  </w:style>
  <w:style w:type="numbering" w:customStyle="1" w:styleId="WWNum3">
    <w:name w:val="WWNum3"/>
    <w:rsid w:val="008D58BD"/>
    <w:pPr>
      <w:numPr>
        <w:numId w:val="11"/>
      </w:numPr>
    </w:pPr>
  </w:style>
  <w:style w:type="numbering" w:customStyle="1" w:styleId="WWNum4">
    <w:name w:val="WWNum4"/>
    <w:rsid w:val="008D58BD"/>
    <w:pPr>
      <w:numPr>
        <w:numId w:val="12"/>
      </w:numPr>
    </w:pPr>
  </w:style>
  <w:style w:type="numbering" w:customStyle="1" w:styleId="WWNum5">
    <w:name w:val="WWNum5"/>
    <w:rsid w:val="008D58BD"/>
    <w:pPr>
      <w:numPr>
        <w:numId w:val="13"/>
      </w:numPr>
    </w:pPr>
  </w:style>
  <w:style w:type="numbering" w:customStyle="1" w:styleId="WWNum6">
    <w:name w:val="WWNum6"/>
    <w:rsid w:val="008D58BD"/>
    <w:pPr>
      <w:numPr>
        <w:numId w:val="14"/>
      </w:numPr>
    </w:pPr>
  </w:style>
  <w:style w:type="numbering" w:customStyle="1" w:styleId="WWNum7">
    <w:name w:val="WWNum7"/>
    <w:rsid w:val="008D58BD"/>
    <w:pPr>
      <w:numPr>
        <w:numId w:val="15"/>
      </w:numPr>
    </w:pPr>
  </w:style>
  <w:style w:type="numbering" w:customStyle="1" w:styleId="WWNum9">
    <w:name w:val="WWNum9"/>
    <w:rsid w:val="008D58BD"/>
    <w:pPr>
      <w:numPr>
        <w:numId w:val="16"/>
      </w:numPr>
    </w:pPr>
  </w:style>
  <w:style w:type="numbering" w:customStyle="1" w:styleId="WWNum10">
    <w:name w:val="WWNum10"/>
    <w:rsid w:val="008D58BD"/>
    <w:pPr>
      <w:numPr>
        <w:numId w:val="17"/>
      </w:numPr>
    </w:pPr>
  </w:style>
  <w:style w:type="numbering" w:customStyle="1" w:styleId="WWNum11">
    <w:name w:val="WWNum11"/>
    <w:rsid w:val="008D58BD"/>
    <w:pPr>
      <w:numPr>
        <w:numId w:val="18"/>
      </w:numPr>
    </w:pPr>
  </w:style>
  <w:style w:type="numbering" w:customStyle="1" w:styleId="WWNum12">
    <w:name w:val="WWNum12"/>
    <w:rsid w:val="008D58BD"/>
    <w:pPr>
      <w:numPr>
        <w:numId w:val="19"/>
      </w:numPr>
    </w:pPr>
  </w:style>
  <w:style w:type="numbering" w:customStyle="1" w:styleId="WWNum13">
    <w:name w:val="WWNum13"/>
    <w:rsid w:val="008D58BD"/>
    <w:pPr>
      <w:numPr>
        <w:numId w:val="20"/>
      </w:numPr>
    </w:pPr>
  </w:style>
  <w:style w:type="numbering" w:customStyle="1" w:styleId="WWNum14">
    <w:name w:val="WWNum14"/>
    <w:rsid w:val="008D58BD"/>
    <w:pPr>
      <w:numPr>
        <w:numId w:val="21"/>
      </w:numPr>
    </w:pPr>
  </w:style>
  <w:style w:type="numbering" w:customStyle="1" w:styleId="WWNum15">
    <w:name w:val="WWNum15"/>
    <w:rsid w:val="008D58BD"/>
    <w:pPr>
      <w:numPr>
        <w:numId w:val="22"/>
      </w:numPr>
    </w:pPr>
  </w:style>
  <w:style w:type="numbering" w:customStyle="1" w:styleId="WWNum16">
    <w:name w:val="WWNum16"/>
    <w:rsid w:val="008D58BD"/>
    <w:pPr>
      <w:numPr>
        <w:numId w:val="23"/>
      </w:numPr>
    </w:pPr>
  </w:style>
  <w:style w:type="numbering" w:customStyle="1" w:styleId="WWNum17">
    <w:name w:val="WWNum17"/>
    <w:rsid w:val="008D58BD"/>
    <w:pPr>
      <w:numPr>
        <w:numId w:val="24"/>
      </w:numPr>
    </w:pPr>
  </w:style>
  <w:style w:type="numbering" w:customStyle="1" w:styleId="WWNum18">
    <w:name w:val="WWNum18"/>
    <w:rsid w:val="008D58BD"/>
    <w:pPr>
      <w:numPr>
        <w:numId w:val="25"/>
      </w:numPr>
    </w:pPr>
  </w:style>
  <w:style w:type="numbering" w:customStyle="1" w:styleId="WWNum19">
    <w:name w:val="WWNum19"/>
    <w:rsid w:val="008D58BD"/>
    <w:pPr>
      <w:numPr>
        <w:numId w:val="26"/>
      </w:numPr>
    </w:pPr>
  </w:style>
  <w:style w:type="numbering" w:customStyle="1" w:styleId="WWNum20">
    <w:name w:val="WWNum20"/>
    <w:rsid w:val="008D58BD"/>
    <w:pPr>
      <w:numPr>
        <w:numId w:val="27"/>
      </w:numPr>
    </w:pPr>
  </w:style>
  <w:style w:type="numbering" w:customStyle="1" w:styleId="WWNum21">
    <w:name w:val="WWNum21"/>
    <w:rsid w:val="008D58BD"/>
    <w:pPr>
      <w:numPr>
        <w:numId w:val="28"/>
      </w:numPr>
    </w:pPr>
  </w:style>
  <w:style w:type="numbering" w:customStyle="1" w:styleId="WWNum22">
    <w:name w:val="WWNum22"/>
    <w:rsid w:val="008D58BD"/>
    <w:pPr>
      <w:numPr>
        <w:numId w:val="29"/>
      </w:numPr>
    </w:pPr>
  </w:style>
  <w:style w:type="numbering" w:customStyle="1" w:styleId="WWNum23">
    <w:name w:val="WWNum23"/>
    <w:rsid w:val="008D58BD"/>
    <w:pPr>
      <w:numPr>
        <w:numId w:val="30"/>
      </w:numPr>
    </w:pPr>
  </w:style>
  <w:style w:type="numbering" w:customStyle="1" w:styleId="WWNum24">
    <w:name w:val="WWNum24"/>
    <w:rsid w:val="008D58BD"/>
    <w:pPr>
      <w:numPr>
        <w:numId w:val="31"/>
      </w:numPr>
    </w:pPr>
  </w:style>
  <w:style w:type="numbering" w:customStyle="1" w:styleId="WWNum25">
    <w:name w:val="WWNum25"/>
    <w:rsid w:val="008D58BD"/>
    <w:pPr>
      <w:numPr>
        <w:numId w:val="32"/>
      </w:numPr>
    </w:pPr>
  </w:style>
  <w:style w:type="numbering" w:customStyle="1" w:styleId="WWNum26">
    <w:name w:val="WWNum26"/>
    <w:rsid w:val="008D58BD"/>
    <w:pPr>
      <w:numPr>
        <w:numId w:val="33"/>
      </w:numPr>
    </w:pPr>
  </w:style>
  <w:style w:type="numbering" w:customStyle="1" w:styleId="WWNum27">
    <w:name w:val="WWNum27"/>
    <w:rsid w:val="008D58BD"/>
    <w:pPr>
      <w:numPr>
        <w:numId w:val="34"/>
      </w:numPr>
    </w:pPr>
  </w:style>
  <w:style w:type="numbering" w:customStyle="1" w:styleId="WWNum28">
    <w:name w:val="WWNum28"/>
    <w:rsid w:val="008D58BD"/>
    <w:pPr>
      <w:numPr>
        <w:numId w:val="35"/>
      </w:numPr>
    </w:pPr>
  </w:style>
  <w:style w:type="numbering" w:customStyle="1" w:styleId="WWNum29">
    <w:name w:val="WWNum29"/>
    <w:rsid w:val="008D58BD"/>
    <w:pPr>
      <w:numPr>
        <w:numId w:val="36"/>
      </w:numPr>
    </w:pPr>
  </w:style>
  <w:style w:type="numbering" w:customStyle="1" w:styleId="WWNum30">
    <w:name w:val="WWNum30"/>
    <w:rsid w:val="008D58BD"/>
    <w:pPr>
      <w:numPr>
        <w:numId w:val="37"/>
      </w:numPr>
    </w:pPr>
  </w:style>
  <w:style w:type="numbering" w:customStyle="1" w:styleId="WWNum31">
    <w:name w:val="WWNum31"/>
    <w:rsid w:val="008D58BD"/>
    <w:pPr>
      <w:numPr>
        <w:numId w:val="38"/>
      </w:numPr>
    </w:pPr>
  </w:style>
  <w:style w:type="numbering" w:customStyle="1" w:styleId="WWNum32">
    <w:name w:val="WWNum32"/>
    <w:rsid w:val="008D58BD"/>
    <w:pPr>
      <w:numPr>
        <w:numId w:val="39"/>
      </w:numPr>
    </w:pPr>
  </w:style>
  <w:style w:type="numbering" w:customStyle="1" w:styleId="WWNum33">
    <w:name w:val="WWNum33"/>
    <w:rsid w:val="008D58BD"/>
    <w:pPr>
      <w:numPr>
        <w:numId w:val="40"/>
      </w:numPr>
    </w:pPr>
  </w:style>
  <w:style w:type="numbering" w:customStyle="1" w:styleId="WWNum34">
    <w:name w:val="WWNum34"/>
    <w:rsid w:val="008D58BD"/>
    <w:pPr>
      <w:numPr>
        <w:numId w:val="41"/>
      </w:numPr>
    </w:pPr>
  </w:style>
  <w:style w:type="numbering" w:customStyle="1" w:styleId="WWNum35">
    <w:name w:val="WWNum35"/>
    <w:rsid w:val="008D58BD"/>
    <w:pPr>
      <w:numPr>
        <w:numId w:val="42"/>
      </w:numPr>
    </w:pPr>
  </w:style>
  <w:style w:type="numbering" w:customStyle="1" w:styleId="WWNum36">
    <w:name w:val="WWNum36"/>
    <w:rsid w:val="008D58BD"/>
    <w:pPr>
      <w:numPr>
        <w:numId w:val="43"/>
      </w:numPr>
    </w:pPr>
  </w:style>
  <w:style w:type="numbering" w:customStyle="1" w:styleId="WWNum37">
    <w:name w:val="WWNum37"/>
    <w:rsid w:val="008D58BD"/>
    <w:pPr>
      <w:numPr>
        <w:numId w:val="44"/>
      </w:numPr>
    </w:pPr>
  </w:style>
  <w:style w:type="numbering" w:customStyle="1" w:styleId="WWNum38">
    <w:name w:val="WWNum38"/>
    <w:rsid w:val="008D58BD"/>
    <w:pPr>
      <w:numPr>
        <w:numId w:val="45"/>
      </w:numPr>
    </w:pPr>
  </w:style>
  <w:style w:type="numbering" w:customStyle="1" w:styleId="WWNum39">
    <w:name w:val="WWNum39"/>
    <w:rsid w:val="008D58BD"/>
    <w:pPr>
      <w:numPr>
        <w:numId w:val="46"/>
      </w:numPr>
    </w:pPr>
  </w:style>
  <w:style w:type="numbering" w:customStyle="1" w:styleId="WWNum40">
    <w:name w:val="WWNum40"/>
    <w:rsid w:val="008D58BD"/>
    <w:pPr>
      <w:numPr>
        <w:numId w:val="47"/>
      </w:numPr>
    </w:pPr>
  </w:style>
  <w:style w:type="numbering" w:customStyle="1" w:styleId="WWNum41">
    <w:name w:val="WWNum41"/>
    <w:rsid w:val="008D58BD"/>
    <w:pPr>
      <w:numPr>
        <w:numId w:val="48"/>
      </w:numPr>
    </w:pPr>
  </w:style>
  <w:style w:type="numbering" w:customStyle="1" w:styleId="WWNum42">
    <w:name w:val="WWNum42"/>
    <w:rsid w:val="008D58BD"/>
    <w:pPr>
      <w:numPr>
        <w:numId w:val="49"/>
      </w:numPr>
    </w:pPr>
  </w:style>
  <w:style w:type="numbering" w:customStyle="1" w:styleId="WWNum43">
    <w:name w:val="WWNum43"/>
    <w:rsid w:val="008D58BD"/>
    <w:pPr>
      <w:numPr>
        <w:numId w:val="50"/>
      </w:numPr>
    </w:pPr>
  </w:style>
  <w:style w:type="numbering" w:customStyle="1" w:styleId="WWNum44">
    <w:name w:val="WWNum44"/>
    <w:rsid w:val="008D58BD"/>
    <w:pPr>
      <w:numPr>
        <w:numId w:val="51"/>
      </w:numPr>
    </w:pPr>
  </w:style>
  <w:style w:type="numbering" w:customStyle="1" w:styleId="WWNum45">
    <w:name w:val="WWNum45"/>
    <w:rsid w:val="008D58BD"/>
    <w:pPr>
      <w:numPr>
        <w:numId w:val="52"/>
      </w:numPr>
    </w:pPr>
  </w:style>
  <w:style w:type="numbering" w:customStyle="1" w:styleId="WWNum46">
    <w:name w:val="WWNum46"/>
    <w:rsid w:val="008D58BD"/>
    <w:pPr>
      <w:numPr>
        <w:numId w:val="53"/>
      </w:numPr>
    </w:pPr>
  </w:style>
  <w:style w:type="paragraph" w:customStyle="1" w:styleId="41">
    <w:name w:val="Абзац списка4"/>
    <w:basedOn w:val="a"/>
    <w:rsid w:val="008D58BD"/>
    <w:pPr>
      <w:ind w:left="720"/>
      <w:contextualSpacing/>
    </w:pPr>
    <w:rPr>
      <w:sz w:val="24"/>
      <w:szCs w:val="24"/>
      <w:lang w:eastAsia="ru-RU"/>
    </w:rPr>
  </w:style>
  <w:style w:type="paragraph" w:customStyle="1" w:styleId="24">
    <w:name w:val="Без интервала2"/>
    <w:rsid w:val="008D58BD"/>
    <w:pPr>
      <w:spacing w:after="0" w:line="240" w:lineRule="auto"/>
    </w:pPr>
    <w:rPr>
      <w:rFonts w:ascii="Times New Roman" w:eastAsia="Calibri" w:hAnsi="Times New Roman" w:cs="Times New Roman"/>
      <w:sz w:val="24"/>
      <w:szCs w:val="24"/>
      <w:lang w:eastAsia="ru-RU"/>
    </w:rPr>
  </w:style>
  <w:style w:type="character" w:customStyle="1" w:styleId="hpsatn">
    <w:name w:val="hps atn"/>
    <w:basedOn w:val="a0"/>
    <w:rsid w:val="008D58BD"/>
  </w:style>
  <w:style w:type="character" w:customStyle="1" w:styleId="shorttext">
    <w:name w:val="short_text"/>
    <w:basedOn w:val="a0"/>
    <w:rsid w:val="008D58BD"/>
  </w:style>
  <w:style w:type="character" w:customStyle="1" w:styleId="docblue">
    <w:name w:val="doc_blue"/>
    <w:basedOn w:val="a0"/>
    <w:rsid w:val="008D58BD"/>
  </w:style>
  <w:style w:type="character" w:styleId="af8">
    <w:name w:val="FollowedHyperlink"/>
    <w:uiPriority w:val="99"/>
    <w:rsid w:val="008D58BD"/>
    <w:rPr>
      <w:color w:val="800080"/>
      <w:u w:val="single"/>
    </w:rPr>
  </w:style>
  <w:style w:type="paragraph" w:styleId="af9">
    <w:name w:val="Title"/>
    <w:basedOn w:val="a"/>
    <w:link w:val="afa"/>
    <w:qFormat/>
    <w:rsid w:val="00B06FAA"/>
    <w:pPr>
      <w:jc w:val="center"/>
    </w:pPr>
    <w:rPr>
      <w:rFonts w:eastAsia="Times New Roman"/>
      <w:sz w:val="24"/>
      <w:lang w:val="ro-RO" w:eastAsia="ru-RU"/>
    </w:rPr>
  </w:style>
  <w:style w:type="character" w:customStyle="1" w:styleId="afa">
    <w:name w:val="Название Знак"/>
    <w:basedOn w:val="a0"/>
    <w:link w:val="af9"/>
    <w:rsid w:val="00B06FAA"/>
    <w:rPr>
      <w:rFonts w:ascii="Times New Roman" w:eastAsia="Times New Roman" w:hAnsi="Times New Roman" w:cs="Times New Roman"/>
      <w:sz w:val="24"/>
      <w:szCs w:val="20"/>
      <w:lang w:val="ro-RO" w:eastAsia="ru-RU"/>
    </w:rPr>
  </w:style>
  <w:style w:type="character" w:customStyle="1" w:styleId="33">
    <w:name w:val="Основной текст (3)_"/>
    <w:link w:val="34"/>
    <w:uiPriority w:val="99"/>
    <w:locked/>
    <w:rsid w:val="00CF7B57"/>
    <w:rPr>
      <w:sz w:val="23"/>
      <w:szCs w:val="23"/>
      <w:shd w:val="clear" w:color="auto" w:fill="FFFFFF"/>
    </w:rPr>
  </w:style>
  <w:style w:type="paragraph" w:customStyle="1" w:styleId="34">
    <w:name w:val="Основной текст (3)"/>
    <w:basedOn w:val="a"/>
    <w:link w:val="33"/>
    <w:uiPriority w:val="99"/>
    <w:rsid w:val="00CF7B57"/>
    <w:pPr>
      <w:shd w:val="clear" w:color="auto" w:fill="FFFFFF"/>
      <w:spacing w:after="240" w:line="278" w:lineRule="exact"/>
    </w:pPr>
    <w:rPr>
      <w:rFonts w:asciiTheme="minorHAnsi" w:eastAsiaTheme="minorHAnsi" w:hAnsiTheme="minorHAnsi" w:cstheme="minorBidi"/>
      <w:sz w:val="23"/>
      <w:szCs w:val="23"/>
    </w:rPr>
  </w:style>
  <w:style w:type="character" w:customStyle="1" w:styleId="35">
    <w:name w:val="Заголовок №3 + Полужирный"/>
    <w:rsid w:val="00CF7B57"/>
    <w:rPr>
      <w:rFonts w:ascii="Times New Roman" w:eastAsia="Times New Roman" w:hAnsi="Times New Roman" w:cs="Times New Roman" w:hint="default"/>
      <w:b/>
      <w:bCs/>
      <w:sz w:val="25"/>
      <w:szCs w:val="25"/>
      <w:shd w:val="clear" w:color="auto" w:fill="FFFFFF"/>
    </w:rPr>
  </w:style>
  <w:style w:type="character" w:customStyle="1" w:styleId="25">
    <w:name w:val="Основной текст (2)_"/>
    <w:basedOn w:val="a0"/>
    <w:link w:val="26"/>
    <w:uiPriority w:val="99"/>
    <w:locked/>
    <w:rsid w:val="005D5F4B"/>
    <w:rPr>
      <w:sz w:val="26"/>
      <w:szCs w:val="26"/>
      <w:shd w:val="clear" w:color="auto" w:fill="FFFFFF"/>
    </w:rPr>
  </w:style>
  <w:style w:type="paragraph" w:customStyle="1" w:styleId="26">
    <w:name w:val="Основной текст (2)"/>
    <w:basedOn w:val="a"/>
    <w:link w:val="25"/>
    <w:uiPriority w:val="99"/>
    <w:rsid w:val="005D5F4B"/>
    <w:pPr>
      <w:widowControl w:val="0"/>
      <w:shd w:val="clear" w:color="auto" w:fill="FFFFFF"/>
      <w:spacing w:line="310" w:lineRule="exact"/>
      <w:ind w:hanging="440"/>
      <w:jc w:val="both"/>
    </w:pPr>
    <w:rPr>
      <w:rFonts w:asciiTheme="minorHAnsi" w:eastAsiaTheme="minorHAnsi" w:hAnsiTheme="minorHAnsi" w:cstheme="minorBidi"/>
      <w:sz w:val="26"/>
      <w:szCs w:val="26"/>
    </w:rPr>
  </w:style>
  <w:style w:type="paragraph" w:styleId="afb">
    <w:name w:val="caption"/>
    <w:basedOn w:val="a"/>
    <w:semiHidden/>
    <w:unhideWhenUsed/>
    <w:qFormat/>
    <w:rsid w:val="00554D0A"/>
    <w:pPr>
      <w:jc w:val="center"/>
    </w:pPr>
    <w:rPr>
      <w:rFonts w:eastAsia="Times New Roman"/>
      <w:sz w:val="28"/>
      <w:lang w:val="ro-RO" w:eastAsia="ru-RU"/>
    </w:rPr>
  </w:style>
  <w:style w:type="character" w:customStyle="1" w:styleId="1b">
    <w:name w:val="Заголовок №1_"/>
    <w:basedOn w:val="a0"/>
    <w:link w:val="1c"/>
    <w:uiPriority w:val="99"/>
    <w:locked/>
    <w:rsid w:val="00554D0A"/>
    <w:rPr>
      <w:b/>
      <w:bCs/>
      <w:sz w:val="26"/>
      <w:szCs w:val="26"/>
      <w:shd w:val="clear" w:color="auto" w:fill="FFFFFF"/>
    </w:rPr>
  </w:style>
  <w:style w:type="paragraph" w:customStyle="1" w:styleId="1c">
    <w:name w:val="Заголовок №1"/>
    <w:basedOn w:val="a"/>
    <w:link w:val="1b"/>
    <w:uiPriority w:val="99"/>
    <w:rsid w:val="00554D0A"/>
    <w:pPr>
      <w:widowControl w:val="0"/>
      <w:shd w:val="clear" w:color="auto" w:fill="FFFFFF"/>
      <w:spacing w:after="180" w:line="240" w:lineRule="atLeast"/>
      <w:ind w:hanging="1880"/>
      <w:jc w:val="center"/>
      <w:outlineLvl w:val="0"/>
    </w:pPr>
    <w:rPr>
      <w:rFonts w:asciiTheme="minorHAnsi" w:eastAsiaTheme="minorHAnsi" w:hAnsiTheme="minorHAnsi" w:cstheme="minorBidi"/>
      <w:b/>
      <w:bCs/>
      <w:sz w:val="26"/>
      <w:szCs w:val="26"/>
    </w:rPr>
  </w:style>
  <w:style w:type="character" w:customStyle="1" w:styleId="27">
    <w:name w:val="Основной текст (2) + Курсив"/>
    <w:basedOn w:val="25"/>
    <w:uiPriority w:val="99"/>
    <w:rsid w:val="00554D0A"/>
    <w:rPr>
      <w:rFonts w:ascii="Times New Roman" w:hAnsi="Times New Roman" w:cs="Times New Roman" w:hint="default"/>
      <w:i/>
      <w:iCs/>
      <w:sz w:val="26"/>
      <w:szCs w:val="26"/>
      <w:shd w:val="clear" w:color="auto" w:fill="FFFFFF"/>
    </w:rPr>
  </w:style>
  <w:style w:type="character" w:customStyle="1" w:styleId="8">
    <w:name w:val="Основной текст (8)_"/>
    <w:basedOn w:val="a0"/>
    <w:link w:val="80"/>
    <w:uiPriority w:val="99"/>
    <w:locked/>
    <w:rsid w:val="00554D0A"/>
    <w:rPr>
      <w:sz w:val="19"/>
      <w:szCs w:val="19"/>
      <w:shd w:val="clear" w:color="auto" w:fill="FFFFFF"/>
    </w:rPr>
  </w:style>
  <w:style w:type="paragraph" w:customStyle="1" w:styleId="80">
    <w:name w:val="Основной текст (8)"/>
    <w:basedOn w:val="a"/>
    <w:link w:val="8"/>
    <w:uiPriority w:val="99"/>
    <w:rsid w:val="00554D0A"/>
    <w:pPr>
      <w:widowControl w:val="0"/>
      <w:shd w:val="clear" w:color="auto" w:fill="FFFFFF"/>
      <w:spacing w:line="223" w:lineRule="exact"/>
      <w:jc w:val="right"/>
    </w:pPr>
    <w:rPr>
      <w:rFonts w:asciiTheme="minorHAnsi" w:eastAsiaTheme="minorHAnsi" w:hAnsiTheme="minorHAnsi" w:cstheme="minorBidi"/>
      <w:sz w:val="19"/>
      <w:szCs w:val="19"/>
    </w:rPr>
  </w:style>
  <w:style w:type="character" w:customStyle="1" w:styleId="111pt">
    <w:name w:val="Заголовок №1 + 11 pt"/>
    <w:basedOn w:val="1b"/>
    <w:uiPriority w:val="99"/>
    <w:rsid w:val="00554D0A"/>
    <w:rPr>
      <w:b/>
      <w:bCs/>
      <w:sz w:val="22"/>
      <w:szCs w:val="22"/>
      <w:shd w:val="clear" w:color="auto" w:fill="FFFFFF"/>
    </w:rPr>
  </w:style>
  <w:style w:type="character" w:customStyle="1" w:styleId="afc">
    <w:name w:val="Подпись к таблице_"/>
    <w:basedOn w:val="a0"/>
    <w:link w:val="afd"/>
    <w:uiPriority w:val="99"/>
    <w:locked/>
    <w:rsid w:val="00554D0A"/>
    <w:rPr>
      <w:b/>
      <w:bCs/>
      <w:shd w:val="clear" w:color="auto" w:fill="FFFFFF"/>
    </w:rPr>
  </w:style>
  <w:style w:type="paragraph" w:customStyle="1" w:styleId="afd">
    <w:name w:val="Подпись к таблице"/>
    <w:basedOn w:val="a"/>
    <w:link w:val="afc"/>
    <w:uiPriority w:val="99"/>
    <w:rsid w:val="00554D0A"/>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28">
    <w:name w:val="Подпись к таблице (2)_"/>
    <w:basedOn w:val="a0"/>
    <w:link w:val="29"/>
    <w:uiPriority w:val="99"/>
    <w:locked/>
    <w:rsid w:val="00554D0A"/>
    <w:rPr>
      <w:sz w:val="21"/>
      <w:szCs w:val="21"/>
      <w:shd w:val="clear" w:color="auto" w:fill="FFFFFF"/>
    </w:rPr>
  </w:style>
  <w:style w:type="paragraph" w:customStyle="1" w:styleId="29">
    <w:name w:val="Подпись к таблице (2)"/>
    <w:basedOn w:val="a"/>
    <w:link w:val="28"/>
    <w:uiPriority w:val="99"/>
    <w:rsid w:val="00554D0A"/>
    <w:pPr>
      <w:widowControl w:val="0"/>
      <w:shd w:val="clear" w:color="auto" w:fill="FFFFFF"/>
      <w:spacing w:line="240" w:lineRule="atLeast"/>
    </w:pPr>
    <w:rPr>
      <w:rFonts w:asciiTheme="minorHAnsi" w:eastAsiaTheme="minorHAnsi" w:hAnsiTheme="minorHAnsi" w:cstheme="minorBidi"/>
      <w:sz w:val="21"/>
      <w:szCs w:val="21"/>
    </w:rPr>
  </w:style>
  <w:style w:type="character" w:customStyle="1" w:styleId="9">
    <w:name w:val="Основной текст (9)_"/>
    <w:basedOn w:val="a0"/>
    <w:link w:val="90"/>
    <w:uiPriority w:val="99"/>
    <w:locked/>
    <w:rsid w:val="00554D0A"/>
    <w:rPr>
      <w:sz w:val="21"/>
      <w:szCs w:val="21"/>
      <w:shd w:val="clear" w:color="auto" w:fill="FFFFFF"/>
    </w:rPr>
  </w:style>
  <w:style w:type="paragraph" w:customStyle="1" w:styleId="90">
    <w:name w:val="Основной текст (9)"/>
    <w:basedOn w:val="a"/>
    <w:link w:val="9"/>
    <w:uiPriority w:val="99"/>
    <w:rsid w:val="00554D0A"/>
    <w:pPr>
      <w:widowControl w:val="0"/>
      <w:shd w:val="clear" w:color="auto" w:fill="FFFFFF"/>
      <w:spacing w:before="480" w:line="263" w:lineRule="exact"/>
      <w:ind w:hanging="500"/>
      <w:jc w:val="both"/>
    </w:pPr>
    <w:rPr>
      <w:rFonts w:asciiTheme="minorHAnsi" w:eastAsiaTheme="minorHAnsi" w:hAnsiTheme="minorHAnsi" w:cstheme="minorBidi"/>
      <w:sz w:val="21"/>
      <w:szCs w:val="21"/>
    </w:rPr>
  </w:style>
  <w:style w:type="character" w:customStyle="1" w:styleId="211pt">
    <w:name w:val="Подпись к таблице (2) + 11 pt"/>
    <w:aliases w:val="Полужирный"/>
    <w:basedOn w:val="28"/>
    <w:uiPriority w:val="99"/>
    <w:rsid w:val="00554D0A"/>
    <w:rPr>
      <w:b/>
      <w:bCs/>
      <w:sz w:val="22"/>
      <w:szCs w:val="22"/>
      <w:shd w:val="clear" w:color="auto" w:fill="FFFFFF"/>
    </w:rPr>
  </w:style>
  <w:style w:type="character" w:customStyle="1" w:styleId="211pt0">
    <w:name w:val="Основной текст (2) + 11 pt"/>
    <w:aliases w:val="Полужирный2"/>
    <w:basedOn w:val="25"/>
    <w:uiPriority w:val="99"/>
    <w:rsid w:val="00554D0A"/>
    <w:rPr>
      <w:rFonts w:ascii="Times New Roman" w:hAnsi="Times New Roman"/>
      <w:b/>
      <w:bCs/>
      <w:sz w:val="22"/>
      <w:szCs w:val="22"/>
      <w:shd w:val="clear" w:color="auto" w:fill="FFFFFF"/>
    </w:rPr>
  </w:style>
  <w:style w:type="character" w:customStyle="1" w:styleId="2CenturyGothic">
    <w:name w:val="Основной текст (2) + Century Gothic"/>
    <w:aliases w:val="9,5 pt"/>
    <w:basedOn w:val="25"/>
    <w:uiPriority w:val="99"/>
    <w:rsid w:val="00554D0A"/>
    <w:rPr>
      <w:rFonts w:ascii="Century Gothic" w:hAnsi="Century Gothic" w:cs="Century Gothic"/>
      <w:sz w:val="19"/>
      <w:szCs w:val="19"/>
      <w:shd w:val="clear" w:color="auto" w:fill="FFFFFF"/>
    </w:rPr>
  </w:style>
  <w:style w:type="character" w:customStyle="1" w:styleId="2FranklinGothicBook">
    <w:name w:val="Основной текст (2) + Franklin Gothic Book"/>
    <w:aliases w:val="91,5 pt3"/>
    <w:basedOn w:val="25"/>
    <w:uiPriority w:val="99"/>
    <w:rsid w:val="00554D0A"/>
    <w:rPr>
      <w:rFonts w:ascii="Franklin Gothic Book" w:hAnsi="Franklin Gothic Book" w:cs="Franklin Gothic Book"/>
      <w:sz w:val="19"/>
      <w:szCs w:val="19"/>
      <w:shd w:val="clear" w:color="auto" w:fill="FFFFFF"/>
    </w:rPr>
  </w:style>
  <w:style w:type="character" w:customStyle="1" w:styleId="210pt">
    <w:name w:val="Основной текст (2) + 10 pt"/>
    <w:basedOn w:val="25"/>
    <w:uiPriority w:val="99"/>
    <w:rsid w:val="00554D0A"/>
    <w:rPr>
      <w:rFonts w:ascii="Times New Roman" w:hAnsi="Times New Roman"/>
      <w:sz w:val="20"/>
      <w:szCs w:val="20"/>
      <w:shd w:val="clear" w:color="auto" w:fill="FFFFFF"/>
    </w:rPr>
  </w:style>
  <w:style w:type="paragraph" w:customStyle="1" w:styleId="51">
    <w:name w:val="Абзац списка5"/>
    <w:basedOn w:val="a"/>
    <w:rsid w:val="00FB6167"/>
    <w:pPr>
      <w:spacing w:after="200" w:line="276" w:lineRule="auto"/>
      <w:ind w:left="720"/>
      <w:contextualSpacing/>
    </w:pPr>
    <w:rPr>
      <w:rFonts w:ascii="Calibri" w:eastAsia="Times New Roman" w:hAnsi="Calibri"/>
      <w:sz w:val="22"/>
      <w:szCs w:val="22"/>
      <w:lang w:eastAsia="ru-RU"/>
    </w:rPr>
  </w:style>
  <w:style w:type="paragraph" w:customStyle="1" w:styleId="Default">
    <w:name w:val="Default"/>
    <w:rsid w:val="008C0A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rsid w:val="003931E7"/>
    <w:pPr>
      <w:spacing w:before="100" w:beforeAutospacing="1" w:after="100" w:afterAutospacing="1"/>
    </w:pPr>
    <w:rPr>
      <w:rFonts w:eastAsia="Times New Roman"/>
      <w:lang w:eastAsia="ru-RU"/>
    </w:rPr>
  </w:style>
  <w:style w:type="paragraph" w:customStyle="1" w:styleId="font6">
    <w:name w:val="font6"/>
    <w:basedOn w:val="a"/>
    <w:rsid w:val="003931E7"/>
    <w:pPr>
      <w:spacing w:before="100" w:beforeAutospacing="1" w:after="100" w:afterAutospacing="1"/>
    </w:pPr>
    <w:rPr>
      <w:rFonts w:eastAsia="Times New Roman"/>
      <w:sz w:val="24"/>
      <w:szCs w:val="24"/>
      <w:lang w:eastAsia="ru-RU"/>
    </w:rPr>
  </w:style>
  <w:style w:type="paragraph" w:customStyle="1" w:styleId="font7">
    <w:name w:val="font7"/>
    <w:basedOn w:val="a"/>
    <w:rsid w:val="003931E7"/>
    <w:pPr>
      <w:spacing w:before="100" w:beforeAutospacing="1" w:after="100" w:afterAutospacing="1"/>
    </w:pPr>
    <w:rPr>
      <w:rFonts w:eastAsia="Times New Roman"/>
      <w:sz w:val="14"/>
      <w:szCs w:val="14"/>
      <w:lang w:eastAsia="ru-RU"/>
    </w:rPr>
  </w:style>
  <w:style w:type="paragraph" w:customStyle="1" w:styleId="xl65">
    <w:name w:val="xl6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66">
    <w:name w:val="xl66"/>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7">
    <w:name w:val="xl67"/>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8">
    <w:name w:val="xl68"/>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69">
    <w:name w:val="xl69"/>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0">
    <w:name w:val="xl70"/>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1">
    <w:name w:val="xl71"/>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2">
    <w:name w:val="xl72"/>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3">
    <w:name w:val="xl73"/>
    <w:basedOn w:val="a"/>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4">
    <w:name w:val="xl74"/>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75">
    <w:name w:val="xl7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76">
    <w:name w:val="xl76"/>
    <w:basedOn w:val="a"/>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77">
    <w:name w:val="xl77"/>
    <w:basedOn w:val="a"/>
    <w:rsid w:val="003931E7"/>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8">
    <w:name w:val="xl78"/>
    <w:basedOn w:val="a"/>
    <w:rsid w:val="003931E7"/>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79">
    <w:name w:val="xl79"/>
    <w:basedOn w:val="a"/>
    <w:rsid w:val="003931E7"/>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rsid w:val="003931E7"/>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1">
    <w:name w:val="xl81"/>
    <w:basedOn w:val="a"/>
    <w:rsid w:val="003931E7"/>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2">
    <w:name w:val="xl82"/>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3">
    <w:name w:val="xl83"/>
    <w:basedOn w:val="a"/>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4">
    <w:name w:val="xl84"/>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6">
    <w:name w:val="xl86"/>
    <w:basedOn w:val="a"/>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87">
    <w:name w:val="xl87"/>
    <w:basedOn w:val="a"/>
    <w:rsid w:val="003931E7"/>
    <w:pP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89">
    <w:name w:val="xl89"/>
    <w:basedOn w:val="a"/>
    <w:rsid w:val="003931E7"/>
    <w:pPr>
      <w:spacing w:before="100" w:beforeAutospacing="1" w:after="100" w:afterAutospacing="1"/>
      <w:textAlignment w:val="top"/>
    </w:pPr>
    <w:rPr>
      <w:rFonts w:eastAsia="Times New Roman"/>
      <w:b/>
      <w:bCs/>
      <w:sz w:val="28"/>
      <w:szCs w:val="28"/>
      <w:lang w:eastAsia="ru-RU"/>
    </w:rPr>
  </w:style>
  <w:style w:type="paragraph" w:customStyle="1" w:styleId="xl90">
    <w:name w:val="xl90"/>
    <w:basedOn w:val="a"/>
    <w:rsid w:val="003931E7"/>
    <w:pPr>
      <w:spacing w:before="100" w:beforeAutospacing="1" w:after="100" w:afterAutospacing="1"/>
      <w:jc w:val="center"/>
      <w:textAlignment w:val="top"/>
    </w:pPr>
    <w:rPr>
      <w:rFonts w:eastAsia="Times New Roman"/>
      <w:b/>
      <w:bCs/>
      <w:sz w:val="28"/>
      <w:szCs w:val="28"/>
      <w:lang w:eastAsia="ru-RU"/>
    </w:rPr>
  </w:style>
  <w:style w:type="paragraph" w:customStyle="1" w:styleId="xl91">
    <w:name w:val="xl91"/>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92">
    <w:name w:val="xl92"/>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93">
    <w:name w:val="xl93"/>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94">
    <w:name w:val="xl94"/>
    <w:basedOn w:val="a"/>
    <w:rsid w:val="003931E7"/>
    <w:pPr>
      <w:spacing w:before="100" w:beforeAutospacing="1" w:after="100" w:afterAutospacing="1"/>
    </w:pPr>
    <w:rPr>
      <w:rFonts w:eastAsia="Times New Roman"/>
      <w:sz w:val="28"/>
      <w:szCs w:val="28"/>
      <w:lang w:eastAsia="ru-RU"/>
    </w:rPr>
  </w:style>
  <w:style w:type="paragraph" w:customStyle="1" w:styleId="xl95">
    <w:name w:val="xl95"/>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6">
    <w:name w:val="xl96"/>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7">
    <w:name w:val="xl97"/>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98">
    <w:name w:val="xl98"/>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99">
    <w:name w:val="xl99"/>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0">
    <w:name w:val="xl100"/>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40"/>
      <w:szCs w:val="40"/>
      <w:lang w:eastAsia="ru-RU"/>
    </w:rPr>
  </w:style>
  <w:style w:type="paragraph" w:customStyle="1" w:styleId="xl101">
    <w:name w:val="xl101"/>
    <w:basedOn w:val="a"/>
    <w:rsid w:val="003931E7"/>
    <w:pPr>
      <w:spacing w:before="100" w:beforeAutospacing="1" w:after="100" w:afterAutospacing="1"/>
      <w:jc w:val="center"/>
    </w:pPr>
    <w:rPr>
      <w:rFonts w:eastAsia="Times New Roman"/>
      <w:b/>
      <w:bCs/>
      <w:sz w:val="32"/>
      <w:szCs w:val="32"/>
      <w:lang w:eastAsia="ru-RU"/>
    </w:rPr>
  </w:style>
  <w:style w:type="paragraph" w:customStyle="1" w:styleId="xl102">
    <w:name w:val="xl102"/>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3">
    <w:name w:val="xl103"/>
    <w:basedOn w:val="a"/>
    <w:rsid w:val="003931E7"/>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04">
    <w:name w:val="xl104"/>
    <w:basedOn w:val="a"/>
    <w:rsid w:val="003931E7"/>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5">
    <w:name w:val="xl10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07">
    <w:name w:val="xl107"/>
    <w:basedOn w:val="a"/>
    <w:rsid w:val="003931E7"/>
    <w:pPr>
      <w:pBdr>
        <w:top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08">
    <w:name w:val="xl108"/>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9">
    <w:name w:val="xl109"/>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0">
    <w:name w:val="xl110"/>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11">
    <w:name w:val="xl111"/>
    <w:basedOn w:val="a"/>
    <w:rsid w:val="003931E7"/>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2">
    <w:name w:val="xl112"/>
    <w:basedOn w:val="a"/>
    <w:rsid w:val="003931E7"/>
    <w:pPr>
      <w:pBdr>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3">
    <w:name w:val="xl113"/>
    <w:basedOn w:val="a"/>
    <w:rsid w:val="003931E7"/>
    <w:pPr>
      <w:pBdr>
        <w:top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4">
    <w:name w:val="xl114"/>
    <w:basedOn w:val="a"/>
    <w:rsid w:val="003931E7"/>
    <w:pPr>
      <w:pBdr>
        <w:top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15">
    <w:name w:val="xl115"/>
    <w:basedOn w:val="a"/>
    <w:rsid w:val="003931E7"/>
    <w:pPr>
      <w:pBdr>
        <w:bottom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6">
    <w:name w:val="xl116"/>
    <w:basedOn w:val="a"/>
    <w:rsid w:val="003931E7"/>
    <w:pPr>
      <w:pBdr>
        <w:bottom w:val="single" w:sz="4" w:space="0" w:color="auto"/>
        <w:right w:val="single" w:sz="4" w:space="0" w:color="auto"/>
      </w:pBdr>
      <w:spacing w:before="100" w:beforeAutospacing="1" w:after="100" w:afterAutospacing="1"/>
      <w:textAlignment w:val="top"/>
    </w:pPr>
    <w:rPr>
      <w:rFonts w:eastAsia="Times New Roman"/>
      <w:b/>
      <w:bCs/>
      <w:sz w:val="28"/>
      <w:szCs w:val="28"/>
      <w:lang w:eastAsia="ru-RU"/>
    </w:rPr>
  </w:style>
  <w:style w:type="paragraph" w:customStyle="1" w:styleId="xl117">
    <w:name w:val="xl117"/>
    <w:basedOn w:val="a"/>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8">
    <w:name w:val="xl118"/>
    <w:basedOn w:val="a"/>
    <w:rsid w:val="003931E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19">
    <w:name w:val="xl119"/>
    <w:basedOn w:val="a"/>
    <w:rsid w:val="003931E7"/>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0">
    <w:name w:val="xl120"/>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21">
    <w:name w:val="xl121"/>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2">
    <w:name w:val="xl122"/>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3">
    <w:name w:val="xl123"/>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124">
    <w:name w:val="xl124"/>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5">
    <w:name w:val="xl125"/>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6">
    <w:name w:val="xl126"/>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7">
    <w:name w:val="xl127"/>
    <w:basedOn w:val="a"/>
    <w:rsid w:val="003931E7"/>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8">
    <w:name w:val="xl128"/>
    <w:basedOn w:val="a"/>
    <w:rsid w:val="003931E7"/>
    <w:pPr>
      <w:pBdr>
        <w:bottom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29">
    <w:name w:val="xl129"/>
    <w:basedOn w:val="a"/>
    <w:rsid w:val="003931E7"/>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0">
    <w:name w:val="xl130"/>
    <w:basedOn w:val="a"/>
    <w:rsid w:val="003931E7"/>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
    <w:rsid w:val="003931E7"/>
    <w:pPr>
      <w:pBdr>
        <w:top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2">
    <w:name w:val="xl132"/>
    <w:basedOn w:val="a"/>
    <w:rsid w:val="003931E7"/>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3">
    <w:name w:val="xl133"/>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lang w:eastAsia="ru-RU"/>
    </w:rPr>
  </w:style>
  <w:style w:type="paragraph" w:customStyle="1" w:styleId="xl134">
    <w:name w:val="xl134"/>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4"/>
      <w:szCs w:val="24"/>
      <w:lang w:eastAsia="ru-RU"/>
    </w:rPr>
  </w:style>
  <w:style w:type="paragraph" w:customStyle="1" w:styleId="xl135">
    <w:name w:val="xl135"/>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36">
    <w:name w:val="xl136"/>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137">
    <w:name w:val="xl137"/>
    <w:basedOn w:val="a"/>
    <w:rsid w:val="003931E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8">
    <w:name w:val="xl138"/>
    <w:basedOn w:val="a"/>
    <w:rsid w:val="003931E7"/>
    <w:pPr>
      <w:pBdr>
        <w:top w:val="single" w:sz="4" w:space="0" w:color="auto"/>
        <w:bottom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39">
    <w:name w:val="xl139"/>
    <w:basedOn w:val="a"/>
    <w:rsid w:val="003931E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0">
    <w:name w:val="xl140"/>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8"/>
      <w:szCs w:val="28"/>
      <w:lang w:eastAsia="ru-RU"/>
    </w:rPr>
  </w:style>
  <w:style w:type="paragraph" w:customStyle="1" w:styleId="xl141">
    <w:name w:val="xl141"/>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xl142">
    <w:name w:val="xl142"/>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43">
    <w:name w:val="xl143"/>
    <w:basedOn w:val="a"/>
    <w:rsid w:val="003931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44">
    <w:name w:val="xl144"/>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5">
    <w:name w:val="xl145"/>
    <w:basedOn w:val="a"/>
    <w:rsid w:val="003931E7"/>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7">
    <w:name w:val="xl147"/>
    <w:basedOn w:val="a"/>
    <w:rsid w:val="003931E7"/>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8">
    <w:name w:val="xl148"/>
    <w:basedOn w:val="a"/>
    <w:rsid w:val="003931E7"/>
    <w:pPr>
      <w:pBdr>
        <w:top w:val="single" w:sz="4" w:space="0" w:color="auto"/>
        <w:bottom w:val="single" w:sz="4" w:space="0" w:color="auto"/>
      </w:pBdr>
      <w:spacing w:before="100" w:beforeAutospacing="1" w:after="100" w:afterAutospacing="1"/>
      <w:textAlignment w:val="top"/>
    </w:pPr>
    <w:rPr>
      <w:rFonts w:eastAsia="Times New Roman"/>
      <w:sz w:val="22"/>
      <w:szCs w:val="22"/>
      <w:lang w:eastAsia="ru-RU"/>
    </w:rPr>
  </w:style>
  <w:style w:type="paragraph" w:customStyle="1" w:styleId="xl149">
    <w:name w:val="xl149"/>
    <w:basedOn w:val="a"/>
    <w:rsid w:val="003931E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character" w:customStyle="1" w:styleId="font171">
    <w:name w:val="font171"/>
    <w:basedOn w:val="a0"/>
    <w:rsid w:val="00BD7A75"/>
    <w:rPr>
      <w:rFonts w:ascii="Times New Roman" w:hAnsi="Times New Roman" w:cs="Times New Roman" w:hint="default"/>
      <w:b/>
      <w:bCs/>
      <w:i/>
      <w:iCs/>
      <w:color w:val="auto"/>
      <w:sz w:val="20"/>
      <w:szCs w:val="20"/>
      <w:u w:val="single"/>
    </w:rPr>
  </w:style>
  <w:style w:type="character" w:customStyle="1" w:styleId="font161">
    <w:name w:val="font161"/>
    <w:basedOn w:val="a0"/>
    <w:rsid w:val="00BD7A75"/>
    <w:rPr>
      <w:rFonts w:ascii="Times New Roman" w:hAnsi="Times New Roman" w:cs="Times New Roman" w:hint="default"/>
      <w:b/>
      <w:bCs/>
      <w:i w:val="0"/>
      <w:iCs w:val="0"/>
      <w:strike w:val="0"/>
      <w:dstrike w:val="0"/>
      <w:color w:val="auto"/>
      <w:sz w:val="20"/>
      <w:szCs w:val="20"/>
      <w:u w:val="none"/>
      <w:effect w:val="none"/>
    </w:rPr>
  </w:style>
  <w:style w:type="paragraph" w:customStyle="1" w:styleId="6">
    <w:name w:val="Абзац списка6"/>
    <w:basedOn w:val="a"/>
    <w:rsid w:val="00B56C2E"/>
    <w:pPr>
      <w:ind w:left="720"/>
      <w:contextualSpacing/>
    </w:pPr>
  </w:style>
  <w:style w:type="character" w:styleId="afe">
    <w:name w:val="Emphasis"/>
    <w:basedOn w:val="a0"/>
    <w:qFormat/>
    <w:rsid w:val="00B56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9137">
      <w:bodyDiv w:val="1"/>
      <w:marLeft w:val="0"/>
      <w:marRight w:val="0"/>
      <w:marTop w:val="0"/>
      <w:marBottom w:val="0"/>
      <w:divBdr>
        <w:top w:val="none" w:sz="0" w:space="0" w:color="auto"/>
        <w:left w:val="none" w:sz="0" w:space="0" w:color="auto"/>
        <w:bottom w:val="none" w:sz="0" w:space="0" w:color="auto"/>
        <w:right w:val="none" w:sz="0" w:space="0" w:color="auto"/>
      </w:divBdr>
    </w:div>
    <w:div w:id="256640414">
      <w:bodyDiv w:val="1"/>
      <w:marLeft w:val="0"/>
      <w:marRight w:val="0"/>
      <w:marTop w:val="0"/>
      <w:marBottom w:val="0"/>
      <w:divBdr>
        <w:top w:val="none" w:sz="0" w:space="0" w:color="auto"/>
        <w:left w:val="none" w:sz="0" w:space="0" w:color="auto"/>
        <w:bottom w:val="none" w:sz="0" w:space="0" w:color="auto"/>
        <w:right w:val="none" w:sz="0" w:space="0" w:color="auto"/>
      </w:divBdr>
    </w:div>
    <w:div w:id="341322443">
      <w:bodyDiv w:val="1"/>
      <w:marLeft w:val="0"/>
      <w:marRight w:val="0"/>
      <w:marTop w:val="0"/>
      <w:marBottom w:val="0"/>
      <w:divBdr>
        <w:top w:val="none" w:sz="0" w:space="0" w:color="auto"/>
        <w:left w:val="none" w:sz="0" w:space="0" w:color="auto"/>
        <w:bottom w:val="none" w:sz="0" w:space="0" w:color="auto"/>
        <w:right w:val="none" w:sz="0" w:space="0" w:color="auto"/>
      </w:divBdr>
    </w:div>
    <w:div w:id="693192248">
      <w:bodyDiv w:val="1"/>
      <w:marLeft w:val="0"/>
      <w:marRight w:val="0"/>
      <w:marTop w:val="0"/>
      <w:marBottom w:val="0"/>
      <w:divBdr>
        <w:top w:val="none" w:sz="0" w:space="0" w:color="auto"/>
        <w:left w:val="none" w:sz="0" w:space="0" w:color="auto"/>
        <w:bottom w:val="none" w:sz="0" w:space="0" w:color="auto"/>
        <w:right w:val="none" w:sz="0" w:space="0" w:color="auto"/>
      </w:divBdr>
    </w:div>
    <w:div w:id="815494389">
      <w:bodyDiv w:val="1"/>
      <w:marLeft w:val="0"/>
      <w:marRight w:val="0"/>
      <w:marTop w:val="0"/>
      <w:marBottom w:val="0"/>
      <w:divBdr>
        <w:top w:val="none" w:sz="0" w:space="0" w:color="auto"/>
        <w:left w:val="none" w:sz="0" w:space="0" w:color="auto"/>
        <w:bottom w:val="none" w:sz="0" w:space="0" w:color="auto"/>
        <w:right w:val="none" w:sz="0" w:space="0" w:color="auto"/>
      </w:divBdr>
    </w:div>
    <w:div w:id="861818260">
      <w:bodyDiv w:val="1"/>
      <w:marLeft w:val="0"/>
      <w:marRight w:val="0"/>
      <w:marTop w:val="0"/>
      <w:marBottom w:val="0"/>
      <w:divBdr>
        <w:top w:val="none" w:sz="0" w:space="0" w:color="auto"/>
        <w:left w:val="none" w:sz="0" w:space="0" w:color="auto"/>
        <w:bottom w:val="none" w:sz="0" w:space="0" w:color="auto"/>
        <w:right w:val="none" w:sz="0" w:space="0" w:color="auto"/>
      </w:divBdr>
    </w:div>
    <w:div w:id="1007945773">
      <w:bodyDiv w:val="1"/>
      <w:marLeft w:val="0"/>
      <w:marRight w:val="0"/>
      <w:marTop w:val="0"/>
      <w:marBottom w:val="0"/>
      <w:divBdr>
        <w:top w:val="none" w:sz="0" w:space="0" w:color="auto"/>
        <w:left w:val="none" w:sz="0" w:space="0" w:color="auto"/>
        <w:bottom w:val="none" w:sz="0" w:space="0" w:color="auto"/>
        <w:right w:val="none" w:sz="0" w:space="0" w:color="auto"/>
      </w:divBdr>
    </w:div>
    <w:div w:id="1090274779">
      <w:bodyDiv w:val="1"/>
      <w:marLeft w:val="0"/>
      <w:marRight w:val="0"/>
      <w:marTop w:val="0"/>
      <w:marBottom w:val="0"/>
      <w:divBdr>
        <w:top w:val="none" w:sz="0" w:space="0" w:color="auto"/>
        <w:left w:val="none" w:sz="0" w:space="0" w:color="auto"/>
        <w:bottom w:val="none" w:sz="0" w:space="0" w:color="auto"/>
        <w:right w:val="none" w:sz="0" w:space="0" w:color="auto"/>
      </w:divBdr>
    </w:div>
    <w:div w:id="1249001595">
      <w:bodyDiv w:val="1"/>
      <w:marLeft w:val="0"/>
      <w:marRight w:val="0"/>
      <w:marTop w:val="0"/>
      <w:marBottom w:val="0"/>
      <w:divBdr>
        <w:top w:val="none" w:sz="0" w:space="0" w:color="auto"/>
        <w:left w:val="none" w:sz="0" w:space="0" w:color="auto"/>
        <w:bottom w:val="none" w:sz="0" w:space="0" w:color="auto"/>
        <w:right w:val="none" w:sz="0" w:space="0" w:color="auto"/>
      </w:divBdr>
    </w:div>
    <w:div w:id="1261179529">
      <w:bodyDiv w:val="1"/>
      <w:marLeft w:val="0"/>
      <w:marRight w:val="0"/>
      <w:marTop w:val="0"/>
      <w:marBottom w:val="0"/>
      <w:divBdr>
        <w:top w:val="none" w:sz="0" w:space="0" w:color="auto"/>
        <w:left w:val="none" w:sz="0" w:space="0" w:color="auto"/>
        <w:bottom w:val="none" w:sz="0" w:space="0" w:color="auto"/>
        <w:right w:val="none" w:sz="0" w:space="0" w:color="auto"/>
      </w:divBdr>
    </w:div>
    <w:div w:id="1516460225">
      <w:bodyDiv w:val="1"/>
      <w:marLeft w:val="0"/>
      <w:marRight w:val="0"/>
      <w:marTop w:val="0"/>
      <w:marBottom w:val="0"/>
      <w:divBdr>
        <w:top w:val="none" w:sz="0" w:space="0" w:color="auto"/>
        <w:left w:val="none" w:sz="0" w:space="0" w:color="auto"/>
        <w:bottom w:val="none" w:sz="0" w:space="0" w:color="auto"/>
        <w:right w:val="none" w:sz="0" w:space="0" w:color="auto"/>
      </w:divBdr>
    </w:div>
    <w:div w:id="1592352546">
      <w:bodyDiv w:val="1"/>
      <w:marLeft w:val="0"/>
      <w:marRight w:val="0"/>
      <w:marTop w:val="0"/>
      <w:marBottom w:val="0"/>
      <w:divBdr>
        <w:top w:val="none" w:sz="0" w:space="0" w:color="auto"/>
        <w:left w:val="none" w:sz="0" w:space="0" w:color="auto"/>
        <w:bottom w:val="none" w:sz="0" w:space="0" w:color="auto"/>
        <w:right w:val="none" w:sz="0" w:space="0" w:color="auto"/>
      </w:divBdr>
    </w:div>
    <w:div w:id="1857496453">
      <w:bodyDiv w:val="1"/>
      <w:marLeft w:val="0"/>
      <w:marRight w:val="0"/>
      <w:marTop w:val="0"/>
      <w:marBottom w:val="0"/>
      <w:divBdr>
        <w:top w:val="none" w:sz="0" w:space="0" w:color="auto"/>
        <w:left w:val="none" w:sz="0" w:space="0" w:color="auto"/>
        <w:bottom w:val="none" w:sz="0" w:space="0" w:color="auto"/>
        <w:right w:val="none" w:sz="0" w:space="0" w:color="auto"/>
      </w:divBdr>
      <w:divsChild>
        <w:div w:id="1126966150">
          <w:marLeft w:val="0"/>
          <w:marRight w:val="0"/>
          <w:marTop w:val="0"/>
          <w:marBottom w:val="0"/>
          <w:divBdr>
            <w:top w:val="none" w:sz="0" w:space="0" w:color="auto"/>
            <w:left w:val="none" w:sz="0" w:space="0" w:color="auto"/>
            <w:bottom w:val="none" w:sz="0" w:space="0" w:color="auto"/>
            <w:right w:val="none" w:sz="0" w:space="0" w:color="auto"/>
          </w:divBdr>
          <w:divsChild>
            <w:div w:id="129060542">
              <w:marLeft w:val="0"/>
              <w:marRight w:val="0"/>
              <w:marTop w:val="0"/>
              <w:marBottom w:val="0"/>
              <w:divBdr>
                <w:top w:val="single" w:sz="6" w:space="0" w:color="1F4B70"/>
                <w:left w:val="none" w:sz="0" w:space="0" w:color="auto"/>
                <w:bottom w:val="single" w:sz="6" w:space="0" w:color="1F4B70"/>
                <w:right w:val="none" w:sz="0" w:space="0" w:color="auto"/>
              </w:divBdr>
              <w:divsChild>
                <w:div w:id="1521167690">
                  <w:marLeft w:val="0"/>
                  <w:marRight w:val="0"/>
                  <w:marTop w:val="0"/>
                  <w:marBottom w:val="0"/>
                  <w:divBdr>
                    <w:top w:val="none" w:sz="0" w:space="0" w:color="auto"/>
                    <w:left w:val="none" w:sz="0" w:space="0" w:color="auto"/>
                    <w:bottom w:val="none" w:sz="0" w:space="0" w:color="auto"/>
                    <w:right w:val="none" w:sz="0" w:space="0" w:color="auto"/>
                  </w:divBdr>
                </w:div>
              </w:divsChild>
            </w:div>
            <w:div w:id="1574508481">
              <w:marLeft w:val="75"/>
              <w:marRight w:val="75"/>
              <w:marTop w:val="150"/>
              <w:marBottom w:val="150"/>
              <w:divBdr>
                <w:top w:val="none" w:sz="0" w:space="0" w:color="auto"/>
                <w:left w:val="none" w:sz="0" w:space="0" w:color="auto"/>
                <w:bottom w:val="none" w:sz="0" w:space="0" w:color="auto"/>
                <w:right w:val="none" w:sz="0" w:space="0" w:color="auto"/>
              </w:divBdr>
              <w:divsChild>
                <w:div w:id="756286729">
                  <w:marLeft w:val="0"/>
                  <w:marRight w:val="0"/>
                  <w:marTop w:val="0"/>
                  <w:marBottom w:val="0"/>
                  <w:divBdr>
                    <w:top w:val="none" w:sz="0" w:space="0" w:color="auto"/>
                    <w:left w:val="none" w:sz="0" w:space="0" w:color="auto"/>
                    <w:bottom w:val="none" w:sz="0" w:space="0" w:color="auto"/>
                    <w:right w:val="none" w:sz="0" w:space="0" w:color="auto"/>
                  </w:divBdr>
                  <w:divsChild>
                    <w:div w:id="1864633659">
                      <w:marLeft w:val="0"/>
                      <w:marRight w:val="0"/>
                      <w:marTop w:val="0"/>
                      <w:marBottom w:val="0"/>
                      <w:divBdr>
                        <w:top w:val="none" w:sz="0" w:space="0" w:color="auto"/>
                        <w:left w:val="none" w:sz="0" w:space="0" w:color="auto"/>
                        <w:bottom w:val="none" w:sz="0" w:space="0" w:color="auto"/>
                        <w:right w:val="none" w:sz="0" w:space="0" w:color="auto"/>
                      </w:divBdr>
                    </w:div>
                  </w:divsChild>
                </w:div>
                <w:div w:id="21144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723">
          <w:marLeft w:val="0"/>
          <w:marRight w:val="0"/>
          <w:marTop w:val="0"/>
          <w:marBottom w:val="0"/>
          <w:divBdr>
            <w:top w:val="none" w:sz="0" w:space="0" w:color="auto"/>
            <w:left w:val="none" w:sz="0" w:space="0" w:color="auto"/>
            <w:bottom w:val="none" w:sz="0" w:space="0" w:color="auto"/>
            <w:right w:val="none" w:sz="0" w:space="0" w:color="auto"/>
          </w:divBdr>
        </w:div>
      </w:divsChild>
    </w:div>
    <w:div w:id="18936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iliul@basarabeasca.md" TargetMode="External"/><Relationship Id="rId18" Type="http://schemas.openxmlformats.org/officeDocument/2006/relationships/hyperlink" Target="http://www.basarabeasca.md"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consiliul@basarabeasca.md" TargetMode="External"/><Relationship Id="rId34" Type="http://schemas.openxmlformats.org/officeDocument/2006/relationships/hyperlink" Target="http://www.basarabeasca.md"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consiliul@basarabeasca.md" TargetMode="External"/><Relationship Id="rId25" Type="http://schemas.openxmlformats.org/officeDocument/2006/relationships/image" Target="media/image4.jpeg"/><Relationship Id="rId33" Type="http://schemas.openxmlformats.org/officeDocument/2006/relationships/hyperlink" Target="mailto:consiliul@basarabeasca.md" TargetMode="External"/><Relationship Id="rId2" Type="http://schemas.openxmlformats.org/officeDocument/2006/relationships/numbering" Target="numbering.xml"/><Relationship Id="rId16" Type="http://schemas.openxmlformats.org/officeDocument/2006/relationships/hyperlink" Target="mailto:consiliul@basarabeasca.md" TargetMode="External"/><Relationship Id="rId20" Type="http://schemas.openxmlformats.org/officeDocument/2006/relationships/hyperlink" Target="mailto:consiliul@basarabeasca.md" TargetMode="External"/><Relationship Id="rId29" Type="http://schemas.openxmlformats.org/officeDocument/2006/relationships/hyperlink" Target="mailto:consiliul@basarabeasca.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consiliul@basarabeasca.md" TargetMode="External"/><Relationship Id="rId32" Type="http://schemas.openxmlformats.org/officeDocument/2006/relationships/hyperlink" Target="mailto:consiliul@basarabeasca.m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nsiliul@basarabeasca.md" TargetMode="External"/><Relationship Id="rId23" Type="http://schemas.openxmlformats.org/officeDocument/2006/relationships/footer" Target="footer2.xml"/><Relationship Id="rId28" Type="http://schemas.openxmlformats.org/officeDocument/2006/relationships/hyperlink" Target="mailto:consiliul@basarabeasca.md"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onsiliul@basarabeasca.md" TargetMode="External"/><Relationship Id="rId31" Type="http://schemas.openxmlformats.org/officeDocument/2006/relationships/hyperlink" Target="mailto:consiliul@basarabeasca.m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nsiliul@basarabeasca.md" TargetMode="External"/><Relationship Id="rId22" Type="http://schemas.openxmlformats.org/officeDocument/2006/relationships/hyperlink" Target="mailto:consiliul@basarabeasca.md" TargetMode="External"/><Relationship Id="rId27" Type="http://schemas.openxmlformats.org/officeDocument/2006/relationships/hyperlink" Target="mailto:consiliul@basarabeasca.md" TargetMode="External"/><Relationship Id="rId30" Type="http://schemas.openxmlformats.org/officeDocument/2006/relationships/hyperlink" Target="http://www.basarabeasca.md" TargetMode="External"/><Relationship Id="rId35" Type="http://schemas.openxmlformats.org/officeDocument/2006/relationships/hyperlink" Target="mailto:consiliul@basarabeasc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3438-F399-4DAF-A63E-1696BAFC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6634</TotalTime>
  <Pages>1</Pages>
  <Words>18638</Words>
  <Characters>106240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536</cp:revision>
  <cp:lastPrinted>2020-05-13T07:06:00Z</cp:lastPrinted>
  <dcterms:created xsi:type="dcterms:W3CDTF">2018-02-02T07:02:00Z</dcterms:created>
  <dcterms:modified xsi:type="dcterms:W3CDTF">2020-05-14T05:40:00Z</dcterms:modified>
</cp:coreProperties>
</file>